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gridCol w:w="1920"/>
      </w:tblGrid>
      <w:tr w:rsidR="001443CE" w:rsidRPr="001443CE" w14:paraId="25B5AA40" w14:textId="77777777" w:rsidTr="00C04E1E">
        <w:trPr>
          <w:trHeight w:val="351"/>
        </w:trPr>
        <w:tc>
          <w:tcPr>
            <w:tcW w:w="8028" w:type="dxa"/>
            <w:vMerge w:val="restart"/>
            <w:tcBorders>
              <w:top w:val="nil"/>
              <w:left w:val="nil"/>
            </w:tcBorders>
            <w:shd w:val="clear" w:color="auto" w:fill="auto"/>
            <w:vAlign w:val="center"/>
          </w:tcPr>
          <w:p w14:paraId="0EF4409C" w14:textId="77777777" w:rsidR="004A66D6" w:rsidRPr="001443CE" w:rsidRDefault="004A66D6" w:rsidP="00C04E1E">
            <w:pPr>
              <w:adjustRightInd w:val="0"/>
              <w:snapToGrid w:val="0"/>
              <w:spacing w:line="640" w:lineRule="exact"/>
              <w:jc w:val="center"/>
              <w:rPr>
                <w:rFonts w:ascii="Arial" w:eastAsia="標楷體" w:hAnsi="Arial" w:cs="Arial"/>
                <w:color w:val="000000" w:themeColor="text1"/>
                <w:sz w:val="52"/>
                <w:szCs w:val="52"/>
              </w:rPr>
            </w:pPr>
            <w:r w:rsidRPr="001443CE">
              <w:rPr>
                <w:rFonts w:ascii="Arial" w:eastAsia="標楷體" w:hAnsi="Arial" w:cs="Arial" w:hint="eastAsia"/>
                <w:color w:val="000000" w:themeColor="text1"/>
                <w:sz w:val="28"/>
                <w:szCs w:val="28"/>
              </w:rPr>
              <w:t xml:space="preserve">   </w:t>
            </w:r>
            <w:r w:rsidRPr="001443CE">
              <w:rPr>
                <w:rFonts w:ascii="Arial" w:eastAsia="標楷體" w:hAnsi="Arial" w:cs="Arial" w:hint="eastAsia"/>
                <w:color w:val="000000" w:themeColor="text1"/>
                <w:sz w:val="72"/>
                <w:szCs w:val="72"/>
              </w:rPr>
              <w:t xml:space="preserve"> </w:t>
            </w:r>
            <w:r w:rsidRPr="001443CE">
              <w:rPr>
                <w:rFonts w:ascii="Arial" w:eastAsia="標楷體" w:hAnsi="Arial" w:cs="Arial" w:hint="eastAsia"/>
                <w:color w:val="000000" w:themeColor="text1"/>
                <w:sz w:val="52"/>
                <w:szCs w:val="52"/>
              </w:rPr>
              <w:t>明志科技大學</w:t>
            </w:r>
          </w:p>
        </w:tc>
        <w:tc>
          <w:tcPr>
            <w:tcW w:w="1920" w:type="dxa"/>
            <w:shd w:val="clear" w:color="auto" w:fill="auto"/>
            <w:vAlign w:val="center"/>
          </w:tcPr>
          <w:p w14:paraId="4B5F6515" w14:textId="77777777" w:rsidR="004A66D6" w:rsidRPr="001443CE" w:rsidRDefault="004A66D6" w:rsidP="00C04E1E">
            <w:pPr>
              <w:adjustRightInd w:val="0"/>
              <w:snapToGrid w:val="0"/>
              <w:spacing w:line="440" w:lineRule="exact"/>
              <w:jc w:val="center"/>
              <w:rPr>
                <w:rFonts w:ascii="Arial" w:eastAsia="標楷體" w:hAnsi="Arial" w:cs="Arial"/>
                <w:color w:val="000000" w:themeColor="text1"/>
                <w:sz w:val="28"/>
                <w:szCs w:val="28"/>
              </w:rPr>
            </w:pPr>
            <w:r w:rsidRPr="001443CE">
              <w:rPr>
                <w:rFonts w:ascii="Arial" w:eastAsia="標楷體" w:hAnsi="Arial" w:cs="Arial" w:hint="eastAsia"/>
                <w:color w:val="000000" w:themeColor="text1"/>
                <w:sz w:val="28"/>
                <w:szCs w:val="28"/>
              </w:rPr>
              <w:t>規章編號</w:t>
            </w:r>
          </w:p>
        </w:tc>
      </w:tr>
      <w:tr w:rsidR="004A66D6" w:rsidRPr="001443CE" w14:paraId="6883D50A" w14:textId="77777777" w:rsidTr="00C04E1E">
        <w:trPr>
          <w:trHeight w:val="875"/>
        </w:trPr>
        <w:tc>
          <w:tcPr>
            <w:tcW w:w="8028" w:type="dxa"/>
            <w:vMerge/>
            <w:tcBorders>
              <w:left w:val="nil"/>
              <w:bottom w:val="nil"/>
            </w:tcBorders>
            <w:shd w:val="clear" w:color="auto" w:fill="auto"/>
            <w:vAlign w:val="center"/>
          </w:tcPr>
          <w:p w14:paraId="45512800" w14:textId="77777777" w:rsidR="004A66D6" w:rsidRPr="001443CE" w:rsidRDefault="004A66D6" w:rsidP="00C04E1E">
            <w:pPr>
              <w:adjustRightInd w:val="0"/>
              <w:snapToGrid w:val="0"/>
              <w:spacing w:line="440" w:lineRule="exact"/>
              <w:jc w:val="center"/>
              <w:rPr>
                <w:rFonts w:ascii="Arial" w:eastAsia="標楷體" w:hAnsi="Arial" w:cs="Arial"/>
                <w:color w:val="000000" w:themeColor="text1"/>
                <w:sz w:val="28"/>
                <w:szCs w:val="28"/>
              </w:rPr>
            </w:pPr>
          </w:p>
        </w:tc>
        <w:tc>
          <w:tcPr>
            <w:tcW w:w="1920" w:type="dxa"/>
            <w:shd w:val="clear" w:color="auto" w:fill="auto"/>
            <w:vAlign w:val="center"/>
          </w:tcPr>
          <w:p w14:paraId="55785E2B" w14:textId="77777777" w:rsidR="004A66D6" w:rsidRPr="000224B0" w:rsidRDefault="004A66D6" w:rsidP="00C04E1E">
            <w:pPr>
              <w:adjustRightInd w:val="0"/>
              <w:snapToGrid w:val="0"/>
              <w:spacing w:line="440" w:lineRule="exact"/>
              <w:rPr>
                <w:rFonts w:ascii="標楷體" w:eastAsia="標楷體" w:hAnsi="標楷體" w:cs="Arial"/>
                <w:color w:val="FF0000"/>
                <w:sz w:val="28"/>
                <w:szCs w:val="28"/>
              </w:rPr>
            </w:pPr>
            <w:r w:rsidRPr="00A60DE4">
              <w:rPr>
                <w:rFonts w:ascii="標楷體" w:eastAsia="標楷體" w:hAnsi="標楷體" w:cs="Arial" w:hint="eastAsia"/>
                <w:sz w:val="28"/>
                <w:szCs w:val="28"/>
              </w:rPr>
              <w:t>A060010</w:t>
            </w:r>
            <w:r w:rsidRPr="003D7A8F">
              <w:rPr>
                <w:rFonts w:ascii="標楷體" w:eastAsia="標楷體" w:hAnsi="標楷體" w:cs="Arial" w:hint="eastAsia"/>
                <w:color w:val="000000" w:themeColor="text1"/>
                <w:sz w:val="28"/>
                <w:szCs w:val="28"/>
              </w:rPr>
              <w:t>00</w:t>
            </w:r>
            <w:r w:rsidR="000224B0" w:rsidRPr="003D7A8F">
              <w:rPr>
                <w:rFonts w:ascii="標楷體" w:eastAsia="標楷體" w:hAnsi="標楷體" w:cs="Arial"/>
                <w:color w:val="000000" w:themeColor="text1"/>
                <w:sz w:val="28"/>
                <w:szCs w:val="28"/>
              </w:rPr>
              <w:t>6</w:t>
            </w:r>
          </w:p>
          <w:p w14:paraId="05C16D1E" w14:textId="77777777" w:rsidR="004A66D6" w:rsidRPr="001443CE" w:rsidRDefault="004A66D6" w:rsidP="00C04E1E">
            <w:pPr>
              <w:adjustRightInd w:val="0"/>
              <w:snapToGrid w:val="0"/>
              <w:spacing w:line="440" w:lineRule="exact"/>
              <w:rPr>
                <w:rFonts w:ascii="Arial" w:eastAsia="標楷體" w:hAnsi="Arial" w:cs="Arial"/>
                <w:color w:val="000000" w:themeColor="text1"/>
                <w:sz w:val="28"/>
                <w:szCs w:val="28"/>
              </w:rPr>
            </w:pPr>
          </w:p>
        </w:tc>
      </w:tr>
    </w:tbl>
    <w:p w14:paraId="2490C2DE" w14:textId="77777777" w:rsidR="004A66D6" w:rsidRPr="001443CE" w:rsidRDefault="004A66D6" w:rsidP="004A66D6">
      <w:pPr>
        <w:rPr>
          <w:color w:val="000000" w:themeColor="text1"/>
        </w:rPr>
      </w:pPr>
    </w:p>
    <w:p w14:paraId="60907725" w14:textId="77777777" w:rsidR="004A66D6" w:rsidRPr="001443CE" w:rsidRDefault="004A66D6" w:rsidP="004A66D6">
      <w:pPr>
        <w:rPr>
          <w:color w:val="000000" w:themeColor="text1"/>
        </w:rPr>
      </w:pPr>
    </w:p>
    <w:p w14:paraId="21379EA2" w14:textId="77777777" w:rsidR="004A66D6" w:rsidRPr="001443CE" w:rsidRDefault="004A66D6" w:rsidP="004A66D6">
      <w:pPr>
        <w:rPr>
          <w:color w:val="000000" w:themeColor="text1"/>
        </w:rPr>
      </w:pPr>
    </w:p>
    <w:p w14:paraId="6DCD7EAC" w14:textId="77777777" w:rsidR="004A66D6" w:rsidRPr="001443CE" w:rsidRDefault="004A66D6" w:rsidP="004A66D6">
      <w:pPr>
        <w:rPr>
          <w:color w:val="000000" w:themeColor="text1"/>
        </w:rPr>
      </w:pPr>
    </w:p>
    <w:p w14:paraId="7F8173CF" w14:textId="77777777" w:rsidR="004A66D6" w:rsidRPr="001443CE" w:rsidRDefault="004A66D6" w:rsidP="004A66D6">
      <w:pPr>
        <w:rPr>
          <w:color w:val="000000" w:themeColor="text1"/>
        </w:rPr>
      </w:pPr>
    </w:p>
    <w:p w14:paraId="2444B89F" w14:textId="77777777" w:rsidR="004A66D6" w:rsidRPr="001443CE" w:rsidRDefault="004A66D6" w:rsidP="004A66D6">
      <w:pPr>
        <w:rPr>
          <w:color w:val="000000" w:themeColor="text1"/>
        </w:rPr>
      </w:pPr>
    </w:p>
    <w:p w14:paraId="7B6B7F4E" w14:textId="77777777" w:rsidR="004A66D6" w:rsidRPr="001443CE" w:rsidRDefault="004A66D6" w:rsidP="004A66D6">
      <w:pPr>
        <w:rPr>
          <w:color w:val="000000" w:themeColor="text1"/>
        </w:rPr>
      </w:pPr>
    </w:p>
    <w:p w14:paraId="65FFC17B" w14:textId="77777777" w:rsidR="004A66D6" w:rsidRPr="001443CE" w:rsidRDefault="004A66D6" w:rsidP="004A66D6">
      <w:pPr>
        <w:rPr>
          <w:color w:val="000000" w:themeColor="text1"/>
        </w:rPr>
      </w:pPr>
    </w:p>
    <w:p w14:paraId="1FAE6620" w14:textId="77777777" w:rsidR="004A66D6" w:rsidRPr="001443CE" w:rsidRDefault="004A66D6" w:rsidP="004A66D6">
      <w:pPr>
        <w:rPr>
          <w:color w:val="000000" w:themeColor="text1"/>
        </w:rPr>
      </w:pPr>
    </w:p>
    <w:p w14:paraId="00909652" w14:textId="77777777" w:rsidR="004A66D6" w:rsidRPr="001443CE" w:rsidRDefault="004A66D6" w:rsidP="004A66D6">
      <w:pPr>
        <w:rPr>
          <w:color w:val="000000" w:themeColor="text1"/>
        </w:rPr>
      </w:pPr>
    </w:p>
    <w:p w14:paraId="45E38036" w14:textId="77777777" w:rsidR="004A66D6" w:rsidRPr="001443CE" w:rsidRDefault="004A66D6" w:rsidP="004A66D6">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900"/>
      </w:tblGrid>
      <w:tr w:rsidR="004A66D6" w:rsidRPr="001443CE" w14:paraId="4EAC31CE" w14:textId="77777777">
        <w:trPr>
          <w:trHeight w:val="1512"/>
          <w:jc w:val="center"/>
        </w:trPr>
        <w:tc>
          <w:tcPr>
            <w:tcW w:w="7900" w:type="dxa"/>
            <w:vAlign w:val="center"/>
          </w:tcPr>
          <w:p w14:paraId="43BA68D7" w14:textId="77777777" w:rsidR="006E292A" w:rsidRPr="001443CE" w:rsidRDefault="004A66D6" w:rsidP="009902C6">
            <w:pPr>
              <w:rPr>
                <w:rFonts w:eastAsia="標楷體"/>
                <w:color w:val="000000" w:themeColor="text1"/>
                <w:spacing w:val="40"/>
                <w:sz w:val="48"/>
              </w:rPr>
            </w:pPr>
            <w:r w:rsidRPr="001443CE">
              <w:rPr>
                <w:rFonts w:eastAsia="標楷體" w:hint="eastAsia"/>
                <w:color w:val="000000" w:themeColor="text1"/>
                <w:spacing w:val="40"/>
                <w:sz w:val="48"/>
              </w:rPr>
              <w:t xml:space="preserve">        </w:t>
            </w:r>
          </w:p>
          <w:p w14:paraId="6154E183" w14:textId="77777777" w:rsidR="004A66D6" w:rsidRPr="001443CE" w:rsidRDefault="004A66D6" w:rsidP="006E292A">
            <w:pPr>
              <w:ind w:firstLineChars="500" w:firstLine="2600"/>
              <w:rPr>
                <w:rFonts w:eastAsia="標楷體"/>
                <w:color w:val="000000" w:themeColor="text1"/>
                <w:spacing w:val="40"/>
                <w:sz w:val="48"/>
                <w:szCs w:val="48"/>
              </w:rPr>
            </w:pPr>
            <w:r w:rsidRPr="001443CE">
              <w:rPr>
                <w:rFonts w:eastAsia="標楷體" w:hint="eastAsia"/>
                <w:color w:val="000000" w:themeColor="text1"/>
                <w:spacing w:val="40"/>
                <w:sz w:val="48"/>
                <w:szCs w:val="48"/>
              </w:rPr>
              <w:t>會計制度</w:t>
            </w:r>
          </w:p>
          <w:p w14:paraId="3DB11CD7" w14:textId="77777777" w:rsidR="004A66D6" w:rsidRPr="001443CE" w:rsidRDefault="004A66D6" w:rsidP="009902C6">
            <w:pPr>
              <w:rPr>
                <w:rFonts w:eastAsia="標楷體"/>
                <w:color w:val="000000" w:themeColor="text1"/>
                <w:spacing w:val="40"/>
                <w:sz w:val="48"/>
              </w:rPr>
            </w:pPr>
          </w:p>
        </w:tc>
      </w:tr>
    </w:tbl>
    <w:p w14:paraId="3EFF9389" w14:textId="77777777" w:rsidR="004A66D6" w:rsidRPr="001443CE" w:rsidRDefault="004A66D6" w:rsidP="004A66D6">
      <w:pPr>
        <w:rPr>
          <w:color w:val="000000" w:themeColor="text1"/>
        </w:rPr>
      </w:pPr>
    </w:p>
    <w:p w14:paraId="6DCBD797" w14:textId="77777777" w:rsidR="004A66D6" w:rsidRPr="001443CE" w:rsidRDefault="004A66D6" w:rsidP="004A66D6">
      <w:pPr>
        <w:rPr>
          <w:color w:val="000000" w:themeColor="text1"/>
        </w:rPr>
      </w:pPr>
    </w:p>
    <w:p w14:paraId="6C1A6EF0" w14:textId="77777777" w:rsidR="004A66D6" w:rsidRDefault="004A66D6" w:rsidP="004A66D6">
      <w:pPr>
        <w:rPr>
          <w:color w:val="000000" w:themeColor="text1"/>
        </w:rPr>
      </w:pPr>
    </w:p>
    <w:p w14:paraId="20845BA3" w14:textId="77777777" w:rsidR="001E022B" w:rsidRDefault="001E022B" w:rsidP="004A66D6">
      <w:pPr>
        <w:rPr>
          <w:color w:val="000000" w:themeColor="text1"/>
        </w:rPr>
      </w:pPr>
    </w:p>
    <w:p w14:paraId="1E842AB7" w14:textId="77777777" w:rsidR="001E022B" w:rsidRDefault="001E022B" w:rsidP="004A66D6">
      <w:pPr>
        <w:rPr>
          <w:color w:val="000000" w:themeColor="text1"/>
        </w:rPr>
      </w:pPr>
    </w:p>
    <w:p w14:paraId="50981276" w14:textId="77777777" w:rsidR="001E022B" w:rsidRDefault="001E022B" w:rsidP="004A66D6">
      <w:pPr>
        <w:rPr>
          <w:color w:val="000000" w:themeColor="text1"/>
        </w:rPr>
      </w:pPr>
    </w:p>
    <w:p w14:paraId="7AB49DAD" w14:textId="77777777" w:rsidR="001E022B" w:rsidRDefault="001E022B" w:rsidP="004A66D6">
      <w:pPr>
        <w:rPr>
          <w:color w:val="000000" w:themeColor="text1"/>
        </w:rPr>
      </w:pPr>
    </w:p>
    <w:p w14:paraId="13B70FD9" w14:textId="77777777" w:rsidR="001E022B" w:rsidRDefault="001E022B" w:rsidP="004A66D6">
      <w:pPr>
        <w:rPr>
          <w:color w:val="000000" w:themeColor="text1"/>
        </w:rPr>
      </w:pPr>
    </w:p>
    <w:p w14:paraId="06AE98D1" w14:textId="77777777" w:rsidR="001E022B" w:rsidRDefault="001E022B" w:rsidP="004A66D6">
      <w:pPr>
        <w:rPr>
          <w:color w:val="000000" w:themeColor="text1"/>
        </w:rPr>
      </w:pPr>
    </w:p>
    <w:p w14:paraId="11FCD4E2" w14:textId="77777777" w:rsidR="001E022B" w:rsidRDefault="001E022B" w:rsidP="004A66D6">
      <w:pPr>
        <w:rPr>
          <w:color w:val="000000" w:themeColor="text1"/>
        </w:rPr>
      </w:pPr>
    </w:p>
    <w:p w14:paraId="5AC2079B" w14:textId="77777777" w:rsidR="001E022B" w:rsidRDefault="001E022B" w:rsidP="004A66D6">
      <w:pPr>
        <w:rPr>
          <w:color w:val="000000" w:themeColor="text1"/>
        </w:rPr>
      </w:pPr>
    </w:p>
    <w:p w14:paraId="0EBEEE6D" w14:textId="77777777" w:rsidR="001E022B" w:rsidRPr="001443CE" w:rsidRDefault="001E022B" w:rsidP="004A66D6">
      <w:pPr>
        <w:rPr>
          <w:color w:val="000000" w:themeColor="text1"/>
        </w:rPr>
      </w:pPr>
    </w:p>
    <w:p w14:paraId="4D1EEFA3" w14:textId="77777777" w:rsidR="004A66D6" w:rsidRDefault="004A66D6" w:rsidP="004A66D6">
      <w:pPr>
        <w:rPr>
          <w:color w:val="000000" w:themeColor="text1"/>
        </w:rPr>
      </w:pPr>
    </w:p>
    <w:p w14:paraId="47522273" w14:textId="77777777" w:rsidR="00A01D85" w:rsidRDefault="00A01D85" w:rsidP="004A66D6">
      <w:pPr>
        <w:rPr>
          <w:color w:val="000000" w:themeColor="text1"/>
        </w:rPr>
      </w:pPr>
    </w:p>
    <w:p w14:paraId="6AF52705" w14:textId="77777777" w:rsidR="00A01D85" w:rsidRPr="001443CE" w:rsidRDefault="00A01D85" w:rsidP="004A66D6">
      <w:pPr>
        <w:rPr>
          <w:color w:val="000000" w:themeColor="text1"/>
        </w:rPr>
      </w:pPr>
    </w:p>
    <w:p w14:paraId="39E7D925" w14:textId="77777777" w:rsidR="004A66D6" w:rsidRPr="001443CE" w:rsidRDefault="004A66D6" w:rsidP="004A66D6">
      <w:pPr>
        <w:rPr>
          <w:color w:val="000000" w:themeColor="text1"/>
        </w:rPr>
      </w:pPr>
    </w:p>
    <w:p w14:paraId="0E823E8E" w14:textId="77777777" w:rsidR="004A66D6" w:rsidRPr="001443CE" w:rsidRDefault="004A66D6" w:rsidP="004A66D6">
      <w:pPr>
        <w:pStyle w:val="a3"/>
        <w:adjustRightInd w:val="0"/>
        <w:snapToGrid w:val="0"/>
        <w:spacing w:line="440" w:lineRule="exact"/>
        <w:jc w:val="right"/>
        <w:rPr>
          <w:rFonts w:ascii="Arial" w:eastAsia="標楷體" w:hAnsi="Arial" w:cs="Arial"/>
          <w:snapToGrid w:val="0"/>
          <w:color w:val="000000" w:themeColor="text1"/>
          <w:kern w:val="0"/>
          <w:sz w:val="28"/>
          <w:szCs w:val="28"/>
        </w:rPr>
      </w:pPr>
      <w:r w:rsidRPr="001443CE">
        <w:rPr>
          <w:rFonts w:ascii="Arial" w:eastAsia="標楷體" w:hAnsi="Arial" w:cs="Arial"/>
          <w:snapToGrid w:val="0"/>
          <w:color w:val="000000" w:themeColor="text1"/>
          <w:kern w:val="0"/>
          <w:sz w:val="28"/>
          <w:szCs w:val="28"/>
        </w:rPr>
        <w:t>制定部門：</w:t>
      </w:r>
      <w:r w:rsidRPr="001443CE">
        <w:rPr>
          <w:rFonts w:ascii="Arial" w:eastAsia="標楷體" w:hAnsi="Arial" w:cs="Arial" w:hint="eastAsia"/>
          <w:snapToGrid w:val="0"/>
          <w:color w:val="000000" w:themeColor="text1"/>
          <w:kern w:val="0"/>
          <w:sz w:val="28"/>
          <w:szCs w:val="28"/>
        </w:rPr>
        <w:t>明志科技大學</w:t>
      </w:r>
      <w:r w:rsidR="000F0AB4" w:rsidRPr="001443CE">
        <w:rPr>
          <w:rFonts w:ascii="Arial" w:eastAsia="標楷體" w:hAnsi="Arial" w:cs="Arial" w:hint="eastAsia"/>
          <w:snapToGrid w:val="0"/>
          <w:color w:val="000000" w:themeColor="text1"/>
          <w:kern w:val="0"/>
          <w:sz w:val="28"/>
          <w:szCs w:val="28"/>
        </w:rPr>
        <w:t>會計室</w:t>
      </w:r>
    </w:p>
    <w:p w14:paraId="35A68675" w14:textId="2AFB6A87" w:rsidR="003925FC" w:rsidRPr="00A904A3" w:rsidRDefault="003925FC" w:rsidP="003925FC">
      <w:pPr>
        <w:pStyle w:val="a3"/>
        <w:wordWrap w:val="0"/>
        <w:adjustRightInd w:val="0"/>
        <w:snapToGrid w:val="0"/>
        <w:spacing w:line="440" w:lineRule="exact"/>
        <w:jc w:val="right"/>
        <w:rPr>
          <w:rFonts w:ascii="Arial" w:eastAsia="標楷體" w:hAnsi="Arial" w:cs="Arial"/>
          <w:snapToGrid w:val="0"/>
          <w:color w:val="000000" w:themeColor="text1"/>
          <w:kern w:val="0"/>
          <w:sz w:val="28"/>
          <w:szCs w:val="28"/>
        </w:rPr>
      </w:pPr>
      <w:r w:rsidRPr="00A904A3">
        <w:rPr>
          <w:rFonts w:ascii="Arial" w:eastAsia="標楷體" w:hAnsi="Arial" w:cs="Arial" w:hint="eastAsia"/>
          <w:snapToGrid w:val="0"/>
          <w:color w:val="000000" w:themeColor="text1"/>
          <w:kern w:val="0"/>
          <w:sz w:val="28"/>
          <w:szCs w:val="28"/>
        </w:rPr>
        <w:t>中華民國</w:t>
      </w:r>
      <w:r w:rsidRPr="00A904A3">
        <w:rPr>
          <w:rFonts w:ascii="Arial" w:eastAsia="標楷體" w:hAnsi="Arial" w:cs="Arial" w:hint="eastAsia"/>
          <w:snapToGrid w:val="0"/>
          <w:color w:val="000000" w:themeColor="text1"/>
          <w:kern w:val="0"/>
          <w:sz w:val="28"/>
          <w:szCs w:val="28"/>
        </w:rPr>
        <w:t xml:space="preserve"> </w:t>
      </w:r>
      <w:r w:rsidR="00143EBC" w:rsidRPr="00A904A3">
        <w:rPr>
          <w:rFonts w:ascii="Arial" w:eastAsia="標楷體" w:hAnsi="Arial" w:cs="Arial" w:hint="eastAsia"/>
          <w:snapToGrid w:val="0"/>
          <w:color w:val="000000" w:themeColor="text1"/>
          <w:kern w:val="0"/>
          <w:sz w:val="28"/>
          <w:szCs w:val="28"/>
        </w:rPr>
        <w:t>1</w:t>
      </w:r>
      <w:r w:rsidR="000224B0" w:rsidRPr="00A904A3">
        <w:rPr>
          <w:rFonts w:ascii="Arial" w:eastAsia="標楷體" w:hAnsi="Arial" w:cs="Arial"/>
          <w:snapToGrid w:val="0"/>
          <w:color w:val="000000" w:themeColor="text1"/>
          <w:kern w:val="0"/>
          <w:sz w:val="28"/>
          <w:szCs w:val="28"/>
        </w:rPr>
        <w:t>12</w:t>
      </w:r>
      <w:r w:rsidRPr="00A904A3">
        <w:rPr>
          <w:rFonts w:ascii="Arial" w:eastAsia="標楷體" w:hAnsi="Arial" w:cs="Arial"/>
          <w:snapToGrid w:val="0"/>
          <w:color w:val="000000" w:themeColor="text1"/>
          <w:kern w:val="0"/>
          <w:sz w:val="28"/>
          <w:szCs w:val="28"/>
        </w:rPr>
        <w:t>年</w:t>
      </w:r>
      <w:r w:rsidR="00575A58" w:rsidRPr="00A904A3">
        <w:rPr>
          <w:rFonts w:ascii="Arial" w:eastAsia="標楷體" w:hAnsi="Arial" w:cs="Arial"/>
          <w:snapToGrid w:val="0"/>
          <w:color w:val="000000" w:themeColor="text1"/>
          <w:kern w:val="0"/>
          <w:sz w:val="28"/>
          <w:szCs w:val="28"/>
        </w:rPr>
        <w:t>10</w:t>
      </w:r>
      <w:r w:rsidRPr="00A904A3">
        <w:rPr>
          <w:rFonts w:ascii="Arial" w:eastAsia="標楷體" w:hAnsi="Arial" w:cs="Arial"/>
          <w:snapToGrid w:val="0"/>
          <w:color w:val="000000" w:themeColor="text1"/>
          <w:kern w:val="0"/>
          <w:sz w:val="28"/>
          <w:szCs w:val="28"/>
        </w:rPr>
        <w:t>月</w:t>
      </w:r>
      <w:r w:rsidR="00575A58" w:rsidRPr="00A904A3">
        <w:rPr>
          <w:rFonts w:ascii="Arial" w:eastAsia="標楷體" w:hAnsi="Arial" w:cs="Arial"/>
          <w:snapToGrid w:val="0"/>
          <w:color w:val="000000" w:themeColor="text1"/>
          <w:kern w:val="0"/>
          <w:sz w:val="28"/>
          <w:szCs w:val="28"/>
        </w:rPr>
        <w:t>25</w:t>
      </w:r>
      <w:r w:rsidRPr="00A904A3">
        <w:rPr>
          <w:rFonts w:ascii="Arial" w:eastAsia="標楷體" w:hAnsi="Arial" w:cs="Arial"/>
          <w:snapToGrid w:val="0"/>
          <w:color w:val="000000" w:themeColor="text1"/>
          <w:kern w:val="0"/>
          <w:sz w:val="28"/>
          <w:szCs w:val="28"/>
        </w:rPr>
        <w:t>日</w:t>
      </w:r>
      <w:r w:rsidRPr="00A904A3">
        <w:rPr>
          <w:rFonts w:ascii="Arial" w:eastAsia="標楷體" w:hAnsi="Arial" w:cs="Arial" w:hint="eastAsia"/>
          <w:snapToGrid w:val="0"/>
          <w:color w:val="000000" w:themeColor="text1"/>
          <w:kern w:val="0"/>
          <w:sz w:val="28"/>
          <w:szCs w:val="28"/>
        </w:rPr>
        <w:t xml:space="preserve"> </w:t>
      </w:r>
      <w:r w:rsidRPr="00A904A3">
        <w:rPr>
          <w:rFonts w:ascii="Arial" w:eastAsia="標楷體" w:hAnsi="Arial" w:cs="Arial" w:hint="eastAsia"/>
          <w:snapToGrid w:val="0"/>
          <w:color w:val="000000" w:themeColor="text1"/>
          <w:kern w:val="0"/>
          <w:sz w:val="28"/>
          <w:szCs w:val="28"/>
        </w:rPr>
        <w:t>修訂</w:t>
      </w:r>
    </w:p>
    <w:p w14:paraId="005F4937" w14:textId="77777777" w:rsidR="00C01490" w:rsidRDefault="00C01490" w:rsidP="004A66D6">
      <w:pPr>
        <w:pStyle w:val="a3"/>
        <w:adjustRightInd w:val="0"/>
        <w:snapToGrid w:val="0"/>
        <w:spacing w:line="440" w:lineRule="exact"/>
        <w:jc w:val="right"/>
        <w:rPr>
          <w:rFonts w:ascii="Arial" w:eastAsia="標楷體" w:hAnsi="Arial" w:cs="Arial"/>
          <w:snapToGrid w:val="0"/>
          <w:color w:val="000000" w:themeColor="text1"/>
          <w:kern w:val="0"/>
          <w:sz w:val="28"/>
          <w:szCs w:val="28"/>
        </w:rPr>
        <w:sectPr w:rsidR="00C01490" w:rsidSect="00CD5792">
          <w:footerReference w:type="even" r:id="rId8"/>
          <w:footerReference w:type="default" r:id="rId9"/>
          <w:pgSz w:w="11906" w:h="16838" w:code="9"/>
          <w:pgMar w:top="859" w:right="746" w:bottom="859" w:left="840" w:header="851" w:footer="641" w:gutter="0"/>
          <w:pgNumType w:start="1"/>
          <w:cols w:space="425"/>
          <w:titlePg/>
          <w:docGrid w:type="lines" w:linePitch="345"/>
        </w:sectPr>
      </w:pPr>
    </w:p>
    <w:p w14:paraId="50810B2C" w14:textId="77777777" w:rsidR="004A66D6" w:rsidRPr="001443CE" w:rsidRDefault="004A66D6" w:rsidP="004A66D6">
      <w:pPr>
        <w:pStyle w:val="a3"/>
        <w:adjustRightInd w:val="0"/>
        <w:snapToGrid w:val="0"/>
        <w:spacing w:line="440" w:lineRule="exact"/>
        <w:jc w:val="right"/>
        <w:rPr>
          <w:rFonts w:ascii="Arial" w:eastAsia="標楷體" w:hAnsi="Arial" w:cs="Arial"/>
          <w:snapToGrid w:val="0"/>
          <w:color w:val="000000" w:themeColor="text1"/>
          <w:kern w:val="0"/>
          <w:sz w:val="28"/>
          <w:szCs w:val="28"/>
        </w:rPr>
      </w:pP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0"/>
      </w:tblGrid>
      <w:tr w:rsidR="001443CE" w:rsidRPr="001443CE" w14:paraId="74EC0D93" w14:textId="77777777" w:rsidTr="001B3D0D">
        <w:trPr>
          <w:trHeight w:val="818"/>
        </w:trPr>
        <w:tc>
          <w:tcPr>
            <w:tcW w:w="8760" w:type="dxa"/>
            <w:shd w:val="clear" w:color="auto" w:fill="auto"/>
            <w:vAlign w:val="center"/>
          </w:tcPr>
          <w:p w14:paraId="726DAF54" w14:textId="6BE03B75" w:rsidR="004A66D6" w:rsidRPr="001443CE" w:rsidRDefault="001E022B" w:rsidP="00C04E1E">
            <w:pPr>
              <w:pStyle w:val="a3"/>
              <w:adjustRightInd w:val="0"/>
              <w:snapToGrid w:val="0"/>
              <w:spacing w:line="440" w:lineRule="exact"/>
              <w:jc w:val="center"/>
              <w:rPr>
                <w:rFonts w:ascii="Arial" w:eastAsia="標楷體" w:hAnsi="Arial" w:cs="Arial"/>
                <w:b/>
                <w:snapToGrid w:val="0"/>
                <w:color w:val="000000" w:themeColor="text1"/>
                <w:kern w:val="0"/>
                <w:sz w:val="32"/>
                <w:szCs w:val="32"/>
              </w:rPr>
            </w:pPr>
            <w:r>
              <w:rPr>
                <w:rFonts w:ascii="Arial" w:eastAsia="標楷體" w:hAnsi="Arial" w:cs="Arial"/>
                <w:snapToGrid w:val="0"/>
                <w:color w:val="000000" w:themeColor="text1"/>
                <w:spacing w:val="14"/>
                <w:kern w:val="0"/>
                <w:sz w:val="28"/>
                <w:szCs w:val="28"/>
              </w:rPr>
              <w:br w:type="page"/>
            </w:r>
            <w:r w:rsidR="004A66D6" w:rsidRPr="001443CE">
              <w:rPr>
                <w:rFonts w:ascii="Arial" w:eastAsia="標楷體" w:hAnsi="Arial" w:cs="Arial" w:hint="eastAsia"/>
                <w:b/>
                <w:snapToGrid w:val="0"/>
                <w:color w:val="000000" w:themeColor="text1"/>
                <w:kern w:val="0"/>
                <w:sz w:val="32"/>
                <w:szCs w:val="32"/>
              </w:rPr>
              <w:t>本著作非經著作權人同意，不得轉載、翻印或轉售。</w:t>
            </w:r>
          </w:p>
        </w:tc>
      </w:tr>
    </w:tbl>
    <w:p w14:paraId="048E5F60" w14:textId="0CBBC55E" w:rsidR="005C7F30" w:rsidRDefault="0000726C" w:rsidP="0000726C">
      <w:pPr>
        <w:tabs>
          <w:tab w:val="left" w:pos="760"/>
        </w:tabs>
        <w:adjustRightInd w:val="0"/>
        <w:snapToGrid w:val="0"/>
        <w:spacing w:line="440" w:lineRule="exact"/>
        <w:jc w:val="both"/>
      </w:pPr>
      <w:r>
        <w:tab/>
      </w: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0"/>
      </w:tblGrid>
      <w:tr w:rsidR="001443CE" w:rsidRPr="001443CE" w14:paraId="0116BDD2" w14:textId="77777777" w:rsidTr="001B3D0D">
        <w:trPr>
          <w:trHeight w:val="2616"/>
        </w:trPr>
        <w:tc>
          <w:tcPr>
            <w:tcW w:w="8760" w:type="dxa"/>
            <w:shd w:val="clear" w:color="auto" w:fill="auto"/>
            <w:vAlign w:val="center"/>
          </w:tcPr>
          <w:p w14:paraId="6F2A53D0" w14:textId="50B47D88" w:rsidR="00A60366" w:rsidRPr="001443CE" w:rsidRDefault="00F91017" w:rsidP="00C04E1E">
            <w:pPr>
              <w:adjustRightInd w:val="0"/>
              <w:snapToGrid w:val="0"/>
              <w:spacing w:line="440" w:lineRule="exact"/>
              <w:jc w:val="both"/>
              <w:rPr>
                <w:rFonts w:ascii="Arial" w:eastAsia="標楷體" w:hAnsi="Arial" w:cs="Arial"/>
                <w:snapToGrid w:val="0"/>
                <w:color w:val="000000" w:themeColor="text1"/>
                <w:sz w:val="28"/>
                <w:szCs w:val="28"/>
              </w:rPr>
            </w:pPr>
            <w:r>
              <w:br w:type="page"/>
            </w:r>
            <w:r w:rsidR="00A60366" w:rsidRPr="001443CE">
              <w:rPr>
                <w:rFonts w:ascii="Arial" w:eastAsia="標楷體" w:hAnsi="Arial" w:cs="Arial" w:hint="eastAsia"/>
                <w:snapToGrid w:val="0"/>
                <w:color w:val="000000" w:themeColor="text1"/>
                <w:sz w:val="28"/>
                <w:szCs w:val="28"/>
              </w:rPr>
              <w:t>修訂記錄：</w:t>
            </w:r>
          </w:p>
          <w:p w14:paraId="45DE4401" w14:textId="77777777" w:rsidR="00A60366" w:rsidRPr="001443CE" w:rsidRDefault="00A60366" w:rsidP="00C04E1E">
            <w:pPr>
              <w:pStyle w:val="af"/>
              <w:spacing w:before="120" w:line="240" w:lineRule="exact"/>
              <w:jc w:val="both"/>
              <w:rPr>
                <w:rFonts w:ascii="Times New Roman" w:eastAsia="標楷體" w:hAnsi="標楷體"/>
                <w:color w:val="000000" w:themeColor="text1"/>
                <w:szCs w:val="24"/>
              </w:rPr>
            </w:pPr>
            <w:r w:rsidRPr="001443CE">
              <w:rPr>
                <w:rFonts w:ascii="Times New Roman" w:eastAsia="標楷體" w:hAnsi="標楷體" w:hint="eastAsia"/>
                <w:color w:val="000000" w:themeColor="text1"/>
                <w:szCs w:val="24"/>
              </w:rPr>
              <w:t>86.06.20</w:t>
            </w:r>
            <w:r w:rsidRPr="001443CE">
              <w:rPr>
                <w:rFonts w:ascii="Times New Roman" w:eastAsia="標楷體" w:hAnsi="標楷體" w:hint="eastAsia"/>
                <w:color w:val="000000" w:themeColor="text1"/>
                <w:szCs w:val="24"/>
              </w:rPr>
              <w:t>校務會議編訂</w:t>
            </w:r>
          </w:p>
          <w:p w14:paraId="7AE3B480" w14:textId="77777777" w:rsidR="00A60366" w:rsidRPr="001443CE" w:rsidRDefault="00A60366" w:rsidP="00C04E1E">
            <w:pPr>
              <w:pStyle w:val="af"/>
              <w:spacing w:before="120" w:line="240" w:lineRule="exact"/>
              <w:jc w:val="both"/>
              <w:rPr>
                <w:rFonts w:ascii="Times New Roman" w:eastAsia="標楷體"/>
                <w:bCs/>
                <w:color w:val="000000" w:themeColor="text1"/>
                <w:szCs w:val="24"/>
              </w:rPr>
            </w:pPr>
            <w:r w:rsidRPr="001443CE">
              <w:rPr>
                <w:rFonts w:ascii="Times New Roman" w:eastAsia="標楷體" w:hint="eastAsia"/>
                <w:bCs/>
                <w:color w:val="000000" w:themeColor="text1"/>
                <w:szCs w:val="24"/>
              </w:rPr>
              <w:t>86.10.09</w:t>
            </w:r>
            <w:r w:rsidRPr="001443CE">
              <w:rPr>
                <w:rFonts w:ascii="Times New Roman" w:eastAsia="標楷體" w:hint="eastAsia"/>
                <w:bCs/>
                <w:color w:val="000000" w:themeColor="text1"/>
                <w:szCs w:val="24"/>
              </w:rPr>
              <w:t>教育部台</w:t>
            </w:r>
            <w:r w:rsidRPr="001443CE">
              <w:rPr>
                <w:rFonts w:ascii="Times New Roman" w:eastAsia="標楷體" w:hint="eastAsia"/>
                <w:bCs/>
                <w:color w:val="000000" w:themeColor="text1"/>
                <w:szCs w:val="24"/>
              </w:rPr>
              <w:t>(86)</w:t>
            </w:r>
            <w:r w:rsidRPr="001443CE">
              <w:rPr>
                <w:rFonts w:ascii="Times New Roman" w:eastAsia="標楷體" w:hint="eastAsia"/>
                <w:bCs/>
                <w:color w:val="000000" w:themeColor="text1"/>
                <w:szCs w:val="24"/>
              </w:rPr>
              <w:t>會二字</w:t>
            </w:r>
            <w:r w:rsidRPr="001443CE">
              <w:rPr>
                <w:rFonts w:ascii="Times New Roman" w:eastAsia="標楷體" w:hint="eastAsia"/>
                <w:bCs/>
                <w:color w:val="000000" w:themeColor="text1"/>
                <w:szCs w:val="24"/>
              </w:rPr>
              <w:t>86119032</w:t>
            </w:r>
            <w:r w:rsidRPr="001443CE">
              <w:rPr>
                <w:rFonts w:ascii="Times New Roman" w:eastAsia="標楷體" w:hint="eastAsia"/>
                <w:bCs/>
                <w:color w:val="000000" w:themeColor="text1"/>
                <w:szCs w:val="24"/>
              </w:rPr>
              <w:t>號備查</w:t>
            </w:r>
          </w:p>
          <w:p w14:paraId="0C90800C" w14:textId="77777777" w:rsidR="00A60366" w:rsidRPr="001443CE" w:rsidRDefault="00A60366" w:rsidP="00C04E1E">
            <w:pPr>
              <w:pStyle w:val="af"/>
              <w:spacing w:before="120" w:line="240" w:lineRule="exact"/>
              <w:jc w:val="both"/>
              <w:rPr>
                <w:rFonts w:ascii="Times New Roman" w:eastAsia="標楷體"/>
                <w:bCs/>
                <w:color w:val="000000" w:themeColor="text1"/>
                <w:szCs w:val="24"/>
              </w:rPr>
            </w:pPr>
            <w:r w:rsidRPr="001443CE">
              <w:rPr>
                <w:rFonts w:ascii="Times New Roman" w:eastAsia="標楷體" w:hint="eastAsia"/>
                <w:bCs/>
                <w:color w:val="000000" w:themeColor="text1"/>
                <w:szCs w:val="24"/>
              </w:rPr>
              <w:t>92.06.10</w:t>
            </w:r>
            <w:r w:rsidRPr="001443CE">
              <w:rPr>
                <w:rFonts w:ascii="Times New Roman" w:eastAsia="標楷體" w:hint="eastAsia"/>
                <w:bCs/>
                <w:color w:val="000000" w:themeColor="text1"/>
                <w:szCs w:val="24"/>
              </w:rPr>
              <w:t>校務會議修訂</w:t>
            </w:r>
          </w:p>
          <w:p w14:paraId="1E8D156B" w14:textId="77777777" w:rsidR="00A60366" w:rsidRPr="001443CE" w:rsidRDefault="00A60366" w:rsidP="00C04E1E">
            <w:pPr>
              <w:pStyle w:val="af"/>
              <w:spacing w:before="120" w:line="240" w:lineRule="exact"/>
              <w:jc w:val="both"/>
              <w:rPr>
                <w:rFonts w:ascii="Times New Roman" w:eastAsia="標楷體"/>
                <w:bCs/>
                <w:color w:val="000000" w:themeColor="text1"/>
                <w:szCs w:val="24"/>
              </w:rPr>
            </w:pPr>
            <w:r w:rsidRPr="001443CE">
              <w:rPr>
                <w:rFonts w:ascii="Times New Roman" w:eastAsia="標楷體" w:hint="eastAsia"/>
                <w:bCs/>
                <w:color w:val="000000" w:themeColor="text1"/>
                <w:szCs w:val="24"/>
              </w:rPr>
              <w:t>97.10.2</w:t>
            </w:r>
            <w:r w:rsidR="008B14C9" w:rsidRPr="001443CE">
              <w:rPr>
                <w:rFonts w:ascii="Times New Roman" w:eastAsia="標楷體" w:hint="eastAsia"/>
                <w:bCs/>
                <w:color w:val="000000" w:themeColor="text1"/>
                <w:szCs w:val="24"/>
              </w:rPr>
              <w:t>3</w:t>
            </w:r>
            <w:r w:rsidR="000D1366" w:rsidRPr="001443CE">
              <w:rPr>
                <w:rFonts w:ascii="Times New Roman" w:eastAsia="標楷體" w:hint="eastAsia"/>
                <w:bCs/>
                <w:color w:val="000000" w:themeColor="text1"/>
                <w:szCs w:val="24"/>
              </w:rPr>
              <w:t>校務會議修訂</w:t>
            </w:r>
          </w:p>
          <w:p w14:paraId="257B612C" w14:textId="77777777" w:rsidR="007B1033" w:rsidRPr="001443CE" w:rsidRDefault="007B1033" w:rsidP="00C04E1E">
            <w:pPr>
              <w:pStyle w:val="af"/>
              <w:spacing w:before="120" w:line="240" w:lineRule="exact"/>
              <w:jc w:val="both"/>
              <w:rPr>
                <w:rFonts w:ascii="Times New Roman" w:eastAsia="標楷體"/>
                <w:bCs/>
                <w:color w:val="000000" w:themeColor="text1"/>
                <w:szCs w:val="24"/>
              </w:rPr>
            </w:pPr>
            <w:r w:rsidRPr="001443CE">
              <w:rPr>
                <w:rFonts w:ascii="Times New Roman" w:eastAsia="標楷體" w:hint="eastAsia"/>
                <w:bCs/>
                <w:color w:val="000000" w:themeColor="text1"/>
                <w:szCs w:val="24"/>
              </w:rPr>
              <w:t>100.10.14</w:t>
            </w:r>
            <w:r w:rsidRPr="001443CE">
              <w:rPr>
                <w:rFonts w:ascii="Times New Roman" w:eastAsia="標楷體" w:hint="eastAsia"/>
                <w:bCs/>
                <w:color w:val="000000" w:themeColor="text1"/>
                <w:szCs w:val="24"/>
              </w:rPr>
              <w:t>校務會議修訂</w:t>
            </w:r>
          </w:p>
          <w:p w14:paraId="094B8A69" w14:textId="77777777" w:rsidR="00951F4E" w:rsidRPr="001443CE" w:rsidRDefault="00951F4E" w:rsidP="00C04E1E">
            <w:pPr>
              <w:pStyle w:val="af"/>
              <w:spacing w:before="120" w:line="240" w:lineRule="exact"/>
              <w:jc w:val="both"/>
              <w:rPr>
                <w:rFonts w:ascii="Times New Roman" w:eastAsia="標楷體"/>
                <w:bCs/>
                <w:color w:val="000000" w:themeColor="text1"/>
                <w:szCs w:val="24"/>
              </w:rPr>
            </w:pPr>
            <w:r w:rsidRPr="001443CE">
              <w:rPr>
                <w:rFonts w:ascii="Times New Roman" w:eastAsia="標楷體" w:hint="eastAsia"/>
                <w:bCs/>
                <w:color w:val="000000" w:themeColor="text1"/>
                <w:szCs w:val="24"/>
              </w:rPr>
              <w:t>103.09.16</w:t>
            </w:r>
            <w:r w:rsidRPr="001443CE">
              <w:rPr>
                <w:rFonts w:ascii="Times New Roman" w:eastAsia="標楷體" w:hint="eastAsia"/>
                <w:bCs/>
                <w:color w:val="000000" w:themeColor="text1"/>
                <w:szCs w:val="24"/>
              </w:rPr>
              <w:t>校長核定</w:t>
            </w:r>
            <w:r w:rsidRPr="001443CE">
              <w:rPr>
                <w:rFonts w:ascii="Times New Roman" w:eastAsia="標楷體" w:hint="eastAsia"/>
                <w:bCs/>
                <w:color w:val="000000" w:themeColor="text1"/>
                <w:szCs w:val="24"/>
              </w:rPr>
              <w:t>(</w:t>
            </w:r>
            <w:r w:rsidRPr="001443CE">
              <w:rPr>
                <w:rFonts w:ascii="Times New Roman" w:eastAsia="標楷體" w:hint="eastAsia"/>
                <w:bCs/>
                <w:color w:val="000000" w:themeColor="text1"/>
                <w:szCs w:val="24"/>
              </w:rPr>
              <w:t>配合國科會改名科技部統一簽核</w:t>
            </w:r>
            <w:r w:rsidRPr="001443CE">
              <w:rPr>
                <w:rFonts w:ascii="Times New Roman" w:eastAsia="標楷體" w:hint="eastAsia"/>
                <w:bCs/>
                <w:color w:val="000000" w:themeColor="text1"/>
                <w:szCs w:val="24"/>
              </w:rPr>
              <w:t>)</w:t>
            </w:r>
          </w:p>
          <w:p w14:paraId="3209A52D" w14:textId="77777777" w:rsidR="005C26D5" w:rsidRPr="001443CE" w:rsidRDefault="005C26D5" w:rsidP="005C26D5">
            <w:pPr>
              <w:pStyle w:val="af"/>
              <w:spacing w:before="120" w:line="240" w:lineRule="exact"/>
              <w:jc w:val="both"/>
              <w:rPr>
                <w:rFonts w:ascii="Times New Roman" w:eastAsia="標楷體"/>
                <w:bCs/>
                <w:color w:val="000000" w:themeColor="text1"/>
                <w:szCs w:val="24"/>
              </w:rPr>
            </w:pPr>
            <w:r w:rsidRPr="001443CE">
              <w:rPr>
                <w:rFonts w:ascii="Times New Roman" w:eastAsia="標楷體" w:hint="eastAsia"/>
                <w:bCs/>
                <w:color w:val="000000" w:themeColor="text1"/>
                <w:szCs w:val="24"/>
              </w:rPr>
              <w:t>104.11.19</w:t>
            </w:r>
            <w:r w:rsidRPr="001443CE">
              <w:rPr>
                <w:rFonts w:ascii="Times New Roman" w:eastAsia="標楷體" w:hint="eastAsia"/>
                <w:bCs/>
                <w:color w:val="000000" w:themeColor="text1"/>
                <w:szCs w:val="24"/>
              </w:rPr>
              <w:t>校務會議修訂</w:t>
            </w:r>
          </w:p>
          <w:p w14:paraId="371290AE" w14:textId="77777777" w:rsidR="001A67D9" w:rsidRPr="001443CE" w:rsidRDefault="001A67D9" w:rsidP="001A67D9">
            <w:pPr>
              <w:pStyle w:val="af"/>
              <w:spacing w:before="120" w:line="240" w:lineRule="exact"/>
              <w:jc w:val="both"/>
              <w:rPr>
                <w:rFonts w:ascii="Times New Roman" w:eastAsia="標楷體"/>
                <w:bCs/>
                <w:color w:val="000000" w:themeColor="text1"/>
                <w:szCs w:val="24"/>
              </w:rPr>
            </w:pPr>
            <w:r w:rsidRPr="001443CE">
              <w:rPr>
                <w:rFonts w:ascii="Times New Roman" w:eastAsia="標楷體" w:hint="eastAsia"/>
                <w:bCs/>
                <w:color w:val="000000" w:themeColor="text1"/>
                <w:szCs w:val="24"/>
              </w:rPr>
              <w:t>107.11.13</w:t>
            </w:r>
            <w:r w:rsidRPr="001443CE">
              <w:rPr>
                <w:rFonts w:ascii="Times New Roman" w:eastAsia="標楷體" w:hint="eastAsia"/>
                <w:bCs/>
                <w:color w:val="000000" w:themeColor="text1"/>
                <w:szCs w:val="24"/>
              </w:rPr>
              <w:t>校務會議修訂</w:t>
            </w:r>
          </w:p>
          <w:p w14:paraId="20FC10A1" w14:textId="67B1D78E" w:rsidR="00A60366" w:rsidRPr="00A904A3" w:rsidRDefault="006E27A8" w:rsidP="0000726C">
            <w:pPr>
              <w:pStyle w:val="af"/>
              <w:spacing w:before="120" w:line="240" w:lineRule="exact"/>
              <w:jc w:val="both"/>
              <w:rPr>
                <w:rFonts w:ascii="Arial" w:eastAsia="標楷體" w:hAnsi="Arial" w:cs="Arial"/>
                <w:b/>
                <w:snapToGrid w:val="0"/>
                <w:color w:val="000000" w:themeColor="text1"/>
                <w:sz w:val="32"/>
                <w:szCs w:val="32"/>
              </w:rPr>
            </w:pPr>
            <w:r w:rsidRPr="00A904A3">
              <w:rPr>
                <w:rFonts w:ascii="Times New Roman" w:eastAsia="標楷體"/>
                <w:bCs/>
                <w:color w:val="000000" w:themeColor="text1"/>
                <w:szCs w:val="24"/>
              </w:rPr>
              <w:t>112</w:t>
            </w:r>
            <w:r w:rsidR="000224B0" w:rsidRPr="00A904A3">
              <w:rPr>
                <w:rFonts w:ascii="Times New Roman" w:eastAsia="標楷體"/>
                <w:bCs/>
                <w:color w:val="000000" w:themeColor="text1"/>
                <w:szCs w:val="24"/>
              </w:rPr>
              <w:t>.</w:t>
            </w:r>
            <w:r w:rsidR="00C04514" w:rsidRPr="00A904A3">
              <w:rPr>
                <w:rFonts w:ascii="Times New Roman" w:eastAsia="標楷體"/>
                <w:bCs/>
                <w:color w:val="000000" w:themeColor="text1"/>
                <w:szCs w:val="24"/>
              </w:rPr>
              <w:t>10</w:t>
            </w:r>
            <w:r w:rsidR="000224B0" w:rsidRPr="00A904A3">
              <w:rPr>
                <w:rFonts w:ascii="Times New Roman" w:eastAsia="標楷體"/>
                <w:bCs/>
                <w:color w:val="000000" w:themeColor="text1"/>
                <w:szCs w:val="24"/>
              </w:rPr>
              <w:t>.</w:t>
            </w:r>
            <w:r w:rsidR="00C04514" w:rsidRPr="00A904A3">
              <w:rPr>
                <w:rFonts w:ascii="Times New Roman" w:eastAsia="標楷體"/>
                <w:bCs/>
                <w:color w:val="000000" w:themeColor="text1"/>
                <w:szCs w:val="24"/>
              </w:rPr>
              <w:t>25</w:t>
            </w:r>
            <w:r w:rsidR="000224B0" w:rsidRPr="00A904A3">
              <w:rPr>
                <w:rFonts w:ascii="Times New Roman" w:eastAsia="標楷體" w:hint="eastAsia"/>
                <w:bCs/>
                <w:color w:val="000000" w:themeColor="text1"/>
                <w:szCs w:val="24"/>
              </w:rPr>
              <w:t>校務會議</w:t>
            </w:r>
            <w:r w:rsidR="0049761D" w:rsidRPr="00A904A3">
              <w:rPr>
                <w:rFonts w:ascii="Times New Roman" w:eastAsia="標楷體" w:hint="eastAsia"/>
                <w:bCs/>
                <w:color w:val="000000" w:themeColor="text1"/>
                <w:szCs w:val="24"/>
              </w:rPr>
              <w:t>修訂</w:t>
            </w:r>
          </w:p>
        </w:tc>
      </w:tr>
    </w:tbl>
    <w:p w14:paraId="607CBFC9" w14:textId="77777777" w:rsidR="00A60366" w:rsidRPr="001443CE" w:rsidRDefault="00A60366" w:rsidP="00A60366">
      <w:pPr>
        <w:pStyle w:val="a3"/>
        <w:adjustRightInd w:val="0"/>
        <w:snapToGrid w:val="0"/>
        <w:spacing w:line="440" w:lineRule="exact"/>
        <w:jc w:val="both"/>
        <w:rPr>
          <w:rFonts w:ascii="Arial" w:eastAsia="標楷體" w:hAnsi="Arial" w:cs="Arial"/>
          <w:snapToGrid w:val="0"/>
          <w:color w:val="000000" w:themeColor="text1"/>
          <w:kern w:val="0"/>
          <w:sz w:val="28"/>
          <w:szCs w:val="28"/>
        </w:rPr>
      </w:pPr>
      <w:r w:rsidRPr="001443CE">
        <w:rPr>
          <w:rFonts w:ascii="Arial" w:eastAsia="標楷體" w:hAnsi="Arial" w:cs="Arial" w:hint="eastAsia"/>
          <w:snapToGrid w:val="0"/>
          <w:color w:val="000000" w:themeColor="text1"/>
          <w:kern w:val="0"/>
          <w:sz w:val="28"/>
          <w:szCs w:val="28"/>
        </w:rPr>
        <w:t xml:space="preserve">                            </w:t>
      </w:r>
    </w:p>
    <w:p w14:paraId="2CD65917" w14:textId="77777777" w:rsidR="004A66D6" w:rsidRPr="001443CE" w:rsidRDefault="004A66D6" w:rsidP="004A66D6">
      <w:pPr>
        <w:pStyle w:val="a3"/>
        <w:adjustRightInd w:val="0"/>
        <w:snapToGrid w:val="0"/>
        <w:spacing w:line="440" w:lineRule="exact"/>
        <w:jc w:val="both"/>
        <w:rPr>
          <w:rFonts w:ascii="Arial" w:eastAsia="標楷體" w:hAnsi="Arial" w:cs="Arial"/>
          <w:snapToGrid w:val="0"/>
          <w:color w:val="000000" w:themeColor="text1"/>
          <w:kern w:val="0"/>
          <w:sz w:val="28"/>
          <w:szCs w:val="28"/>
        </w:rPr>
      </w:pPr>
    </w:p>
    <w:p w14:paraId="362488D8" w14:textId="77777777" w:rsidR="004A66D6" w:rsidRPr="001443CE" w:rsidRDefault="004A66D6" w:rsidP="004A66D6">
      <w:pPr>
        <w:pStyle w:val="a3"/>
        <w:adjustRightInd w:val="0"/>
        <w:snapToGrid w:val="0"/>
        <w:spacing w:line="440" w:lineRule="exact"/>
        <w:jc w:val="both"/>
        <w:rPr>
          <w:rFonts w:ascii="Arial" w:eastAsia="標楷體" w:hAnsi="Arial" w:cs="Arial"/>
          <w:snapToGrid w:val="0"/>
          <w:color w:val="000000" w:themeColor="text1"/>
          <w:kern w:val="0"/>
          <w:sz w:val="28"/>
          <w:szCs w:val="28"/>
        </w:rPr>
      </w:pPr>
    </w:p>
    <w:p w14:paraId="32A296DE" w14:textId="77777777" w:rsidR="004A66D6" w:rsidRPr="001443CE" w:rsidRDefault="004A66D6" w:rsidP="004A66D6">
      <w:pPr>
        <w:pStyle w:val="a3"/>
        <w:adjustRightInd w:val="0"/>
        <w:snapToGrid w:val="0"/>
        <w:spacing w:line="440" w:lineRule="exact"/>
        <w:jc w:val="both"/>
        <w:rPr>
          <w:rFonts w:ascii="Arial" w:eastAsia="標楷體" w:hAnsi="Arial" w:cs="Arial"/>
          <w:snapToGrid w:val="0"/>
          <w:color w:val="000000" w:themeColor="text1"/>
          <w:kern w:val="0"/>
          <w:sz w:val="28"/>
          <w:szCs w:val="28"/>
        </w:rPr>
      </w:pPr>
    </w:p>
    <w:p w14:paraId="228298AB" w14:textId="77777777" w:rsidR="004A66D6" w:rsidRPr="001443CE" w:rsidRDefault="004A66D6" w:rsidP="004A66D6">
      <w:pPr>
        <w:pStyle w:val="a3"/>
        <w:adjustRightInd w:val="0"/>
        <w:snapToGrid w:val="0"/>
        <w:spacing w:line="440" w:lineRule="exact"/>
        <w:jc w:val="both"/>
        <w:rPr>
          <w:rFonts w:ascii="Arial" w:eastAsia="標楷體" w:hAnsi="Arial" w:cs="Arial"/>
          <w:snapToGrid w:val="0"/>
          <w:color w:val="000000" w:themeColor="text1"/>
          <w:kern w:val="0"/>
          <w:sz w:val="28"/>
          <w:szCs w:val="28"/>
        </w:rPr>
      </w:pPr>
    </w:p>
    <w:p w14:paraId="07279FAE" w14:textId="77777777" w:rsidR="004A66D6" w:rsidRPr="001443CE" w:rsidRDefault="004A66D6" w:rsidP="004A66D6">
      <w:pPr>
        <w:pStyle w:val="a3"/>
        <w:adjustRightInd w:val="0"/>
        <w:snapToGrid w:val="0"/>
        <w:spacing w:line="440" w:lineRule="exact"/>
        <w:jc w:val="both"/>
        <w:rPr>
          <w:rFonts w:ascii="Arial" w:eastAsia="標楷體" w:hAnsi="Arial" w:cs="Arial"/>
          <w:snapToGrid w:val="0"/>
          <w:color w:val="000000" w:themeColor="text1"/>
          <w:kern w:val="0"/>
          <w:sz w:val="28"/>
          <w:szCs w:val="28"/>
        </w:rPr>
      </w:pPr>
    </w:p>
    <w:p w14:paraId="16259B99" w14:textId="77777777" w:rsidR="004A66D6" w:rsidRPr="001443CE" w:rsidRDefault="004A66D6" w:rsidP="004A66D6">
      <w:pPr>
        <w:pStyle w:val="a3"/>
        <w:adjustRightInd w:val="0"/>
        <w:snapToGrid w:val="0"/>
        <w:spacing w:line="440" w:lineRule="exact"/>
        <w:jc w:val="both"/>
        <w:rPr>
          <w:rFonts w:ascii="Arial" w:eastAsia="標楷體" w:hAnsi="Arial" w:cs="Arial"/>
          <w:snapToGrid w:val="0"/>
          <w:color w:val="000000" w:themeColor="text1"/>
          <w:kern w:val="0"/>
          <w:sz w:val="28"/>
          <w:szCs w:val="28"/>
        </w:rPr>
      </w:pPr>
    </w:p>
    <w:p w14:paraId="3BCEF7B3" w14:textId="77777777" w:rsidR="004A66D6" w:rsidRPr="001443CE" w:rsidRDefault="004A66D6" w:rsidP="004A66D6">
      <w:pPr>
        <w:pStyle w:val="a3"/>
        <w:adjustRightInd w:val="0"/>
        <w:snapToGrid w:val="0"/>
        <w:spacing w:line="440" w:lineRule="exact"/>
        <w:jc w:val="both"/>
        <w:rPr>
          <w:rFonts w:ascii="Arial" w:eastAsia="標楷體" w:hAnsi="Arial" w:cs="Arial"/>
          <w:snapToGrid w:val="0"/>
          <w:color w:val="000000" w:themeColor="text1"/>
          <w:kern w:val="0"/>
          <w:sz w:val="28"/>
          <w:szCs w:val="28"/>
        </w:rPr>
      </w:pPr>
    </w:p>
    <w:p w14:paraId="0E0173EF" w14:textId="77777777" w:rsidR="004A66D6" w:rsidRPr="001443CE" w:rsidRDefault="004A66D6" w:rsidP="004A66D6">
      <w:pPr>
        <w:pStyle w:val="a3"/>
        <w:adjustRightInd w:val="0"/>
        <w:snapToGrid w:val="0"/>
        <w:spacing w:line="440" w:lineRule="exact"/>
        <w:jc w:val="both"/>
        <w:rPr>
          <w:rFonts w:ascii="Arial" w:eastAsia="標楷體" w:hAnsi="Arial" w:cs="Arial"/>
          <w:snapToGrid w:val="0"/>
          <w:color w:val="000000" w:themeColor="text1"/>
          <w:kern w:val="0"/>
          <w:sz w:val="28"/>
          <w:szCs w:val="28"/>
        </w:rPr>
      </w:pPr>
    </w:p>
    <w:p w14:paraId="68C94C7F" w14:textId="77777777" w:rsidR="006E292A" w:rsidRPr="001443CE" w:rsidRDefault="006E292A" w:rsidP="004A66D6">
      <w:pPr>
        <w:pStyle w:val="a3"/>
        <w:adjustRightInd w:val="0"/>
        <w:snapToGrid w:val="0"/>
        <w:spacing w:line="440" w:lineRule="exact"/>
        <w:jc w:val="both"/>
        <w:rPr>
          <w:rFonts w:ascii="Arial" w:eastAsia="標楷體" w:hAnsi="Arial" w:cs="Arial"/>
          <w:snapToGrid w:val="0"/>
          <w:color w:val="000000" w:themeColor="text1"/>
          <w:kern w:val="0"/>
          <w:sz w:val="28"/>
          <w:szCs w:val="28"/>
        </w:rPr>
      </w:pPr>
    </w:p>
    <w:p w14:paraId="0D889894" w14:textId="77777777" w:rsidR="000D1366" w:rsidRPr="001443CE" w:rsidRDefault="000D1366" w:rsidP="004A66D6">
      <w:pPr>
        <w:pStyle w:val="a3"/>
        <w:adjustRightInd w:val="0"/>
        <w:snapToGrid w:val="0"/>
        <w:spacing w:line="440" w:lineRule="exact"/>
        <w:jc w:val="both"/>
        <w:rPr>
          <w:rFonts w:ascii="Arial" w:eastAsia="標楷體" w:hAnsi="Arial" w:cs="Arial"/>
          <w:snapToGrid w:val="0"/>
          <w:color w:val="000000" w:themeColor="text1"/>
          <w:kern w:val="0"/>
          <w:sz w:val="28"/>
          <w:szCs w:val="28"/>
        </w:rPr>
      </w:pPr>
    </w:p>
    <w:p w14:paraId="4C522395" w14:textId="77777777" w:rsidR="006E292A" w:rsidRPr="001443CE" w:rsidRDefault="006E292A" w:rsidP="004A66D6">
      <w:pPr>
        <w:pStyle w:val="a3"/>
        <w:adjustRightInd w:val="0"/>
        <w:snapToGrid w:val="0"/>
        <w:spacing w:line="440" w:lineRule="exact"/>
        <w:jc w:val="both"/>
        <w:rPr>
          <w:rFonts w:ascii="Arial" w:eastAsia="標楷體" w:hAnsi="Arial" w:cs="Arial"/>
          <w:snapToGrid w:val="0"/>
          <w:color w:val="000000" w:themeColor="text1"/>
          <w:kern w:val="0"/>
          <w:sz w:val="28"/>
          <w:szCs w:val="28"/>
        </w:rPr>
      </w:pPr>
    </w:p>
    <w:p w14:paraId="062BDF5A" w14:textId="77777777" w:rsidR="006E292A" w:rsidRPr="001443CE" w:rsidRDefault="006E292A" w:rsidP="004A66D6">
      <w:pPr>
        <w:pStyle w:val="a3"/>
        <w:adjustRightInd w:val="0"/>
        <w:snapToGrid w:val="0"/>
        <w:spacing w:line="440" w:lineRule="exact"/>
        <w:jc w:val="both"/>
        <w:rPr>
          <w:rFonts w:ascii="Arial" w:eastAsia="標楷體" w:hAnsi="Arial" w:cs="Arial"/>
          <w:snapToGrid w:val="0"/>
          <w:color w:val="000000" w:themeColor="text1"/>
          <w:kern w:val="0"/>
          <w:sz w:val="28"/>
          <w:szCs w:val="28"/>
        </w:rPr>
      </w:pPr>
    </w:p>
    <w:p w14:paraId="5C243977" w14:textId="77777777" w:rsidR="006E292A" w:rsidRPr="001443CE" w:rsidRDefault="006E292A" w:rsidP="004A66D6">
      <w:pPr>
        <w:pStyle w:val="a3"/>
        <w:adjustRightInd w:val="0"/>
        <w:snapToGrid w:val="0"/>
        <w:spacing w:line="440" w:lineRule="exact"/>
        <w:jc w:val="both"/>
        <w:rPr>
          <w:rFonts w:ascii="Arial" w:eastAsia="標楷體" w:hAnsi="Arial" w:cs="Arial"/>
          <w:snapToGrid w:val="0"/>
          <w:color w:val="000000" w:themeColor="text1"/>
          <w:kern w:val="0"/>
          <w:sz w:val="28"/>
          <w:szCs w:val="28"/>
        </w:rPr>
      </w:pPr>
    </w:p>
    <w:p w14:paraId="74BD65CA" w14:textId="77777777" w:rsidR="006E292A" w:rsidRPr="001443CE" w:rsidRDefault="006E292A" w:rsidP="004A66D6">
      <w:pPr>
        <w:pStyle w:val="a3"/>
        <w:adjustRightInd w:val="0"/>
        <w:snapToGrid w:val="0"/>
        <w:spacing w:line="440" w:lineRule="exact"/>
        <w:jc w:val="both"/>
        <w:rPr>
          <w:rFonts w:ascii="Arial" w:eastAsia="標楷體" w:hAnsi="Arial" w:cs="Arial"/>
          <w:snapToGrid w:val="0"/>
          <w:color w:val="000000" w:themeColor="text1"/>
          <w:kern w:val="0"/>
          <w:sz w:val="28"/>
          <w:szCs w:val="28"/>
        </w:rPr>
      </w:pPr>
    </w:p>
    <w:p w14:paraId="20F6F53D" w14:textId="77777777" w:rsidR="004A66D6" w:rsidRPr="001443CE" w:rsidRDefault="004A66D6" w:rsidP="004A66D6">
      <w:pPr>
        <w:pStyle w:val="a3"/>
        <w:adjustRightInd w:val="0"/>
        <w:snapToGrid w:val="0"/>
        <w:spacing w:line="440" w:lineRule="exact"/>
        <w:jc w:val="both"/>
        <w:rPr>
          <w:rFonts w:ascii="Arial" w:eastAsia="標楷體" w:hAnsi="Arial" w:cs="Arial"/>
          <w:snapToGrid w:val="0"/>
          <w:color w:val="000000" w:themeColor="text1"/>
          <w:kern w:val="0"/>
          <w:sz w:val="28"/>
          <w:szCs w:val="28"/>
        </w:rPr>
      </w:pPr>
    </w:p>
    <w:p w14:paraId="3D2AEC91" w14:textId="77777777" w:rsidR="007C409B" w:rsidRDefault="007C409B" w:rsidP="004A66D6">
      <w:pPr>
        <w:pStyle w:val="a3"/>
        <w:adjustRightInd w:val="0"/>
        <w:snapToGrid w:val="0"/>
        <w:spacing w:line="440" w:lineRule="exact"/>
        <w:jc w:val="both"/>
        <w:rPr>
          <w:rFonts w:ascii="Arial" w:eastAsia="標楷體" w:hAnsi="Arial" w:cs="Arial"/>
          <w:snapToGrid w:val="0"/>
          <w:color w:val="000000" w:themeColor="text1"/>
          <w:kern w:val="0"/>
          <w:sz w:val="28"/>
          <w:szCs w:val="28"/>
        </w:rPr>
      </w:pPr>
    </w:p>
    <w:p w14:paraId="63F8B506" w14:textId="77777777" w:rsidR="00117173" w:rsidRDefault="00117173" w:rsidP="004A66D6">
      <w:pPr>
        <w:pStyle w:val="a3"/>
        <w:adjustRightInd w:val="0"/>
        <w:snapToGrid w:val="0"/>
        <w:spacing w:line="440" w:lineRule="exact"/>
        <w:jc w:val="both"/>
        <w:rPr>
          <w:rFonts w:ascii="Arial" w:eastAsia="標楷體" w:hAnsi="Arial" w:cs="Arial"/>
          <w:snapToGrid w:val="0"/>
          <w:color w:val="000000" w:themeColor="text1"/>
          <w:kern w:val="0"/>
          <w:sz w:val="28"/>
          <w:szCs w:val="28"/>
        </w:rPr>
      </w:pPr>
    </w:p>
    <w:p w14:paraId="32C2547D" w14:textId="77777777" w:rsidR="007C409B" w:rsidRPr="001443CE" w:rsidRDefault="007C409B" w:rsidP="004A66D6">
      <w:pPr>
        <w:pStyle w:val="a3"/>
        <w:adjustRightInd w:val="0"/>
        <w:snapToGrid w:val="0"/>
        <w:spacing w:line="440" w:lineRule="exact"/>
        <w:jc w:val="both"/>
        <w:rPr>
          <w:rFonts w:ascii="Arial" w:eastAsia="標楷體" w:hAnsi="Arial" w:cs="Arial"/>
          <w:snapToGrid w:val="0"/>
          <w:color w:val="000000" w:themeColor="text1"/>
          <w:kern w:val="0"/>
          <w:sz w:val="28"/>
          <w:szCs w:val="28"/>
        </w:rPr>
      </w:pPr>
    </w:p>
    <w:p w14:paraId="643002C5" w14:textId="77777777" w:rsidR="007C409B" w:rsidRPr="001443CE" w:rsidRDefault="007C409B" w:rsidP="004A66D6">
      <w:pPr>
        <w:pStyle w:val="a3"/>
        <w:adjustRightInd w:val="0"/>
        <w:snapToGrid w:val="0"/>
        <w:spacing w:line="440" w:lineRule="exact"/>
        <w:jc w:val="both"/>
        <w:rPr>
          <w:rFonts w:ascii="Arial" w:eastAsia="標楷體" w:hAnsi="Arial" w:cs="Arial"/>
          <w:snapToGrid w:val="0"/>
          <w:color w:val="000000" w:themeColor="text1"/>
          <w:kern w:val="0"/>
          <w:sz w:val="28"/>
          <w:szCs w:val="28"/>
        </w:rPr>
      </w:pPr>
    </w:p>
    <w:p w14:paraId="1CFE9A65" w14:textId="77777777" w:rsidR="00503352" w:rsidRDefault="004A66D6" w:rsidP="00503352">
      <w:pPr>
        <w:pStyle w:val="a3"/>
        <w:adjustRightInd w:val="0"/>
        <w:snapToGrid w:val="0"/>
        <w:spacing w:line="440" w:lineRule="exact"/>
        <w:jc w:val="center"/>
        <w:rPr>
          <w:rFonts w:ascii="Arial" w:eastAsia="標楷體" w:hAnsi="Arial" w:cs="Arial"/>
          <w:snapToGrid w:val="0"/>
          <w:color w:val="000000" w:themeColor="text1"/>
          <w:kern w:val="0"/>
          <w:sz w:val="32"/>
          <w:szCs w:val="32"/>
        </w:rPr>
        <w:sectPr w:rsidR="00503352" w:rsidSect="00CD5792">
          <w:pgSz w:w="11906" w:h="16838" w:code="9"/>
          <w:pgMar w:top="859" w:right="746" w:bottom="859" w:left="840" w:header="851" w:footer="641" w:gutter="0"/>
          <w:pgNumType w:start="1"/>
          <w:cols w:space="425"/>
          <w:titlePg/>
          <w:docGrid w:type="lines" w:linePitch="345"/>
        </w:sectPr>
      </w:pPr>
      <w:r w:rsidRPr="001443CE">
        <w:rPr>
          <w:rFonts w:ascii="Arial" w:eastAsia="標楷體" w:hAnsi="Arial" w:cs="Arial" w:hint="eastAsia"/>
          <w:snapToGrid w:val="0"/>
          <w:color w:val="000000" w:themeColor="text1"/>
          <w:kern w:val="0"/>
          <w:sz w:val="32"/>
          <w:szCs w:val="32"/>
        </w:rPr>
        <w:t>著作權人</w:t>
      </w:r>
      <w:r w:rsidR="0035288F">
        <w:rPr>
          <w:rFonts w:ascii="Arial" w:eastAsia="標楷體" w:hAnsi="Arial" w:cs="Arial" w:hint="eastAsia"/>
          <w:snapToGrid w:val="0"/>
          <w:color w:val="000000" w:themeColor="text1"/>
          <w:kern w:val="0"/>
          <w:sz w:val="32"/>
          <w:szCs w:val="32"/>
        </w:rPr>
        <w:t>：</w:t>
      </w:r>
      <w:r w:rsidRPr="001443CE">
        <w:rPr>
          <w:rFonts w:ascii="Arial" w:eastAsia="標楷體" w:hAnsi="Arial" w:cs="Arial" w:hint="eastAsia"/>
          <w:snapToGrid w:val="0"/>
          <w:color w:val="000000" w:themeColor="text1"/>
          <w:kern w:val="0"/>
          <w:sz w:val="32"/>
          <w:szCs w:val="32"/>
        </w:rPr>
        <w:t>明志科技大學</w:t>
      </w:r>
    </w:p>
    <w:p w14:paraId="5129BD05" w14:textId="315F283A" w:rsidR="00631F13" w:rsidRDefault="00631F13" w:rsidP="00503352">
      <w:pPr>
        <w:pStyle w:val="a3"/>
        <w:adjustRightInd w:val="0"/>
        <w:snapToGrid w:val="0"/>
        <w:spacing w:line="440" w:lineRule="exact"/>
        <w:jc w:val="center"/>
        <w:rPr>
          <w:rFonts w:ascii="標楷體" w:eastAsia="標楷體" w:hAnsi="標楷體"/>
          <w:color w:val="000000" w:themeColor="text1"/>
          <w:sz w:val="28"/>
          <w:szCs w:val="28"/>
        </w:rPr>
      </w:pPr>
      <w:r w:rsidRPr="001443CE">
        <w:rPr>
          <w:rFonts w:ascii="標楷體" w:eastAsia="標楷體" w:hAnsi="標楷體" w:hint="eastAsia"/>
          <w:color w:val="000000" w:themeColor="text1"/>
          <w:sz w:val="28"/>
          <w:szCs w:val="28"/>
        </w:rPr>
        <w:lastRenderedPageBreak/>
        <w:t>目        錄</w:t>
      </w:r>
    </w:p>
    <w:p w14:paraId="49454940" w14:textId="7334DB74" w:rsidR="005C26D5" w:rsidRPr="001443CE" w:rsidRDefault="005C26D5" w:rsidP="005C26D5">
      <w:pPr>
        <w:pStyle w:val="a3"/>
        <w:spacing w:line="440" w:lineRule="exact"/>
        <w:ind w:right="958"/>
        <w:jc w:val="center"/>
        <w:rPr>
          <w:rFonts w:ascii="標楷體" w:eastAsia="標楷體" w:hAnsi="標楷體"/>
          <w:color w:val="000000" w:themeColor="text1"/>
          <w:sz w:val="28"/>
          <w:szCs w:val="24"/>
        </w:rPr>
      </w:pPr>
      <w:r w:rsidRPr="001443CE">
        <w:rPr>
          <w:rFonts w:ascii="標楷體" w:eastAsia="標楷體" w:hAnsi="標楷體" w:hint="eastAsia"/>
          <w:color w:val="000000" w:themeColor="text1"/>
          <w:szCs w:val="24"/>
        </w:rPr>
        <w:t xml:space="preserve">                                                    </w:t>
      </w:r>
      <w:r w:rsidR="00A71E45"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 w:val="28"/>
          <w:szCs w:val="24"/>
        </w:rPr>
        <w:t>頁次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2"/>
        <w:gridCol w:w="1471"/>
      </w:tblGrid>
      <w:tr w:rsidR="00A904A3" w:rsidRPr="00A904A3" w14:paraId="6AF85128" w14:textId="77777777" w:rsidTr="00993BC1">
        <w:trPr>
          <w:jc w:val="center"/>
        </w:trPr>
        <w:tc>
          <w:tcPr>
            <w:tcW w:w="5612" w:type="dxa"/>
            <w:shd w:val="clear" w:color="auto" w:fill="auto"/>
          </w:tcPr>
          <w:p w14:paraId="1A032AAC" w14:textId="3AD80337" w:rsidR="00993BC1" w:rsidRPr="00A904A3" w:rsidRDefault="00993BC1" w:rsidP="00A71E45">
            <w:pPr>
              <w:tabs>
                <w:tab w:val="left" w:pos="4500"/>
              </w:tabs>
              <w:spacing w:line="440" w:lineRule="exact"/>
              <w:rPr>
                <w:rFonts w:ascii="標楷體" w:eastAsia="標楷體" w:hAnsi="標楷體"/>
                <w:color w:val="000000" w:themeColor="text1"/>
                <w:sz w:val="28"/>
                <w:szCs w:val="28"/>
              </w:rPr>
            </w:pPr>
            <w:r w:rsidRPr="00A904A3">
              <w:rPr>
                <w:rFonts w:ascii="標楷體" w:eastAsia="標楷體" w:hAnsi="標楷體" w:hint="eastAsia"/>
                <w:color w:val="000000" w:themeColor="text1"/>
                <w:sz w:val="28"/>
                <w:szCs w:val="28"/>
              </w:rPr>
              <w:t xml:space="preserve">第一章 </w:t>
            </w:r>
            <w:r w:rsidRPr="00A904A3">
              <w:rPr>
                <w:rFonts w:eastAsia="標楷體" w:hint="eastAsia"/>
                <w:color w:val="000000" w:themeColor="text1"/>
                <w:sz w:val="28"/>
                <w:szCs w:val="28"/>
              </w:rPr>
              <w:t>總則</w:t>
            </w:r>
            <w:r w:rsidRPr="00A904A3">
              <w:rPr>
                <w:rFonts w:ascii="標楷體" w:eastAsia="標楷體" w:hAnsi="標楷體" w:hint="eastAsia"/>
                <w:color w:val="000000" w:themeColor="text1"/>
                <w:sz w:val="28"/>
                <w:szCs w:val="28"/>
              </w:rPr>
              <w:t xml:space="preserve">                                   </w:t>
            </w:r>
          </w:p>
        </w:tc>
        <w:tc>
          <w:tcPr>
            <w:tcW w:w="1471" w:type="dxa"/>
            <w:shd w:val="clear" w:color="auto" w:fill="auto"/>
          </w:tcPr>
          <w:p w14:paraId="0217ED54" w14:textId="0C0026A8" w:rsidR="00993BC1" w:rsidRPr="00A904A3" w:rsidRDefault="00993BC1" w:rsidP="00993BC1">
            <w:pPr>
              <w:tabs>
                <w:tab w:val="left" w:pos="4500"/>
              </w:tabs>
              <w:spacing w:line="440" w:lineRule="exact"/>
              <w:jc w:val="right"/>
              <w:rPr>
                <w:rFonts w:ascii="標楷體" w:eastAsia="標楷體" w:hAnsi="標楷體"/>
                <w:color w:val="000000" w:themeColor="text1"/>
                <w:sz w:val="28"/>
                <w:szCs w:val="28"/>
              </w:rPr>
            </w:pPr>
            <w:r w:rsidRPr="00A904A3">
              <w:rPr>
                <w:rFonts w:ascii="標楷體" w:eastAsia="標楷體" w:hAnsi="標楷體" w:hint="eastAsia"/>
                <w:color w:val="000000" w:themeColor="text1"/>
                <w:sz w:val="28"/>
                <w:szCs w:val="28"/>
              </w:rPr>
              <w:t>1-2</w:t>
            </w:r>
          </w:p>
        </w:tc>
      </w:tr>
      <w:tr w:rsidR="00A904A3" w:rsidRPr="00A904A3" w14:paraId="3DB7D847" w14:textId="77777777" w:rsidTr="00993BC1">
        <w:trPr>
          <w:jc w:val="center"/>
        </w:trPr>
        <w:tc>
          <w:tcPr>
            <w:tcW w:w="5612" w:type="dxa"/>
            <w:shd w:val="clear" w:color="auto" w:fill="auto"/>
          </w:tcPr>
          <w:p w14:paraId="5DE767C7" w14:textId="0CFF8664" w:rsidR="00993BC1" w:rsidRPr="00A904A3" w:rsidRDefault="00993BC1" w:rsidP="00A71E45">
            <w:pPr>
              <w:tabs>
                <w:tab w:val="left" w:pos="4500"/>
              </w:tabs>
              <w:spacing w:line="440" w:lineRule="exact"/>
              <w:rPr>
                <w:rFonts w:ascii="標楷體" w:eastAsia="標楷體" w:hAnsi="標楷體"/>
                <w:color w:val="000000" w:themeColor="text1"/>
                <w:sz w:val="28"/>
                <w:szCs w:val="28"/>
              </w:rPr>
            </w:pPr>
            <w:r w:rsidRPr="00A904A3">
              <w:rPr>
                <w:rFonts w:ascii="標楷體" w:eastAsia="標楷體" w:hAnsi="標楷體" w:hint="eastAsia"/>
                <w:color w:val="000000" w:themeColor="text1"/>
                <w:sz w:val="28"/>
                <w:szCs w:val="28"/>
              </w:rPr>
              <w:t xml:space="preserve">第二章 </w:t>
            </w:r>
            <w:r w:rsidRPr="00A904A3">
              <w:rPr>
                <w:rFonts w:ascii="Arial" w:eastAsia="標楷體" w:hAnsi="Arial" w:cs="Arial" w:hint="eastAsia"/>
                <w:snapToGrid w:val="0"/>
                <w:color w:val="000000" w:themeColor="text1"/>
                <w:sz w:val="28"/>
                <w:szCs w:val="28"/>
              </w:rPr>
              <w:t>簿記組織系統</w:t>
            </w:r>
          </w:p>
        </w:tc>
        <w:tc>
          <w:tcPr>
            <w:tcW w:w="1471" w:type="dxa"/>
            <w:shd w:val="clear" w:color="auto" w:fill="auto"/>
          </w:tcPr>
          <w:p w14:paraId="1185310F" w14:textId="0E8F8423" w:rsidR="00993BC1" w:rsidRPr="00A904A3" w:rsidRDefault="00993BC1" w:rsidP="00993BC1">
            <w:pPr>
              <w:tabs>
                <w:tab w:val="left" w:pos="4500"/>
              </w:tabs>
              <w:spacing w:line="440" w:lineRule="exact"/>
              <w:jc w:val="right"/>
              <w:rPr>
                <w:rFonts w:ascii="標楷體" w:eastAsia="標楷體" w:hAnsi="標楷體"/>
                <w:color w:val="000000" w:themeColor="text1"/>
                <w:sz w:val="28"/>
                <w:szCs w:val="28"/>
              </w:rPr>
            </w:pPr>
            <w:r w:rsidRPr="00A904A3">
              <w:rPr>
                <w:rFonts w:ascii="標楷體" w:eastAsia="標楷體" w:hAnsi="標楷體" w:hint="eastAsia"/>
                <w:color w:val="000000" w:themeColor="text1"/>
                <w:sz w:val="28"/>
                <w:szCs w:val="28"/>
              </w:rPr>
              <w:t>3</w:t>
            </w:r>
          </w:p>
        </w:tc>
      </w:tr>
      <w:tr w:rsidR="00A904A3" w:rsidRPr="00A904A3" w14:paraId="4DE8FC7B" w14:textId="77777777" w:rsidTr="00993BC1">
        <w:trPr>
          <w:jc w:val="center"/>
        </w:trPr>
        <w:tc>
          <w:tcPr>
            <w:tcW w:w="5612" w:type="dxa"/>
            <w:shd w:val="clear" w:color="auto" w:fill="auto"/>
          </w:tcPr>
          <w:p w14:paraId="10C94B4D" w14:textId="53C4C44E" w:rsidR="00993BC1" w:rsidRPr="00A904A3" w:rsidRDefault="00993BC1" w:rsidP="00A71E45">
            <w:pPr>
              <w:tabs>
                <w:tab w:val="left" w:pos="4500"/>
              </w:tabs>
              <w:spacing w:line="440" w:lineRule="exact"/>
              <w:rPr>
                <w:rFonts w:ascii="標楷體" w:eastAsia="標楷體" w:hAnsi="標楷體"/>
                <w:color w:val="000000" w:themeColor="text1"/>
                <w:sz w:val="28"/>
                <w:szCs w:val="28"/>
              </w:rPr>
            </w:pPr>
            <w:r w:rsidRPr="00A904A3">
              <w:rPr>
                <w:rFonts w:ascii="標楷體" w:eastAsia="標楷體" w:hAnsi="標楷體" w:hint="eastAsia"/>
                <w:color w:val="000000" w:themeColor="text1"/>
                <w:sz w:val="28"/>
                <w:szCs w:val="28"/>
              </w:rPr>
              <w:t xml:space="preserve">第三章 </w:t>
            </w:r>
            <w:r w:rsidRPr="00A904A3">
              <w:rPr>
                <w:rFonts w:ascii="Arial" w:eastAsia="標楷體" w:hAnsi="Arial" w:cs="Arial" w:hint="eastAsia"/>
                <w:snapToGrid w:val="0"/>
                <w:color w:val="000000" w:themeColor="text1"/>
                <w:sz w:val="28"/>
                <w:szCs w:val="28"/>
              </w:rPr>
              <w:t>會計報告</w:t>
            </w:r>
          </w:p>
        </w:tc>
        <w:tc>
          <w:tcPr>
            <w:tcW w:w="1471" w:type="dxa"/>
            <w:shd w:val="clear" w:color="auto" w:fill="auto"/>
          </w:tcPr>
          <w:p w14:paraId="155A8D3C" w14:textId="5E86A875" w:rsidR="00993BC1" w:rsidRPr="00A904A3" w:rsidRDefault="00993BC1" w:rsidP="00993BC1">
            <w:pPr>
              <w:tabs>
                <w:tab w:val="left" w:pos="4500"/>
              </w:tabs>
              <w:spacing w:line="440" w:lineRule="exact"/>
              <w:jc w:val="right"/>
              <w:rPr>
                <w:rFonts w:ascii="標楷體" w:eastAsia="標楷體" w:hAnsi="標楷體"/>
                <w:color w:val="000000" w:themeColor="text1"/>
                <w:sz w:val="28"/>
                <w:szCs w:val="28"/>
              </w:rPr>
            </w:pPr>
            <w:r w:rsidRPr="00A904A3">
              <w:rPr>
                <w:rFonts w:ascii="Arial" w:eastAsia="標楷體" w:hAnsi="Arial" w:cs="Arial"/>
                <w:snapToGrid w:val="0"/>
                <w:color w:val="000000" w:themeColor="text1"/>
                <w:sz w:val="28"/>
                <w:szCs w:val="28"/>
              </w:rPr>
              <w:t xml:space="preserve">   </w:t>
            </w:r>
            <w:r w:rsidRPr="00A904A3">
              <w:rPr>
                <w:rFonts w:ascii="標楷體" w:eastAsia="標楷體" w:hAnsi="標楷體" w:hint="eastAsia"/>
                <w:color w:val="000000" w:themeColor="text1"/>
                <w:sz w:val="28"/>
                <w:szCs w:val="28"/>
              </w:rPr>
              <w:t>4-22</w:t>
            </w:r>
          </w:p>
        </w:tc>
      </w:tr>
      <w:tr w:rsidR="00A904A3" w:rsidRPr="00A904A3" w14:paraId="40D9501D" w14:textId="77777777" w:rsidTr="00993BC1">
        <w:trPr>
          <w:jc w:val="center"/>
        </w:trPr>
        <w:tc>
          <w:tcPr>
            <w:tcW w:w="5612" w:type="dxa"/>
            <w:shd w:val="clear" w:color="auto" w:fill="auto"/>
          </w:tcPr>
          <w:p w14:paraId="7FB54B51" w14:textId="0CD048F9" w:rsidR="00993BC1" w:rsidRPr="00A904A3" w:rsidRDefault="00993BC1" w:rsidP="00A71E45">
            <w:pPr>
              <w:tabs>
                <w:tab w:val="left" w:pos="4500"/>
              </w:tabs>
              <w:spacing w:line="440" w:lineRule="exact"/>
              <w:rPr>
                <w:rFonts w:ascii="標楷體" w:eastAsia="標楷體" w:hAnsi="標楷體"/>
                <w:color w:val="000000" w:themeColor="text1"/>
                <w:sz w:val="28"/>
                <w:szCs w:val="28"/>
              </w:rPr>
            </w:pPr>
            <w:r w:rsidRPr="00A904A3">
              <w:rPr>
                <w:rFonts w:ascii="標楷體" w:eastAsia="標楷體" w:hAnsi="標楷體" w:hint="eastAsia"/>
                <w:color w:val="000000" w:themeColor="text1"/>
                <w:sz w:val="28"/>
                <w:szCs w:val="28"/>
              </w:rPr>
              <w:t xml:space="preserve">第四章 </w:t>
            </w:r>
            <w:r w:rsidRPr="00A904A3">
              <w:rPr>
                <w:rFonts w:ascii="Arial" w:eastAsia="標楷體" w:hAnsi="Arial" w:cs="Arial" w:hint="eastAsia"/>
                <w:snapToGrid w:val="0"/>
                <w:color w:val="000000" w:themeColor="text1"/>
                <w:sz w:val="28"/>
                <w:szCs w:val="28"/>
              </w:rPr>
              <w:t>會計項目</w:t>
            </w:r>
          </w:p>
        </w:tc>
        <w:tc>
          <w:tcPr>
            <w:tcW w:w="1471" w:type="dxa"/>
            <w:shd w:val="clear" w:color="auto" w:fill="auto"/>
          </w:tcPr>
          <w:p w14:paraId="69176061" w14:textId="6D47F3B0" w:rsidR="00993BC1" w:rsidRPr="00A904A3" w:rsidRDefault="00993BC1" w:rsidP="00993BC1">
            <w:pPr>
              <w:tabs>
                <w:tab w:val="left" w:pos="4500"/>
              </w:tabs>
              <w:spacing w:line="440" w:lineRule="exact"/>
              <w:jc w:val="right"/>
              <w:rPr>
                <w:rFonts w:ascii="標楷體" w:eastAsia="標楷體" w:hAnsi="標楷體"/>
                <w:color w:val="000000" w:themeColor="text1"/>
                <w:sz w:val="28"/>
                <w:szCs w:val="28"/>
              </w:rPr>
            </w:pPr>
            <w:r w:rsidRPr="00A904A3">
              <w:rPr>
                <w:rFonts w:ascii="標楷體" w:eastAsia="標楷體" w:hAnsi="標楷體" w:cs="Arial"/>
                <w:snapToGrid w:val="0"/>
                <w:color w:val="000000" w:themeColor="text1"/>
                <w:sz w:val="28"/>
                <w:szCs w:val="28"/>
              </w:rPr>
              <w:t>23</w:t>
            </w:r>
            <w:r w:rsidR="00114015" w:rsidRPr="00A904A3">
              <w:rPr>
                <w:rFonts w:ascii="標楷體" w:eastAsia="標楷體" w:hAnsi="標楷體" w:cs="Arial" w:hint="eastAsia"/>
                <w:snapToGrid w:val="0"/>
                <w:color w:val="000000" w:themeColor="text1"/>
                <w:sz w:val="28"/>
                <w:szCs w:val="28"/>
              </w:rPr>
              <w:t>-48</w:t>
            </w:r>
          </w:p>
        </w:tc>
      </w:tr>
      <w:tr w:rsidR="00A904A3" w:rsidRPr="00A904A3" w14:paraId="4321A222" w14:textId="77777777" w:rsidTr="00993BC1">
        <w:trPr>
          <w:jc w:val="center"/>
        </w:trPr>
        <w:tc>
          <w:tcPr>
            <w:tcW w:w="5612" w:type="dxa"/>
            <w:shd w:val="clear" w:color="auto" w:fill="auto"/>
          </w:tcPr>
          <w:p w14:paraId="4E2DAE59" w14:textId="58752667" w:rsidR="00993BC1" w:rsidRPr="00A904A3" w:rsidRDefault="00993BC1" w:rsidP="00A71E45">
            <w:pPr>
              <w:tabs>
                <w:tab w:val="left" w:pos="4500"/>
              </w:tabs>
              <w:spacing w:line="440" w:lineRule="exact"/>
              <w:rPr>
                <w:rFonts w:ascii="標楷體" w:eastAsia="標楷體" w:hAnsi="標楷體"/>
                <w:color w:val="000000" w:themeColor="text1"/>
                <w:sz w:val="28"/>
                <w:szCs w:val="28"/>
              </w:rPr>
            </w:pPr>
            <w:r w:rsidRPr="00A904A3">
              <w:rPr>
                <w:rFonts w:ascii="標楷體" w:eastAsia="標楷體" w:hAnsi="標楷體" w:hint="eastAsia"/>
                <w:color w:val="000000" w:themeColor="text1"/>
                <w:sz w:val="28"/>
                <w:szCs w:val="28"/>
              </w:rPr>
              <w:t xml:space="preserve">第五章 </w:t>
            </w:r>
            <w:r w:rsidRPr="00A904A3">
              <w:rPr>
                <w:rFonts w:ascii="Arial" w:eastAsia="標楷體" w:hAnsi="Arial" w:cs="Arial" w:hint="eastAsia"/>
                <w:snapToGrid w:val="0"/>
                <w:color w:val="000000" w:themeColor="text1"/>
                <w:sz w:val="28"/>
                <w:szCs w:val="28"/>
              </w:rPr>
              <w:t>會計簿籍</w:t>
            </w:r>
          </w:p>
        </w:tc>
        <w:tc>
          <w:tcPr>
            <w:tcW w:w="1471" w:type="dxa"/>
            <w:shd w:val="clear" w:color="auto" w:fill="auto"/>
          </w:tcPr>
          <w:p w14:paraId="4986601A" w14:textId="28E4A599" w:rsidR="00993BC1" w:rsidRPr="00A904A3" w:rsidRDefault="00993BC1" w:rsidP="00993BC1">
            <w:pPr>
              <w:tabs>
                <w:tab w:val="left" w:pos="4500"/>
              </w:tabs>
              <w:spacing w:line="440" w:lineRule="exact"/>
              <w:jc w:val="right"/>
              <w:rPr>
                <w:rFonts w:ascii="標楷體" w:eastAsia="標楷體" w:hAnsi="標楷體"/>
                <w:color w:val="000000" w:themeColor="text1"/>
                <w:sz w:val="28"/>
                <w:szCs w:val="28"/>
              </w:rPr>
            </w:pPr>
            <w:r w:rsidRPr="00A904A3">
              <w:rPr>
                <w:rFonts w:ascii="標楷體" w:eastAsia="標楷體" w:hAnsi="標楷體" w:cs="Arial"/>
                <w:snapToGrid w:val="0"/>
                <w:color w:val="000000" w:themeColor="text1"/>
                <w:sz w:val="28"/>
                <w:szCs w:val="28"/>
              </w:rPr>
              <w:t>49</w:t>
            </w:r>
            <w:r w:rsidR="00114015" w:rsidRPr="00A904A3">
              <w:rPr>
                <w:rFonts w:ascii="標楷體" w:eastAsia="標楷體" w:hAnsi="標楷體" w:cs="Arial" w:hint="eastAsia"/>
                <w:snapToGrid w:val="0"/>
                <w:color w:val="000000" w:themeColor="text1"/>
                <w:sz w:val="28"/>
                <w:szCs w:val="28"/>
              </w:rPr>
              <w:t>-52</w:t>
            </w:r>
          </w:p>
        </w:tc>
      </w:tr>
      <w:tr w:rsidR="00A904A3" w:rsidRPr="00A904A3" w14:paraId="44ADC213" w14:textId="77777777" w:rsidTr="00993BC1">
        <w:trPr>
          <w:jc w:val="center"/>
        </w:trPr>
        <w:tc>
          <w:tcPr>
            <w:tcW w:w="5612" w:type="dxa"/>
            <w:shd w:val="clear" w:color="auto" w:fill="auto"/>
          </w:tcPr>
          <w:p w14:paraId="53E2A03D" w14:textId="747B2282" w:rsidR="00993BC1" w:rsidRPr="00A904A3" w:rsidRDefault="00993BC1" w:rsidP="00A71E45">
            <w:pPr>
              <w:tabs>
                <w:tab w:val="left" w:pos="4500"/>
              </w:tabs>
              <w:spacing w:line="440" w:lineRule="exact"/>
              <w:rPr>
                <w:rFonts w:ascii="標楷體" w:eastAsia="標楷體" w:hAnsi="標楷體"/>
                <w:color w:val="000000" w:themeColor="text1"/>
                <w:sz w:val="28"/>
                <w:szCs w:val="28"/>
              </w:rPr>
            </w:pPr>
            <w:r w:rsidRPr="00A904A3">
              <w:rPr>
                <w:rFonts w:ascii="標楷體" w:eastAsia="標楷體" w:hAnsi="標楷體" w:hint="eastAsia"/>
                <w:color w:val="000000" w:themeColor="text1"/>
                <w:sz w:val="28"/>
                <w:szCs w:val="28"/>
              </w:rPr>
              <w:t xml:space="preserve">第六章 </w:t>
            </w:r>
            <w:r w:rsidRPr="00A904A3">
              <w:rPr>
                <w:rFonts w:ascii="Arial" w:eastAsia="標楷體" w:hAnsi="Arial" w:cs="Arial" w:hint="eastAsia"/>
                <w:snapToGrid w:val="0"/>
                <w:color w:val="000000" w:themeColor="text1"/>
                <w:sz w:val="28"/>
                <w:szCs w:val="28"/>
              </w:rPr>
              <w:t>會計憑</w:t>
            </w:r>
            <w:proofErr w:type="gramStart"/>
            <w:r w:rsidRPr="00A904A3">
              <w:rPr>
                <w:rFonts w:ascii="Arial" w:eastAsia="標楷體" w:hAnsi="Arial" w:cs="Arial" w:hint="eastAsia"/>
                <w:snapToGrid w:val="0"/>
                <w:color w:val="000000" w:themeColor="text1"/>
                <w:sz w:val="28"/>
                <w:szCs w:val="28"/>
              </w:rPr>
              <w:t>証</w:t>
            </w:r>
            <w:proofErr w:type="gramEnd"/>
          </w:p>
        </w:tc>
        <w:tc>
          <w:tcPr>
            <w:tcW w:w="1471" w:type="dxa"/>
            <w:shd w:val="clear" w:color="auto" w:fill="auto"/>
          </w:tcPr>
          <w:p w14:paraId="382A2A83" w14:textId="21006F64" w:rsidR="00993BC1" w:rsidRPr="00A904A3" w:rsidRDefault="00993BC1" w:rsidP="00993BC1">
            <w:pPr>
              <w:tabs>
                <w:tab w:val="left" w:pos="4500"/>
              </w:tabs>
              <w:spacing w:line="440" w:lineRule="exact"/>
              <w:jc w:val="right"/>
              <w:rPr>
                <w:rFonts w:ascii="標楷體" w:eastAsia="標楷體" w:hAnsi="標楷體"/>
                <w:color w:val="000000" w:themeColor="text1"/>
                <w:sz w:val="28"/>
                <w:szCs w:val="28"/>
              </w:rPr>
            </w:pPr>
            <w:r w:rsidRPr="00A904A3">
              <w:rPr>
                <w:rFonts w:ascii="Arial" w:eastAsia="標楷體" w:hAnsi="Arial" w:cs="Arial" w:hint="eastAsia"/>
                <w:snapToGrid w:val="0"/>
                <w:color w:val="000000" w:themeColor="text1"/>
                <w:sz w:val="28"/>
                <w:szCs w:val="28"/>
              </w:rPr>
              <w:t xml:space="preserve">  </w:t>
            </w:r>
            <w:r w:rsidRPr="00A904A3">
              <w:rPr>
                <w:rFonts w:ascii="標楷體" w:eastAsia="標楷體" w:hAnsi="標楷體" w:cs="Arial"/>
                <w:snapToGrid w:val="0"/>
                <w:color w:val="000000" w:themeColor="text1"/>
                <w:sz w:val="28"/>
                <w:szCs w:val="28"/>
              </w:rPr>
              <w:t>53</w:t>
            </w:r>
            <w:r w:rsidR="00114015" w:rsidRPr="00A904A3">
              <w:rPr>
                <w:rFonts w:ascii="標楷體" w:eastAsia="標楷體" w:hAnsi="標楷體" w:cs="Arial" w:hint="eastAsia"/>
                <w:snapToGrid w:val="0"/>
                <w:color w:val="000000" w:themeColor="text1"/>
                <w:sz w:val="28"/>
                <w:szCs w:val="28"/>
              </w:rPr>
              <w:t>-54</w:t>
            </w:r>
          </w:p>
        </w:tc>
      </w:tr>
      <w:tr w:rsidR="00A904A3" w:rsidRPr="00A904A3" w14:paraId="2E886B6D" w14:textId="77777777" w:rsidTr="00993BC1">
        <w:trPr>
          <w:jc w:val="center"/>
        </w:trPr>
        <w:tc>
          <w:tcPr>
            <w:tcW w:w="5612" w:type="dxa"/>
            <w:shd w:val="clear" w:color="auto" w:fill="auto"/>
          </w:tcPr>
          <w:p w14:paraId="1CC547CF" w14:textId="3A1DC4AC" w:rsidR="00993BC1" w:rsidRPr="00A904A3" w:rsidRDefault="00993BC1" w:rsidP="00A71E45">
            <w:pPr>
              <w:tabs>
                <w:tab w:val="left" w:pos="4500"/>
              </w:tabs>
              <w:spacing w:line="440" w:lineRule="exact"/>
              <w:rPr>
                <w:rFonts w:ascii="標楷體" w:eastAsia="標楷體" w:hAnsi="標楷體"/>
                <w:color w:val="000000" w:themeColor="text1"/>
                <w:sz w:val="28"/>
                <w:szCs w:val="28"/>
              </w:rPr>
            </w:pPr>
            <w:r w:rsidRPr="00A904A3">
              <w:rPr>
                <w:rFonts w:ascii="標楷體" w:eastAsia="標楷體" w:hAnsi="標楷體" w:hint="eastAsia"/>
                <w:color w:val="000000" w:themeColor="text1"/>
                <w:sz w:val="28"/>
                <w:szCs w:val="28"/>
              </w:rPr>
              <w:t xml:space="preserve">第七章 </w:t>
            </w:r>
            <w:r w:rsidRPr="00A904A3">
              <w:rPr>
                <w:rFonts w:ascii="Arial" w:eastAsia="標楷體" w:hAnsi="Arial" w:cs="Arial" w:hint="eastAsia"/>
                <w:snapToGrid w:val="0"/>
                <w:color w:val="000000" w:themeColor="text1"/>
                <w:sz w:val="28"/>
                <w:szCs w:val="28"/>
              </w:rPr>
              <w:t>會計事務處理原則</w:t>
            </w:r>
          </w:p>
        </w:tc>
        <w:tc>
          <w:tcPr>
            <w:tcW w:w="1471" w:type="dxa"/>
            <w:shd w:val="clear" w:color="auto" w:fill="auto"/>
          </w:tcPr>
          <w:p w14:paraId="57609030" w14:textId="73C9623D" w:rsidR="00993BC1" w:rsidRPr="00A904A3" w:rsidRDefault="00993BC1" w:rsidP="00993BC1">
            <w:pPr>
              <w:tabs>
                <w:tab w:val="left" w:pos="4500"/>
              </w:tabs>
              <w:spacing w:line="440" w:lineRule="exact"/>
              <w:jc w:val="right"/>
              <w:rPr>
                <w:rFonts w:ascii="標楷體" w:eastAsia="標楷體" w:hAnsi="標楷體"/>
                <w:color w:val="000000" w:themeColor="text1"/>
                <w:sz w:val="28"/>
                <w:szCs w:val="28"/>
              </w:rPr>
            </w:pPr>
            <w:r w:rsidRPr="00A904A3">
              <w:rPr>
                <w:rFonts w:ascii="標楷體" w:eastAsia="標楷體" w:hAnsi="標楷體" w:cs="Arial"/>
                <w:snapToGrid w:val="0"/>
                <w:color w:val="000000" w:themeColor="text1"/>
                <w:sz w:val="28"/>
                <w:szCs w:val="28"/>
              </w:rPr>
              <w:t>55</w:t>
            </w:r>
            <w:r w:rsidR="00114015" w:rsidRPr="00A904A3">
              <w:rPr>
                <w:rFonts w:ascii="標楷體" w:eastAsia="標楷體" w:hAnsi="標楷體" w:cs="Arial" w:hint="eastAsia"/>
                <w:snapToGrid w:val="0"/>
                <w:color w:val="000000" w:themeColor="text1"/>
                <w:sz w:val="28"/>
                <w:szCs w:val="28"/>
              </w:rPr>
              <w:t>-58</w:t>
            </w:r>
          </w:p>
        </w:tc>
      </w:tr>
      <w:tr w:rsidR="00A904A3" w:rsidRPr="00A904A3" w14:paraId="0514C9AA" w14:textId="77777777" w:rsidTr="00993BC1">
        <w:trPr>
          <w:jc w:val="center"/>
        </w:trPr>
        <w:tc>
          <w:tcPr>
            <w:tcW w:w="5612" w:type="dxa"/>
            <w:shd w:val="clear" w:color="auto" w:fill="auto"/>
          </w:tcPr>
          <w:p w14:paraId="3124CEE9" w14:textId="35769EDB" w:rsidR="00993BC1" w:rsidRPr="00A904A3" w:rsidRDefault="00993BC1" w:rsidP="00A71E45">
            <w:pPr>
              <w:tabs>
                <w:tab w:val="left" w:pos="4500"/>
              </w:tabs>
              <w:spacing w:line="440" w:lineRule="exact"/>
              <w:rPr>
                <w:rFonts w:ascii="標楷體" w:eastAsia="標楷體" w:hAnsi="標楷體"/>
                <w:color w:val="000000" w:themeColor="text1"/>
                <w:sz w:val="28"/>
                <w:szCs w:val="28"/>
              </w:rPr>
            </w:pPr>
            <w:r w:rsidRPr="00A904A3">
              <w:rPr>
                <w:rFonts w:ascii="標楷體" w:eastAsia="標楷體" w:hAnsi="標楷體" w:hint="eastAsia"/>
                <w:color w:val="000000" w:themeColor="text1"/>
                <w:sz w:val="28"/>
                <w:szCs w:val="28"/>
              </w:rPr>
              <w:t xml:space="preserve">第八章 </w:t>
            </w:r>
            <w:r w:rsidRPr="00A904A3">
              <w:rPr>
                <w:rFonts w:ascii="Arial" w:eastAsia="標楷體" w:hAnsi="Arial" w:cs="Arial" w:hint="eastAsia"/>
                <w:snapToGrid w:val="0"/>
                <w:color w:val="000000" w:themeColor="text1"/>
                <w:sz w:val="28"/>
                <w:szCs w:val="28"/>
              </w:rPr>
              <w:t>會計帳</w:t>
            </w:r>
            <w:proofErr w:type="gramStart"/>
            <w:r w:rsidRPr="00A904A3">
              <w:rPr>
                <w:rFonts w:ascii="Arial" w:eastAsia="標楷體" w:hAnsi="Arial" w:cs="Arial" w:hint="eastAsia"/>
                <w:snapToGrid w:val="0"/>
                <w:color w:val="000000" w:themeColor="text1"/>
                <w:sz w:val="28"/>
                <w:szCs w:val="28"/>
              </w:rPr>
              <w:t>務</w:t>
            </w:r>
            <w:proofErr w:type="gramEnd"/>
            <w:r w:rsidRPr="00A904A3">
              <w:rPr>
                <w:rFonts w:ascii="Arial" w:eastAsia="標楷體" w:hAnsi="Arial" w:cs="Arial" w:hint="eastAsia"/>
                <w:snapToGrid w:val="0"/>
                <w:color w:val="000000" w:themeColor="text1"/>
                <w:sz w:val="28"/>
                <w:szCs w:val="28"/>
              </w:rPr>
              <w:t>電傳作業要點</w:t>
            </w:r>
          </w:p>
        </w:tc>
        <w:tc>
          <w:tcPr>
            <w:tcW w:w="1471" w:type="dxa"/>
            <w:shd w:val="clear" w:color="auto" w:fill="auto"/>
          </w:tcPr>
          <w:p w14:paraId="6C2290AA" w14:textId="264384D9" w:rsidR="00993BC1" w:rsidRPr="00A904A3" w:rsidRDefault="00993BC1" w:rsidP="00993BC1">
            <w:pPr>
              <w:tabs>
                <w:tab w:val="left" w:pos="4500"/>
              </w:tabs>
              <w:spacing w:line="440" w:lineRule="exact"/>
              <w:jc w:val="right"/>
              <w:rPr>
                <w:rFonts w:ascii="標楷體" w:eastAsia="標楷體" w:hAnsi="標楷體"/>
                <w:color w:val="000000" w:themeColor="text1"/>
                <w:sz w:val="28"/>
                <w:szCs w:val="28"/>
              </w:rPr>
            </w:pPr>
            <w:r w:rsidRPr="00A904A3">
              <w:rPr>
                <w:rFonts w:ascii="標楷體" w:eastAsia="標楷體" w:hAnsi="標楷體" w:cs="Arial"/>
                <w:snapToGrid w:val="0"/>
                <w:color w:val="000000" w:themeColor="text1"/>
                <w:sz w:val="28"/>
                <w:szCs w:val="28"/>
              </w:rPr>
              <w:t>59</w:t>
            </w:r>
            <w:r w:rsidR="00114015" w:rsidRPr="00A904A3">
              <w:rPr>
                <w:rFonts w:ascii="標楷體" w:eastAsia="標楷體" w:hAnsi="標楷體" w:cs="Arial" w:hint="eastAsia"/>
                <w:snapToGrid w:val="0"/>
                <w:color w:val="000000" w:themeColor="text1"/>
                <w:sz w:val="28"/>
                <w:szCs w:val="28"/>
              </w:rPr>
              <w:t>-6</w:t>
            </w:r>
            <w:r w:rsidR="0098059D" w:rsidRPr="00A904A3">
              <w:rPr>
                <w:rFonts w:ascii="標楷體" w:eastAsia="標楷體" w:hAnsi="標楷體" w:cs="Arial" w:hint="eastAsia"/>
                <w:snapToGrid w:val="0"/>
                <w:color w:val="000000" w:themeColor="text1"/>
                <w:sz w:val="28"/>
                <w:szCs w:val="28"/>
              </w:rPr>
              <w:t>8</w:t>
            </w:r>
          </w:p>
        </w:tc>
      </w:tr>
      <w:tr w:rsidR="00A904A3" w:rsidRPr="00A904A3" w14:paraId="762A415C" w14:textId="77777777" w:rsidTr="00993BC1">
        <w:trPr>
          <w:jc w:val="center"/>
        </w:trPr>
        <w:tc>
          <w:tcPr>
            <w:tcW w:w="5612" w:type="dxa"/>
            <w:shd w:val="clear" w:color="auto" w:fill="auto"/>
          </w:tcPr>
          <w:p w14:paraId="0C34867D" w14:textId="5B4C110B" w:rsidR="00993BC1" w:rsidRPr="00A904A3" w:rsidRDefault="00993BC1" w:rsidP="00A71E45">
            <w:pPr>
              <w:tabs>
                <w:tab w:val="left" w:pos="4500"/>
              </w:tabs>
              <w:spacing w:line="440" w:lineRule="exact"/>
              <w:rPr>
                <w:rFonts w:ascii="標楷體" w:eastAsia="標楷體" w:hAnsi="標楷體"/>
                <w:color w:val="000000" w:themeColor="text1"/>
                <w:sz w:val="28"/>
                <w:szCs w:val="28"/>
              </w:rPr>
            </w:pPr>
            <w:r w:rsidRPr="00A904A3">
              <w:rPr>
                <w:rFonts w:ascii="標楷體" w:eastAsia="標楷體" w:hAnsi="標楷體" w:hint="eastAsia"/>
                <w:color w:val="000000" w:themeColor="text1"/>
                <w:sz w:val="28"/>
                <w:szCs w:val="28"/>
              </w:rPr>
              <w:t xml:space="preserve">第九章 </w:t>
            </w:r>
            <w:r w:rsidRPr="00A904A3">
              <w:rPr>
                <w:rFonts w:ascii="Arial" w:eastAsia="標楷體" w:hAnsi="Arial" w:cs="Arial" w:hint="eastAsia"/>
                <w:snapToGrid w:val="0"/>
                <w:color w:val="000000" w:themeColor="text1"/>
                <w:sz w:val="28"/>
                <w:szCs w:val="28"/>
              </w:rPr>
              <w:t>實施與修訂</w:t>
            </w:r>
          </w:p>
        </w:tc>
        <w:tc>
          <w:tcPr>
            <w:tcW w:w="1471" w:type="dxa"/>
            <w:shd w:val="clear" w:color="auto" w:fill="auto"/>
          </w:tcPr>
          <w:p w14:paraId="56181D56" w14:textId="35EBAFB4" w:rsidR="00993BC1" w:rsidRPr="00A904A3" w:rsidRDefault="0098059D" w:rsidP="00993BC1">
            <w:pPr>
              <w:tabs>
                <w:tab w:val="left" w:pos="4500"/>
              </w:tabs>
              <w:spacing w:line="440" w:lineRule="exact"/>
              <w:jc w:val="right"/>
              <w:rPr>
                <w:rFonts w:ascii="標楷體" w:eastAsia="標楷體" w:hAnsi="標楷體"/>
                <w:color w:val="000000" w:themeColor="text1"/>
                <w:sz w:val="28"/>
                <w:szCs w:val="28"/>
              </w:rPr>
            </w:pPr>
            <w:r w:rsidRPr="00A904A3">
              <w:rPr>
                <w:rFonts w:ascii="標楷體" w:eastAsia="標楷體" w:hAnsi="標楷體" w:cs="Arial"/>
                <w:snapToGrid w:val="0"/>
                <w:color w:val="000000" w:themeColor="text1"/>
                <w:sz w:val="28"/>
                <w:szCs w:val="28"/>
              </w:rPr>
              <w:t>69</w:t>
            </w:r>
          </w:p>
        </w:tc>
      </w:tr>
    </w:tbl>
    <w:p w14:paraId="7982008D" w14:textId="77777777" w:rsidR="007C409B" w:rsidRPr="001443CE" w:rsidRDefault="007C409B" w:rsidP="005C26D5">
      <w:pPr>
        <w:pStyle w:val="a3"/>
        <w:spacing w:line="440" w:lineRule="exact"/>
        <w:ind w:right="958"/>
        <w:jc w:val="center"/>
        <w:rPr>
          <w:rFonts w:ascii="標楷體" w:eastAsia="標楷體" w:hAnsi="標楷體"/>
          <w:color w:val="000000" w:themeColor="text1"/>
          <w:sz w:val="28"/>
          <w:szCs w:val="24"/>
        </w:rPr>
      </w:pPr>
    </w:p>
    <w:p w14:paraId="0B5C210E" w14:textId="77777777" w:rsidR="00631F13" w:rsidRPr="001443CE" w:rsidRDefault="00631F13" w:rsidP="00631F13">
      <w:pPr>
        <w:pStyle w:val="a3"/>
        <w:rPr>
          <w:rFonts w:ascii="標楷體" w:eastAsia="標楷體" w:hAnsi="標楷體"/>
          <w:color w:val="000000" w:themeColor="text1"/>
          <w:szCs w:val="24"/>
        </w:rPr>
      </w:pPr>
    </w:p>
    <w:p w14:paraId="686CC510" w14:textId="77777777" w:rsidR="00631F13" w:rsidRPr="001443CE" w:rsidRDefault="00631F13" w:rsidP="00631F13">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p>
    <w:p w14:paraId="2FD0F2BF" w14:textId="77777777" w:rsidR="00631F13" w:rsidRPr="001443CE" w:rsidRDefault="00631F13" w:rsidP="00631F13">
      <w:pPr>
        <w:pStyle w:val="a3"/>
        <w:rPr>
          <w:rFonts w:ascii="標楷體" w:eastAsia="標楷體" w:hAnsi="標楷體"/>
          <w:color w:val="000000" w:themeColor="text1"/>
          <w:szCs w:val="24"/>
        </w:rPr>
      </w:pPr>
    </w:p>
    <w:p w14:paraId="7DFD4D7E" w14:textId="77777777" w:rsidR="00631F13" w:rsidRPr="001443CE" w:rsidRDefault="00631F13" w:rsidP="00631F13">
      <w:pPr>
        <w:pStyle w:val="a3"/>
        <w:rPr>
          <w:rFonts w:ascii="標楷體" w:eastAsia="標楷體" w:hAnsi="標楷體"/>
          <w:color w:val="000000" w:themeColor="text1"/>
          <w:szCs w:val="24"/>
        </w:rPr>
      </w:pPr>
    </w:p>
    <w:p w14:paraId="7992DF3E" w14:textId="77777777" w:rsidR="00631F13" w:rsidRPr="001443CE" w:rsidRDefault="00631F13" w:rsidP="00631F13">
      <w:pPr>
        <w:pStyle w:val="a3"/>
        <w:rPr>
          <w:rFonts w:ascii="標楷體" w:eastAsia="標楷體" w:hAnsi="標楷體"/>
          <w:color w:val="000000" w:themeColor="text1"/>
          <w:szCs w:val="24"/>
        </w:rPr>
      </w:pPr>
    </w:p>
    <w:p w14:paraId="128B5320" w14:textId="77777777" w:rsidR="00631F13" w:rsidRPr="001443CE" w:rsidRDefault="00631F13" w:rsidP="00631F13">
      <w:pPr>
        <w:pStyle w:val="a3"/>
        <w:rPr>
          <w:rFonts w:ascii="標楷體" w:eastAsia="標楷體" w:hAnsi="標楷體"/>
          <w:color w:val="000000" w:themeColor="text1"/>
          <w:szCs w:val="24"/>
        </w:rPr>
      </w:pPr>
    </w:p>
    <w:p w14:paraId="0600A102" w14:textId="77777777" w:rsidR="00631F13" w:rsidRPr="001443CE" w:rsidRDefault="00631F13" w:rsidP="00631F13">
      <w:pPr>
        <w:pStyle w:val="a3"/>
        <w:rPr>
          <w:rFonts w:ascii="標楷體" w:eastAsia="標楷體" w:hAnsi="標楷體"/>
          <w:color w:val="000000" w:themeColor="text1"/>
          <w:szCs w:val="24"/>
        </w:rPr>
      </w:pPr>
    </w:p>
    <w:p w14:paraId="612D8DE9" w14:textId="77777777" w:rsidR="00631F13" w:rsidRPr="001443CE" w:rsidRDefault="00631F13" w:rsidP="00631F13">
      <w:pPr>
        <w:pStyle w:val="a3"/>
        <w:rPr>
          <w:rFonts w:ascii="標楷體" w:eastAsia="標楷體" w:hAnsi="標楷體"/>
          <w:color w:val="000000" w:themeColor="text1"/>
          <w:szCs w:val="24"/>
        </w:rPr>
      </w:pPr>
    </w:p>
    <w:p w14:paraId="2BAA08B9" w14:textId="77777777" w:rsidR="00631F13" w:rsidRPr="001443CE" w:rsidRDefault="00631F13" w:rsidP="00631F13">
      <w:pPr>
        <w:pStyle w:val="a3"/>
        <w:rPr>
          <w:rFonts w:ascii="標楷體" w:eastAsia="標楷體" w:hAnsi="標楷體"/>
          <w:color w:val="000000" w:themeColor="text1"/>
          <w:szCs w:val="24"/>
        </w:rPr>
      </w:pPr>
    </w:p>
    <w:p w14:paraId="351D7C52" w14:textId="77777777" w:rsidR="00631F13" w:rsidRPr="001443CE" w:rsidRDefault="00631F13" w:rsidP="00631F13">
      <w:pPr>
        <w:pStyle w:val="a3"/>
        <w:rPr>
          <w:rFonts w:ascii="標楷體" w:eastAsia="標楷體" w:hAnsi="標楷體"/>
          <w:color w:val="000000" w:themeColor="text1"/>
          <w:szCs w:val="24"/>
        </w:rPr>
      </w:pPr>
    </w:p>
    <w:p w14:paraId="47372AD5" w14:textId="77777777" w:rsidR="00631F13" w:rsidRPr="001443CE" w:rsidRDefault="00631F13" w:rsidP="00631F13">
      <w:pPr>
        <w:pStyle w:val="a3"/>
        <w:rPr>
          <w:rFonts w:ascii="標楷體" w:eastAsia="標楷體" w:hAnsi="標楷體"/>
          <w:color w:val="000000" w:themeColor="text1"/>
          <w:szCs w:val="24"/>
        </w:rPr>
      </w:pPr>
    </w:p>
    <w:p w14:paraId="2A730D70" w14:textId="77777777" w:rsidR="00631F13" w:rsidRPr="001443CE" w:rsidRDefault="00631F13" w:rsidP="00631F13">
      <w:pPr>
        <w:pStyle w:val="a3"/>
        <w:rPr>
          <w:rFonts w:ascii="標楷體" w:eastAsia="標楷體" w:hAnsi="標楷體"/>
          <w:color w:val="000000" w:themeColor="text1"/>
          <w:szCs w:val="24"/>
        </w:rPr>
      </w:pPr>
    </w:p>
    <w:p w14:paraId="1AD75649" w14:textId="77777777" w:rsidR="00631F13" w:rsidRPr="001443CE" w:rsidRDefault="00631F13" w:rsidP="00631F13">
      <w:pPr>
        <w:pStyle w:val="a3"/>
        <w:rPr>
          <w:rFonts w:ascii="標楷體" w:eastAsia="標楷體" w:hAnsi="標楷體"/>
          <w:color w:val="000000" w:themeColor="text1"/>
          <w:szCs w:val="24"/>
        </w:rPr>
      </w:pPr>
    </w:p>
    <w:p w14:paraId="5215E4C4" w14:textId="77777777" w:rsidR="00631F13" w:rsidRPr="001443CE" w:rsidRDefault="00631F13" w:rsidP="00631F13">
      <w:pPr>
        <w:pStyle w:val="a3"/>
        <w:rPr>
          <w:rFonts w:ascii="標楷體" w:eastAsia="標楷體" w:hAnsi="標楷體"/>
          <w:color w:val="000000" w:themeColor="text1"/>
          <w:szCs w:val="24"/>
        </w:rPr>
      </w:pPr>
    </w:p>
    <w:p w14:paraId="2CF62086" w14:textId="77777777" w:rsidR="00631F13" w:rsidRPr="001443CE" w:rsidRDefault="00631F13" w:rsidP="006E292A">
      <w:pPr>
        <w:pStyle w:val="a3"/>
        <w:adjustRightInd w:val="0"/>
        <w:snapToGrid w:val="0"/>
        <w:spacing w:line="440" w:lineRule="exact"/>
        <w:jc w:val="center"/>
        <w:rPr>
          <w:rFonts w:ascii="Arial" w:eastAsia="標楷體" w:hAnsi="Arial" w:cs="Arial"/>
          <w:snapToGrid w:val="0"/>
          <w:color w:val="000000" w:themeColor="text1"/>
          <w:kern w:val="0"/>
          <w:sz w:val="32"/>
          <w:szCs w:val="32"/>
        </w:rPr>
      </w:pPr>
    </w:p>
    <w:p w14:paraId="794A8F0A" w14:textId="77777777" w:rsidR="00631F13" w:rsidRPr="001443CE" w:rsidRDefault="00631F13" w:rsidP="006E292A">
      <w:pPr>
        <w:pStyle w:val="a3"/>
        <w:adjustRightInd w:val="0"/>
        <w:snapToGrid w:val="0"/>
        <w:spacing w:line="440" w:lineRule="exact"/>
        <w:jc w:val="center"/>
        <w:rPr>
          <w:rFonts w:ascii="Arial" w:eastAsia="標楷體" w:hAnsi="Arial" w:cs="Arial"/>
          <w:snapToGrid w:val="0"/>
          <w:color w:val="000000" w:themeColor="text1"/>
          <w:kern w:val="0"/>
          <w:sz w:val="32"/>
          <w:szCs w:val="32"/>
        </w:rPr>
      </w:pPr>
    </w:p>
    <w:p w14:paraId="3C5E7515" w14:textId="77777777" w:rsidR="00631F13" w:rsidRPr="001443CE" w:rsidRDefault="00631F13" w:rsidP="006E292A">
      <w:pPr>
        <w:pStyle w:val="a3"/>
        <w:adjustRightInd w:val="0"/>
        <w:snapToGrid w:val="0"/>
        <w:spacing w:line="440" w:lineRule="exact"/>
        <w:jc w:val="center"/>
        <w:rPr>
          <w:rFonts w:ascii="Arial" w:eastAsia="標楷體" w:hAnsi="Arial" w:cs="Arial"/>
          <w:snapToGrid w:val="0"/>
          <w:color w:val="000000" w:themeColor="text1"/>
          <w:kern w:val="0"/>
          <w:sz w:val="32"/>
          <w:szCs w:val="32"/>
        </w:rPr>
      </w:pPr>
    </w:p>
    <w:p w14:paraId="0EBE899D" w14:textId="77777777" w:rsidR="00631F13" w:rsidRPr="001443CE" w:rsidRDefault="00631F13" w:rsidP="006E292A">
      <w:pPr>
        <w:pStyle w:val="a3"/>
        <w:adjustRightInd w:val="0"/>
        <w:snapToGrid w:val="0"/>
        <w:spacing w:line="440" w:lineRule="exact"/>
        <w:jc w:val="center"/>
        <w:rPr>
          <w:rFonts w:ascii="Arial" w:eastAsia="標楷體" w:hAnsi="Arial" w:cs="Arial"/>
          <w:snapToGrid w:val="0"/>
          <w:color w:val="000000" w:themeColor="text1"/>
          <w:kern w:val="0"/>
          <w:sz w:val="32"/>
          <w:szCs w:val="32"/>
        </w:rPr>
      </w:pPr>
    </w:p>
    <w:p w14:paraId="3EB1FD7D" w14:textId="77777777" w:rsidR="00631F13" w:rsidRPr="001443CE" w:rsidRDefault="00631F13" w:rsidP="006E292A">
      <w:pPr>
        <w:pStyle w:val="a3"/>
        <w:adjustRightInd w:val="0"/>
        <w:snapToGrid w:val="0"/>
        <w:spacing w:line="440" w:lineRule="exact"/>
        <w:jc w:val="center"/>
        <w:rPr>
          <w:rFonts w:ascii="Arial" w:eastAsia="標楷體" w:hAnsi="Arial" w:cs="Arial"/>
          <w:snapToGrid w:val="0"/>
          <w:color w:val="000000" w:themeColor="text1"/>
          <w:kern w:val="0"/>
          <w:sz w:val="32"/>
          <w:szCs w:val="32"/>
        </w:rPr>
      </w:pPr>
    </w:p>
    <w:p w14:paraId="7DC3742B" w14:textId="77777777" w:rsidR="000E147B" w:rsidRDefault="000E147B" w:rsidP="00C5077A">
      <w:pPr>
        <w:pStyle w:val="a3"/>
        <w:numPr>
          <w:ilvl w:val="0"/>
          <w:numId w:val="16"/>
        </w:numPr>
        <w:jc w:val="center"/>
        <w:rPr>
          <w:rFonts w:ascii="標楷體" w:eastAsia="標楷體" w:hAnsi="標楷體"/>
          <w:b/>
          <w:color w:val="000000" w:themeColor="text1"/>
          <w:szCs w:val="24"/>
        </w:rPr>
        <w:sectPr w:rsidR="000E147B" w:rsidSect="00CD5792">
          <w:pgSz w:w="11906" w:h="16838" w:code="9"/>
          <w:pgMar w:top="859" w:right="746" w:bottom="859" w:left="840" w:header="851" w:footer="641" w:gutter="0"/>
          <w:pgNumType w:start="1"/>
          <w:cols w:space="425"/>
          <w:titlePg/>
          <w:docGrid w:type="lines" w:linePitch="345"/>
        </w:sectPr>
      </w:pPr>
    </w:p>
    <w:p w14:paraId="0989B6AF" w14:textId="77777777" w:rsidR="00600644" w:rsidRPr="001443CE" w:rsidRDefault="00600644" w:rsidP="00C5077A">
      <w:pPr>
        <w:pStyle w:val="a3"/>
        <w:numPr>
          <w:ilvl w:val="0"/>
          <w:numId w:val="16"/>
        </w:numPr>
        <w:jc w:val="center"/>
        <w:rPr>
          <w:rFonts w:ascii="標楷體" w:eastAsia="標楷體" w:hAnsi="標楷體"/>
          <w:b/>
          <w:color w:val="000000" w:themeColor="text1"/>
          <w:szCs w:val="24"/>
        </w:rPr>
      </w:pPr>
      <w:r w:rsidRPr="001443CE">
        <w:rPr>
          <w:rFonts w:ascii="標楷體" w:eastAsia="標楷體" w:hAnsi="標楷體" w:hint="eastAsia"/>
          <w:b/>
          <w:color w:val="000000" w:themeColor="text1"/>
          <w:szCs w:val="24"/>
        </w:rPr>
        <w:lastRenderedPageBreak/>
        <w:t>總則</w:t>
      </w:r>
    </w:p>
    <w:p w14:paraId="03321BB0" w14:textId="6BBF4D03" w:rsidR="00600644" w:rsidRPr="001443CE" w:rsidRDefault="00A172DF" w:rsidP="00C0133F">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第一條</w:t>
      </w:r>
      <w:r w:rsidR="00024849" w:rsidRPr="001443CE">
        <w:rPr>
          <w:rFonts w:ascii="標楷體" w:eastAsia="標楷體" w:hAnsi="標楷體" w:hint="eastAsia"/>
          <w:color w:val="000000" w:themeColor="text1"/>
          <w:szCs w:val="24"/>
        </w:rPr>
        <w:t xml:space="preserve"> </w:t>
      </w:r>
      <w:r w:rsidR="00B75247" w:rsidRPr="001443CE">
        <w:rPr>
          <w:rFonts w:ascii="標楷體" w:eastAsia="標楷體" w:hAnsi="標楷體" w:hint="eastAsia"/>
          <w:color w:val="000000" w:themeColor="text1"/>
          <w:szCs w:val="24"/>
        </w:rPr>
        <w:t xml:space="preserve"> </w:t>
      </w:r>
      <w:r w:rsidR="00600644" w:rsidRPr="001443CE">
        <w:rPr>
          <w:rFonts w:ascii="標楷體" w:eastAsia="標楷體" w:hAnsi="標楷體" w:hint="eastAsia"/>
          <w:color w:val="000000" w:themeColor="text1"/>
          <w:szCs w:val="24"/>
        </w:rPr>
        <w:t>明志</w:t>
      </w:r>
      <w:r w:rsidR="00B91C3F" w:rsidRPr="001443CE">
        <w:rPr>
          <w:rFonts w:ascii="標楷體" w:eastAsia="標楷體" w:hAnsi="標楷體" w:hint="eastAsia"/>
          <w:color w:val="000000" w:themeColor="text1"/>
          <w:szCs w:val="24"/>
        </w:rPr>
        <w:t>科技大</w:t>
      </w:r>
      <w:r w:rsidR="00600644" w:rsidRPr="00A904A3">
        <w:rPr>
          <w:rFonts w:ascii="標楷體" w:eastAsia="標楷體" w:hAnsi="標楷體" w:hint="eastAsia"/>
          <w:color w:val="000000" w:themeColor="text1"/>
          <w:szCs w:val="24"/>
        </w:rPr>
        <w:t>學</w:t>
      </w:r>
      <w:r w:rsidR="009B2592" w:rsidRPr="00A904A3">
        <w:rPr>
          <w:rFonts w:ascii="標楷體" w:eastAsia="標楷體" w:hAnsi="標楷體" w:hint="eastAsia"/>
          <w:color w:val="000000" w:themeColor="text1"/>
          <w:szCs w:val="24"/>
        </w:rPr>
        <w:t>(以下簡稱本校)</w:t>
      </w:r>
      <w:r w:rsidR="00600644" w:rsidRPr="00A904A3">
        <w:rPr>
          <w:rFonts w:ascii="標楷體" w:eastAsia="標楷體" w:hAnsi="標楷體" w:hint="eastAsia"/>
          <w:color w:val="000000" w:themeColor="text1"/>
          <w:szCs w:val="24"/>
        </w:rPr>
        <w:t xml:space="preserve"> 會計制度</w:t>
      </w:r>
      <w:r w:rsidR="009B2592" w:rsidRPr="00A904A3">
        <w:rPr>
          <w:rFonts w:ascii="標楷體" w:eastAsia="標楷體" w:hAnsi="標楷體"/>
          <w:color w:val="000000" w:themeColor="text1"/>
          <w:szCs w:val="24"/>
        </w:rPr>
        <w:t>(</w:t>
      </w:r>
      <w:r w:rsidR="009B2592" w:rsidRPr="00A904A3">
        <w:rPr>
          <w:rFonts w:ascii="標楷體" w:eastAsia="標楷體" w:hAnsi="標楷體" w:hint="eastAsia"/>
          <w:color w:val="000000" w:themeColor="text1"/>
          <w:szCs w:val="24"/>
        </w:rPr>
        <w:t>以下簡稱本制度)</w:t>
      </w:r>
      <w:r w:rsidR="00600644" w:rsidRPr="00A904A3">
        <w:rPr>
          <w:rFonts w:ascii="標楷體" w:eastAsia="標楷體" w:hAnsi="標楷體" w:hint="eastAsia"/>
          <w:color w:val="000000" w:themeColor="text1"/>
          <w:szCs w:val="24"/>
        </w:rPr>
        <w:t xml:space="preserve"> 編</w:t>
      </w:r>
      <w:r w:rsidR="00600644" w:rsidRPr="001443CE">
        <w:rPr>
          <w:rFonts w:ascii="標楷體" w:eastAsia="標楷體" w:hAnsi="標楷體" w:hint="eastAsia"/>
          <w:color w:val="000000" w:themeColor="text1"/>
          <w:szCs w:val="24"/>
        </w:rPr>
        <w:t>訂依據</w:t>
      </w:r>
    </w:p>
    <w:p w14:paraId="345CE6AF" w14:textId="77777777" w:rsidR="00600644" w:rsidRPr="001443CE" w:rsidRDefault="00600644" w:rsidP="00C0133F">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8407A7" w:rsidRPr="001443CE">
        <w:rPr>
          <w:rFonts w:ascii="標楷體" w:eastAsia="標楷體" w:hAnsi="標楷體" w:hint="eastAsia"/>
          <w:color w:val="000000" w:themeColor="text1"/>
          <w:szCs w:val="24"/>
        </w:rPr>
        <w:t xml:space="preserve">    </w:t>
      </w:r>
      <w:r w:rsidR="00E559B4" w:rsidRPr="001443CE">
        <w:rPr>
          <w:rFonts w:ascii="標楷體" w:eastAsia="標楷體" w:hAnsi="標楷體" w:hint="eastAsia"/>
          <w:color w:val="000000" w:themeColor="text1"/>
          <w:szCs w:val="24"/>
        </w:rPr>
        <w:t>一、</w:t>
      </w:r>
      <w:r w:rsidRPr="001443CE">
        <w:rPr>
          <w:rFonts w:ascii="標楷體" w:eastAsia="標楷體" w:hAnsi="標楷體" w:hint="eastAsia"/>
          <w:color w:val="000000" w:themeColor="text1"/>
          <w:szCs w:val="24"/>
        </w:rPr>
        <w:t>教育部84.7.22.台(84)</w:t>
      </w:r>
      <w:proofErr w:type="gramStart"/>
      <w:r w:rsidRPr="001443CE">
        <w:rPr>
          <w:rFonts w:ascii="標楷體" w:eastAsia="標楷體" w:hAnsi="標楷體" w:hint="eastAsia"/>
          <w:color w:val="000000" w:themeColor="text1"/>
          <w:szCs w:val="24"/>
        </w:rPr>
        <w:t>會字</w:t>
      </w:r>
      <w:proofErr w:type="gramEnd"/>
      <w:r w:rsidRPr="001443CE">
        <w:rPr>
          <w:rFonts w:ascii="標楷體" w:eastAsia="標楷體" w:hAnsi="標楷體" w:hint="eastAsia"/>
          <w:color w:val="000000" w:themeColor="text1"/>
          <w:szCs w:val="24"/>
        </w:rPr>
        <w:t xml:space="preserve"> 035670 號發布"私立學校建立會計制度實施辦法"。</w:t>
      </w:r>
    </w:p>
    <w:p w14:paraId="6B0AA6CF" w14:textId="77777777" w:rsidR="00600644" w:rsidRPr="001443CE" w:rsidRDefault="00600644" w:rsidP="00C0133F">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8407A7" w:rsidRPr="001443CE">
        <w:rPr>
          <w:rFonts w:ascii="標楷體" w:eastAsia="標楷體" w:hAnsi="標楷體" w:hint="eastAsia"/>
          <w:color w:val="000000" w:themeColor="text1"/>
          <w:szCs w:val="24"/>
        </w:rPr>
        <w:t xml:space="preserve">    </w:t>
      </w:r>
      <w:r w:rsidR="00E559B4" w:rsidRPr="001443CE">
        <w:rPr>
          <w:rFonts w:ascii="標楷體" w:eastAsia="標楷體" w:hAnsi="標楷體" w:hint="eastAsia"/>
          <w:color w:val="000000" w:themeColor="text1"/>
          <w:szCs w:val="24"/>
        </w:rPr>
        <w:t>二、</w:t>
      </w:r>
      <w:r w:rsidRPr="001443CE">
        <w:rPr>
          <w:rFonts w:ascii="標楷體" w:eastAsia="標楷體" w:hAnsi="標楷體" w:hint="eastAsia"/>
          <w:color w:val="000000" w:themeColor="text1"/>
          <w:szCs w:val="24"/>
        </w:rPr>
        <w:t>教育部84.7.25.台(84)</w:t>
      </w:r>
      <w:proofErr w:type="gramStart"/>
      <w:r w:rsidRPr="001443CE">
        <w:rPr>
          <w:rFonts w:ascii="標楷體" w:eastAsia="標楷體" w:hAnsi="標楷體" w:hint="eastAsia"/>
          <w:color w:val="000000" w:themeColor="text1"/>
          <w:szCs w:val="24"/>
        </w:rPr>
        <w:t>會字</w:t>
      </w:r>
      <w:proofErr w:type="gramEnd"/>
      <w:r w:rsidRPr="001443CE">
        <w:rPr>
          <w:rFonts w:ascii="標楷體" w:eastAsia="標楷體" w:hAnsi="標楷體" w:hint="eastAsia"/>
          <w:color w:val="000000" w:themeColor="text1"/>
          <w:szCs w:val="24"/>
        </w:rPr>
        <w:t xml:space="preserve"> 036212 號發布"私立學校會計制度之一致規定"。</w:t>
      </w:r>
    </w:p>
    <w:p w14:paraId="12AE3EE0" w14:textId="168E0E2E" w:rsidR="00600644" w:rsidRPr="001443CE" w:rsidRDefault="00600644" w:rsidP="00C0133F">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8407A7" w:rsidRPr="001443CE">
        <w:rPr>
          <w:rFonts w:ascii="標楷體" w:eastAsia="標楷體" w:hAnsi="標楷體" w:hint="eastAsia"/>
          <w:color w:val="000000" w:themeColor="text1"/>
          <w:szCs w:val="24"/>
        </w:rPr>
        <w:t xml:space="preserve">    </w:t>
      </w:r>
      <w:r w:rsidR="00E559B4" w:rsidRPr="001443CE">
        <w:rPr>
          <w:rFonts w:ascii="標楷體" w:eastAsia="標楷體" w:hAnsi="標楷體" w:hint="eastAsia"/>
          <w:color w:val="000000" w:themeColor="text1"/>
          <w:szCs w:val="24"/>
        </w:rPr>
        <w:t>三、</w:t>
      </w:r>
      <w:r w:rsidRPr="001443CE">
        <w:rPr>
          <w:rFonts w:ascii="標楷體" w:eastAsia="標楷體" w:hAnsi="標楷體" w:hint="eastAsia"/>
          <w:color w:val="000000" w:themeColor="text1"/>
          <w:szCs w:val="24"/>
        </w:rPr>
        <w:t>教育部84.9.21.台(84)</w:t>
      </w:r>
      <w:proofErr w:type="gramStart"/>
      <w:r w:rsidRPr="001443CE">
        <w:rPr>
          <w:rFonts w:ascii="標楷體" w:eastAsia="標楷體" w:hAnsi="標楷體" w:hint="eastAsia"/>
          <w:color w:val="000000" w:themeColor="text1"/>
          <w:szCs w:val="24"/>
        </w:rPr>
        <w:t>會字</w:t>
      </w:r>
      <w:proofErr w:type="gramEnd"/>
      <w:r w:rsidRPr="001443CE">
        <w:rPr>
          <w:rFonts w:ascii="標楷體" w:eastAsia="標楷體" w:hAnsi="標楷體" w:hint="eastAsia"/>
          <w:color w:val="000000" w:themeColor="text1"/>
          <w:szCs w:val="24"/>
        </w:rPr>
        <w:t xml:space="preserve"> 046580 號核備</w:t>
      </w:r>
      <w:r w:rsidR="00E46626">
        <w:rPr>
          <w:rFonts w:ascii="標楷體" w:eastAsia="標楷體" w:hAnsi="標楷體" w:hint="eastAsia"/>
          <w:color w:val="000000" w:themeColor="text1"/>
          <w:szCs w:val="24"/>
        </w:rPr>
        <w:t>：</w:t>
      </w:r>
    </w:p>
    <w:p w14:paraId="41AECB9A" w14:textId="77777777" w:rsidR="00600644" w:rsidRPr="001443CE" w:rsidRDefault="00600644" w:rsidP="00C0133F">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8407A7"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專科以上私立學校,適時發展訂定符合個別學校需求之會計制度。</w:t>
      </w:r>
    </w:p>
    <w:p w14:paraId="69C59D92" w14:textId="77777777" w:rsidR="00600644" w:rsidRPr="001443CE" w:rsidRDefault="00600644" w:rsidP="00C0133F">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8407A7" w:rsidRPr="001443CE">
        <w:rPr>
          <w:rFonts w:ascii="標楷體" w:eastAsia="標楷體" w:hAnsi="標楷體" w:hint="eastAsia"/>
          <w:color w:val="000000" w:themeColor="text1"/>
          <w:szCs w:val="24"/>
        </w:rPr>
        <w:t xml:space="preserve">    </w:t>
      </w:r>
      <w:r w:rsidR="00E559B4" w:rsidRPr="001443CE">
        <w:rPr>
          <w:rFonts w:ascii="標楷體" w:eastAsia="標楷體" w:hAnsi="標楷體" w:hint="eastAsia"/>
          <w:color w:val="000000" w:themeColor="text1"/>
          <w:szCs w:val="24"/>
        </w:rPr>
        <w:t>四、</w:t>
      </w:r>
      <w:r w:rsidRPr="001443CE">
        <w:rPr>
          <w:rFonts w:ascii="標楷體" w:eastAsia="標楷體" w:hAnsi="標楷體" w:hint="eastAsia"/>
          <w:color w:val="000000" w:themeColor="text1"/>
          <w:szCs w:val="24"/>
        </w:rPr>
        <w:t>教育部86.10.9.台(86)會二字第 86119032 號備查。</w:t>
      </w:r>
    </w:p>
    <w:p w14:paraId="5D3AE6F1" w14:textId="77777777" w:rsidR="00600644" w:rsidRPr="001443CE" w:rsidRDefault="00600644" w:rsidP="00C0133F">
      <w:pPr>
        <w:pStyle w:val="a3"/>
        <w:jc w:val="both"/>
        <w:rPr>
          <w:rFonts w:ascii="標楷體" w:eastAsia="標楷體" w:hAnsi="標楷體"/>
          <w:color w:val="000000" w:themeColor="text1"/>
          <w:szCs w:val="24"/>
        </w:rPr>
      </w:pPr>
      <w:r w:rsidRPr="001443CE">
        <w:rPr>
          <w:rFonts w:ascii="標楷體" w:eastAsia="標楷體" w:hAnsi="標楷體"/>
          <w:color w:val="000000" w:themeColor="text1"/>
          <w:szCs w:val="24"/>
        </w:rPr>
        <w:t xml:space="preserve">        </w:t>
      </w:r>
      <w:r w:rsidR="008407A7"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學校會計制度增編內部管理稽核規章。</w:t>
      </w:r>
    </w:p>
    <w:p w14:paraId="37BAA3E3" w14:textId="77777777" w:rsidR="00600644" w:rsidRPr="001443CE" w:rsidRDefault="00600644" w:rsidP="00C0133F">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8407A7" w:rsidRPr="001443CE">
        <w:rPr>
          <w:rFonts w:ascii="標楷體" w:eastAsia="標楷體" w:hAnsi="標楷體" w:hint="eastAsia"/>
          <w:color w:val="000000" w:themeColor="text1"/>
          <w:szCs w:val="24"/>
        </w:rPr>
        <w:t xml:space="preserve">    </w:t>
      </w:r>
      <w:r w:rsidR="00E559B4" w:rsidRPr="001443CE">
        <w:rPr>
          <w:rFonts w:ascii="標楷體" w:eastAsia="標楷體" w:hAnsi="標楷體" w:hint="eastAsia"/>
          <w:color w:val="000000" w:themeColor="text1"/>
          <w:szCs w:val="24"/>
        </w:rPr>
        <w:t>五、</w:t>
      </w:r>
      <w:r w:rsidRPr="001443CE">
        <w:rPr>
          <w:rFonts w:ascii="標楷體" w:eastAsia="標楷體" w:hAnsi="標楷體" w:hint="eastAsia"/>
          <w:color w:val="000000" w:themeColor="text1"/>
          <w:szCs w:val="24"/>
        </w:rPr>
        <w:t>教育部87.10.17.台(87)技二字第 87115583 號函准於88.7.1.改制技術學院。</w:t>
      </w:r>
    </w:p>
    <w:p w14:paraId="0E2E0A5E" w14:textId="77777777" w:rsidR="0027218A" w:rsidRPr="001443CE" w:rsidRDefault="0027218A" w:rsidP="00C0133F">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8407A7" w:rsidRPr="001443CE">
        <w:rPr>
          <w:rFonts w:ascii="標楷體" w:eastAsia="標楷體" w:hAnsi="標楷體" w:hint="eastAsia"/>
          <w:color w:val="000000" w:themeColor="text1"/>
          <w:szCs w:val="24"/>
        </w:rPr>
        <w:t xml:space="preserve">    </w:t>
      </w:r>
      <w:r w:rsidR="00E559B4" w:rsidRPr="001443CE">
        <w:rPr>
          <w:rFonts w:ascii="標楷體" w:eastAsia="標楷體" w:hAnsi="標楷體" w:hint="eastAsia"/>
          <w:color w:val="000000" w:themeColor="text1"/>
          <w:szCs w:val="24"/>
        </w:rPr>
        <w:t>六、</w:t>
      </w:r>
      <w:r w:rsidR="00E84F6C" w:rsidRPr="001443CE">
        <w:rPr>
          <w:rFonts w:ascii="標楷體" w:eastAsia="標楷體" w:hAnsi="標楷體" w:hint="eastAsia"/>
          <w:color w:val="000000" w:themeColor="text1"/>
          <w:szCs w:val="24"/>
        </w:rPr>
        <w:t>教育部93.8.3台(93)技二字第0930103944號函准於</w:t>
      </w:r>
      <w:r w:rsidR="004A66D6" w:rsidRPr="001443CE">
        <w:rPr>
          <w:rFonts w:ascii="標楷體" w:eastAsia="標楷體" w:hAnsi="標楷體" w:hint="eastAsia"/>
          <w:color w:val="000000" w:themeColor="text1"/>
          <w:szCs w:val="24"/>
        </w:rPr>
        <w:t>93</w:t>
      </w:r>
      <w:r w:rsidR="00E84F6C" w:rsidRPr="001443CE">
        <w:rPr>
          <w:rFonts w:ascii="標楷體" w:eastAsia="標楷體" w:hAnsi="標楷體" w:hint="eastAsia"/>
          <w:color w:val="000000" w:themeColor="text1"/>
          <w:szCs w:val="24"/>
        </w:rPr>
        <w:t>.8.3改名為明志科技大學。</w:t>
      </w:r>
    </w:p>
    <w:p w14:paraId="175075E4" w14:textId="77777777" w:rsidR="0061555E" w:rsidRPr="001443CE" w:rsidRDefault="0061555E" w:rsidP="00C0133F">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七、教育部97.02.18台會(二)字第0970019537B號函</w:t>
      </w:r>
      <w:bookmarkStart w:id="0" w:name="OLE_LINK10"/>
      <w:r w:rsidRPr="001443CE">
        <w:rPr>
          <w:rFonts w:ascii="標楷體" w:eastAsia="標楷體" w:hAnsi="標楷體" w:hint="eastAsia"/>
          <w:color w:val="000000" w:themeColor="text1"/>
          <w:szCs w:val="24"/>
        </w:rPr>
        <w:t>修正"私立學校會計制度之一致</w:t>
      </w:r>
      <w:proofErr w:type="gramStart"/>
      <w:r w:rsidRPr="001443CE">
        <w:rPr>
          <w:rFonts w:ascii="標楷體" w:eastAsia="標楷體" w:hAnsi="標楷體" w:hint="eastAsia"/>
          <w:color w:val="000000" w:themeColor="text1"/>
          <w:szCs w:val="24"/>
        </w:rPr>
        <w:t>規</w:t>
      </w:r>
      <w:proofErr w:type="gramEnd"/>
    </w:p>
    <w:p w14:paraId="04C77915" w14:textId="77777777" w:rsidR="0061555E" w:rsidRPr="001443CE" w:rsidRDefault="0061555E" w:rsidP="00C0133F">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定"。</w:t>
      </w:r>
      <w:bookmarkEnd w:id="0"/>
    </w:p>
    <w:p w14:paraId="737CD884" w14:textId="77777777" w:rsidR="00342CB9" w:rsidRPr="001443CE" w:rsidRDefault="00143EBC" w:rsidP="00C0133F">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八、教育部100.08.29台會(二)字第1000112463C號函修正"</w:t>
      </w:r>
      <w:r w:rsidR="00342CB9" w:rsidRPr="001443CE">
        <w:rPr>
          <w:rFonts w:ascii="標楷體" w:eastAsia="標楷體" w:hAnsi="標楷體" w:hint="eastAsia"/>
          <w:color w:val="000000" w:themeColor="text1"/>
        </w:rPr>
        <w:t>學校財團法人及所設</w:t>
      </w:r>
      <w:r w:rsidRPr="001443CE">
        <w:rPr>
          <w:rFonts w:ascii="標楷體" w:eastAsia="標楷體" w:hAnsi="標楷體" w:hint="eastAsia"/>
          <w:color w:val="000000" w:themeColor="text1"/>
          <w:szCs w:val="24"/>
        </w:rPr>
        <w:t>私立學</w:t>
      </w:r>
    </w:p>
    <w:p w14:paraId="178B4182" w14:textId="77777777" w:rsidR="00143EBC" w:rsidRPr="001443CE" w:rsidRDefault="00342CB9" w:rsidP="00C0133F">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143EBC" w:rsidRPr="001443CE">
        <w:rPr>
          <w:rFonts w:ascii="標楷體" w:eastAsia="標楷體" w:hAnsi="標楷體" w:hint="eastAsia"/>
          <w:color w:val="000000" w:themeColor="text1"/>
          <w:szCs w:val="24"/>
        </w:rPr>
        <w:t>校會計制度之一致規定"。</w:t>
      </w:r>
    </w:p>
    <w:p w14:paraId="545CCDF3" w14:textId="77777777" w:rsidR="00985402" w:rsidRPr="001443CE" w:rsidRDefault="00985402" w:rsidP="00C0133F">
      <w:pPr>
        <w:pStyle w:val="a3"/>
        <w:ind w:firstLineChars="400" w:firstLine="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九、教育部10</w:t>
      </w:r>
      <w:r w:rsidR="0052633F" w:rsidRPr="001443CE">
        <w:rPr>
          <w:rFonts w:ascii="標楷體" w:eastAsia="標楷體" w:hAnsi="標楷體" w:hint="eastAsia"/>
          <w:color w:val="000000" w:themeColor="text1"/>
          <w:szCs w:val="24"/>
        </w:rPr>
        <w:t>4</w:t>
      </w:r>
      <w:r w:rsidRPr="001443CE">
        <w:rPr>
          <w:rFonts w:ascii="標楷體" w:eastAsia="標楷體" w:hAnsi="標楷體" w:hint="eastAsia"/>
          <w:color w:val="000000" w:themeColor="text1"/>
          <w:szCs w:val="24"/>
        </w:rPr>
        <w:t>.0</w:t>
      </w:r>
      <w:r w:rsidR="007A39B4" w:rsidRPr="001443CE">
        <w:rPr>
          <w:rFonts w:ascii="標楷體" w:eastAsia="標楷體" w:hAnsi="標楷體" w:hint="eastAsia"/>
          <w:color w:val="000000" w:themeColor="text1"/>
          <w:szCs w:val="24"/>
        </w:rPr>
        <w:t>5</w:t>
      </w:r>
      <w:r w:rsidRPr="001443CE">
        <w:rPr>
          <w:rFonts w:ascii="標楷體" w:eastAsia="標楷體" w:hAnsi="標楷體" w:hint="eastAsia"/>
          <w:color w:val="000000" w:themeColor="text1"/>
          <w:szCs w:val="24"/>
        </w:rPr>
        <w:t>.</w:t>
      </w:r>
      <w:r w:rsidR="007A39B4" w:rsidRPr="001443CE">
        <w:rPr>
          <w:rFonts w:ascii="標楷體" w:eastAsia="標楷體" w:hAnsi="標楷體" w:hint="eastAsia"/>
          <w:color w:val="000000" w:themeColor="text1"/>
          <w:szCs w:val="24"/>
        </w:rPr>
        <w:t>18</w:t>
      </w:r>
      <w:r w:rsidRPr="001443CE">
        <w:rPr>
          <w:rFonts w:ascii="標楷體" w:eastAsia="標楷體" w:hAnsi="標楷體" w:hint="eastAsia"/>
          <w:color w:val="000000" w:themeColor="text1"/>
          <w:szCs w:val="24"/>
        </w:rPr>
        <w:t>台會(二)字第10</w:t>
      </w:r>
      <w:r w:rsidR="0052633F" w:rsidRPr="001443CE">
        <w:rPr>
          <w:rFonts w:ascii="標楷體" w:eastAsia="標楷體" w:hAnsi="標楷體" w:hint="eastAsia"/>
          <w:color w:val="000000" w:themeColor="text1"/>
          <w:szCs w:val="24"/>
        </w:rPr>
        <w:t>400</w:t>
      </w:r>
      <w:r w:rsidR="007A39B4" w:rsidRPr="001443CE">
        <w:rPr>
          <w:rFonts w:ascii="標楷體" w:eastAsia="標楷體" w:hAnsi="標楷體" w:hint="eastAsia"/>
          <w:color w:val="000000" w:themeColor="text1"/>
          <w:szCs w:val="24"/>
        </w:rPr>
        <w:t>65267</w:t>
      </w:r>
      <w:r w:rsidRPr="001443CE">
        <w:rPr>
          <w:rFonts w:ascii="標楷體" w:eastAsia="標楷體" w:hAnsi="標楷體" w:hint="eastAsia"/>
          <w:color w:val="000000" w:themeColor="text1"/>
          <w:szCs w:val="24"/>
        </w:rPr>
        <w:t>號函修正"</w:t>
      </w:r>
      <w:r w:rsidRPr="001443CE">
        <w:rPr>
          <w:rFonts w:ascii="標楷體" w:eastAsia="標楷體" w:hAnsi="標楷體" w:hint="eastAsia"/>
          <w:color w:val="000000" w:themeColor="text1"/>
        </w:rPr>
        <w:t>學校財團法人及所設</w:t>
      </w:r>
      <w:r w:rsidRPr="001443CE">
        <w:rPr>
          <w:rFonts w:ascii="標楷體" w:eastAsia="標楷體" w:hAnsi="標楷體" w:hint="eastAsia"/>
          <w:color w:val="000000" w:themeColor="text1"/>
          <w:szCs w:val="24"/>
        </w:rPr>
        <w:t>私立學</w:t>
      </w:r>
    </w:p>
    <w:p w14:paraId="0755C630" w14:textId="77777777" w:rsidR="00985402" w:rsidRPr="001443CE" w:rsidRDefault="00985402" w:rsidP="00C0133F">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校會計制度之一致規定"。</w:t>
      </w:r>
    </w:p>
    <w:p w14:paraId="00A0C9ED" w14:textId="77777777" w:rsidR="00985402" w:rsidRPr="001443CE" w:rsidRDefault="00985402" w:rsidP="00C0133F">
      <w:pPr>
        <w:pStyle w:val="a3"/>
        <w:ind w:firstLineChars="400" w:firstLine="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十、教育部104.08.06台會(二)字第1040098294號函增訂"</w:t>
      </w:r>
      <w:r w:rsidRPr="001443CE">
        <w:rPr>
          <w:rFonts w:ascii="標楷體" w:eastAsia="標楷體" w:hAnsi="標楷體" w:hint="eastAsia"/>
          <w:color w:val="000000" w:themeColor="text1"/>
        </w:rPr>
        <w:t>學校財團法人及所設</w:t>
      </w:r>
      <w:r w:rsidRPr="001443CE">
        <w:rPr>
          <w:rFonts w:ascii="標楷體" w:eastAsia="標楷體" w:hAnsi="標楷體" w:hint="eastAsia"/>
          <w:color w:val="000000" w:themeColor="text1"/>
          <w:szCs w:val="24"/>
        </w:rPr>
        <w:t>私立學</w:t>
      </w:r>
    </w:p>
    <w:p w14:paraId="336F3C33" w14:textId="77777777" w:rsidR="00985402" w:rsidRPr="001443CE" w:rsidRDefault="00985402" w:rsidP="00C0133F">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校會計制度之一致規定"。</w:t>
      </w:r>
    </w:p>
    <w:p w14:paraId="4D6545B9" w14:textId="3ACAEFF2" w:rsidR="00EB5F3A" w:rsidRDefault="00FD30AD" w:rsidP="00C0133F">
      <w:pPr>
        <w:pStyle w:val="a3"/>
        <w:ind w:leftChars="400" w:left="1680" w:hangingChars="300" w:hanging="72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十一、教育部107.07.19台會</w:t>
      </w:r>
      <w:r w:rsidR="000E387D" w:rsidRPr="001443CE">
        <w:rPr>
          <w:rFonts w:ascii="標楷體" w:eastAsia="標楷體" w:hAnsi="標楷體" w:hint="eastAsia"/>
          <w:color w:val="000000" w:themeColor="text1"/>
          <w:szCs w:val="24"/>
        </w:rPr>
        <w:t>(二)字第1070096127C號函，</w:t>
      </w:r>
      <w:r w:rsidR="0044422B" w:rsidRPr="001443CE">
        <w:rPr>
          <w:rFonts w:ascii="標楷體" w:eastAsia="標楷體" w:hAnsi="標楷體" w:hint="eastAsia"/>
          <w:color w:val="000000" w:themeColor="text1"/>
          <w:szCs w:val="24"/>
        </w:rPr>
        <w:t>修正</w:t>
      </w:r>
      <w:proofErr w:type="gramStart"/>
      <w:r w:rsidR="0044422B" w:rsidRPr="001443CE">
        <w:rPr>
          <w:rFonts w:ascii="標楷體" w:eastAsia="標楷體" w:hAnsi="標楷體"/>
          <w:color w:val="000000" w:themeColor="text1"/>
          <w:szCs w:val="24"/>
        </w:rPr>
        <w:t>”</w:t>
      </w:r>
      <w:proofErr w:type="gramEnd"/>
      <w:r w:rsidR="0044422B" w:rsidRPr="001443CE">
        <w:rPr>
          <w:rFonts w:ascii="標楷體" w:eastAsia="標楷體" w:hAnsi="標楷體" w:hint="eastAsia"/>
          <w:color w:val="000000" w:themeColor="text1"/>
          <w:szCs w:val="24"/>
        </w:rPr>
        <w:t>學校財團法人及所設</w:t>
      </w:r>
      <w:r w:rsidR="00C0133F">
        <w:rPr>
          <w:rFonts w:ascii="標楷體" w:eastAsia="標楷體" w:hAnsi="標楷體" w:hint="eastAsia"/>
          <w:color w:val="000000" w:themeColor="text1"/>
          <w:szCs w:val="24"/>
        </w:rPr>
        <w:t xml:space="preserve"> </w:t>
      </w:r>
      <w:r w:rsidR="0044422B" w:rsidRPr="001443CE">
        <w:rPr>
          <w:rFonts w:ascii="標楷體" w:eastAsia="標楷體" w:hAnsi="標楷體" w:hint="eastAsia"/>
          <w:color w:val="000000" w:themeColor="text1"/>
          <w:szCs w:val="24"/>
        </w:rPr>
        <w:t>私立學校會計制度之一致規定</w:t>
      </w:r>
      <w:proofErr w:type="gramStart"/>
      <w:r w:rsidR="0044422B" w:rsidRPr="001443CE">
        <w:rPr>
          <w:rFonts w:ascii="標楷體" w:eastAsia="標楷體" w:hAnsi="標楷體"/>
          <w:color w:val="000000" w:themeColor="text1"/>
          <w:szCs w:val="24"/>
        </w:rPr>
        <w:t>”</w:t>
      </w:r>
      <w:proofErr w:type="gramEnd"/>
      <w:r w:rsidR="0044422B" w:rsidRPr="001443CE">
        <w:rPr>
          <w:rFonts w:ascii="標楷體" w:eastAsia="標楷體" w:hAnsi="標楷體" w:hint="eastAsia"/>
          <w:color w:val="000000" w:themeColor="text1"/>
          <w:szCs w:val="24"/>
        </w:rPr>
        <w:t>。</w:t>
      </w:r>
    </w:p>
    <w:p w14:paraId="41309D57" w14:textId="77777777" w:rsidR="000224B0" w:rsidRPr="00A904A3" w:rsidRDefault="000224B0" w:rsidP="00C0133F">
      <w:pPr>
        <w:pStyle w:val="a3"/>
        <w:ind w:leftChars="400" w:left="1680" w:hangingChars="300" w:hanging="720"/>
        <w:jc w:val="both"/>
        <w:rPr>
          <w:rFonts w:ascii="標楷體" w:eastAsia="標楷體" w:hAnsi="標楷體"/>
          <w:color w:val="000000" w:themeColor="text1"/>
          <w:szCs w:val="24"/>
        </w:rPr>
      </w:pPr>
      <w:r w:rsidRPr="00A904A3">
        <w:rPr>
          <w:rFonts w:ascii="標楷體" w:eastAsia="標楷體" w:hAnsi="標楷體" w:hint="eastAsia"/>
          <w:color w:val="000000" w:themeColor="text1"/>
          <w:szCs w:val="24"/>
        </w:rPr>
        <w:t>十二、教育部1</w:t>
      </w:r>
      <w:r w:rsidRPr="00A904A3">
        <w:rPr>
          <w:rFonts w:ascii="標楷體" w:eastAsia="標楷體" w:hAnsi="標楷體"/>
          <w:color w:val="000000" w:themeColor="text1"/>
          <w:szCs w:val="24"/>
        </w:rPr>
        <w:t>12.0</w:t>
      </w:r>
      <w:r w:rsidRPr="00A904A3">
        <w:rPr>
          <w:rFonts w:ascii="標楷體" w:eastAsia="標楷體" w:hAnsi="標楷體" w:hint="eastAsia"/>
          <w:color w:val="000000" w:themeColor="text1"/>
          <w:szCs w:val="24"/>
        </w:rPr>
        <w:t>3</w:t>
      </w:r>
      <w:r w:rsidRPr="00A904A3">
        <w:rPr>
          <w:rFonts w:ascii="標楷體" w:eastAsia="標楷體" w:hAnsi="標楷體"/>
          <w:color w:val="000000" w:themeColor="text1"/>
          <w:szCs w:val="24"/>
        </w:rPr>
        <w:t>.03</w:t>
      </w:r>
      <w:proofErr w:type="gramStart"/>
      <w:r w:rsidRPr="00A904A3">
        <w:rPr>
          <w:rFonts w:ascii="標楷體" w:eastAsia="標楷體" w:hAnsi="標楷體" w:hint="eastAsia"/>
          <w:color w:val="000000" w:themeColor="text1"/>
          <w:szCs w:val="24"/>
        </w:rPr>
        <w:t>臺</w:t>
      </w:r>
      <w:proofErr w:type="gramEnd"/>
      <w:r w:rsidRPr="00A904A3">
        <w:rPr>
          <w:rFonts w:ascii="標楷體" w:eastAsia="標楷體" w:hAnsi="標楷體" w:hint="eastAsia"/>
          <w:color w:val="000000" w:themeColor="text1"/>
          <w:szCs w:val="24"/>
        </w:rPr>
        <w:t>教會(二)字第1</w:t>
      </w:r>
      <w:r w:rsidRPr="00A904A3">
        <w:rPr>
          <w:rFonts w:ascii="標楷體" w:eastAsia="標楷體" w:hAnsi="標楷體"/>
          <w:color w:val="000000" w:themeColor="text1"/>
          <w:szCs w:val="24"/>
        </w:rPr>
        <w:t>114401665B</w:t>
      </w:r>
      <w:r w:rsidRPr="00A904A3">
        <w:rPr>
          <w:rFonts w:ascii="標楷體" w:eastAsia="標楷體" w:hAnsi="標楷體" w:hint="eastAsia"/>
          <w:color w:val="000000" w:themeColor="text1"/>
          <w:szCs w:val="24"/>
        </w:rPr>
        <w:t>號函，修正</w:t>
      </w:r>
      <w:proofErr w:type="gramStart"/>
      <w:r w:rsidRPr="00A904A3">
        <w:rPr>
          <w:rFonts w:ascii="標楷體" w:eastAsia="標楷體" w:hAnsi="標楷體"/>
          <w:color w:val="000000" w:themeColor="text1"/>
          <w:szCs w:val="24"/>
        </w:rPr>
        <w:t>”</w:t>
      </w:r>
      <w:proofErr w:type="gramEnd"/>
      <w:r w:rsidRPr="00A904A3">
        <w:rPr>
          <w:rFonts w:ascii="標楷體" w:eastAsia="標楷體" w:hAnsi="標楷體" w:hint="eastAsia"/>
          <w:color w:val="000000" w:themeColor="text1"/>
          <w:szCs w:val="24"/>
        </w:rPr>
        <w:t>學校財團法人及所設私立學校會計制度之一致規定</w:t>
      </w:r>
      <w:proofErr w:type="gramStart"/>
      <w:r w:rsidRPr="00A904A3">
        <w:rPr>
          <w:rFonts w:ascii="標楷體" w:eastAsia="標楷體" w:hAnsi="標楷體"/>
          <w:color w:val="000000" w:themeColor="text1"/>
          <w:szCs w:val="24"/>
        </w:rPr>
        <w:t>”</w:t>
      </w:r>
      <w:proofErr w:type="gramEnd"/>
      <w:r w:rsidRPr="00A904A3">
        <w:rPr>
          <w:rFonts w:ascii="標楷體" w:eastAsia="標楷體" w:hAnsi="標楷體" w:hint="eastAsia"/>
          <w:color w:val="000000" w:themeColor="text1"/>
          <w:szCs w:val="24"/>
        </w:rPr>
        <w:t>部分規定。</w:t>
      </w:r>
    </w:p>
    <w:p w14:paraId="0110ED93" w14:textId="77777777" w:rsidR="000224B0" w:rsidRPr="00A904A3" w:rsidRDefault="000224B0" w:rsidP="00C0133F">
      <w:pPr>
        <w:pStyle w:val="a3"/>
        <w:ind w:leftChars="400" w:left="1680" w:hangingChars="300" w:hanging="720"/>
        <w:jc w:val="both"/>
        <w:rPr>
          <w:rFonts w:ascii="標楷體" w:eastAsia="標楷體" w:hAnsi="標楷體"/>
          <w:color w:val="000000" w:themeColor="text1"/>
          <w:szCs w:val="24"/>
        </w:rPr>
      </w:pPr>
      <w:r w:rsidRPr="00A904A3">
        <w:rPr>
          <w:rFonts w:ascii="標楷體" w:eastAsia="標楷體" w:hAnsi="標楷體" w:hint="eastAsia"/>
          <w:color w:val="000000" w:themeColor="text1"/>
          <w:szCs w:val="24"/>
        </w:rPr>
        <w:t>十三、教育部1</w:t>
      </w:r>
      <w:r w:rsidRPr="00A904A3">
        <w:rPr>
          <w:rFonts w:ascii="標楷體" w:eastAsia="標楷體" w:hAnsi="標楷體"/>
          <w:color w:val="000000" w:themeColor="text1"/>
          <w:szCs w:val="24"/>
        </w:rPr>
        <w:t>12.06.26</w:t>
      </w:r>
      <w:proofErr w:type="gramStart"/>
      <w:r w:rsidRPr="00A904A3">
        <w:rPr>
          <w:rFonts w:ascii="標楷體" w:eastAsia="標楷體" w:hAnsi="標楷體" w:hint="eastAsia"/>
          <w:color w:val="000000" w:themeColor="text1"/>
          <w:szCs w:val="24"/>
        </w:rPr>
        <w:t>臺</w:t>
      </w:r>
      <w:proofErr w:type="gramEnd"/>
      <w:r w:rsidRPr="00A904A3">
        <w:rPr>
          <w:rFonts w:ascii="標楷體" w:eastAsia="標楷體" w:hAnsi="標楷體" w:hint="eastAsia"/>
          <w:color w:val="000000" w:themeColor="text1"/>
          <w:szCs w:val="24"/>
        </w:rPr>
        <w:t>教會(二)字第</w:t>
      </w:r>
      <w:r w:rsidRPr="00A904A3">
        <w:rPr>
          <w:rFonts w:ascii="標楷體" w:eastAsia="標楷體" w:hAnsi="標楷體"/>
          <w:color w:val="000000" w:themeColor="text1"/>
          <w:szCs w:val="24"/>
        </w:rPr>
        <w:t>1124400699</w:t>
      </w:r>
      <w:r w:rsidRPr="00A904A3">
        <w:rPr>
          <w:rFonts w:ascii="標楷體" w:eastAsia="標楷體" w:hAnsi="標楷體" w:hint="eastAsia"/>
          <w:color w:val="000000" w:themeColor="text1"/>
          <w:szCs w:val="24"/>
        </w:rPr>
        <w:t>號函，修正</w:t>
      </w:r>
      <w:proofErr w:type="gramStart"/>
      <w:r w:rsidRPr="00A904A3">
        <w:rPr>
          <w:rFonts w:ascii="標楷體" w:eastAsia="標楷體" w:hAnsi="標楷體"/>
          <w:color w:val="000000" w:themeColor="text1"/>
          <w:szCs w:val="24"/>
        </w:rPr>
        <w:t>”</w:t>
      </w:r>
      <w:proofErr w:type="gramEnd"/>
      <w:r w:rsidRPr="00A904A3">
        <w:rPr>
          <w:rFonts w:ascii="標楷體" w:eastAsia="標楷體" w:hAnsi="標楷體" w:hint="eastAsia"/>
          <w:color w:val="000000" w:themeColor="text1"/>
          <w:szCs w:val="24"/>
        </w:rPr>
        <w:t>學校財團法人及所設私立學校會計制度之一致規定</w:t>
      </w:r>
      <w:proofErr w:type="gramStart"/>
      <w:r w:rsidRPr="00A904A3">
        <w:rPr>
          <w:rFonts w:ascii="標楷體" w:eastAsia="標楷體" w:hAnsi="標楷體"/>
          <w:color w:val="000000" w:themeColor="text1"/>
          <w:szCs w:val="24"/>
        </w:rPr>
        <w:t>”</w:t>
      </w:r>
      <w:proofErr w:type="gramEnd"/>
      <w:r w:rsidRPr="00A904A3">
        <w:rPr>
          <w:rFonts w:ascii="標楷體" w:eastAsia="標楷體" w:hAnsi="標楷體" w:hint="eastAsia"/>
          <w:color w:val="000000" w:themeColor="text1"/>
          <w:szCs w:val="24"/>
        </w:rPr>
        <w:t>附錄編號2</w:t>
      </w:r>
      <w:r w:rsidRPr="00A904A3">
        <w:rPr>
          <w:rFonts w:ascii="標楷體" w:eastAsia="標楷體" w:hAnsi="標楷體"/>
          <w:color w:val="000000" w:themeColor="text1"/>
          <w:szCs w:val="24"/>
        </w:rPr>
        <w:t>02</w:t>
      </w:r>
      <w:r w:rsidRPr="00A904A3">
        <w:rPr>
          <w:rFonts w:ascii="標楷體" w:eastAsia="標楷體" w:hAnsi="標楷體" w:hint="eastAsia"/>
          <w:color w:val="000000" w:themeColor="text1"/>
          <w:szCs w:val="24"/>
        </w:rPr>
        <w:t>及3</w:t>
      </w:r>
      <w:r w:rsidRPr="00A904A3">
        <w:rPr>
          <w:rFonts w:ascii="標楷體" w:eastAsia="標楷體" w:hAnsi="標楷體"/>
          <w:color w:val="000000" w:themeColor="text1"/>
          <w:szCs w:val="24"/>
        </w:rPr>
        <w:t>09</w:t>
      </w:r>
      <w:r w:rsidRPr="00A904A3">
        <w:rPr>
          <w:rFonts w:ascii="標楷體" w:eastAsia="標楷體" w:hAnsi="標楷體" w:hint="eastAsia"/>
          <w:color w:val="000000" w:themeColor="text1"/>
          <w:szCs w:val="24"/>
        </w:rPr>
        <w:t>報表格式。</w:t>
      </w:r>
    </w:p>
    <w:p w14:paraId="0176C126" w14:textId="77777777" w:rsidR="000224B0" w:rsidRPr="00A904A3" w:rsidRDefault="000224B0" w:rsidP="00C0133F">
      <w:pPr>
        <w:pStyle w:val="a3"/>
        <w:ind w:leftChars="400" w:left="1680" w:hangingChars="300" w:hanging="720"/>
        <w:jc w:val="both"/>
        <w:rPr>
          <w:rFonts w:ascii="標楷體" w:eastAsia="標楷體" w:hAnsi="標楷體"/>
          <w:color w:val="000000" w:themeColor="text1"/>
          <w:szCs w:val="24"/>
        </w:rPr>
      </w:pPr>
      <w:r w:rsidRPr="00A904A3">
        <w:rPr>
          <w:rFonts w:ascii="標楷體" w:eastAsia="標楷體" w:hAnsi="標楷體" w:hint="eastAsia"/>
          <w:color w:val="000000" w:themeColor="text1"/>
          <w:szCs w:val="24"/>
        </w:rPr>
        <w:t>十四、教育部1</w:t>
      </w:r>
      <w:r w:rsidRPr="00A904A3">
        <w:rPr>
          <w:rFonts w:ascii="標楷體" w:eastAsia="標楷體" w:hAnsi="標楷體"/>
          <w:color w:val="000000" w:themeColor="text1"/>
          <w:szCs w:val="24"/>
        </w:rPr>
        <w:t>12.09.11</w:t>
      </w:r>
      <w:proofErr w:type="gramStart"/>
      <w:r w:rsidRPr="00A904A3">
        <w:rPr>
          <w:rFonts w:ascii="標楷體" w:eastAsia="標楷體" w:hAnsi="標楷體" w:hint="eastAsia"/>
          <w:color w:val="000000" w:themeColor="text1"/>
          <w:szCs w:val="24"/>
        </w:rPr>
        <w:t>臺</w:t>
      </w:r>
      <w:proofErr w:type="gramEnd"/>
      <w:r w:rsidRPr="00A904A3">
        <w:rPr>
          <w:rFonts w:ascii="標楷體" w:eastAsia="標楷體" w:hAnsi="標楷體" w:hint="eastAsia"/>
          <w:color w:val="000000" w:themeColor="text1"/>
          <w:szCs w:val="24"/>
        </w:rPr>
        <w:t>教會(二)字第</w:t>
      </w:r>
      <w:r w:rsidRPr="00A904A3">
        <w:rPr>
          <w:rFonts w:ascii="標楷體" w:eastAsia="標楷體" w:hAnsi="標楷體"/>
          <w:color w:val="000000" w:themeColor="text1"/>
          <w:szCs w:val="24"/>
        </w:rPr>
        <w:t>1124401041</w:t>
      </w:r>
      <w:r w:rsidRPr="00A904A3">
        <w:rPr>
          <w:rFonts w:ascii="標楷體" w:eastAsia="標楷體" w:hAnsi="標楷體" w:hint="eastAsia"/>
          <w:color w:val="000000" w:themeColor="text1"/>
          <w:szCs w:val="24"/>
        </w:rPr>
        <w:t>號函，修正</w:t>
      </w:r>
      <w:proofErr w:type="gramStart"/>
      <w:r w:rsidRPr="00A904A3">
        <w:rPr>
          <w:rFonts w:ascii="標楷體" w:eastAsia="標楷體" w:hAnsi="標楷體"/>
          <w:color w:val="000000" w:themeColor="text1"/>
          <w:szCs w:val="24"/>
        </w:rPr>
        <w:t>”</w:t>
      </w:r>
      <w:proofErr w:type="gramEnd"/>
      <w:r w:rsidRPr="00A904A3">
        <w:rPr>
          <w:rFonts w:ascii="標楷體" w:eastAsia="標楷體" w:hAnsi="標楷體" w:hint="eastAsia"/>
          <w:color w:val="000000" w:themeColor="text1"/>
          <w:szCs w:val="24"/>
        </w:rPr>
        <w:t>學校財團法人及所設私立學校會計制度之一致規定</w:t>
      </w:r>
      <w:proofErr w:type="gramStart"/>
      <w:r w:rsidRPr="00A904A3">
        <w:rPr>
          <w:rFonts w:ascii="標楷體" w:eastAsia="標楷體" w:hAnsi="標楷體"/>
          <w:color w:val="000000" w:themeColor="text1"/>
          <w:szCs w:val="24"/>
        </w:rPr>
        <w:t>”</w:t>
      </w:r>
      <w:proofErr w:type="gramEnd"/>
      <w:r w:rsidRPr="00A904A3">
        <w:rPr>
          <w:rFonts w:ascii="標楷體" w:eastAsia="標楷體" w:hAnsi="標楷體" w:hint="eastAsia"/>
          <w:color w:val="000000" w:themeColor="text1"/>
          <w:szCs w:val="24"/>
        </w:rPr>
        <w:t>第2</w:t>
      </w:r>
      <w:r w:rsidRPr="00A904A3">
        <w:rPr>
          <w:rFonts w:ascii="標楷體" w:eastAsia="標楷體" w:hAnsi="標楷體"/>
          <w:color w:val="000000" w:themeColor="text1"/>
          <w:szCs w:val="24"/>
        </w:rPr>
        <w:t>2</w:t>
      </w:r>
      <w:r w:rsidRPr="00A904A3">
        <w:rPr>
          <w:rFonts w:ascii="標楷體" w:eastAsia="標楷體" w:hAnsi="標楷體" w:hint="eastAsia"/>
          <w:color w:val="000000" w:themeColor="text1"/>
          <w:szCs w:val="24"/>
        </w:rPr>
        <w:t>點，新增資本</w:t>
      </w:r>
      <w:proofErr w:type="gramStart"/>
      <w:r w:rsidRPr="00A904A3">
        <w:rPr>
          <w:rFonts w:ascii="標楷體" w:eastAsia="標楷體" w:hAnsi="標楷體" w:hint="eastAsia"/>
          <w:color w:val="000000" w:themeColor="text1"/>
          <w:szCs w:val="24"/>
        </w:rPr>
        <w:t>公積等</w:t>
      </w:r>
      <w:r w:rsidR="00AE6028" w:rsidRPr="00A904A3">
        <w:rPr>
          <w:rFonts w:ascii="標楷體" w:eastAsia="標楷體" w:hAnsi="標楷體" w:hint="eastAsia"/>
          <w:color w:val="000000" w:themeColor="text1"/>
          <w:szCs w:val="24"/>
        </w:rPr>
        <w:t>會</w:t>
      </w:r>
      <w:r w:rsidRPr="00A904A3">
        <w:rPr>
          <w:rFonts w:ascii="標楷體" w:eastAsia="標楷體" w:hAnsi="標楷體" w:hint="eastAsia"/>
          <w:color w:val="000000" w:themeColor="text1"/>
          <w:szCs w:val="24"/>
        </w:rPr>
        <w:t>計</w:t>
      </w:r>
      <w:proofErr w:type="gramEnd"/>
      <w:r w:rsidRPr="00A904A3">
        <w:rPr>
          <w:rFonts w:ascii="標楷體" w:eastAsia="標楷體" w:hAnsi="標楷體" w:hint="eastAsia"/>
          <w:color w:val="000000" w:themeColor="text1"/>
          <w:szCs w:val="24"/>
        </w:rPr>
        <w:t>項目。</w:t>
      </w:r>
    </w:p>
    <w:p w14:paraId="2FF15CCF" w14:textId="77777777" w:rsidR="00F07F64" w:rsidRDefault="00F07F64">
      <w:pPr>
        <w:widowControl/>
        <w:rPr>
          <w:rFonts w:ascii="標楷體" w:eastAsia="標楷體" w:hAnsi="標楷體"/>
          <w:color w:val="000000" w:themeColor="text1"/>
          <w:szCs w:val="24"/>
        </w:rPr>
      </w:pPr>
      <w:r>
        <w:rPr>
          <w:rFonts w:ascii="標楷體" w:eastAsia="標楷體" w:hAnsi="標楷體"/>
          <w:color w:val="000000" w:themeColor="text1"/>
          <w:szCs w:val="24"/>
        </w:rPr>
        <w:br w:type="page"/>
      </w:r>
    </w:p>
    <w:p w14:paraId="43DC90BE" w14:textId="63D65114" w:rsidR="00600644" w:rsidRPr="001443CE" w:rsidRDefault="00A172DF" w:rsidP="00C07043">
      <w:pPr>
        <w:pStyle w:val="a3"/>
        <w:spacing w:line="276" w:lineRule="auto"/>
        <w:rPr>
          <w:rFonts w:ascii="標楷體" w:eastAsia="標楷體" w:hAnsi="標楷體"/>
          <w:color w:val="000000" w:themeColor="text1"/>
          <w:szCs w:val="24"/>
        </w:rPr>
      </w:pPr>
      <w:r w:rsidRPr="001443CE">
        <w:rPr>
          <w:rFonts w:ascii="標楷體" w:eastAsia="標楷體" w:hAnsi="標楷體" w:hint="eastAsia"/>
          <w:color w:val="000000" w:themeColor="text1"/>
          <w:szCs w:val="24"/>
        </w:rPr>
        <w:lastRenderedPageBreak/>
        <w:t>第二條</w:t>
      </w:r>
      <w:r w:rsidR="00024849" w:rsidRPr="001443CE">
        <w:rPr>
          <w:rFonts w:ascii="標楷體" w:eastAsia="標楷體" w:hAnsi="標楷體" w:hint="eastAsia"/>
          <w:color w:val="000000" w:themeColor="text1"/>
          <w:szCs w:val="24"/>
        </w:rPr>
        <w:t xml:space="preserve"> </w:t>
      </w:r>
      <w:r w:rsidR="00B75247" w:rsidRPr="001443CE">
        <w:rPr>
          <w:rFonts w:ascii="標楷體" w:eastAsia="標楷體" w:hAnsi="標楷體" w:hint="eastAsia"/>
          <w:color w:val="000000" w:themeColor="text1"/>
          <w:szCs w:val="24"/>
        </w:rPr>
        <w:t xml:space="preserve"> </w:t>
      </w:r>
      <w:r w:rsidR="00600644" w:rsidRPr="001443CE">
        <w:rPr>
          <w:rFonts w:ascii="標楷體" w:eastAsia="標楷體" w:hAnsi="標楷體" w:hint="eastAsia"/>
          <w:color w:val="000000" w:themeColor="text1"/>
          <w:szCs w:val="24"/>
        </w:rPr>
        <w:t>本制度特性</w:t>
      </w:r>
    </w:p>
    <w:p w14:paraId="7FA9A85D" w14:textId="77777777" w:rsidR="00201C45" w:rsidRPr="001443CE" w:rsidRDefault="00600644" w:rsidP="00C07043">
      <w:pPr>
        <w:pStyle w:val="a3"/>
        <w:numPr>
          <w:ilvl w:val="0"/>
          <w:numId w:val="10"/>
        </w:numPr>
        <w:spacing w:line="276" w:lineRule="auto"/>
        <w:rPr>
          <w:rFonts w:ascii="標楷體" w:eastAsia="標楷體" w:hAnsi="標楷體"/>
          <w:color w:val="000000" w:themeColor="text1"/>
          <w:szCs w:val="24"/>
        </w:rPr>
      </w:pPr>
      <w:r w:rsidRPr="001443CE">
        <w:rPr>
          <w:rFonts w:ascii="標楷體" w:eastAsia="標楷體" w:hAnsi="標楷體" w:hint="eastAsia"/>
          <w:color w:val="000000" w:themeColor="text1"/>
          <w:szCs w:val="24"/>
        </w:rPr>
        <w:t>依據 教育部"</w:t>
      </w:r>
      <w:r w:rsidR="00201C45" w:rsidRPr="001443CE">
        <w:rPr>
          <w:rFonts w:ascii="標楷體" w:eastAsia="標楷體" w:hAnsi="標楷體" w:hint="eastAsia"/>
          <w:color w:val="000000" w:themeColor="text1"/>
          <w:szCs w:val="24"/>
        </w:rPr>
        <w:t>學校財團法人及所設</w:t>
      </w:r>
      <w:r w:rsidRPr="001443CE">
        <w:rPr>
          <w:rFonts w:ascii="標楷體" w:eastAsia="標楷體" w:hAnsi="標楷體" w:hint="eastAsia"/>
          <w:color w:val="000000" w:themeColor="text1"/>
          <w:szCs w:val="24"/>
        </w:rPr>
        <w:t>私立學校會計制度之一致規定"。設計適合本校辦</w:t>
      </w:r>
    </w:p>
    <w:p w14:paraId="2AACF97D" w14:textId="77777777" w:rsidR="00600644" w:rsidRPr="001443CE" w:rsidRDefault="00201C45" w:rsidP="00C07043">
      <w:pPr>
        <w:pStyle w:val="a3"/>
        <w:spacing w:line="276" w:lineRule="auto"/>
        <w:ind w:left="960"/>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600644" w:rsidRPr="001443CE">
        <w:rPr>
          <w:rFonts w:ascii="標楷體" w:eastAsia="標楷體" w:hAnsi="標楷體" w:hint="eastAsia"/>
          <w:color w:val="000000" w:themeColor="text1"/>
          <w:szCs w:val="24"/>
        </w:rPr>
        <w:t>學特色，有關業務之處理。</w:t>
      </w:r>
    </w:p>
    <w:p w14:paraId="48EBF412" w14:textId="0A61F6A9" w:rsidR="00600644" w:rsidRPr="001443CE" w:rsidRDefault="00600644" w:rsidP="00C07043">
      <w:pPr>
        <w:pStyle w:val="a3"/>
        <w:spacing w:line="276" w:lineRule="auto"/>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024849" w:rsidRPr="001443CE">
        <w:rPr>
          <w:rFonts w:ascii="標楷體" w:eastAsia="標楷體" w:hAnsi="標楷體" w:hint="eastAsia"/>
          <w:color w:val="000000" w:themeColor="text1"/>
          <w:szCs w:val="24"/>
        </w:rPr>
        <w:t xml:space="preserve">   </w:t>
      </w:r>
      <w:r w:rsidR="00B75247" w:rsidRPr="001443CE">
        <w:rPr>
          <w:rFonts w:ascii="標楷體" w:eastAsia="標楷體" w:hAnsi="標楷體" w:hint="eastAsia"/>
          <w:color w:val="000000" w:themeColor="text1"/>
          <w:szCs w:val="24"/>
        </w:rPr>
        <w:t xml:space="preserve"> </w:t>
      </w:r>
      <w:r w:rsidR="00E559B4" w:rsidRPr="001443CE">
        <w:rPr>
          <w:rFonts w:ascii="標楷體" w:eastAsia="標楷體" w:hAnsi="標楷體" w:hint="eastAsia"/>
          <w:color w:val="000000" w:themeColor="text1"/>
          <w:szCs w:val="24"/>
        </w:rPr>
        <w:t>二、</w:t>
      </w:r>
      <w:r w:rsidRPr="001443CE">
        <w:rPr>
          <w:rFonts w:ascii="標楷體" w:eastAsia="標楷體" w:hAnsi="標楷體" w:hint="eastAsia"/>
          <w:color w:val="000000" w:themeColor="text1"/>
          <w:szCs w:val="24"/>
        </w:rPr>
        <w:t>簿記組織系統</w:t>
      </w:r>
      <w:r w:rsidR="00252F99">
        <w:rPr>
          <w:rFonts w:ascii="標楷體" w:eastAsia="標楷體" w:hAnsi="標楷體" w:hint="eastAsia"/>
          <w:color w:val="000000" w:themeColor="text1"/>
          <w:szCs w:val="24"/>
        </w:rPr>
        <w:t>：</w:t>
      </w:r>
    </w:p>
    <w:p w14:paraId="1EFF3134" w14:textId="5E751D3B" w:rsidR="00600644" w:rsidRPr="001443CE" w:rsidRDefault="001A2E2D" w:rsidP="00C07043">
      <w:pPr>
        <w:pStyle w:val="a3"/>
        <w:spacing w:line="276" w:lineRule="auto"/>
        <w:ind w:firstLineChars="600" w:firstLine="1440"/>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proofErr w:type="gramStart"/>
      <w:r w:rsidRPr="001443CE">
        <w:rPr>
          <w:rFonts w:ascii="標楷體" w:eastAsia="標楷體" w:hAnsi="標楷體" w:hint="eastAsia"/>
          <w:color w:val="000000" w:themeColor="text1"/>
          <w:szCs w:val="24"/>
        </w:rPr>
        <w:t>一</w:t>
      </w:r>
      <w:proofErr w:type="gramEnd"/>
      <w:r w:rsidRPr="001443CE">
        <w:rPr>
          <w:rFonts w:ascii="標楷體" w:eastAsia="標楷體" w:hAnsi="標楷體" w:hint="eastAsia"/>
          <w:color w:val="000000" w:themeColor="text1"/>
          <w:szCs w:val="24"/>
        </w:rPr>
        <w:t>)</w:t>
      </w:r>
      <w:r w:rsidR="00073503" w:rsidRPr="001443CE">
        <w:rPr>
          <w:rFonts w:ascii="標楷體" w:eastAsia="標楷體" w:hAnsi="標楷體" w:hint="eastAsia"/>
          <w:color w:val="000000" w:themeColor="text1"/>
          <w:szCs w:val="24"/>
        </w:rPr>
        <w:t>項目</w:t>
      </w:r>
      <w:r w:rsidR="00600644" w:rsidRPr="001443CE">
        <w:rPr>
          <w:rFonts w:ascii="標楷體" w:eastAsia="標楷體" w:hAnsi="標楷體" w:hint="eastAsia"/>
          <w:color w:val="000000" w:themeColor="text1"/>
          <w:szCs w:val="24"/>
        </w:rPr>
        <w:t>明細表分類(資產、負債、收入、支出)視管理需要編製。</w:t>
      </w:r>
    </w:p>
    <w:p w14:paraId="3F0F697D" w14:textId="4FA83274" w:rsidR="00600644" w:rsidRPr="001443CE" w:rsidRDefault="001A2E2D" w:rsidP="00C07043">
      <w:pPr>
        <w:pStyle w:val="a3"/>
        <w:spacing w:line="276" w:lineRule="auto"/>
        <w:ind w:firstLineChars="600" w:firstLine="1440"/>
        <w:rPr>
          <w:rFonts w:ascii="標楷體" w:eastAsia="標楷體" w:hAnsi="標楷體"/>
          <w:color w:val="000000" w:themeColor="text1"/>
          <w:szCs w:val="24"/>
        </w:rPr>
      </w:pPr>
      <w:r w:rsidRPr="001443CE">
        <w:rPr>
          <w:rFonts w:ascii="標楷體" w:eastAsia="標楷體" w:hAnsi="標楷體" w:hint="eastAsia"/>
          <w:color w:val="000000" w:themeColor="text1"/>
          <w:szCs w:val="24"/>
        </w:rPr>
        <w:t>(二)</w:t>
      </w:r>
      <w:r w:rsidR="00600644" w:rsidRPr="001443CE">
        <w:rPr>
          <w:rFonts w:ascii="標楷體" w:eastAsia="標楷體" w:hAnsi="標楷體" w:hint="eastAsia"/>
          <w:color w:val="000000" w:themeColor="text1"/>
          <w:szCs w:val="24"/>
        </w:rPr>
        <w:t>現金收支日報表 -- 代現金</w:t>
      </w:r>
      <w:proofErr w:type="gramStart"/>
      <w:r w:rsidR="00600644" w:rsidRPr="001443CE">
        <w:rPr>
          <w:rFonts w:ascii="標楷體" w:eastAsia="標楷體" w:hAnsi="標楷體" w:hint="eastAsia"/>
          <w:color w:val="000000" w:themeColor="text1"/>
          <w:szCs w:val="24"/>
        </w:rPr>
        <w:t>簿</w:t>
      </w:r>
      <w:proofErr w:type="gramEnd"/>
    </w:p>
    <w:p w14:paraId="4D4EB2D5" w14:textId="02D0B9ED" w:rsidR="00600644" w:rsidRPr="001443CE" w:rsidRDefault="001A2E2D" w:rsidP="00C07043">
      <w:pPr>
        <w:pStyle w:val="a3"/>
        <w:spacing w:line="276" w:lineRule="auto"/>
        <w:ind w:firstLineChars="600" w:firstLine="1440"/>
        <w:rPr>
          <w:rFonts w:ascii="標楷體" w:eastAsia="標楷體" w:hAnsi="標楷體"/>
          <w:color w:val="000000" w:themeColor="text1"/>
          <w:szCs w:val="24"/>
        </w:rPr>
      </w:pPr>
      <w:r w:rsidRPr="001443CE">
        <w:rPr>
          <w:rFonts w:ascii="標楷體" w:eastAsia="標楷體" w:hAnsi="標楷體" w:hint="eastAsia"/>
          <w:color w:val="000000" w:themeColor="text1"/>
          <w:szCs w:val="24"/>
        </w:rPr>
        <w:t>(三)</w:t>
      </w:r>
      <w:r w:rsidR="00600644" w:rsidRPr="001443CE">
        <w:rPr>
          <w:rFonts w:ascii="標楷體" w:eastAsia="標楷體" w:hAnsi="標楷體" w:hint="eastAsia"/>
          <w:color w:val="000000" w:themeColor="text1"/>
          <w:szCs w:val="24"/>
        </w:rPr>
        <w:t>日計表 -- 代日記簿</w:t>
      </w:r>
    </w:p>
    <w:p w14:paraId="5F2F67B9" w14:textId="6372E428" w:rsidR="00600644" w:rsidRPr="001443CE" w:rsidRDefault="00600644" w:rsidP="00C07043">
      <w:pPr>
        <w:pStyle w:val="a3"/>
        <w:spacing w:line="276" w:lineRule="auto"/>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8407A7" w:rsidRPr="001443CE">
        <w:rPr>
          <w:rFonts w:ascii="標楷體" w:eastAsia="標楷體" w:hAnsi="標楷體" w:hint="eastAsia"/>
          <w:color w:val="000000" w:themeColor="text1"/>
          <w:szCs w:val="24"/>
        </w:rPr>
        <w:t xml:space="preserve">  </w:t>
      </w:r>
      <w:r w:rsidR="00B75247" w:rsidRPr="001443CE">
        <w:rPr>
          <w:rFonts w:ascii="標楷體" w:eastAsia="標楷體" w:hAnsi="標楷體" w:hint="eastAsia"/>
          <w:color w:val="000000" w:themeColor="text1"/>
          <w:szCs w:val="24"/>
        </w:rPr>
        <w:t xml:space="preserve"> </w:t>
      </w:r>
      <w:r w:rsidR="008407A7" w:rsidRPr="001443CE">
        <w:rPr>
          <w:rFonts w:ascii="標楷體" w:eastAsia="標楷體" w:hAnsi="標楷體" w:hint="eastAsia"/>
          <w:color w:val="000000" w:themeColor="text1"/>
          <w:szCs w:val="24"/>
        </w:rPr>
        <w:t xml:space="preserve"> </w:t>
      </w:r>
      <w:r w:rsidR="00E559B4" w:rsidRPr="001443CE">
        <w:rPr>
          <w:rFonts w:ascii="標楷體" w:eastAsia="標楷體" w:hAnsi="標楷體" w:hint="eastAsia"/>
          <w:color w:val="000000" w:themeColor="text1"/>
          <w:szCs w:val="24"/>
        </w:rPr>
        <w:t>三、</w:t>
      </w:r>
      <w:r w:rsidRPr="001443CE">
        <w:rPr>
          <w:rFonts w:ascii="標楷體" w:eastAsia="標楷體" w:hAnsi="標楷體" w:hint="eastAsia"/>
          <w:color w:val="000000" w:themeColor="text1"/>
          <w:szCs w:val="24"/>
        </w:rPr>
        <w:t>會計報告</w:t>
      </w:r>
      <w:r w:rsidR="00E46626">
        <w:rPr>
          <w:rFonts w:ascii="標楷體" w:eastAsia="標楷體" w:hAnsi="標楷體" w:hint="eastAsia"/>
          <w:color w:val="000000" w:themeColor="text1"/>
          <w:szCs w:val="24"/>
        </w:rPr>
        <w:t>：</w:t>
      </w:r>
    </w:p>
    <w:p w14:paraId="38AB15F3" w14:textId="4D8E31E7" w:rsidR="00600644" w:rsidRPr="001443CE" w:rsidRDefault="001A2E2D" w:rsidP="00C07043">
      <w:pPr>
        <w:pStyle w:val="a3"/>
        <w:spacing w:line="276" w:lineRule="auto"/>
        <w:ind w:firstLineChars="600" w:firstLine="1440"/>
        <w:rPr>
          <w:rFonts w:ascii="標楷體" w:eastAsia="標楷體" w:hAnsi="標楷體"/>
          <w:color w:val="000000" w:themeColor="text1"/>
          <w:szCs w:val="24"/>
        </w:rPr>
      </w:pPr>
      <w:r w:rsidRPr="001443CE">
        <w:rPr>
          <w:rFonts w:ascii="標楷體" w:eastAsia="標楷體" w:hAnsi="標楷體" w:hint="eastAsia"/>
          <w:color w:val="000000" w:themeColor="text1"/>
          <w:szCs w:val="24"/>
        </w:rPr>
        <w:t>(一)</w:t>
      </w:r>
      <w:r w:rsidR="00600644" w:rsidRPr="001443CE">
        <w:rPr>
          <w:rFonts w:ascii="標楷體" w:eastAsia="標楷體" w:hAnsi="標楷體" w:hint="eastAsia"/>
          <w:color w:val="000000" w:themeColor="text1"/>
          <w:szCs w:val="24"/>
        </w:rPr>
        <w:t>分月報、決算報表、預算報表等三大類。</w:t>
      </w:r>
    </w:p>
    <w:p w14:paraId="1675DAC7" w14:textId="631D5AB6" w:rsidR="00600644" w:rsidRPr="001443CE" w:rsidRDefault="001A2E2D" w:rsidP="00C07043">
      <w:pPr>
        <w:pStyle w:val="a3"/>
        <w:spacing w:line="276" w:lineRule="auto"/>
        <w:ind w:firstLineChars="600" w:firstLine="1440"/>
        <w:rPr>
          <w:rFonts w:ascii="標楷體" w:eastAsia="標楷體" w:hAnsi="標楷體"/>
          <w:color w:val="000000" w:themeColor="text1"/>
          <w:szCs w:val="24"/>
        </w:rPr>
      </w:pPr>
      <w:r w:rsidRPr="001443CE">
        <w:rPr>
          <w:rFonts w:ascii="標楷體" w:eastAsia="標楷體" w:hAnsi="標楷體" w:hint="eastAsia"/>
          <w:color w:val="000000" w:themeColor="text1"/>
          <w:szCs w:val="24"/>
        </w:rPr>
        <w:t>(二)</w:t>
      </w:r>
      <w:r w:rsidR="00600644" w:rsidRPr="001443CE">
        <w:rPr>
          <w:rFonts w:ascii="標楷體" w:eastAsia="標楷體" w:hAnsi="標楷體" w:hint="eastAsia"/>
          <w:color w:val="000000" w:themeColor="text1"/>
          <w:szCs w:val="24"/>
        </w:rPr>
        <w:t>格式</w:t>
      </w:r>
      <w:proofErr w:type="gramStart"/>
      <w:r w:rsidR="00600644" w:rsidRPr="001443CE">
        <w:rPr>
          <w:rFonts w:ascii="標楷體" w:eastAsia="標楷體" w:hAnsi="標楷體" w:hint="eastAsia"/>
          <w:color w:val="000000" w:themeColor="text1"/>
          <w:szCs w:val="24"/>
        </w:rPr>
        <w:t>參照部頒標準</w:t>
      </w:r>
      <w:proofErr w:type="gramEnd"/>
      <w:r w:rsidR="00600644" w:rsidRPr="001443CE">
        <w:rPr>
          <w:rFonts w:ascii="標楷體" w:eastAsia="標楷體" w:hAnsi="標楷體" w:hint="eastAsia"/>
          <w:color w:val="000000" w:themeColor="text1"/>
          <w:szCs w:val="24"/>
        </w:rPr>
        <w:t>。</w:t>
      </w:r>
    </w:p>
    <w:p w14:paraId="4256D36B" w14:textId="43EAE363" w:rsidR="00600644" w:rsidRPr="001443CE" w:rsidRDefault="00600644" w:rsidP="00C07043">
      <w:pPr>
        <w:pStyle w:val="a3"/>
        <w:spacing w:line="276" w:lineRule="auto"/>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1A2E2D" w:rsidRPr="001443CE">
        <w:rPr>
          <w:rFonts w:ascii="標楷體" w:eastAsia="標楷體" w:hAnsi="標楷體" w:hint="eastAsia"/>
          <w:color w:val="000000" w:themeColor="text1"/>
          <w:szCs w:val="24"/>
        </w:rPr>
        <w:t xml:space="preserve">  </w:t>
      </w:r>
      <w:r w:rsidR="00B75247" w:rsidRPr="001443CE">
        <w:rPr>
          <w:rFonts w:ascii="標楷體" w:eastAsia="標楷體" w:hAnsi="標楷體" w:hint="eastAsia"/>
          <w:color w:val="000000" w:themeColor="text1"/>
          <w:szCs w:val="24"/>
        </w:rPr>
        <w:t xml:space="preserve"> </w:t>
      </w:r>
      <w:r w:rsidR="001A2E2D" w:rsidRPr="001443CE">
        <w:rPr>
          <w:rFonts w:ascii="標楷體" w:eastAsia="標楷體" w:hAnsi="標楷體" w:hint="eastAsia"/>
          <w:color w:val="000000" w:themeColor="text1"/>
          <w:szCs w:val="24"/>
        </w:rPr>
        <w:t xml:space="preserve"> </w:t>
      </w:r>
      <w:r w:rsidR="00E559B4" w:rsidRPr="001443CE">
        <w:rPr>
          <w:rFonts w:ascii="標楷體" w:eastAsia="標楷體" w:hAnsi="標楷體" w:hint="eastAsia"/>
          <w:color w:val="000000" w:themeColor="text1"/>
          <w:szCs w:val="24"/>
        </w:rPr>
        <w:t>四、</w:t>
      </w:r>
      <w:r w:rsidRPr="001443CE">
        <w:rPr>
          <w:rFonts w:ascii="標楷體" w:eastAsia="標楷體" w:hAnsi="標楷體" w:hint="eastAsia"/>
          <w:color w:val="000000" w:themeColor="text1"/>
          <w:szCs w:val="24"/>
        </w:rPr>
        <w:t>會計</w:t>
      </w:r>
      <w:r w:rsidR="00073503" w:rsidRPr="001443CE">
        <w:rPr>
          <w:rFonts w:ascii="標楷體" w:eastAsia="標楷體" w:hAnsi="標楷體" w:hint="eastAsia"/>
          <w:color w:val="000000" w:themeColor="text1"/>
          <w:szCs w:val="24"/>
        </w:rPr>
        <w:t>項目</w:t>
      </w:r>
      <w:r w:rsidR="00E46626">
        <w:rPr>
          <w:rFonts w:ascii="標楷體" w:eastAsia="標楷體" w:hAnsi="標楷體" w:hint="eastAsia"/>
          <w:color w:val="000000" w:themeColor="text1"/>
          <w:szCs w:val="24"/>
        </w:rPr>
        <w:t>：</w:t>
      </w:r>
    </w:p>
    <w:p w14:paraId="17F98285" w14:textId="7F601305" w:rsidR="00600644" w:rsidRPr="001443CE" w:rsidRDefault="00E2208E" w:rsidP="00C07043">
      <w:pPr>
        <w:pStyle w:val="a3"/>
        <w:spacing w:line="276" w:lineRule="auto"/>
        <w:ind w:firstLineChars="600" w:firstLine="1440"/>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proofErr w:type="gramStart"/>
      <w:r w:rsidRPr="001443CE">
        <w:rPr>
          <w:rFonts w:ascii="標楷體" w:eastAsia="標楷體" w:hAnsi="標楷體" w:hint="eastAsia"/>
          <w:color w:val="000000" w:themeColor="text1"/>
          <w:szCs w:val="24"/>
        </w:rPr>
        <w:t>一</w:t>
      </w:r>
      <w:proofErr w:type="gramEnd"/>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會計</w:t>
      </w:r>
      <w:r w:rsidR="00073503" w:rsidRPr="001443CE">
        <w:rPr>
          <w:rFonts w:ascii="標楷體" w:eastAsia="標楷體" w:hAnsi="標楷體" w:hint="eastAsia"/>
          <w:color w:val="000000" w:themeColor="text1"/>
          <w:szCs w:val="24"/>
        </w:rPr>
        <w:t>項目</w:t>
      </w:r>
      <w:r w:rsidR="00600644" w:rsidRPr="001443CE">
        <w:rPr>
          <w:rFonts w:ascii="標楷體" w:eastAsia="標楷體" w:hAnsi="標楷體" w:hint="eastAsia"/>
          <w:color w:val="000000" w:themeColor="text1"/>
          <w:szCs w:val="24"/>
        </w:rPr>
        <w:t>編號</w:t>
      </w:r>
      <w:r w:rsidR="00CE3DC6" w:rsidRPr="001443CE">
        <w:rPr>
          <w:rFonts w:ascii="標楷體" w:eastAsia="標楷體" w:hAnsi="標楷體" w:hint="eastAsia"/>
          <w:color w:val="000000" w:themeColor="text1"/>
          <w:szCs w:val="24"/>
        </w:rPr>
        <w:t>六</w:t>
      </w:r>
      <w:r w:rsidR="00600644" w:rsidRPr="001443CE">
        <w:rPr>
          <w:rFonts w:ascii="標楷體" w:eastAsia="標楷體" w:hAnsi="標楷體" w:hint="eastAsia"/>
          <w:color w:val="000000" w:themeColor="text1"/>
          <w:szCs w:val="24"/>
        </w:rPr>
        <w:t>碼，前四碼</w:t>
      </w:r>
      <w:proofErr w:type="gramStart"/>
      <w:r w:rsidR="00600644" w:rsidRPr="001443CE">
        <w:rPr>
          <w:rFonts w:ascii="標楷體" w:eastAsia="標楷體" w:hAnsi="標楷體" w:hint="eastAsia"/>
          <w:color w:val="000000" w:themeColor="text1"/>
          <w:szCs w:val="24"/>
        </w:rPr>
        <w:t>為部頒標準</w:t>
      </w:r>
      <w:proofErr w:type="gramEnd"/>
      <w:r w:rsidR="00600644" w:rsidRPr="001443CE">
        <w:rPr>
          <w:rFonts w:ascii="標楷體" w:eastAsia="標楷體" w:hAnsi="標楷體" w:hint="eastAsia"/>
          <w:color w:val="000000" w:themeColor="text1"/>
          <w:szCs w:val="24"/>
        </w:rPr>
        <w:t>碼，後</w:t>
      </w:r>
      <w:r w:rsidR="00CE3DC6" w:rsidRPr="001443CE">
        <w:rPr>
          <w:rFonts w:ascii="標楷體" w:eastAsia="標楷體" w:hAnsi="標楷體" w:hint="eastAsia"/>
          <w:color w:val="000000" w:themeColor="text1"/>
          <w:szCs w:val="24"/>
        </w:rPr>
        <w:t>二</w:t>
      </w:r>
      <w:r w:rsidR="00600644" w:rsidRPr="001443CE">
        <w:rPr>
          <w:rFonts w:ascii="標楷體" w:eastAsia="標楷體" w:hAnsi="標楷體" w:hint="eastAsia"/>
          <w:color w:val="000000" w:themeColor="text1"/>
          <w:szCs w:val="24"/>
        </w:rPr>
        <w:t>碼依本校管理需要發展。</w:t>
      </w:r>
    </w:p>
    <w:p w14:paraId="5A10E934" w14:textId="23EC6234" w:rsidR="00600644" w:rsidRPr="001443CE" w:rsidRDefault="00E2208E" w:rsidP="00C07043">
      <w:pPr>
        <w:pStyle w:val="a3"/>
        <w:spacing w:line="276" w:lineRule="auto"/>
        <w:ind w:firstLineChars="600" w:firstLine="1440"/>
        <w:rPr>
          <w:rFonts w:ascii="標楷體" w:eastAsia="標楷體" w:hAnsi="標楷體"/>
          <w:color w:val="000000" w:themeColor="text1"/>
          <w:szCs w:val="24"/>
        </w:rPr>
      </w:pPr>
      <w:r w:rsidRPr="001443CE">
        <w:rPr>
          <w:rFonts w:ascii="標楷體" w:eastAsia="標楷體" w:hAnsi="標楷體" w:hint="eastAsia"/>
          <w:color w:val="000000" w:themeColor="text1"/>
          <w:szCs w:val="24"/>
        </w:rPr>
        <w:t>(二)</w:t>
      </w:r>
      <w:r w:rsidR="00600644" w:rsidRPr="001443CE">
        <w:rPr>
          <w:rFonts w:ascii="標楷體" w:eastAsia="標楷體" w:hAnsi="標楷體" w:hint="eastAsia"/>
          <w:color w:val="000000" w:themeColor="text1"/>
          <w:szCs w:val="24"/>
        </w:rPr>
        <w:t>設訂各</w:t>
      </w:r>
      <w:r w:rsidR="00073503" w:rsidRPr="001443CE">
        <w:rPr>
          <w:rFonts w:ascii="標楷體" w:eastAsia="標楷體" w:hAnsi="標楷體" w:hint="eastAsia"/>
          <w:color w:val="000000" w:themeColor="text1"/>
          <w:szCs w:val="24"/>
        </w:rPr>
        <w:t>項目</w:t>
      </w:r>
      <w:r w:rsidR="00600644" w:rsidRPr="001443CE">
        <w:rPr>
          <w:rFonts w:ascii="標楷體" w:eastAsia="標楷體" w:hAnsi="標楷體" w:hint="eastAsia"/>
          <w:color w:val="000000" w:themeColor="text1"/>
          <w:szCs w:val="24"/>
        </w:rPr>
        <w:t>立</w:t>
      </w:r>
      <w:proofErr w:type="gramStart"/>
      <w:r w:rsidR="00600644" w:rsidRPr="001443CE">
        <w:rPr>
          <w:rFonts w:ascii="標楷體" w:eastAsia="標楷體" w:hAnsi="標楷體" w:hint="eastAsia"/>
          <w:color w:val="000000" w:themeColor="text1"/>
          <w:szCs w:val="24"/>
        </w:rPr>
        <w:t>沖帳</w:t>
      </w:r>
      <w:proofErr w:type="gramEnd"/>
      <w:r w:rsidR="00600644" w:rsidRPr="001443CE">
        <w:rPr>
          <w:rFonts w:ascii="標楷體" w:eastAsia="標楷體" w:hAnsi="標楷體" w:hint="eastAsia"/>
          <w:color w:val="000000" w:themeColor="text1"/>
          <w:szCs w:val="24"/>
        </w:rPr>
        <w:t>條件，管制</w:t>
      </w:r>
      <w:proofErr w:type="gramStart"/>
      <w:r w:rsidR="00600644" w:rsidRPr="001443CE">
        <w:rPr>
          <w:rFonts w:ascii="標楷體" w:eastAsia="標楷體" w:hAnsi="標楷體" w:hint="eastAsia"/>
          <w:color w:val="000000" w:themeColor="text1"/>
          <w:szCs w:val="24"/>
        </w:rPr>
        <w:t>入帳</w:t>
      </w:r>
      <w:proofErr w:type="gramEnd"/>
      <w:r w:rsidR="00600644" w:rsidRPr="001443CE">
        <w:rPr>
          <w:rFonts w:ascii="標楷體" w:eastAsia="標楷體" w:hAnsi="標楷體" w:hint="eastAsia"/>
          <w:color w:val="000000" w:themeColor="text1"/>
          <w:szCs w:val="24"/>
        </w:rPr>
        <w:t>品質。</w:t>
      </w:r>
    </w:p>
    <w:p w14:paraId="69481FF2" w14:textId="3E802FD2" w:rsidR="00C01490" w:rsidRDefault="00E2208E" w:rsidP="00C07043">
      <w:pPr>
        <w:pStyle w:val="a3"/>
        <w:spacing w:line="276" w:lineRule="auto"/>
        <w:ind w:firstLineChars="600" w:firstLine="1440"/>
        <w:rPr>
          <w:rFonts w:ascii="標楷體" w:eastAsia="標楷體" w:hAnsi="標楷體"/>
          <w:color w:val="000000" w:themeColor="text1"/>
          <w:szCs w:val="24"/>
        </w:rPr>
      </w:pPr>
      <w:bookmarkStart w:id="1" w:name="OLE_LINK1"/>
      <w:r w:rsidRPr="001443CE">
        <w:rPr>
          <w:rFonts w:ascii="標楷體" w:eastAsia="標楷體" w:hAnsi="標楷體" w:hint="eastAsia"/>
          <w:color w:val="000000" w:themeColor="text1"/>
          <w:szCs w:val="24"/>
        </w:rPr>
        <w:t>(三)</w:t>
      </w:r>
      <w:bookmarkEnd w:id="1"/>
      <w:r w:rsidR="00600644" w:rsidRPr="001443CE">
        <w:rPr>
          <w:rFonts w:ascii="標楷體" w:eastAsia="標楷體" w:hAnsi="標楷體" w:hint="eastAsia"/>
          <w:color w:val="000000" w:themeColor="text1"/>
          <w:szCs w:val="24"/>
        </w:rPr>
        <w:t>分類分級，符合邏輯。</w:t>
      </w:r>
    </w:p>
    <w:p w14:paraId="3EE532DC" w14:textId="28D8CE4A" w:rsidR="00600644" w:rsidRPr="001443CE" w:rsidRDefault="00E559B4" w:rsidP="00C07043">
      <w:pPr>
        <w:pStyle w:val="a3"/>
        <w:spacing w:line="276" w:lineRule="auto"/>
        <w:ind w:firstLineChars="400" w:firstLine="960"/>
        <w:rPr>
          <w:rFonts w:ascii="標楷體" w:eastAsia="標楷體" w:hAnsi="標楷體"/>
          <w:color w:val="000000" w:themeColor="text1"/>
          <w:szCs w:val="24"/>
        </w:rPr>
      </w:pPr>
      <w:r w:rsidRPr="001443CE">
        <w:rPr>
          <w:rFonts w:ascii="標楷體" w:eastAsia="標楷體" w:hAnsi="標楷體" w:hint="eastAsia"/>
          <w:color w:val="000000" w:themeColor="text1"/>
          <w:szCs w:val="24"/>
        </w:rPr>
        <w:t>五、</w:t>
      </w:r>
      <w:r w:rsidR="00600644" w:rsidRPr="001443CE">
        <w:rPr>
          <w:rFonts w:ascii="標楷體" w:eastAsia="標楷體" w:hAnsi="標楷體" w:hint="eastAsia"/>
          <w:color w:val="000000" w:themeColor="text1"/>
          <w:szCs w:val="24"/>
        </w:rPr>
        <w:t>會計簿籍</w:t>
      </w:r>
      <w:r w:rsidR="00E46626">
        <w:rPr>
          <w:rFonts w:ascii="標楷體" w:eastAsia="標楷體" w:hAnsi="標楷體" w:hint="eastAsia"/>
          <w:color w:val="000000" w:themeColor="text1"/>
          <w:szCs w:val="24"/>
        </w:rPr>
        <w:t>：</w:t>
      </w:r>
    </w:p>
    <w:p w14:paraId="79DD037A" w14:textId="0F02335F" w:rsidR="00600644" w:rsidRPr="001443CE" w:rsidRDefault="00E2208E" w:rsidP="00C07043">
      <w:pPr>
        <w:pStyle w:val="a3"/>
        <w:spacing w:line="276" w:lineRule="auto"/>
        <w:ind w:firstLineChars="600" w:firstLine="1440"/>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proofErr w:type="gramStart"/>
      <w:r w:rsidRPr="001443CE">
        <w:rPr>
          <w:rFonts w:ascii="標楷體" w:eastAsia="標楷體" w:hAnsi="標楷體" w:hint="eastAsia"/>
          <w:color w:val="000000" w:themeColor="text1"/>
          <w:szCs w:val="24"/>
        </w:rPr>
        <w:t>一</w:t>
      </w:r>
      <w:proofErr w:type="gramEnd"/>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簡化</w:t>
      </w:r>
      <w:proofErr w:type="gramStart"/>
      <w:r w:rsidR="00600644" w:rsidRPr="001443CE">
        <w:rPr>
          <w:rFonts w:ascii="標楷體" w:eastAsia="標楷體" w:hAnsi="標楷體" w:hint="eastAsia"/>
          <w:color w:val="000000" w:themeColor="text1"/>
          <w:szCs w:val="24"/>
        </w:rPr>
        <w:t>明細帳</w:t>
      </w:r>
      <w:proofErr w:type="gramEnd"/>
      <w:r w:rsidR="00600644" w:rsidRPr="001443CE">
        <w:rPr>
          <w:rFonts w:ascii="標楷體" w:eastAsia="標楷體" w:hAnsi="標楷體" w:hint="eastAsia"/>
          <w:color w:val="000000" w:themeColor="text1"/>
          <w:szCs w:val="24"/>
        </w:rPr>
        <w:t xml:space="preserve"> -- 代現金簿、</w:t>
      </w:r>
      <w:proofErr w:type="gramStart"/>
      <w:r w:rsidR="00600644" w:rsidRPr="001443CE">
        <w:rPr>
          <w:rFonts w:ascii="標楷體" w:eastAsia="標楷體" w:hAnsi="標楷體" w:hint="eastAsia"/>
          <w:color w:val="000000" w:themeColor="text1"/>
          <w:szCs w:val="24"/>
        </w:rPr>
        <w:t>代日計</w:t>
      </w:r>
      <w:proofErr w:type="gramEnd"/>
      <w:r w:rsidR="00600644" w:rsidRPr="001443CE">
        <w:rPr>
          <w:rFonts w:ascii="標楷體" w:eastAsia="標楷體" w:hAnsi="標楷體" w:hint="eastAsia"/>
          <w:color w:val="000000" w:themeColor="text1"/>
          <w:szCs w:val="24"/>
        </w:rPr>
        <w:t>表。</w:t>
      </w:r>
    </w:p>
    <w:p w14:paraId="2EDB4C31" w14:textId="66D6F09A" w:rsidR="00600644" w:rsidRPr="001443CE" w:rsidRDefault="00E2208E" w:rsidP="00C07043">
      <w:pPr>
        <w:pStyle w:val="a3"/>
        <w:spacing w:line="276" w:lineRule="auto"/>
        <w:ind w:firstLineChars="600" w:firstLine="1440"/>
        <w:rPr>
          <w:rFonts w:ascii="標楷體" w:eastAsia="標楷體" w:hAnsi="標楷體"/>
          <w:color w:val="000000" w:themeColor="text1"/>
          <w:szCs w:val="24"/>
        </w:rPr>
      </w:pPr>
      <w:r w:rsidRPr="001443CE">
        <w:rPr>
          <w:rFonts w:ascii="標楷體" w:eastAsia="標楷體" w:hAnsi="標楷體" w:hint="eastAsia"/>
          <w:color w:val="000000" w:themeColor="text1"/>
          <w:szCs w:val="24"/>
        </w:rPr>
        <w:t>(二)</w:t>
      </w:r>
      <w:r w:rsidR="00600644" w:rsidRPr="001443CE">
        <w:rPr>
          <w:rFonts w:ascii="標楷體" w:eastAsia="標楷體" w:hAnsi="標楷體" w:hint="eastAsia"/>
          <w:color w:val="000000" w:themeColor="text1"/>
          <w:szCs w:val="24"/>
        </w:rPr>
        <w:t>格式</w:t>
      </w:r>
      <w:proofErr w:type="gramStart"/>
      <w:r w:rsidR="00600644" w:rsidRPr="001443CE">
        <w:rPr>
          <w:rFonts w:ascii="標楷體" w:eastAsia="標楷體" w:hAnsi="標楷體" w:hint="eastAsia"/>
          <w:color w:val="000000" w:themeColor="text1"/>
          <w:szCs w:val="24"/>
        </w:rPr>
        <w:t>參照部頒標準</w:t>
      </w:r>
      <w:proofErr w:type="gramEnd"/>
      <w:r w:rsidR="00600644" w:rsidRPr="001443CE">
        <w:rPr>
          <w:rFonts w:ascii="標楷體" w:eastAsia="標楷體" w:hAnsi="標楷體" w:hint="eastAsia"/>
          <w:color w:val="000000" w:themeColor="text1"/>
          <w:szCs w:val="24"/>
        </w:rPr>
        <w:t>。</w:t>
      </w:r>
    </w:p>
    <w:p w14:paraId="2E06CACB" w14:textId="4F94B4E3" w:rsidR="00600644" w:rsidRPr="001443CE" w:rsidRDefault="00600644" w:rsidP="00C07043">
      <w:pPr>
        <w:pStyle w:val="a3"/>
        <w:spacing w:line="276" w:lineRule="auto"/>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1A2E2D" w:rsidRPr="001443CE">
        <w:rPr>
          <w:rFonts w:ascii="標楷體" w:eastAsia="標楷體" w:hAnsi="標楷體" w:hint="eastAsia"/>
          <w:color w:val="000000" w:themeColor="text1"/>
          <w:szCs w:val="24"/>
        </w:rPr>
        <w:t xml:space="preserve">  </w:t>
      </w:r>
      <w:r w:rsidR="00B75247" w:rsidRPr="001443CE">
        <w:rPr>
          <w:rFonts w:ascii="標楷體" w:eastAsia="標楷體" w:hAnsi="標楷體" w:hint="eastAsia"/>
          <w:color w:val="000000" w:themeColor="text1"/>
          <w:szCs w:val="24"/>
        </w:rPr>
        <w:t xml:space="preserve"> </w:t>
      </w:r>
      <w:r w:rsidR="001A2E2D" w:rsidRPr="001443CE">
        <w:rPr>
          <w:rFonts w:ascii="標楷體" w:eastAsia="標楷體" w:hAnsi="標楷體" w:hint="eastAsia"/>
          <w:color w:val="000000" w:themeColor="text1"/>
          <w:szCs w:val="24"/>
        </w:rPr>
        <w:t xml:space="preserve"> </w:t>
      </w:r>
      <w:r w:rsidR="00E559B4" w:rsidRPr="001443CE">
        <w:rPr>
          <w:rFonts w:ascii="標楷體" w:eastAsia="標楷體" w:hAnsi="標楷體" w:hint="eastAsia"/>
          <w:color w:val="000000" w:themeColor="text1"/>
          <w:szCs w:val="24"/>
        </w:rPr>
        <w:t>六、</w:t>
      </w:r>
      <w:r w:rsidRPr="001443CE">
        <w:rPr>
          <w:rFonts w:ascii="標楷體" w:eastAsia="標楷體" w:hAnsi="標楷體" w:hint="eastAsia"/>
          <w:color w:val="000000" w:themeColor="text1"/>
          <w:szCs w:val="24"/>
        </w:rPr>
        <w:t>會計憑</w:t>
      </w:r>
      <w:proofErr w:type="gramStart"/>
      <w:r w:rsidRPr="001443CE">
        <w:rPr>
          <w:rFonts w:ascii="標楷體" w:eastAsia="標楷體" w:hAnsi="標楷體" w:hint="eastAsia"/>
          <w:color w:val="000000" w:themeColor="text1"/>
          <w:szCs w:val="24"/>
        </w:rPr>
        <w:t>証</w:t>
      </w:r>
      <w:proofErr w:type="gramEnd"/>
      <w:r w:rsidR="00E46626">
        <w:rPr>
          <w:rFonts w:ascii="標楷體" w:eastAsia="標楷體" w:hAnsi="標楷體" w:hint="eastAsia"/>
          <w:color w:val="000000" w:themeColor="text1"/>
          <w:szCs w:val="24"/>
        </w:rPr>
        <w:t>：</w:t>
      </w:r>
    </w:p>
    <w:p w14:paraId="559EA32A" w14:textId="17D4B77B" w:rsidR="00600644" w:rsidRPr="001443CE" w:rsidRDefault="00E2208E" w:rsidP="00C07043">
      <w:pPr>
        <w:pStyle w:val="a3"/>
        <w:spacing w:line="276" w:lineRule="auto"/>
        <w:ind w:firstLineChars="600" w:firstLine="1440"/>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proofErr w:type="gramStart"/>
      <w:r w:rsidRPr="001443CE">
        <w:rPr>
          <w:rFonts w:ascii="標楷體" w:eastAsia="標楷體" w:hAnsi="標楷體" w:hint="eastAsia"/>
          <w:color w:val="000000" w:themeColor="text1"/>
          <w:szCs w:val="24"/>
        </w:rPr>
        <w:t>一</w:t>
      </w:r>
      <w:proofErr w:type="gramEnd"/>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憑</w:t>
      </w:r>
      <w:proofErr w:type="gramStart"/>
      <w:r w:rsidR="00600644" w:rsidRPr="001443CE">
        <w:rPr>
          <w:rFonts w:ascii="標楷體" w:eastAsia="標楷體" w:hAnsi="標楷體" w:hint="eastAsia"/>
          <w:color w:val="000000" w:themeColor="text1"/>
          <w:szCs w:val="24"/>
        </w:rPr>
        <w:t>証粘存</w:t>
      </w:r>
      <w:proofErr w:type="gramEnd"/>
      <w:r w:rsidR="00600644" w:rsidRPr="001443CE">
        <w:rPr>
          <w:rFonts w:ascii="標楷體" w:eastAsia="標楷體" w:hAnsi="標楷體" w:hint="eastAsia"/>
          <w:color w:val="000000" w:themeColor="text1"/>
          <w:szCs w:val="24"/>
        </w:rPr>
        <w:t>於粘貼單上，</w:t>
      </w:r>
      <w:proofErr w:type="gramStart"/>
      <w:r w:rsidR="00600644" w:rsidRPr="001443CE">
        <w:rPr>
          <w:rFonts w:ascii="標楷體" w:eastAsia="標楷體" w:hAnsi="標楷體" w:hint="eastAsia"/>
          <w:color w:val="000000" w:themeColor="text1"/>
          <w:szCs w:val="24"/>
        </w:rPr>
        <w:t>依核決權限核決</w:t>
      </w:r>
      <w:proofErr w:type="gramEnd"/>
      <w:r w:rsidR="00600644" w:rsidRPr="001443CE">
        <w:rPr>
          <w:rFonts w:ascii="標楷體" w:eastAsia="標楷體" w:hAnsi="標楷體" w:hint="eastAsia"/>
          <w:color w:val="000000" w:themeColor="text1"/>
          <w:szCs w:val="24"/>
        </w:rPr>
        <w:t>。</w:t>
      </w:r>
    </w:p>
    <w:p w14:paraId="41E65ECB" w14:textId="60926849" w:rsidR="00600644" w:rsidRPr="001443CE" w:rsidRDefault="00E2208E" w:rsidP="00C07043">
      <w:pPr>
        <w:pStyle w:val="a3"/>
        <w:spacing w:line="276" w:lineRule="auto"/>
        <w:ind w:firstLineChars="600" w:firstLine="1440"/>
        <w:rPr>
          <w:rFonts w:ascii="標楷體" w:eastAsia="標楷體" w:hAnsi="標楷體"/>
          <w:color w:val="000000" w:themeColor="text1"/>
          <w:szCs w:val="24"/>
        </w:rPr>
      </w:pPr>
      <w:r w:rsidRPr="001443CE">
        <w:rPr>
          <w:rFonts w:ascii="標楷體" w:eastAsia="標楷體" w:hAnsi="標楷體" w:hint="eastAsia"/>
          <w:color w:val="000000" w:themeColor="text1"/>
          <w:szCs w:val="24"/>
        </w:rPr>
        <w:t>(二)</w:t>
      </w:r>
      <w:r w:rsidR="00600644" w:rsidRPr="001443CE">
        <w:rPr>
          <w:rFonts w:ascii="標楷體" w:eastAsia="標楷體" w:hAnsi="標楷體" w:hint="eastAsia"/>
          <w:color w:val="000000" w:themeColor="text1"/>
          <w:szCs w:val="24"/>
        </w:rPr>
        <w:t>會計編製傳票前，審查原始憑</w:t>
      </w:r>
      <w:proofErr w:type="gramStart"/>
      <w:r w:rsidR="00600644" w:rsidRPr="001443CE">
        <w:rPr>
          <w:rFonts w:ascii="標楷體" w:eastAsia="標楷體" w:hAnsi="標楷體" w:hint="eastAsia"/>
          <w:color w:val="000000" w:themeColor="text1"/>
          <w:szCs w:val="24"/>
        </w:rPr>
        <w:t>証</w:t>
      </w:r>
      <w:proofErr w:type="gramEnd"/>
      <w:r w:rsidR="00600644" w:rsidRPr="001443CE">
        <w:rPr>
          <w:rFonts w:ascii="標楷體" w:eastAsia="標楷體" w:hAnsi="標楷體" w:hint="eastAsia"/>
          <w:color w:val="000000" w:themeColor="text1"/>
          <w:szCs w:val="24"/>
        </w:rPr>
        <w:t>。</w:t>
      </w:r>
    </w:p>
    <w:p w14:paraId="3DCF7819" w14:textId="0036B9E7" w:rsidR="00600644" w:rsidRPr="001443CE" w:rsidRDefault="00E2208E" w:rsidP="00C07043">
      <w:pPr>
        <w:pStyle w:val="a3"/>
        <w:spacing w:line="276" w:lineRule="auto"/>
        <w:ind w:firstLineChars="600" w:firstLine="1440"/>
        <w:rPr>
          <w:rFonts w:ascii="標楷體" w:eastAsia="標楷體" w:hAnsi="標楷體"/>
          <w:color w:val="000000" w:themeColor="text1"/>
          <w:szCs w:val="24"/>
        </w:rPr>
      </w:pPr>
      <w:r w:rsidRPr="001443CE">
        <w:rPr>
          <w:rFonts w:ascii="標楷體" w:eastAsia="標楷體" w:hAnsi="標楷體" w:hint="eastAsia"/>
          <w:color w:val="000000" w:themeColor="text1"/>
          <w:szCs w:val="24"/>
        </w:rPr>
        <w:t>(三)</w:t>
      </w:r>
      <w:r w:rsidR="00600644" w:rsidRPr="001443CE">
        <w:rPr>
          <w:rFonts w:ascii="標楷體" w:eastAsia="標楷體" w:hAnsi="標楷體" w:hint="eastAsia"/>
          <w:color w:val="000000" w:themeColor="text1"/>
          <w:szCs w:val="24"/>
        </w:rPr>
        <w:t>傳票格式配合電腦作業設計，以票別區分收入、支出、轉帳三大類。</w:t>
      </w:r>
    </w:p>
    <w:p w14:paraId="22F6D764" w14:textId="7FC14720" w:rsidR="00600644" w:rsidRPr="001443CE" w:rsidRDefault="00600644" w:rsidP="00C07043">
      <w:pPr>
        <w:pStyle w:val="a3"/>
        <w:spacing w:line="276" w:lineRule="auto"/>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024849" w:rsidRPr="001443CE">
        <w:rPr>
          <w:rFonts w:ascii="標楷體" w:eastAsia="標楷體" w:hAnsi="標楷體" w:hint="eastAsia"/>
          <w:color w:val="000000" w:themeColor="text1"/>
          <w:szCs w:val="24"/>
        </w:rPr>
        <w:t xml:space="preserve">  </w:t>
      </w:r>
      <w:r w:rsidR="00B75247" w:rsidRPr="001443CE">
        <w:rPr>
          <w:rFonts w:ascii="標楷體" w:eastAsia="標楷體" w:hAnsi="標楷體" w:hint="eastAsia"/>
          <w:color w:val="000000" w:themeColor="text1"/>
          <w:szCs w:val="24"/>
        </w:rPr>
        <w:t xml:space="preserve"> </w:t>
      </w:r>
      <w:r w:rsidR="00024849" w:rsidRPr="001443CE">
        <w:rPr>
          <w:rFonts w:ascii="標楷體" w:eastAsia="標楷體" w:hAnsi="標楷體" w:hint="eastAsia"/>
          <w:color w:val="000000" w:themeColor="text1"/>
          <w:szCs w:val="24"/>
        </w:rPr>
        <w:t xml:space="preserve"> </w:t>
      </w:r>
      <w:r w:rsidR="00E559B4" w:rsidRPr="001443CE">
        <w:rPr>
          <w:rFonts w:ascii="標楷體" w:eastAsia="標楷體" w:hAnsi="標楷體" w:hint="eastAsia"/>
          <w:color w:val="000000" w:themeColor="text1"/>
          <w:szCs w:val="24"/>
        </w:rPr>
        <w:t>七、</w:t>
      </w:r>
      <w:r w:rsidRPr="001443CE">
        <w:rPr>
          <w:rFonts w:ascii="標楷體" w:eastAsia="標楷體" w:hAnsi="標楷體" w:hint="eastAsia"/>
          <w:color w:val="000000" w:themeColor="text1"/>
          <w:szCs w:val="24"/>
        </w:rPr>
        <w:t>會計事務處理原則</w:t>
      </w:r>
      <w:r w:rsidR="00E46626">
        <w:rPr>
          <w:rFonts w:ascii="標楷體" w:eastAsia="標楷體" w:hAnsi="標楷體" w:hint="eastAsia"/>
          <w:color w:val="000000" w:themeColor="text1"/>
          <w:szCs w:val="24"/>
        </w:rPr>
        <w:t>：</w:t>
      </w:r>
    </w:p>
    <w:p w14:paraId="72B1D764" w14:textId="40856160" w:rsidR="00600644" w:rsidRPr="001443CE" w:rsidRDefault="00E2208E" w:rsidP="00C07043">
      <w:pPr>
        <w:pStyle w:val="a3"/>
        <w:spacing w:line="276" w:lineRule="auto"/>
        <w:ind w:firstLineChars="600" w:firstLine="1440"/>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proofErr w:type="gramStart"/>
      <w:r w:rsidRPr="001443CE">
        <w:rPr>
          <w:rFonts w:ascii="標楷體" w:eastAsia="標楷體" w:hAnsi="標楷體" w:hint="eastAsia"/>
          <w:color w:val="000000" w:themeColor="text1"/>
          <w:szCs w:val="24"/>
        </w:rPr>
        <w:t>一</w:t>
      </w:r>
      <w:proofErr w:type="gramEnd"/>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會計基礎</w:t>
      </w:r>
      <w:proofErr w:type="gramStart"/>
      <w:r w:rsidR="00600644" w:rsidRPr="001443CE">
        <w:rPr>
          <w:rFonts w:ascii="標楷體" w:eastAsia="標楷體" w:hAnsi="標楷體" w:hint="eastAsia"/>
          <w:color w:val="000000" w:themeColor="text1"/>
          <w:szCs w:val="24"/>
        </w:rPr>
        <w:t>採</w:t>
      </w:r>
      <w:proofErr w:type="gramEnd"/>
      <w:r w:rsidR="00600644" w:rsidRPr="001443CE">
        <w:rPr>
          <w:rFonts w:ascii="標楷體" w:eastAsia="標楷體" w:hAnsi="標楷體" w:hint="eastAsia"/>
          <w:color w:val="000000" w:themeColor="text1"/>
          <w:szCs w:val="24"/>
        </w:rPr>
        <w:t xml:space="preserve">" </w:t>
      </w:r>
      <w:r w:rsidR="00B0319F" w:rsidRPr="001443CE">
        <w:rPr>
          <w:rFonts w:ascii="標楷體" w:eastAsia="標楷體" w:hAnsi="標楷體" w:hint="eastAsia"/>
          <w:color w:val="000000" w:themeColor="text1"/>
          <w:szCs w:val="24"/>
        </w:rPr>
        <w:t>應計</w:t>
      </w:r>
      <w:r w:rsidR="00600644" w:rsidRPr="001443CE">
        <w:rPr>
          <w:rFonts w:ascii="標楷體" w:eastAsia="標楷體" w:hAnsi="標楷體" w:hint="eastAsia"/>
          <w:color w:val="000000" w:themeColor="text1"/>
          <w:szCs w:val="24"/>
        </w:rPr>
        <w:t>發生基礎 "。</w:t>
      </w:r>
    </w:p>
    <w:p w14:paraId="2BA0FCC8" w14:textId="7CCFEFBB" w:rsidR="00600644" w:rsidRPr="001443CE" w:rsidRDefault="00E2208E" w:rsidP="00C07043">
      <w:pPr>
        <w:pStyle w:val="a3"/>
        <w:spacing w:line="276" w:lineRule="auto"/>
        <w:ind w:firstLineChars="600" w:firstLine="1440"/>
        <w:rPr>
          <w:rFonts w:ascii="標楷體" w:eastAsia="標楷體" w:hAnsi="標楷體"/>
          <w:color w:val="000000" w:themeColor="text1"/>
          <w:szCs w:val="24"/>
        </w:rPr>
      </w:pPr>
      <w:r w:rsidRPr="001443CE">
        <w:rPr>
          <w:rFonts w:ascii="標楷體" w:eastAsia="標楷體" w:hAnsi="標楷體" w:hint="eastAsia"/>
          <w:color w:val="000000" w:themeColor="text1"/>
          <w:szCs w:val="24"/>
        </w:rPr>
        <w:t>(二)</w:t>
      </w:r>
      <w:r w:rsidR="00600644" w:rsidRPr="001443CE">
        <w:rPr>
          <w:rFonts w:ascii="標楷體" w:eastAsia="標楷體" w:hAnsi="標楷體" w:hint="eastAsia"/>
          <w:color w:val="000000" w:themeColor="text1"/>
          <w:szCs w:val="24"/>
        </w:rPr>
        <w:t>學年度終了前四</w:t>
      </w:r>
      <w:proofErr w:type="gramStart"/>
      <w:r w:rsidR="00600644" w:rsidRPr="001443CE">
        <w:rPr>
          <w:rFonts w:ascii="標楷體" w:eastAsia="標楷體" w:hAnsi="標楷體" w:hint="eastAsia"/>
          <w:color w:val="000000" w:themeColor="text1"/>
          <w:szCs w:val="24"/>
        </w:rPr>
        <w:t>個</w:t>
      </w:r>
      <w:proofErr w:type="gramEnd"/>
      <w:r w:rsidR="00600644" w:rsidRPr="001443CE">
        <w:rPr>
          <w:rFonts w:ascii="標楷體" w:eastAsia="標楷體" w:hAnsi="標楷體" w:hint="eastAsia"/>
          <w:color w:val="000000" w:themeColor="text1"/>
          <w:szCs w:val="24"/>
        </w:rPr>
        <w:t>月修正預算，報部備查，一次為限。</w:t>
      </w:r>
    </w:p>
    <w:p w14:paraId="5A0E5C65" w14:textId="6203575C" w:rsidR="00600644" w:rsidRPr="001443CE" w:rsidRDefault="00E2208E" w:rsidP="00C07043">
      <w:pPr>
        <w:pStyle w:val="a3"/>
        <w:spacing w:line="276" w:lineRule="auto"/>
        <w:ind w:firstLineChars="600" w:firstLine="1440"/>
        <w:rPr>
          <w:rFonts w:ascii="標楷體" w:eastAsia="標楷體" w:hAnsi="標楷體"/>
          <w:color w:val="000000" w:themeColor="text1"/>
          <w:szCs w:val="24"/>
        </w:rPr>
      </w:pPr>
      <w:r w:rsidRPr="001443CE">
        <w:rPr>
          <w:rFonts w:ascii="標楷體" w:eastAsia="標楷體" w:hAnsi="標楷體" w:hint="eastAsia"/>
          <w:color w:val="000000" w:themeColor="text1"/>
          <w:szCs w:val="24"/>
        </w:rPr>
        <w:t>(三)</w:t>
      </w:r>
      <w:r w:rsidR="00600644" w:rsidRPr="001443CE">
        <w:rPr>
          <w:rFonts w:ascii="標楷體" w:eastAsia="標楷體" w:hAnsi="標楷體" w:hint="eastAsia"/>
          <w:color w:val="000000" w:themeColor="text1"/>
          <w:szCs w:val="24"/>
        </w:rPr>
        <w:t>決算會計師查核簽</w:t>
      </w:r>
      <w:proofErr w:type="gramStart"/>
      <w:r w:rsidR="00600644" w:rsidRPr="001443CE">
        <w:rPr>
          <w:rFonts w:ascii="標楷體" w:eastAsia="標楷體" w:hAnsi="標楷體" w:hint="eastAsia"/>
          <w:color w:val="000000" w:themeColor="text1"/>
          <w:szCs w:val="24"/>
        </w:rPr>
        <w:t>証</w:t>
      </w:r>
      <w:proofErr w:type="gramEnd"/>
      <w:r w:rsidR="00600644" w:rsidRPr="001443CE">
        <w:rPr>
          <w:rFonts w:ascii="標楷體" w:eastAsia="標楷體" w:hAnsi="標楷體" w:hint="eastAsia"/>
          <w:color w:val="000000" w:themeColor="text1"/>
          <w:szCs w:val="24"/>
        </w:rPr>
        <w:t>，每年11月報部備查。</w:t>
      </w:r>
    </w:p>
    <w:p w14:paraId="73FB836D" w14:textId="421A4519" w:rsidR="00600644" w:rsidRPr="001443CE" w:rsidRDefault="00E2208E" w:rsidP="00C07043">
      <w:pPr>
        <w:pStyle w:val="a3"/>
        <w:spacing w:line="276" w:lineRule="auto"/>
        <w:ind w:firstLineChars="600" w:firstLine="1440"/>
        <w:rPr>
          <w:rFonts w:ascii="標楷體" w:eastAsia="標楷體" w:hAnsi="標楷體"/>
          <w:color w:val="000000" w:themeColor="text1"/>
          <w:szCs w:val="24"/>
        </w:rPr>
      </w:pPr>
      <w:r w:rsidRPr="001443CE">
        <w:rPr>
          <w:rFonts w:ascii="標楷體" w:eastAsia="標楷體" w:hAnsi="標楷體" w:hint="eastAsia"/>
          <w:color w:val="000000" w:themeColor="text1"/>
          <w:szCs w:val="24"/>
        </w:rPr>
        <w:t>(四)</w:t>
      </w:r>
      <w:r w:rsidR="00600644" w:rsidRPr="001443CE">
        <w:rPr>
          <w:rFonts w:ascii="標楷體" w:eastAsia="標楷體" w:hAnsi="標楷體" w:hint="eastAsia"/>
          <w:color w:val="000000" w:themeColor="text1"/>
          <w:szCs w:val="24"/>
        </w:rPr>
        <w:t>私校所得稅決算申報，每年1</w:t>
      </w:r>
      <w:r w:rsidR="004B4FD7" w:rsidRPr="001443CE">
        <w:rPr>
          <w:rFonts w:ascii="標楷體" w:eastAsia="標楷體" w:hAnsi="標楷體" w:hint="eastAsia"/>
          <w:color w:val="000000" w:themeColor="text1"/>
          <w:szCs w:val="24"/>
        </w:rPr>
        <w:t>2</w:t>
      </w:r>
      <w:r w:rsidR="00600644" w:rsidRPr="001443CE">
        <w:rPr>
          <w:rFonts w:ascii="標楷體" w:eastAsia="標楷體" w:hAnsi="標楷體" w:hint="eastAsia"/>
          <w:color w:val="000000" w:themeColor="text1"/>
          <w:szCs w:val="24"/>
        </w:rPr>
        <w:t>月報國稅</w:t>
      </w:r>
      <w:proofErr w:type="gramStart"/>
      <w:r w:rsidR="00600644" w:rsidRPr="001443CE">
        <w:rPr>
          <w:rFonts w:ascii="標楷體" w:eastAsia="標楷體" w:hAnsi="標楷體" w:hint="eastAsia"/>
          <w:color w:val="000000" w:themeColor="text1"/>
          <w:szCs w:val="24"/>
        </w:rPr>
        <w:t>稽</w:t>
      </w:r>
      <w:proofErr w:type="gramEnd"/>
      <w:r w:rsidR="00600644" w:rsidRPr="001443CE">
        <w:rPr>
          <w:rFonts w:ascii="標楷體" w:eastAsia="標楷體" w:hAnsi="標楷體" w:hint="eastAsia"/>
          <w:color w:val="000000" w:themeColor="text1"/>
          <w:szCs w:val="24"/>
        </w:rPr>
        <w:t>徵所。</w:t>
      </w:r>
    </w:p>
    <w:p w14:paraId="4C9C867A" w14:textId="2F9A5A6A" w:rsidR="00D71E1D" w:rsidRPr="001443CE" w:rsidRDefault="00E2208E" w:rsidP="00C07043">
      <w:pPr>
        <w:pStyle w:val="a3"/>
        <w:spacing w:line="276" w:lineRule="auto"/>
        <w:ind w:firstLineChars="600" w:firstLine="1440"/>
        <w:rPr>
          <w:rFonts w:ascii="標楷體" w:eastAsia="標楷體" w:hAnsi="標楷體"/>
          <w:color w:val="000000" w:themeColor="text1"/>
          <w:szCs w:val="24"/>
        </w:rPr>
      </w:pPr>
      <w:r w:rsidRPr="001443CE">
        <w:rPr>
          <w:rFonts w:ascii="標楷體" w:eastAsia="標楷體" w:hAnsi="標楷體" w:hint="eastAsia"/>
          <w:color w:val="000000" w:themeColor="text1"/>
          <w:szCs w:val="24"/>
        </w:rPr>
        <w:t>(五)</w:t>
      </w:r>
      <w:r w:rsidR="00600644" w:rsidRPr="001443CE">
        <w:rPr>
          <w:rFonts w:ascii="標楷體" w:eastAsia="標楷體" w:hAnsi="標楷體" w:hint="eastAsia"/>
          <w:color w:val="000000" w:themeColor="text1"/>
          <w:szCs w:val="24"/>
        </w:rPr>
        <w:t>各類所得依所稅法扣繳，出納於給付次月10日繳納，每年1月扣繳媒</w:t>
      </w:r>
      <w:r w:rsidR="00A42CEE">
        <w:rPr>
          <w:rFonts w:ascii="標楷體" w:eastAsia="標楷體" w:hAnsi="標楷體" w:hint="eastAsia"/>
          <w:color w:val="000000" w:themeColor="text1"/>
          <w:szCs w:val="24"/>
        </w:rPr>
        <w:t>體</w:t>
      </w:r>
      <w:r w:rsidR="00600644" w:rsidRPr="001443CE">
        <w:rPr>
          <w:rFonts w:ascii="標楷體" w:eastAsia="標楷體" w:hAnsi="標楷體" w:hint="eastAsia"/>
          <w:color w:val="000000" w:themeColor="text1"/>
          <w:szCs w:val="24"/>
        </w:rPr>
        <w:t>申報。</w:t>
      </w:r>
    </w:p>
    <w:p w14:paraId="2F1CF220" w14:textId="77777777" w:rsidR="005C7F30" w:rsidRDefault="005C7F30" w:rsidP="008D74D8">
      <w:pPr>
        <w:pStyle w:val="a3"/>
        <w:jc w:val="center"/>
        <w:rPr>
          <w:rFonts w:ascii="標楷體" w:eastAsia="標楷體" w:hAnsi="標楷體"/>
          <w:b/>
          <w:color w:val="000000" w:themeColor="text1"/>
          <w:szCs w:val="24"/>
        </w:rPr>
      </w:pPr>
      <w:r>
        <w:rPr>
          <w:rFonts w:ascii="標楷體" w:eastAsia="標楷體" w:hAnsi="標楷體"/>
          <w:b/>
          <w:color w:val="000000" w:themeColor="text1"/>
          <w:szCs w:val="24"/>
        </w:rPr>
        <w:br w:type="page"/>
      </w:r>
    </w:p>
    <w:p w14:paraId="2BDFDEEC" w14:textId="6660EACF" w:rsidR="00600644" w:rsidRPr="001443CE" w:rsidRDefault="00600644" w:rsidP="008D74D8">
      <w:pPr>
        <w:pStyle w:val="a3"/>
        <w:jc w:val="center"/>
        <w:rPr>
          <w:rFonts w:ascii="標楷體" w:eastAsia="標楷體" w:hAnsi="標楷體"/>
          <w:b/>
          <w:color w:val="000000" w:themeColor="text1"/>
          <w:szCs w:val="24"/>
        </w:rPr>
      </w:pPr>
      <w:r w:rsidRPr="001443CE">
        <w:rPr>
          <w:rFonts w:ascii="標楷體" w:eastAsia="標楷體" w:hAnsi="標楷體" w:hint="eastAsia"/>
          <w:b/>
          <w:color w:val="000000" w:themeColor="text1"/>
          <w:szCs w:val="24"/>
        </w:rPr>
        <w:lastRenderedPageBreak/>
        <w:t>第二章 簿記組織系統</w:t>
      </w:r>
    </w:p>
    <w:p w14:paraId="4677CD17" w14:textId="77777777" w:rsidR="00600644" w:rsidRPr="001443CE" w:rsidRDefault="00600644">
      <w:pPr>
        <w:pStyle w:val="a3"/>
        <w:rPr>
          <w:rFonts w:ascii="標楷體" w:eastAsia="標楷體" w:hAnsi="標楷體"/>
          <w:color w:val="000000" w:themeColor="text1"/>
          <w:szCs w:val="24"/>
        </w:rPr>
      </w:pPr>
    </w:p>
    <w:p w14:paraId="7D03BE86" w14:textId="405CD8D5" w:rsidR="00600644" w:rsidRPr="001443CE" w:rsidRDefault="00000000">
      <w:pPr>
        <w:pStyle w:val="a3"/>
        <w:rPr>
          <w:rFonts w:ascii="標楷體" w:eastAsia="標楷體" w:hAnsi="標楷體"/>
          <w:color w:val="000000" w:themeColor="text1"/>
          <w:szCs w:val="24"/>
        </w:rPr>
      </w:pPr>
      <w:r>
        <w:rPr>
          <w:noProof/>
        </w:rPr>
        <w:pict w14:anchorId="617E4FD0">
          <v:shapetype id="_x0000_t202" coordsize="21600,21600" o:spt="202" path="m,l,21600r21600,l21600,xe">
            <v:stroke joinstyle="miter"/>
            <v:path gradientshapeok="t" o:connecttype="rect"/>
          </v:shapetype>
          <v:shape id="Text Box 3" o:spid="_x0000_s2085" type="#_x0000_t202" style="position:absolute;margin-left:54pt;margin-top:9pt;width:99pt;height: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">
            <v:textbox style="mso-next-textbox:#Text Box 3">
              <w:txbxContent>
                <w:p w14:paraId="670609B1" w14:textId="77777777" w:rsidR="00A04411" w:rsidRDefault="00A04411">
                  <w:pPr>
                    <w:ind w:firstLineChars="100" w:firstLine="240"/>
                  </w:pPr>
                  <w:r>
                    <w:rPr>
                      <w:rFonts w:ascii="標楷體" w:eastAsia="標楷體" w:hint="eastAsia"/>
                    </w:rPr>
                    <w:t>會計事項</w:t>
                  </w:r>
                </w:p>
              </w:txbxContent>
            </v:textbox>
          </v:shape>
        </w:pict>
      </w:r>
    </w:p>
    <w:p w14:paraId="13B10C59" w14:textId="77777777" w:rsidR="00600644" w:rsidRPr="001443CE" w:rsidRDefault="00600644">
      <w:pPr>
        <w:pStyle w:val="a3"/>
        <w:rPr>
          <w:rFonts w:ascii="標楷體" w:eastAsia="標楷體" w:hAnsi="標楷體"/>
          <w:color w:val="000000" w:themeColor="text1"/>
          <w:szCs w:val="24"/>
        </w:rPr>
      </w:pPr>
    </w:p>
    <w:p w14:paraId="0A337AF1" w14:textId="77777777" w:rsidR="00600644" w:rsidRPr="001443CE" w:rsidRDefault="00600644">
      <w:pPr>
        <w:pStyle w:val="a3"/>
        <w:rPr>
          <w:rFonts w:ascii="標楷體" w:eastAsia="標楷體" w:hAnsi="標楷體"/>
          <w:color w:val="000000" w:themeColor="text1"/>
          <w:szCs w:val="24"/>
        </w:rPr>
      </w:pPr>
    </w:p>
    <w:p w14:paraId="74002366" w14:textId="6923FC36" w:rsidR="00600644" w:rsidRPr="001443CE" w:rsidRDefault="00000000">
      <w:pPr>
        <w:pStyle w:val="a3"/>
        <w:rPr>
          <w:rFonts w:ascii="標楷體" w:eastAsia="標楷體" w:hAnsi="標楷體"/>
          <w:color w:val="000000" w:themeColor="text1"/>
          <w:szCs w:val="24"/>
        </w:rPr>
      </w:pPr>
      <w:r>
        <w:rPr>
          <w:noProof/>
        </w:rPr>
        <w:pict w14:anchorId="005BBB72">
          <v:line id="Line 14" o:spid="_x0000_s2084"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pt" to="9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">
            <v:stroke endarrow="block"/>
          </v:line>
        </w:pict>
      </w:r>
    </w:p>
    <w:p w14:paraId="445AF491" w14:textId="77777777" w:rsidR="00600644" w:rsidRPr="001443CE" w:rsidRDefault="00600644">
      <w:pPr>
        <w:pStyle w:val="a3"/>
        <w:rPr>
          <w:rFonts w:ascii="標楷體" w:eastAsia="標楷體" w:hAnsi="標楷體"/>
          <w:color w:val="000000" w:themeColor="text1"/>
          <w:szCs w:val="24"/>
        </w:rPr>
      </w:pPr>
    </w:p>
    <w:p w14:paraId="706549E5" w14:textId="41F2D231" w:rsidR="00600644" w:rsidRPr="001443CE" w:rsidRDefault="00000000">
      <w:pPr>
        <w:pStyle w:val="a3"/>
        <w:rPr>
          <w:rFonts w:ascii="標楷體" w:eastAsia="標楷體" w:hAnsi="標楷體"/>
          <w:color w:val="000000" w:themeColor="text1"/>
          <w:szCs w:val="24"/>
        </w:rPr>
      </w:pPr>
      <w:r>
        <w:rPr>
          <w:noProof/>
        </w:rPr>
        <w:pict w14:anchorId="392F3932">
          <v:shape id="Text Box 5" o:spid="_x0000_s2083" type="#_x0000_t202" style="position:absolute;margin-left:225pt;margin-top:0;width:108pt;height: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">
            <v:textbox style="mso-next-textbox:#Text Box 5">
              <w:txbxContent>
                <w:p w14:paraId="65D604A1" w14:textId="77777777" w:rsidR="00A04411" w:rsidRDefault="00A04411">
                  <w:r>
                    <w:rPr>
                      <w:rFonts w:ascii="標楷體" w:eastAsia="標楷體" w:hint="eastAsia"/>
                    </w:rPr>
                    <w:t>其他備查報表</w:t>
                  </w:r>
                </w:p>
              </w:txbxContent>
            </v:textbox>
          </v:shape>
        </w:pict>
      </w:r>
      <w:r>
        <w:rPr>
          <w:noProof/>
        </w:rPr>
        <w:pict w14:anchorId="0A185D17">
          <v:shape id="Text Box 4" o:spid="_x0000_s2082" type="#_x0000_t202" style="position:absolute;margin-left:54pt;margin-top:0;width:99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">
            <v:textbox style="mso-next-textbox:#Text Box 4">
              <w:txbxContent>
                <w:p w14:paraId="68000E68" w14:textId="77777777" w:rsidR="00A04411" w:rsidRDefault="00A04411">
                  <w:pPr>
                    <w:ind w:firstLineChars="100" w:firstLine="240"/>
                  </w:pPr>
                  <w:r>
                    <w:rPr>
                      <w:rFonts w:ascii="標楷體" w:eastAsia="標楷體" w:hint="eastAsia"/>
                    </w:rPr>
                    <w:t>原始憑</w:t>
                  </w:r>
                  <w:proofErr w:type="gramStart"/>
                  <w:r>
                    <w:rPr>
                      <w:rFonts w:ascii="標楷體" w:eastAsia="標楷體" w:hint="eastAsia"/>
                    </w:rPr>
                    <w:t>証</w:t>
                  </w:r>
                  <w:proofErr w:type="gramEnd"/>
                </w:p>
              </w:txbxContent>
            </v:textbox>
          </v:shape>
        </w:pict>
      </w:r>
    </w:p>
    <w:p w14:paraId="78D0D39E" w14:textId="0BC422E0" w:rsidR="00600644" w:rsidRPr="001443CE" w:rsidRDefault="00000000">
      <w:pPr>
        <w:pStyle w:val="a3"/>
        <w:rPr>
          <w:rFonts w:ascii="標楷體" w:eastAsia="標楷體" w:hAnsi="標楷體"/>
          <w:color w:val="000000" w:themeColor="text1"/>
          <w:szCs w:val="24"/>
        </w:rPr>
      </w:pPr>
      <w:r>
        <w:rPr>
          <w:noProof/>
        </w:rPr>
        <w:pict w14:anchorId="7A3FF6DC">
          <v:line id="Line 15" o:spid="_x0000_s2081"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0" to="19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">
            <v:stroke endarrow="block"/>
          </v:line>
        </w:pict>
      </w:r>
    </w:p>
    <w:p w14:paraId="7E53574B" w14:textId="0EEEDB20" w:rsidR="00600644" w:rsidRPr="001443CE" w:rsidRDefault="00000000">
      <w:pPr>
        <w:pStyle w:val="a3"/>
        <w:rPr>
          <w:rFonts w:ascii="標楷體" w:eastAsia="標楷體" w:hAnsi="標楷體"/>
          <w:color w:val="000000" w:themeColor="text1"/>
          <w:szCs w:val="24"/>
        </w:rPr>
      </w:pPr>
      <w:r>
        <w:rPr>
          <w:noProof/>
        </w:rPr>
        <w:pict w14:anchorId="6CADE8DA">
          <v:line id="Line 17" o:spid="_x0000_s2080"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0" to="9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">
            <v:stroke endarrow="block"/>
          </v:line>
        </w:pict>
      </w:r>
    </w:p>
    <w:p w14:paraId="5E48E509" w14:textId="77777777" w:rsidR="00600644" w:rsidRPr="001443CE" w:rsidRDefault="00600644">
      <w:pPr>
        <w:pStyle w:val="a3"/>
        <w:rPr>
          <w:rFonts w:ascii="標楷體" w:eastAsia="標楷體" w:hAnsi="標楷體"/>
          <w:color w:val="000000" w:themeColor="text1"/>
          <w:szCs w:val="24"/>
        </w:rPr>
      </w:pPr>
    </w:p>
    <w:p w14:paraId="2D876FCC" w14:textId="0A26B41B" w:rsidR="00600644" w:rsidRPr="001443CE" w:rsidRDefault="00000000">
      <w:pPr>
        <w:pStyle w:val="a3"/>
        <w:rPr>
          <w:rFonts w:ascii="標楷體" w:eastAsia="標楷體" w:hAnsi="標楷體"/>
          <w:color w:val="000000" w:themeColor="text1"/>
          <w:szCs w:val="24"/>
        </w:rPr>
      </w:pPr>
      <w:r>
        <w:rPr>
          <w:noProof/>
        </w:rPr>
        <w:pict w14:anchorId="0328FB20">
          <v:shape id="Text Box 6" o:spid="_x0000_s2079" type="#_x0000_t202" style="position:absolute;margin-left:54pt;margin-top:0;width:99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">
            <v:textbox style="mso-next-textbox:#Text Box 6">
              <w:txbxContent>
                <w:p w14:paraId="56673BFA" w14:textId="77777777" w:rsidR="00A04411" w:rsidRDefault="00A04411">
                  <w:pPr>
                    <w:ind w:firstLineChars="100" w:firstLine="240"/>
                  </w:pPr>
                  <w:r>
                    <w:rPr>
                      <w:rFonts w:ascii="標楷體" w:eastAsia="標楷體" w:hint="eastAsia"/>
                    </w:rPr>
                    <w:t>記帳憑</w:t>
                  </w:r>
                  <w:proofErr w:type="gramStart"/>
                  <w:r>
                    <w:rPr>
                      <w:rFonts w:ascii="標楷體" w:eastAsia="標楷體" w:hint="eastAsia"/>
                    </w:rPr>
                    <w:t>証</w:t>
                  </w:r>
                  <w:proofErr w:type="gramEnd"/>
                </w:p>
              </w:txbxContent>
            </v:textbox>
          </v:shape>
        </w:pict>
      </w:r>
      <w:r>
        <w:rPr>
          <w:noProof/>
        </w:rPr>
        <w:pict w14:anchorId="3EBFC7B8">
          <v:shape id="Text Box 7" o:spid="_x0000_s2078" type="#_x0000_t202" style="position:absolute;margin-left:243pt;margin-top:0;width:63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">
            <v:textbox style="mso-next-textbox:#Text Box 7">
              <w:txbxContent>
                <w:p w14:paraId="0967AB5C" w14:textId="77777777" w:rsidR="00A04411" w:rsidRDefault="00A04411">
                  <w:pPr>
                    <w:ind w:firstLineChars="100" w:firstLine="240"/>
                    <w:rPr>
                      <w:rFonts w:eastAsia="標楷體"/>
                    </w:rPr>
                  </w:pPr>
                  <w:r>
                    <w:rPr>
                      <w:rFonts w:eastAsia="標楷體" w:hint="eastAsia"/>
                    </w:rPr>
                    <w:t>傳票</w:t>
                  </w:r>
                </w:p>
              </w:txbxContent>
            </v:textbox>
          </v:shape>
        </w:pict>
      </w:r>
    </w:p>
    <w:p w14:paraId="3FD8C3AB" w14:textId="2FE4DB26" w:rsidR="00600644" w:rsidRPr="001443CE" w:rsidRDefault="00000000">
      <w:pPr>
        <w:pStyle w:val="a3"/>
        <w:rPr>
          <w:rFonts w:ascii="標楷體" w:eastAsia="標楷體" w:hAnsi="標楷體"/>
          <w:color w:val="000000" w:themeColor="text1"/>
          <w:szCs w:val="24"/>
        </w:rPr>
      </w:pPr>
      <w:r>
        <w:rPr>
          <w:noProof/>
        </w:rPr>
        <w:pict w14:anchorId="7E31FEAA">
          <v:line id="Line 16" o:spid="_x0000_s2077"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0" to="3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">
            <v:stroke endarrow="block"/>
          </v:line>
        </w:pict>
      </w:r>
    </w:p>
    <w:p w14:paraId="79D759CC" w14:textId="7FB396AA" w:rsidR="00600644" w:rsidRPr="001443CE" w:rsidRDefault="00000000">
      <w:pPr>
        <w:pStyle w:val="a3"/>
        <w:rPr>
          <w:rFonts w:ascii="標楷體" w:eastAsia="標楷體" w:hAnsi="標楷體"/>
          <w:color w:val="000000" w:themeColor="text1"/>
          <w:szCs w:val="24"/>
        </w:rPr>
      </w:pPr>
      <w:r>
        <w:rPr>
          <w:noProof/>
        </w:rPr>
        <w:pict w14:anchorId="65D72042">
          <v:line id="Line 18" o:spid="_x0000_s207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pt" to="9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"/>
        </w:pict>
      </w:r>
    </w:p>
    <w:p w14:paraId="559CEFC7" w14:textId="2F10C808" w:rsidR="00600644" w:rsidRPr="001443CE" w:rsidRDefault="00000000">
      <w:pPr>
        <w:pStyle w:val="a3"/>
        <w:rPr>
          <w:rFonts w:ascii="標楷體" w:eastAsia="標楷體" w:hAnsi="標楷體"/>
          <w:color w:val="000000" w:themeColor="text1"/>
          <w:szCs w:val="24"/>
        </w:rPr>
      </w:pPr>
      <w:r>
        <w:rPr>
          <w:noProof/>
        </w:rPr>
        <w:pict w14:anchorId="1CF48596">
          <v:shape id="Text Box 9" o:spid="_x0000_s2075" type="#_x0000_t202" style="position:absolute;margin-left:315pt;margin-top:9pt;width:99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">
            <v:textbox style="mso-next-textbox:#Text Box 9">
              <w:txbxContent>
                <w:p w14:paraId="63A98EEA" w14:textId="77777777" w:rsidR="00A04411" w:rsidRDefault="00073503">
                  <w:pPr>
                    <w:rPr>
                      <w:rFonts w:ascii="標楷體" w:eastAsia="標楷體"/>
                    </w:rPr>
                  </w:pPr>
                  <w:r>
                    <w:rPr>
                      <w:rFonts w:ascii="標楷體" w:eastAsia="標楷體" w:hint="eastAsia"/>
                    </w:rPr>
                    <w:t>項目</w:t>
                  </w:r>
                  <w:r w:rsidR="00A04411">
                    <w:rPr>
                      <w:rFonts w:ascii="標楷體" w:eastAsia="標楷體" w:hint="eastAsia"/>
                    </w:rPr>
                    <w:t>明細表</w:t>
                  </w:r>
                </w:p>
              </w:txbxContent>
            </v:textbox>
          </v:shape>
        </w:pict>
      </w:r>
      <w:r>
        <w:rPr>
          <w:noProof/>
        </w:rPr>
        <w:pict w14:anchorId="115984EB">
          <v:shape id="Text Box 8" o:spid="_x0000_s2074" type="#_x0000_t202" style="position:absolute;margin-left:180pt;margin-top:9pt;width:81pt;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">
            <v:textbox style="mso-next-textbox:#Text Box 8">
              <w:txbxContent>
                <w:p w14:paraId="79BD85B0" w14:textId="77777777" w:rsidR="00A04411" w:rsidRDefault="00A04411">
                  <w:r>
                    <w:rPr>
                      <w:rFonts w:ascii="標楷體" w:eastAsia="標楷體" w:hint="eastAsia"/>
                    </w:rPr>
                    <w:t>明細</w:t>
                  </w:r>
                  <w:proofErr w:type="gramStart"/>
                  <w:r>
                    <w:rPr>
                      <w:rFonts w:ascii="標楷體" w:eastAsia="標楷體" w:hint="eastAsia"/>
                    </w:rPr>
                    <w:t>分類帳</w:t>
                  </w:r>
                  <w:proofErr w:type="gramEnd"/>
                </w:p>
              </w:txbxContent>
            </v:textbox>
          </v:shape>
        </w:pict>
      </w:r>
    </w:p>
    <w:p w14:paraId="00A78B20" w14:textId="75ED8148" w:rsidR="00600644" w:rsidRPr="001443CE" w:rsidRDefault="00000000">
      <w:pPr>
        <w:pStyle w:val="a3"/>
        <w:rPr>
          <w:rFonts w:ascii="標楷體" w:eastAsia="標楷體" w:hAnsi="標楷體"/>
          <w:color w:val="000000" w:themeColor="text1"/>
          <w:szCs w:val="24"/>
        </w:rPr>
      </w:pPr>
      <w:r>
        <w:rPr>
          <w:noProof/>
        </w:rPr>
        <w:pict w14:anchorId="679BC49D">
          <v:line id="Line 24" o:spid="_x0000_s2073"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9pt" to="29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">
            <v:stroke endarrow="block"/>
          </v:line>
        </w:pict>
      </w:r>
      <w:r>
        <w:rPr>
          <w:noProof/>
        </w:rPr>
        <w:pict w14:anchorId="090A4B0F">
          <v:line id="Line 19" o:spid="_x0000_s2072"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">
            <v:stroke endarrow="block"/>
          </v:line>
        </w:pict>
      </w:r>
    </w:p>
    <w:p w14:paraId="3690F855" w14:textId="66654ECA" w:rsidR="00600644" w:rsidRPr="001443CE" w:rsidRDefault="00000000">
      <w:pPr>
        <w:pStyle w:val="a3"/>
        <w:rPr>
          <w:rFonts w:ascii="標楷體" w:eastAsia="標楷體" w:hAnsi="標楷體"/>
          <w:color w:val="000000" w:themeColor="text1"/>
          <w:szCs w:val="24"/>
        </w:rPr>
      </w:pPr>
      <w:r>
        <w:rPr>
          <w:noProof/>
        </w:rPr>
        <w:pict w14:anchorId="6FE49F92">
          <v:line id="Line 20" o:spid="_x0000_s2071"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0" to="9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">
            <v:stroke endarrow="block"/>
          </v:line>
        </w:pict>
      </w:r>
    </w:p>
    <w:p w14:paraId="7293A713" w14:textId="77777777" w:rsidR="00600644" w:rsidRPr="001443CE" w:rsidRDefault="00600644">
      <w:pPr>
        <w:pStyle w:val="a3"/>
        <w:rPr>
          <w:rFonts w:ascii="標楷體" w:eastAsia="標楷體" w:hAnsi="標楷體"/>
          <w:color w:val="000000" w:themeColor="text1"/>
          <w:szCs w:val="24"/>
        </w:rPr>
      </w:pPr>
    </w:p>
    <w:p w14:paraId="257D732C" w14:textId="24671AE2" w:rsidR="00600644" w:rsidRPr="001443CE" w:rsidRDefault="00000000">
      <w:pPr>
        <w:pStyle w:val="a3"/>
        <w:rPr>
          <w:rFonts w:ascii="標楷體" w:eastAsia="標楷體" w:hAnsi="標楷體"/>
          <w:color w:val="000000" w:themeColor="text1"/>
          <w:szCs w:val="24"/>
        </w:rPr>
      </w:pPr>
      <w:r>
        <w:rPr>
          <w:noProof/>
        </w:rPr>
        <w:pict w14:anchorId="557FEB81">
          <v:shape id="Text Box 11" o:spid="_x0000_s2070" type="#_x0000_t202" style="position:absolute;margin-left:225pt;margin-top:0;width:180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">
            <v:textbox style="mso-next-textbox:#Text Box 11">
              <w:txbxContent>
                <w:p w14:paraId="0CC10247" w14:textId="77777777" w:rsidR="00A04411" w:rsidRDefault="00A04411">
                  <w:pPr>
                    <w:rPr>
                      <w:rFonts w:eastAsia="標楷體"/>
                    </w:rPr>
                  </w:pPr>
                  <w:r>
                    <w:rPr>
                      <w:rFonts w:ascii="標楷體" w:eastAsia="標楷體" w:hint="eastAsia"/>
                    </w:rPr>
                    <w:t>現金收支日報表、日計表</w:t>
                  </w:r>
                </w:p>
              </w:txbxContent>
            </v:textbox>
          </v:shape>
        </w:pict>
      </w:r>
      <w:r>
        <w:rPr>
          <w:noProof/>
        </w:rPr>
        <w:pict w14:anchorId="7E281367">
          <v:shape id="Text Box 10" o:spid="_x0000_s2069" type="#_x0000_t202" style="position:absolute;margin-left:54pt;margin-top:0;width:99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">
            <v:textbox style="mso-next-textbox:#Text Box 10">
              <w:txbxContent>
                <w:p w14:paraId="68D3DD7F" w14:textId="77777777" w:rsidR="00A04411" w:rsidRDefault="00A04411">
                  <w:r>
                    <w:rPr>
                      <w:rFonts w:ascii="標楷體" w:eastAsia="標楷體" w:hint="eastAsia"/>
                    </w:rPr>
                    <w:t>序時帳</w:t>
                  </w:r>
                  <w:proofErr w:type="gramStart"/>
                  <w:r>
                    <w:rPr>
                      <w:rFonts w:ascii="標楷體" w:eastAsia="標楷體" w:hint="eastAsia"/>
                    </w:rPr>
                    <w:t>簿</w:t>
                  </w:r>
                  <w:proofErr w:type="gramEnd"/>
                </w:p>
              </w:txbxContent>
            </v:textbox>
          </v:shape>
        </w:pict>
      </w:r>
    </w:p>
    <w:p w14:paraId="58B82EC8" w14:textId="658BEF7A" w:rsidR="00600644" w:rsidRPr="001443CE" w:rsidRDefault="00000000">
      <w:pPr>
        <w:pStyle w:val="a3"/>
        <w:rPr>
          <w:rFonts w:ascii="標楷體" w:eastAsia="標楷體" w:hAnsi="標楷體"/>
          <w:color w:val="000000" w:themeColor="text1"/>
          <w:szCs w:val="24"/>
        </w:rPr>
      </w:pPr>
      <w:r>
        <w:rPr>
          <w:noProof/>
        </w:rPr>
        <w:pict w14:anchorId="4A8C23F3">
          <v:line id="Line 21" o:spid="_x0000_s2068"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0" to="19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">
            <v:stroke endarrow="block"/>
          </v:line>
        </w:pict>
      </w:r>
    </w:p>
    <w:p w14:paraId="2CE799A8" w14:textId="0690D4D6" w:rsidR="00600644" w:rsidRPr="001443CE" w:rsidRDefault="00000000">
      <w:pPr>
        <w:pStyle w:val="a3"/>
        <w:rPr>
          <w:rFonts w:ascii="標楷體" w:eastAsia="標楷體" w:hAnsi="標楷體"/>
          <w:color w:val="000000" w:themeColor="text1"/>
          <w:szCs w:val="24"/>
        </w:rPr>
      </w:pPr>
      <w:r>
        <w:rPr>
          <w:noProof/>
        </w:rPr>
        <w:pict w14:anchorId="70617562">
          <v:line id="Line 22" o:spid="_x0000_s2067"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pt" to="9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">
            <v:stroke endarrow="block"/>
          </v:line>
        </w:pict>
      </w:r>
    </w:p>
    <w:p w14:paraId="4BFE8431" w14:textId="77777777" w:rsidR="00600644" w:rsidRPr="001443CE" w:rsidRDefault="00600644">
      <w:pPr>
        <w:pStyle w:val="a3"/>
        <w:rPr>
          <w:rFonts w:ascii="標楷體" w:eastAsia="標楷體" w:hAnsi="標楷體"/>
          <w:color w:val="000000" w:themeColor="text1"/>
          <w:szCs w:val="24"/>
        </w:rPr>
      </w:pPr>
    </w:p>
    <w:p w14:paraId="7E22348C" w14:textId="0B501BB6" w:rsidR="00600644" w:rsidRPr="001443CE" w:rsidRDefault="00000000">
      <w:pPr>
        <w:pStyle w:val="a3"/>
        <w:rPr>
          <w:rFonts w:ascii="標楷體" w:eastAsia="標楷體" w:hAnsi="標楷體"/>
          <w:color w:val="000000" w:themeColor="text1"/>
          <w:szCs w:val="24"/>
        </w:rPr>
      </w:pPr>
      <w:r>
        <w:rPr>
          <w:noProof/>
        </w:rPr>
        <w:pict w14:anchorId="1FDF42A1">
          <v:shape id="Text Box 12" o:spid="_x0000_s2066" type="#_x0000_t202" style="position:absolute;margin-left:54pt;margin-top:9pt;width:99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">
            <v:textbox style="mso-next-textbox:#Text Box 12">
              <w:txbxContent>
                <w:p w14:paraId="4F2CADC8" w14:textId="77777777" w:rsidR="00A04411" w:rsidRDefault="00A04411">
                  <w:r>
                    <w:rPr>
                      <w:rFonts w:ascii="標楷體" w:eastAsia="標楷體" w:hint="eastAsia"/>
                    </w:rPr>
                    <w:t>總</w:t>
                  </w:r>
                  <w:proofErr w:type="gramStart"/>
                  <w:r>
                    <w:rPr>
                      <w:rFonts w:ascii="標楷體" w:eastAsia="標楷體" w:hint="eastAsia"/>
                    </w:rPr>
                    <w:t>分類帳</w:t>
                  </w:r>
                  <w:proofErr w:type="gramEnd"/>
                </w:p>
              </w:txbxContent>
            </v:textbox>
          </v:shape>
        </w:pict>
      </w:r>
    </w:p>
    <w:p w14:paraId="0146DC85" w14:textId="77777777" w:rsidR="00600644" w:rsidRPr="001443CE" w:rsidRDefault="00600644">
      <w:pPr>
        <w:pStyle w:val="a3"/>
        <w:rPr>
          <w:rFonts w:ascii="標楷體" w:eastAsia="標楷體" w:hAnsi="標楷體"/>
          <w:color w:val="000000" w:themeColor="text1"/>
          <w:szCs w:val="24"/>
        </w:rPr>
      </w:pPr>
    </w:p>
    <w:p w14:paraId="16867EF6" w14:textId="77777777" w:rsidR="00600644" w:rsidRPr="001443CE" w:rsidRDefault="00600644">
      <w:pPr>
        <w:pStyle w:val="a3"/>
        <w:rPr>
          <w:rFonts w:ascii="標楷體" w:eastAsia="標楷體" w:hAnsi="標楷體"/>
          <w:color w:val="000000" w:themeColor="text1"/>
          <w:szCs w:val="24"/>
        </w:rPr>
      </w:pPr>
    </w:p>
    <w:p w14:paraId="40C15007" w14:textId="25FDDB0D" w:rsidR="00600644" w:rsidRPr="001443CE" w:rsidRDefault="00000000">
      <w:pPr>
        <w:pStyle w:val="a3"/>
        <w:rPr>
          <w:rFonts w:ascii="標楷體" w:eastAsia="標楷體" w:hAnsi="標楷體"/>
          <w:color w:val="000000" w:themeColor="text1"/>
          <w:szCs w:val="24"/>
        </w:rPr>
      </w:pPr>
      <w:r>
        <w:rPr>
          <w:noProof/>
        </w:rPr>
        <w:pict w14:anchorId="3EA9686D">
          <v:line id="Line 23" o:spid="_x0000_s2065"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0" to="9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">
            <v:stroke endarrow="block"/>
          </v:line>
        </w:pict>
      </w:r>
    </w:p>
    <w:p w14:paraId="5327E569" w14:textId="77777777" w:rsidR="00600644" w:rsidRPr="001443CE" w:rsidRDefault="00600644">
      <w:pPr>
        <w:pStyle w:val="a3"/>
        <w:rPr>
          <w:rFonts w:ascii="標楷體" w:eastAsia="標楷體" w:hAnsi="標楷體"/>
          <w:color w:val="000000" w:themeColor="text1"/>
          <w:szCs w:val="24"/>
        </w:rPr>
      </w:pPr>
    </w:p>
    <w:p w14:paraId="3C98CC9B" w14:textId="77777777" w:rsidR="00600644" w:rsidRPr="001443CE" w:rsidRDefault="00600644">
      <w:pPr>
        <w:pStyle w:val="a3"/>
        <w:rPr>
          <w:rFonts w:ascii="標楷體" w:eastAsia="標楷體" w:hAnsi="標楷體"/>
          <w:color w:val="000000" w:themeColor="text1"/>
          <w:szCs w:val="24"/>
        </w:rPr>
      </w:pPr>
    </w:p>
    <w:p w14:paraId="4CEE1985" w14:textId="05332086" w:rsidR="00600644" w:rsidRPr="001443CE" w:rsidRDefault="00000000">
      <w:pPr>
        <w:pStyle w:val="a3"/>
        <w:rPr>
          <w:rFonts w:ascii="標楷體" w:eastAsia="標楷體" w:hAnsi="標楷體"/>
          <w:color w:val="000000" w:themeColor="text1"/>
          <w:szCs w:val="24"/>
        </w:rPr>
      </w:pPr>
      <w:r>
        <w:rPr>
          <w:noProof/>
        </w:rPr>
        <w:pict w14:anchorId="014A636B">
          <v:shape id="Text Box 13" o:spid="_x0000_s2064" type="#_x0000_t202" style="position:absolute;margin-left:49.8pt;margin-top:9pt;width:153pt;height:9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">
            <v:textbox style="mso-next-textbox:#Text Box 13">
              <w:txbxContent>
                <w:p w14:paraId="0E75EF80" w14:textId="77777777" w:rsidR="00A04411" w:rsidRDefault="00A04411">
                  <w:pPr>
                    <w:pStyle w:val="a3"/>
                    <w:rPr>
                      <w:rFonts w:ascii="標楷體" w:eastAsia="標楷體"/>
                    </w:rPr>
                  </w:pPr>
                  <w:r>
                    <w:rPr>
                      <w:rFonts w:ascii="標楷體" w:eastAsia="標楷體" w:hint="eastAsia"/>
                    </w:rPr>
                    <w:t>總</w:t>
                  </w:r>
                  <w:proofErr w:type="gramStart"/>
                  <w:r>
                    <w:rPr>
                      <w:rFonts w:ascii="標楷體" w:eastAsia="標楷體" w:hint="eastAsia"/>
                    </w:rPr>
                    <w:t>分類帳</w:t>
                  </w:r>
                  <w:proofErr w:type="gramEnd"/>
                  <w:r>
                    <w:rPr>
                      <w:rFonts w:ascii="標楷體" w:eastAsia="標楷體" w:hint="eastAsia"/>
                    </w:rPr>
                    <w:t>各</w:t>
                  </w:r>
                  <w:r w:rsidR="0067779A" w:rsidRPr="008670A7">
                    <w:rPr>
                      <w:rFonts w:ascii="標楷體" w:eastAsia="標楷體" w:hint="eastAsia"/>
                    </w:rPr>
                    <w:t>項</w:t>
                  </w:r>
                  <w:r>
                    <w:rPr>
                      <w:rFonts w:ascii="標楷體" w:eastAsia="標楷體" w:hint="eastAsia"/>
                    </w:rPr>
                    <w:t>目彙總表</w:t>
                  </w:r>
                </w:p>
                <w:p w14:paraId="5D71BEB7" w14:textId="77777777" w:rsidR="00A04411" w:rsidRDefault="00A04411">
                  <w:pPr>
                    <w:pStyle w:val="a3"/>
                    <w:rPr>
                      <w:rFonts w:ascii="標楷體" w:eastAsia="標楷體"/>
                    </w:rPr>
                  </w:pPr>
                  <w:r>
                    <w:rPr>
                      <w:rFonts w:ascii="標楷體" w:eastAsia="標楷體" w:hint="eastAsia"/>
                    </w:rPr>
                    <w:t xml:space="preserve">平衡表 </w:t>
                  </w:r>
                </w:p>
                <w:p w14:paraId="6FAE6955" w14:textId="77777777" w:rsidR="00A04411" w:rsidRDefault="00A04411">
                  <w:pPr>
                    <w:pStyle w:val="a3"/>
                    <w:rPr>
                      <w:rFonts w:ascii="標楷體" w:eastAsia="標楷體"/>
                    </w:rPr>
                  </w:pPr>
                  <w:r>
                    <w:rPr>
                      <w:rFonts w:ascii="標楷體" w:eastAsia="標楷體" w:hint="eastAsia"/>
                    </w:rPr>
                    <w:t>收支餘</w:t>
                  </w:r>
                  <w:proofErr w:type="gramStart"/>
                  <w:r>
                    <w:rPr>
                      <w:rFonts w:ascii="標楷體" w:eastAsia="標楷體" w:hint="eastAsia"/>
                    </w:rPr>
                    <w:t>絀</w:t>
                  </w:r>
                  <w:proofErr w:type="gramEnd"/>
                  <w:r>
                    <w:rPr>
                      <w:rFonts w:ascii="標楷體" w:eastAsia="標楷體" w:hint="eastAsia"/>
                    </w:rPr>
                    <w:t xml:space="preserve">表 </w:t>
                  </w:r>
                </w:p>
                <w:p w14:paraId="110BDD5D" w14:textId="77777777" w:rsidR="00A04411" w:rsidRDefault="00A04411">
                  <w:pPr>
                    <w:rPr>
                      <w:rFonts w:ascii="標楷體" w:eastAsia="標楷體"/>
                    </w:rPr>
                  </w:pPr>
                  <w:r>
                    <w:rPr>
                      <w:rFonts w:ascii="標楷體" w:eastAsia="標楷體" w:hint="eastAsia"/>
                    </w:rPr>
                    <w:t xml:space="preserve">現金流量表 </w:t>
                  </w:r>
                </w:p>
                <w:p w14:paraId="0F37F974" w14:textId="77777777" w:rsidR="00A04411" w:rsidRDefault="00A04411">
                  <w:pPr>
                    <w:rPr>
                      <w:rFonts w:ascii="標楷體" w:eastAsia="標楷體"/>
                    </w:rPr>
                  </w:pPr>
                  <w:r>
                    <w:rPr>
                      <w:rFonts w:ascii="標楷體" w:eastAsia="標楷體" w:hint="eastAsia"/>
                    </w:rPr>
                    <w:t>現金收支概況表</w:t>
                  </w:r>
                </w:p>
              </w:txbxContent>
            </v:textbox>
          </v:shape>
        </w:pict>
      </w:r>
    </w:p>
    <w:p w14:paraId="6555DA88" w14:textId="77777777" w:rsidR="00600644" w:rsidRPr="001443CE" w:rsidRDefault="00600644">
      <w:pPr>
        <w:pStyle w:val="a3"/>
        <w:rPr>
          <w:rFonts w:ascii="標楷體" w:eastAsia="標楷體" w:hAnsi="標楷體"/>
          <w:color w:val="000000" w:themeColor="text1"/>
          <w:szCs w:val="24"/>
        </w:rPr>
      </w:pPr>
    </w:p>
    <w:p w14:paraId="29AD7DBB" w14:textId="77777777" w:rsidR="00600644" w:rsidRPr="001443CE" w:rsidRDefault="00600644">
      <w:pPr>
        <w:pStyle w:val="a3"/>
        <w:rPr>
          <w:rFonts w:ascii="標楷體" w:eastAsia="標楷體" w:hAnsi="標楷體"/>
          <w:color w:val="000000" w:themeColor="text1"/>
          <w:szCs w:val="24"/>
        </w:rPr>
      </w:pPr>
    </w:p>
    <w:p w14:paraId="7FBD3F1A" w14:textId="77777777" w:rsidR="00600644" w:rsidRPr="001443CE" w:rsidRDefault="00600644">
      <w:pPr>
        <w:pStyle w:val="a3"/>
        <w:rPr>
          <w:rFonts w:ascii="標楷體" w:eastAsia="標楷體" w:hAnsi="標楷體"/>
          <w:color w:val="000000" w:themeColor="text1"/>
          <w:szCs w:val="24"/>
        </w:rPr>
      </w:pPr>
    </w:p>
    <w:p w14:paraId="1A2AD64A" w14:textId="77777777" w:rsidR="00600644" w:rsidRPr="001443CE" w:rsidRDefault="00600644">
      <w:pPr>
        <w:pStyle w:val="a3"/>
        <w:rPr>
          <w:rFonts w:ascii="標楷體" w:eastAsia="標楷體" w:hAnsi="標楷體"/>
          <w:color w:val="000000" w:themeColor="text1"/>
          <w:szCs w:val="24"/>
        </w:rPr>
      </w:pPr>
    </w:p>
    <w:p w14:paraId="786B8283" w14:textId="77777777" w:rsidR="00600644" w:rsidRPr="001443CE" w:rsidRDefault="00600644">
      <w:pPr>
        <w:pStyle w:val="a3"/>
        <w:rPr>
          <w:rFonts w:ascii="標楷體" w:eastAsia="標楷體" w:hAnsi="標楷體"/>
          <w:color w:val="000000" w:themeColor="text1"/>
          <w:szCs w:val="24"/>
        </w:rPr>
      </w:pPr>
    </w:p>
    <w:p w14:paraId="4F7ACD2E" w14:textId="77777777" w:rsidR="00600644" w:rsidRPr="001443CE" w:rsidRDefault="00600644">
      <w:pPr>
        <w:pStyle w:val="a3"/>
        <w:rPr>
          <w:rFonts w:ascii="標楷體" w:eastAsia="標楷體" w:hAnsi="標楷體"/>
          <w:color w:val="000000" w:themeColor="text1"/>
          <w:szCs w:val="24"/>
        </w:rPr>
      </w:pPr>
    </w:p>
    <w:p w14:paraId="351E45A3" w14:textId="77777777" w:rsidR="00600644" w:rsidRPr="001443CE" w:rsidRDefault="00600644">
      <w:pPr>
        <w:pStyle w:val="a3"/>
        <w:rPr>
          <w:rFonts w:ascii="標楷體" w:eastAsia="標楷體" w:hAnsi="標楷體"/>
          <w:color w:val="000000" w:themeColor="text1"/>
          <w:szCs w:val="24"/>
        </w:rPr>
      </w:pPr>
    </w:p>
    <w:p w14:paraId="65625594" w14:textId="77777777" w:rsidR="00600644" w:rsidRPr="001443CE" w:rsidRDefault="00600644">
      <w:pPr>
        <w:pStyle w:val="a3"/>
        <w:rPr>
          <w:rFonts w:ascii="標楷體" w:eastAsia="標楷體" w:hAnsi="標楷體"/>
          <w:color w:val="000000" w:themeColor="text1"/>
          <w:szCs w:val="24"/>
        </w:rPr>
      </w:pPr>
    </w:p>
    <w:p w14:paraId="087A0707" w14:textId="77777777" w:rsidR="00D71E1D" w:rsidRPr="001443CE" w:rsidRDefault="00D71E1D">
      <w:pPr>
        <w:pStyle w:val="a3"/>
        <w:rPr>
          <w:rFonts w:ascii="標楷體" w:eastAsia="標楷體" w:hAnsi="標楷體"/>
          <w:color w:val="000000" w:themeColor="text1"/>
          <w:szCs w:val="24"/>
        </w:rPr>
      </w:pPr>
    </w:p>
    <w:p w14:paraId="4C6C5F79" w14:textId="77777777" w:rsidR="00D71E1D" w:rsidRPr="001443CE" w:rsidRDefault="00D71E1D">
      <w:pPr>
        <w:pStyle w:val="a3"/>
        <w:rPr>
          <w:rFonts w:ascii="標楷體" w:eastAsia="標楷體" w:hAnsi="標楷體"/>
          <w:color w:val="000000" w:themeColor="text1"/>
          <w:szCs w:val="24"/>
        </w:rPr>
      </w:pPr>
    </w:p>
    <w:p w14:paraId="74978D2E" w14:textId="77777777" w:rsidR="00D71E1D" w:rsidRPr="001443CE" w:rsidRDefault="00D71E1D">
      <w:pPr>
        <w:pStyle w:val="a3"/>
        <w:rPr>
          <w:rFonts w:ascii="標楷體" w:eastAsia="標楷體" w:hAnsi="標楷體"/>
          <w:color w:val="000000" w:themeColor="text1"/>
          <w:szCs w:val="24"/>
        </w:rPr>
      </w:pPr>
    </w:p>
    <w:p w14:paraId="751010F3" w14:textId="77777777" w:rsidR="00D71E1D" w:rsidRPr="001443CE" w:rsidRDefault="00D71E1D">
      <w:pPr>
        <w:pStyle w:val="a3"/>
        <w:rPr>
          <w:rFonts w:ascii="標楷體" w:eastAsia="標楷體" w:hAnsi="標楷體"/>
          <w:color w:val="000000" w:themeColor="text1"/>
          <w:szCs w:val="24"/>
        </w:rPr>
      </w:pPr>
    </w:p>
    <w:p w14:paraId="34C2DF07" w14:textId="77777777" w:rsidR="005C7F30" w:rsidRDefault="005C7F30" w:rsidP="008D74D8">
      <w:pPr>
        <w:pStyle w:val="a3"/>
        <w:jc w:val="center"/>
        <w:rPr>
          <w:rFonts w:ascii="標楷體" w:eastAsia="標楷體" w:hAnsi="標楷體"/>
          <w:b/>
          <w:color w:val="000000" w:themeColor="text1"/>
          <w:szCs w:val="24"/>
        </w:rPr>
      </w:pPr>
      <w:r>
        <w:rPr>
          <w:rFonts w:ascii="標楷體" w:eastAsia="標楷體" w:hAnsi="標楷體"/>
          <w:b/>
          <w:color w:val="000000" w:themeColor="text1"/>
          <w:szCs w:val="24"/>
        </w:rPr>
        <w:br w:type="page"/>
      </w:r>
    </w:p>
    <w:p w14:paraId="04672235" w14:textId="74D1EECB" w:rsidR="00600644" w:rsidRPr="001443CE" w:rsidRDefault="00600644" w:rsidP="008D74D8">
      <w:pPr>
        <w:pStyle w:val="a3"/>
        <w:jc w:val="center"/>
        <w:rPr>
          <w:rFonts w:ascii="標楷體" w:eastAsia="標楷體" w:hAnsi="標楷體"/>
          <w:b/>
          <w:color w:val="000000" w:themeColor="text1"/>
          <w:szCs w:val="24"/>
        </w:rPr>
      </w:pPr>
      <w:r w:rsidRPr="001443CE">
        <w:rPr>
          <w:rFonts w:ascii="標楷體" w:eastAsia="標楷體" w:hAnsi="標楷體" w:hint="eastAsia"/>
          <w:b/>
          <w:color w:val="000000" w:themeColor="text1"/>
          <w:szCs w:val="24"/>
        </w:rPr>
        <w:lastRenderedPageBreak/>
        <w:t>第三章 會計報告</w:t>
      </w:r>
    </w:p>
    <w:p w14:paraId="0397FC56" w14:textId="77777777" w:rsidR="00C5077A" w:rsidRPr="001443CE" w:rsidRDefault="00C5077A" w:rsidP="008D74D8">
      <w:pPr>
        <w:pStyle w:val="a3"/>
        <w:jc w:val="center"/>
        <w:rPr>
          <w:rFonts w:ascii="標楷體" w:eastAsia="標楷體" w:hAnsi="標楷體"/>
          <w:b/>
          <w:color w:val="000000" w:themeColor="text1"/>
          <w:szCs w:val="24"/>
        </w:rPr>
      </w:pPr>
    </w:p>
    <w:p w14:paraId="78B821BE" w14:textId="77777777" w:rsidR="00600644" w:rsidRPr="001443CE" w:rsidRDefault="00A172DF">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第一條  </w:t>
      </w:r>
      <w:r w:rsidR="00600644" w:rsidRPr="001443CE">
        <w:rPr>
          <w:rFonts w:ascii="標楷體" w:eastAsia="標楷體" w:hAnsi="標楷體" w:hint="eastAsia"/>
          <w:color w:val="000000" w:themeColor="text1"/>
          <w:szCs w:val="24"/>
        </w:rPr>
        <w:t>會計報告分類，依</w:t>
      </w:r>
      <w:r w:rsidR="00ED05BD" w:rsidRPr="001443CE">
        <w:rPr>
          <w:rFonts w:ascii="標楷體" w:eastAsia="標楷體" w:hAnsi="標楷體" w:hint="eastAsia"/>
          <w:color w:val="000000" w:themeColor="text1"/>
          <w:szCs w:val="24"/>
        </w:rPr>
        <w:t>學校財團法人及所設</w:t>
      </w:r>
      <w:r w:rsidR="00600644" w:rsidRPr="001443CE">
        <w:rPr>
          <w:rFonts w:ascii="標楷體" w:eastAsia="標楷體" w:hAnsi="標楷體" w:hint="eastAsia"/>
          <w:color w:val="000000" w:themeColor="text1"/>
          <w:szCs w:val="24"/>
        </w:rPr>
        <w:t>私立學校會計制度一致規定辦理。</w:t>
      </w:r>
    </w:p>
    <w:p w14:paraId="4AF36032" w14:textId="67D0DED2" w:rsidR="00600644" w:rsidRPr="001443CE" w:rsidRDefault="00B75247" w:rsidP="00474547">
      <w:pPr>
        <w:pStyle w:val="a3"/>
        <w:ind w:firstLineChars="400" w:firstLine="960"/>
        <w:rPr>
          <w:rFonts w:ascii="標楷體" w:eastAsia="標楷體" w:hAnsi="標楷體"/>
          <w:color w:val="000000" w:themeColor="text1"/>
          <w:szCs w:val="24"/>
        </w:rPr>
      </w:pPr>
      <w:r w:rsidRPr="001443CE">
        <w:rPr>
          <w:rFonts w:ascii="標楷體" w:eastAsia="標楷體" w:hAnsi="標楷體"/>
          <w:color w:val="000000" w:themeColor="text1"/>
          <w:szCs w:val="24"/>
        </w:rPr>
        <w:t>一、</w:t>
      </w:r>
      <w:r w:rsidR="00600644" w:rsidRPr="001443CE">
        <w:rPr>
          <w:rFonts w:ascii="標楷體" w:eastAsia="標楷體" w:hAnsi="標楷體" w:hint="eastAsia"/>
          <w:color w:val="000000" w:themeColor="text1"/>
          <w:szCs w:val="24"/>
        </w:rPr>
        <w:t>會計報告依報告之對象，分為對內報告及對外報告。</w:t>
      </w:r>
    </w:p>
    <w:p w14:paraId="75BE46D6" w14:textId="0BFA9A5F" w:rsidR="00600644" w:rsidRPr="001443CE" w:rsidRDefault="00600644" w:rsidP="00474547">
      <w:pPr>
        <w:pStyle w:val="a3"/>
        <w:ind w:firstLineChars="600" w:firstLine="1440"/>
        <w:rPr>
          <w:rFonts w:ascii="標楷體" w:eastAsia="標楷體" w:hAnsi="標楷體"/>
          <w:color w:val="000000" w:themeColor="text1"/>
          <w:szCs w:val="24"/>
        </w:rPr>
      </w:pPr>
      <w:r w:rsidRPr="001443CE">
        <w:rPr>
          <w:rFonts w:ascii="標楷體" w:eastAsia="標楷體" w:hAnsi="標楷體" w:hint="eastAsia"/>
          <w:color w:val="000000" w:themeColor="text1"/>
          <w:szCs w:val="24"/>
        </w:rPr>
        <w:t>對內報告依管理及統計分析之需要，定期或不定期編製。</w:t>
      </w:r>
    </w:p>
    <w:p w14:paraId="1FB0766E" w14:textId="39EAE713" w:rsidR="00600644" w:rsidRPr="001443CE" w:rsidRDefault="00600644" w:rsidP="00474547">
      <w:pPr>
        <w:pStyle w:val="a3"/>
        <w:ind w:firstLineChars="600" w:firstLine="1440"/>
        <w:rPr>
          <w:rFonts w:ascii="標楷體" w:eastAsia="標楷體" w:hAnsi="標楷體"/>
          <w:color w:val="000000" w:themeColor="text1"/>
          <w:szCs w:val="24"/>
        </w:rPr>
      </w:pPr>
      <w:r w:rsidRPr="001443CE">
        <w:rPr>
          <w:rFonts w:ascii="標楷體" w:eastAsia="標楷體" w:hAnsi="標楷體" w:hint="eastAsia"/>
          <w:color w:val="000000" w:themeColor="text1"/>
          <w:szCs w:val="24"/>
        </w:rPr>
        <w:t>對外報告依有關機關需要之會計事項編製。</w:t>
      </w:r>
    </w:p>
    <w:p w14:paraId="4FBC2902" w14:textId="54E83753" w:rsidR="00600644" w:rsidRPr="001443CE" w:rsidRDefault="00B75247" w:rsidP="00474547">
      <w:pPr>
        <w:pStyle w:val="a3"/>
        <w:ind w:firstLineChars="400" w:firstLine="960"/>
        <w:rPr>
          <w:rFonts w:ascii="標楷體" w:eastAsia="標楷體" w:hAnsi="標楷體"/>
          <w:color w:val="000000" w:themeColor="text1"/>
          <w:szCs w:val="24"/>
        </w:rPr>
      </w:pPr>
      <w:r w:rsidRPr="001443CE">
        <w:rPr>
          <w:rFonts w:ascii="標楷體" w:eastAsia="標楷體" w:hAnsi="標楷體" w:hint="eastAsia"/>
          <w:color w:val="000000" w:themeColor="text1"/>
          <w:szCs w:val="24"/>
        </w:rPr>
        <w:t>二、</w:t>
      </w:r>
      <w:r w:rsidR="00600644" w:rsidRPr="001443CE">
        <w:rPr>
          <w:rFonts w:ascii="標楷體" w:eastAsia="標楷體" w:hAnsi="標楷體" w:hint="eastAsia"/>
          <w:color w:val="000000" w:themeColor="text1"/>
          <w:szCs w:val="24"/>
        </w:rPr>
        <w:t>會計</w:t>
      </w:r>
      <w:proofErr w:type="gramStart"/>
      <w:r w:rsidR="00600644" w:rsidRPr="001443CE">
        <w:rPr>
          <w:rFonts w:ascii="標楷體" w:eastAsia="標楷體" w:hAnsi="標楷體" w:hint="eastAsia"/>
          <w:color w:val="000000" w:themeColor="text1"/>
          <w:szCs w:val="24"/>
        </w:rPr>
        <w:t>報告依編製</w:t>
      </w:r>
      <w:proofErr w:type="gramEnd"/>
      <w:r w:rsidR="00600644" w:rsidRPr="001443CE">
        <w:rPr>
          <w:rFonts w:ascii="標楷體" w:eastAsia="標楷體" w:hAnsi="標楷體" w:hint="eastAsia"/>
          <w:color w:val="000000" w:themeColor="text1"/>
          <w:szCs w:val="24"/>
        </w:rPr>
        <w:t>之時程，分為月報、決算表及預算表。</w:t>
      </w:r>
    </w:p>
    <w:p w14:paraId="007E23C6" w14:textId="77777777" w:rsidR="000E34DB" w:rsidRPr="001443CE" w:rsidRDefault="000E34DB">
      <w:pPr>
        <w:pStyle w:val="a3"/>
        <w:rPr>
          <w:rFonts w:ascii="標楷體" w:eastAsia="標楷體" w:hAnsi="標楷體"/>
          <w:color w:val="000000" w:themeColor="text1"/>
          <w:szCs w:val="24"/>
        </w:rPr>
      </w:pPr>
    </w:p>
    <w:p w14:paraId="022F0194" w14:textId="77777777" w:rsidR="00600644" w:rsidRPr="001443CE" w:rsidRDefault="00A172DF">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第二條  </w:t>
      </w:r>
      <w:r w:rsidR="00600644" w:rsidRPr="001443CE">
        <w:rPr>
          <w:rFonts w:ascii="標楷體" w:eastAsia="標楷體" w:hAnsi="標楷體" w:hint="eastAsia"/>
          <w:color w:val="000000" w:themeColor="text1"/>
          <w:szCs w:val="24"/>
        </w:rPr>
        <w:t>各類會計</w:t>
      </w:r>
      <w:proofErr w:type="gramStart"/>
      <w:r w:rsidR="00600644" w:rsidRPr="001443CE">
        <w:rPr>
          <w:rFonts w:ascii="標楷體" w:eastAsia="標楷體" w:hAnsi="標楷體" w:hint="eastAsia"/>
          <w:color w:val="000000" w:themeColor="text1"/>
          <w:szCs w:val="24"/>
        </w:rPr>
        <w:t>報告編報期限</w:t>
      </w:r>
      <w:proofErr w:type="gramEnd"/>
      <w:r w:rsidR="00600644" w:rsidRPr="001443CE">
        <w:rPr>
          <w:rFonts w:ascii="標楷體" w:eastAsia="標楷體" w:hAnsi="標楷體" w:hint="eastAsia"/>
          <w:color w:val="000000" w:themeColor="text1"/>
          <w:szCs w:val="24"/>
        </w:rPr>
        <w:t xml:space="preserve">及份數：   </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3"/>
        <w:gridCol w:w="715"/>
        <w:gridCol w:w="2519"/>
        <w:gridCol w:w="14"/>
        <w:gridCol w:w="1420"/>
        <w:gridCol w:w="6"/>
        <w:gridCol w:w="488"/>
        <w:gridCol w:w="478"/>
        <w:gridCol w:w="28"/>
        <w:gridCol w:w="476"/>
        <w:gridCol w:w="567"/>
        <w:gridCol w:w="1021"/>
        <w:gridCol w:w="1873"/>
      </w:tblGrid>
      <w:tr w:rsidR="001443CE" w:rsidRPr="001443CE" w14:paraId="1AF0CD54" w14:textId="77777777" w:rsidTr="007A39B4">
        <w:trPr>
          <w:cantSplit/>
        </w:trPr>
        <w:tc>
          <w:tcPr>
            <w:tcW w:w="743" w:type="dxa"/>
            <w:vMerge w:val="restart"/>
            <w:vAlign w:val="center"/>
          </w:tcPr>
          <w:p w14:paraId="605C4968" w14:textId="77777777" w:rsidR="00600644" w:rsidRPr="001443CE" w:rsidRDefault="00600644">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區分</w:t>
            </w:r>
          </w:p>
        </w:tc>
        <w:tc>
          <w:tcPr>
            <w:tcW w:w="715" w:type="dxa"/>
            <w:vMerge w:val="restart"/>
            <w:vAlign w:val="center"/>
          </w:tcPr>
          <w:p w14:paraId="4F78FA6D" w14:textId="77777777" w:rsidR="00600644" w:rsidRPr="001443CE" w:rsidRDefault="00600644">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編號</w:t>
            </w:r>
          </w:p>
        </w:tc>
        <w:tc>
          <w:tcPr>
            <w:tcW w:w="2533" w:type="dxa"/>
            <w:gridSpan w:val="2"/>
            <w:vMerge w:val="restart"/>
            <w:vAlign w:val="center"/>
          </w:tcPr>
          <w:p w14:paraId="6F2BF871" w14:textId="77777777" w:rsidR="00600644" w:rsidRPr="001443CE" w:rsidRDefault="00600644">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名稱</w:t>
            </w:r>
          </w:p>
        </w:tc>
        <w:tc>
          <w:tcPr>
            <w:tcW w:w="1420" w:type="dxa"/>
            <w:vMerge w:val="restart"/>
            <w:vAlign w:val="center"/>
          </w:tcPr>
          <w:p w14:paraId="04E706E2" w14:textId="77777777" w:rsidR="00600644" w:rsidRPr="001443CE" w:rsidRDefault="00600644">
            <w:pPr>
              <w:jc w:val="center"/>
              <w:rPr>
                <w:rFonts w:ascii="標楷體" w:eastAsia="標楷體" w:hAnsi="標楷體"/>
                <w:color w:val="000000" w:themeColor="text1"/>
                <w:szCs w:val="24"/>
              </w:rPr>
            </w:pPr>
            <w:proofErr w:type="gramStart"/>
            <w:r w:rsidRPr="001443CE">
              <w:rPr>
                <w:rFonts w:ascii="標楷體" w:eastAsia="標楷體" w:hAnsi="標楷體" w:hint="eastAsia"/>
                <w:color w:val="000000" w:themeColor="text1"/>
                <w:szCs w:val="24"/>
              </w:rPr>
              <w:t>編報期限</w:t>
            </w:r>
            <w:proofErr w:type="gramEnd"/>
          </w:p>
        </w:tc>
        <w:tc>
          <w:tcPr>
            <w:tcW w:w="2043" w:type="dxa"/>
            <w:gridSpan w:val="6"/>
            <w:vAlign w:val="center"/>
          </w:tcPr>
          <w:p w14:paraId="2DFFBB15" w14:textId="77777777" w:rsidR="00600644" w:rsidRPr="001443CE" w:rsidRDefault="00600644">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編送份數</w:t>
            </w:r>
          </w:p>
        </w:tc>
        <w:tc>
          <w:tcPr>
            <w:tcW w:w="1021" w:type="dxa"/>
            <w:vAlign w:val="center"/>
          </w:tcPr>
          <w:p w14:paraId="46B8EA32" w14:textId="77777777" w:rsidR="00600644" w:rsidRPr="001443CE" w:rsidRDefault="00600644">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遞送方式</w:t>
            </w:r>
          </w:p>
        </w:tc>
        <w:tc>
          <w:tcPr>
            <w:tcW w:w="1873" w:type="dxa"/>
            <w:vAlign w:val="center"/>
          </w:tcPr>
          <w:p w14:paraId="3EFD6AA3" w14:textId="77777777" w:rsidR="00600644" w:rsidRPr="001443CE" w:rsidRDefault="00600644">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附註</w:t>
            </w:r>
          </w:p>
        </w:tc>
      </w:tr>
      <w:tr w:rsidR="001443CE" w:rsidRPr="001443CE" w14:paraId="160D91AE" w14:textId="77777777" w:rsidTr="007A39B4">
        <w:trPr>
          <w:cantSplit/>
        </w:trPr>
        <w:tc>
          <w:tcPr>
            <w:tcW w:w="743" w:type="dxa"/>
            <w:vMerge/>
            <w:vAlign w:val="center"/>
          </w:tcPr>
          <w:p w14:paraId="2301C863" w14:textId="77777777" w:rsidR="00600644" w:rsidRPr="001443CE" w:rsidRDefault="00600644">
            <w:pPr>
              <w:jc w:val="center"/>
              <w:rPr>
                <w:rFonts w:ascii="標楷體" w:eastAsia="標楷體" w:hAnsi="標楷體"/>
                <w:color w:val="000000" w:themeColor="text1"/>
                <w:szCs w:val="24"/>
              </w:rPr>
            </w:pPr>
          </w:p>
        </w:tc>
        <w:tc>
          <w:tcPr>
            <w:tcW w:w="715" w:type="dxa"/>
            <w:vMerge/>
            <w:vAlign w:val="center"/>
          </w:tcPr>
          <w:p w14:paraId="167152A3" w14:textId="77777777" w:rsidR="00600644" w:rsidRPr="001443CE" w:rsidRDefault="00600644">
            <w:pPr>
              <w:jc w:val="center"/>
              <w:rPr>
                <w:rFonts w:ascii="標楷體" w:eastAsia="標楷體" w:hAnsi="標楷體"/>
                <w:color w:val="000000" w:themeColor="text1"/>
                <w:szCs w:val="24"/>
              </w:rPr>
            </w:pPr>
          </w:p>
        </w:tc>
        <w:tc>
          <w:tcPr>
            <w:tcW w:w="2533" w:type="dxa"/>
            <w:gridSpan w:val="2"/>
            <w:vMerge/>
            <w:vAlign w:val="center"/>
          </w:tcPr>
          <w:p w14:paraId="147BF46F" w14:textId="77777777" w:rsidR="00600644" w:rsidRPr="001443CE" w:rsidRDefault="00600644">
            <w:pPr>
              <w:jc w:val="center"/>
              <w:rPr>
                <w:rFonts w:ascii="標楷體" w:eastAsia="標楷體" w:hAnsi="標楷體"/>
                <w:color w:val="000000" w:themeColor="text1"/>
                <w:szCs w:val="24"/>
              </w:rPr>
            </w:pPr>
          </w:p>
        </w:tc>
        <w:tc>
          <w:tcPr>
            <w:tcW w:w="1420" w:type="dxa"/>
            <w:vMerge/>
            <w:tcBorders>
              <w:bottom w:val="single" w:sz="4" w:space="0" w:color="auto"/>
            </w:tcBorders>
            <w:vAlign w:val="center"/>
          </w:tcPr>
          <w:p w14:paraId="725D0928" w14:textId="77777777" w:rsidR="00600644" w:rsidRPr="001443CE" w:rsidRDefault="00600644">
            <w:pPr>
              <w:jc w:val="center"/>
              <w:rPr>
                <w:rFonts w:ascii="標楷體" w:eastAsia="標楷體" w:hAnsi="標楷體"/>
                <w:color w:val="000000" w:themeColor="text1"/>
                <w:szCs w:val="24"/>
              </w:rPr>
            </w:pPr>
          </w:p>
        </w:tc>
        <w:tc>
          <w:tcPr>
            <w:tcW w:w="494" w:type="dxa"/>
            <w:gridSpan w:val="2"/>
            <w:tcBorders>
              <w:bottom w:val="single" w:sz="4" w:space="0" w:color="auto"/>
            </w:tcBorders>
            <w:vAlign w:val="center"/>
          </w:tcPr>
          <w:p w14:paraId="763544A1" w14:textId="77777777" w:rsidR="00600644" w:rsidRPr="001443CE" w:rsidRDefault="00600644">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留</w:t>
            </w:r>
          </w:p>
        </w:tc>
        <w:tc>
          <w:tcPr>
            <w:tcW w:w="478" w:type="dxa"/>
            <w:tcBorders>
              <w:bottom w:val="single" w:sz="4" w:space="0" w:color="auto"/>
            </w:tcBorders>
            <w:vAlign w:val="center"/>
          </w:tcPr>
          <w:p w14:paraId="7496D37D" w14:textId="77777777" w:rsidR="00600644" w:rsidRPr="001443CE" w:rsidRDefault="00600644">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董</w:t>
            </w:r>
          </w:p>
        </w:tc>
        <w:tc>
          <w:tcPr>
            <w:tcW w:w="504" w:type="dxa"/>
            <w:gridSpan w:val="2"/>
            <w:tcBorders>
              <w:bottom w:val="single" w:sz="4" w:space="0" w:color="auto"/>
            </w:tcBorders>
            <w:vAlign w:val="center"/>
          </w:tcPr>
          <w:p w14:paraId="593C5E1E" w14:textId="77777777" w:rsidR="00600644" w:rsidRPr="001443CE" w:rsidRDefault="00600644">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教</w:t>
            </w:r>
          </w:p>
        </w:tc>
        <w:tc>
          <w:tcPr>
            <w:tcW w:w="567" w:type="dxa"/>
            <w:tcBorders>
              <w:bottom w:val="single" w:sz="4" w:space="0" w:color="auto"/>
            </w:tcBorders>
            <w:vAlign w:val="center"/>
          </w:tcPr>
          <w:p w14:paraId="7BF37A8A" w14:textId="77777777" w:rsidR="00600644" w:rsidRPr="001443CE" w:rsidRDefault="00600644">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計</w:t>
            </w:r>
          </w:p>
        </w:tc>
        <w:tc>
          <w:tcPr>
            <w:tcW w:w="1021" w:type="dxa"/>
            <w:vAlign w:val="center"/>
          </w:tcPr>
          <w:p w14:paraId="46B0F193" w14:textId="77777777" w:rsidR="00600644" w:rsidRPr="001443CE" w:rsidRDefault="00600644">
            <w:pPr>
              <w:rPr>
                <w:rFonts w:ascii="標楷體" w:eastAsia="標楷體" w:hAnsi="標楷體"/>
                <w:color w:val="000000" w:themeColor="text1"/>
                <w:szCs w:val="24"/>
              </w:rPr>
            </w:pPr>
          </w:p>
        </w:tc>
        <w:tc>
          <w:tcPr>
            <w:tcW w:w="1873" w:type="dxa"/>
            <w:vAlign w:val="center"/>
          </w:tcPr>
          <w:p w14:paraId="0D306E8B" w14:textId="77777777" w:rsidR="00600644" w:rsidRPr="001443CE" w:rsidRDefault="00600644">
            <w:pPr>
              <w:jc w:val="center"/>
              <w:rPr>
                <w:rFonts w:ascii="標楷體" w:eastAsia="標楷體" w:hAnsi="標楷體"/>
                <w:color w:val="000000" w:themeColor="text1"/>
                <w:szCs w:val="24"/>
              </w:rPr>
            </w:pPr>
          </w:p>
        </w:tc>
      </w:tr>
      <w:tr w:rsidR="001443CE" w:rsidRPr="001443CE" w14:paraId="551080B0" w14:textId="77777777" w:rsidTr="00887887">
        <w:trPr>
          <w:cantSplit/>
          <w:trHeight w:hRule="exact" w:val="567"/>
        </w:trPr>
        <w:tc>
          <w:tcPr>
            <w:tcW w:w="743" w:type="dxa"/>
            <w:vMerge w:val="restart"/>
            <w:vAlign w:val="center"/>
          </w:tcPr>
          <w:p w14:paraId="219A891E" w14:textId="77777777" w:rsidR="007B5870" w:rsidRPr="001443CE" w:rsidRDefault="007B5870">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月報</w:t>
            </w:r>
          </w:p>
        </w:tc>
        <w:tc>
          <w:tcPr>
            <w:tcW w:w="715" w:type="dxa"/>
            <w:vAlign w:val="center"/>
          </w:tcPr>
          <w:p w14:paraId="408B139F" w14:textId="77777777" w:rsidR="007B5870" w:rsidRPr="001443CE" w:rsidRDefault="007B5870">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101</w:t>
            </w:r>
          </w:p>
        </w:tc>
        <w:tc>
          <w:tcPr>
            <w:tcW w:w="2533" w:type="dxa"/>
            <w:gridSpan w:val="2"/>
            <w:vAlign w:val="center"/>
          </w:tcPr>
          <w:p w14:paraId="327C9ECB" w14:textId="77777777" w:rsidR="007B5870" w:rsidRPr="001443CE" w:rsidRDefault="007B5870">
            <w:pPr>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總分類各</w:t>
            </w:r>
            <w:r w:rsidR="00FF5A62" w:rsidRPr="000B65FB">
              <w:rPr>
                <w:rFonts w:ascii="標楷體" w:eastAsia="標楷體" w:hAnsi="標楷體" w:hint="eastAsia"/>
                <w:color w:val="000000" w:themeColor="text1"/>
                <w:szCs w:val="24"/>
              </w:rPr>
              <w:t>項</w:t>
            </w:r>
            <w:r w:rsidRPr="001443CE">
              <w:rPr>
                <w:rFonts w:ascii="標楷體" w:eastAsia="標楷體" w:hAnsi="標楷體" w:hint="eastAsia"/>
                <w:color w:val="000000" w:themeColor="text1"/>
                <w:szCs w:val="24"/>
              </w:rPr>
              <w:t>目彙總表</w:t>
            </w:r>
          </w:p>
        </w:tc>
        <w:tc>
          <w:tcPr>
            <w:tcW w:w="1420" w:type="dxa"/>
            <w:tcBorders>
              <w:top w:val="single" w:sz="4" w:space="0" w:color="auto"/>
              <w:bottom w:val="single" w:sz="4" w:space="0" w:color="auto"/>
              <w:right w:val="single" w:sz="4" w:space="0" w:color="auto"/>
            </w:tcBorders>
            <w:vAlign w:val="center"/>
          </w:tcPr>
          <w:p w14:paraId="71E49807" w14:textId="77777777" w:rsidR="007B5870" w:rsidRPr="001443CE" w:rsidRDefault="007B5870">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次月15日前</w:t>
            </w:r>
          </w:p>
        </w:tc>
        <w:tc>
          <w:tcPr>
            <w:tcW w:w="494" w:type="dxa"/>
            <w:gridSpan w:val="2"/>
            <w:tcBorders>
              <w:top w:val="single" w:sz="4" w:space="0" w:color="auto"/>
              <w:left w:val="single" w:sz="4" w:space="0" w:color="auto"/>
              <w:bottom w:val="single" w:sz="4" w:space="0" w:color="auto"/>
              <w:right w:val="single" w:sz="4" w:space="0" w:color="auto"/>
            </w:tcBorders>
            <w:vAlign w:val="center"/>
          </w:tcPr>
          <w:p w14:paraId="69A92CEA" w14:textId="77777777" w:rsidR="007B5870" w:rsidRPr="001443CE" w:rsidRDefault="007B5870">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1</w:t>
            </w:r>
          </w:p>
        </w:tc>
        <w:tc>
          <w:tcPr>
            <w:tcW w:w="478" w:type="dxa"/>
            <w:tcBorders>
              <w:top w:val="single" w:sz="4" w:space="0" w:color="auto"/>
              <w:left w:val="single" w:sz="4" w:space="0" w:color="auto"/>
              <w:bottom w:val="single" w:sz="4" w:space="0" w:color="auto"/>
              <w:right w:val="single" w:sz="4" w:space="0" w:color="auto"/>
            </w:tcBorders>
            <w:vAlign w:val="center"/>
          </w:tcPr>
          <w:p w14:paraId="1A2D0E43" w14:textId="77777777" w:rsidR="007B5870" w:rsidRPr="001443CE" w:rsidRDefault="007B5870">
            <w:pPr>
              <w:jc w:val="center"/>
              <w:rPr>
                <w:rFonts w:ascii="標楷體" w:eastAsia="標楷體" w:hAnsi="標楷體"/>
                <w:color w:val="000000" w:themeColor="text1"/>
                <w:szCs w:val="24"/>
              </w:rPr>
            </w:pPr>
          </w:p>
        </w:tc>
        <w:tc>
          <w:tcPr>
            <w:tcW w:w="504" w:type="dxa"/>
            <w:gridSpan w:val="2"/>
            <w:tcBorders>
              <w:top w:val="single" w:sz="4" w:space="0" w:color="auto"/>
              <w:left w:val="single" w:sz="4" w:space="0" w:color="auto"/>
              <w:bottom w:val="single" w:sz="4" w:space="0" w:color="auto"/>
              <w:right w:val="single" w:sz="4" w:space="0" w:color="auto"/>
            </w:tcBorders>
            <w:vAlign w:val="center"/>
          </w:tcPr>
          <w:p w14:paraId="4D88E07A" w14:textId="77777777" w:rsidR="007B5870" w:rsidRPr="001443CE" w:rsidRDefault="007B5870">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2</w:t>
            </w:r>
          </w:p>
        </w:tc>
        <w:tc>
          <w:tcPr>
            <w:tcW w:w="567" w:type="dxa"/>
            <w:tcBorders>
              <w:top w:val="single" w:sz="4" w:space="0" w:color="auto"/>
              <w:left w:val="single" w:sz="4" w:space="0" w:color="auto"/>
              <w:bottom w:val="single" w:sz="4" w:space="0" w:color="auto"/>
            </w:tcBorders>
            <w:vAlign w:val="center"/>
          </w:tcPr>
          <w:p w14:paraId="171894BF" w14:textId="77777777" w:rsidR="007B5870" w:rsidRPr="001443CE" w:rsidRDefault="007B5870">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3</w:t>
            </w:r>
          </w:p>
        </w:tc>
        <w:tc>
          <w:tcPr>
            <w:tcW w:w="1021" w:type="dxa"/>
            <w:vAlign w:val="center"/>
          </w:tcPr>
          <w:p w14:paraId="250F107F" w14:textId="77777777" w:rsidR="007B5870" w:rsidRPr="001443CE" w:rsidRDefault="007B5870">
            <w:pPr>
              <w:jc w:val="center"/>
              <w:rPr>
                <w:rFonts w:ascii="標楷體" w:eastAsia="標楷體" w:hAnsi="標楷體"/>
                <w:color w:val="000000" w:themeColor="text1"/>
                <w:szCs w:val="24"/>
              </w:rPr>
            </w:pPr>
            <w:proofErr w:type="gramStart"/>
            <w:r w:rsidRPr="001443CE">
              <w:rPr>
                <w:rFonts w:ascii="標楷體" w:eastAsia="標楷體" w:hAnsi="標楷體" w:hint="eastAsia"/>
                <w:color w:val="000000" w:themeColor="text1"/>
                <w:szCs w:val="24"/>
              </w:rPr>
              <w:t>備文</w:t>
            </w:r>
            <w:proofErr w:type="gramEnd"/>
          </w:p>
        </w:tc>
        <w:tc>
          <w:tcPr>
            <w:tcW w:w="1873" w:type="dxa"/>
            <w:vAlign w:val="center"/>
          </w:tcPr>
          <w:p w14:paraId="45ABBE41" w14:textId="77777777" w:rsidR="00176E2D" w:rsidRDefault="007B5870" w:rsidP="00887887">
            <w:pPr>
              <w:spacing w:line="240" w:lineRule="exact"/>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報部後5日內</w:t>
            </w:r>
          </w:p>
          <w:p w14:paraId="4DF898F3" w14:textId="3EB876A0" w:rsidR="007B5870" w:rsidRPr="001443CE" w:rsidRDefault="007B5870" w:rsidP="00887887">
            <w:pPr>
              <w:spacing w:line="240" w:lineRule="exact"/>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公告於學校網站</w:t>
            </w:r>
          </w:p>
        </w:tc>
      </w:tr>
      <w:tr w:rsidR="001443CE" w:rsidRPr="001443CE" w14:paraId="0EB56982" w14:textId="77777777" w:rsidTr="00887887">
        <w:trPr>
          <w:cantSplit/>
          <w:trHeight w:val="227"/>
        </w:trPr>
        <w:tc>
          <w:tcPr>
            <w:tcW w:w="743" w:type="dxa"/>
            <w:vMerge/>
            <w:vAlign w:val="center"/>
          </w:tcPr>
          <w:p w14:paraId="7525B4AE" w14:textId="77777777" w:rsidR="007B5870" w:rsidRPr="001443CE" w:rsidRDefault="007B5870">
            <w:pPr>
              <w:jc w:val="center"/>
              <w:rPr>
                <w:rFonts w:ascii="標楷體" w:eastAsia="標楷體" w:hAnsi="標楷體"/>
                <w:color w:val="000000" w:themeColor="text1"/>
                <w:szCs w:val="24"/>
              </w:rPr>
            </w:pPr>
          </w:p>
        </w:tc>
        <w:tc>
          <w:tcPr>
            <w:tcW w:w="715" w:type="dxa"/>
            <w:vAlign w:val="center"/>
          </w:tcPr>
          <w:p w14:paraId="429161C2" w14:textId="77777777" w:rsidR="007B5870" w:rsidRPr="001443CE" w:rsidRDefault="007B5870">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102</w:t>
            </w:r>
          </w:p>
        </w:tc>
        <w:tc>
          <w:tcPr>
            <w:tcW w:w="2533" w:type="dxa"/>
            <w:gridSpan w:val="2"/>
            <w:vAlign w:val="center"/>
          </w:tcPr>
          <w:p w14:paraId="5E6034B4" w14:textId="77777777" w:rsidR="007B5870" w:rsidRPr="001443CE" w:rsidRDefault="007B5870">
            <w:pPr>
              <w:jc w:val="both"/>
              <w:rPr>
                <w:rFonts w:ascii="標楷體" w:eastAsia="標楷體" w:hAnsi="標楷體"/>
                <w:color w:val="000000" w:themeColor="text1"/>
                <w:spacing w:val="-12"/>
                <w:szCs w:val="24"/>
              </w:rPr>
            </w:pPr>
            <w:r w:rsidRPr="001443CE">
              <w:rPr>
                <w:rFonts w:ascii="標楷體" w:eastAsia="標楷體" w:hAnsi="標楷體" w:hint="eastAsia"/>
                <w:color w:val="000000" w:themeColor="text1"/>
                <w:spacing w:val="-12"/>
                <w:szCs w:val="24"/>
              </w:rPr>
              <w:t>現金及銀行存款月報表</w:t>
            </w:r>
          </w:p>
        </w:tc>
        <w:tc>
          <w:tcPr>
            <w:tcW w:w="1420" w:type="dxa"/>
            <w:tcBorders>
              <w:top w:val="single" w:sz="4" w:space="0" w:color="auto"/>
            </w:tcBorders>
            <w:vAlign w:val="center"/>
          </w:tcPr>
          <w:p w14:paraId="2BD2C671" w14:textId="77777777" w:rsidR="007B5870" w:rsidRPr="001443CE" w:rsidRDefault="007B5870">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次月15日前</w:t>
            </w:r>
          </w:p>
        </w:tc>
        <w:tc>
          <w:tcPr>
            <w:tcW w:w="494" w:type="dxa"/>
            <w:gridSpan w:val="2"/>
            <w:tcBorders>
              <w:top w:val="single" w:sz="4" w:space="0" w:color="auto"/>
            </w:tcBorders>
            <w:vAlign w:val="center"/>
          </w:tcPr>
          <w:p w14:paraId="5013A9DA" w14:textId="77777777" w:rsidR="007B5870" w:rsidRPr="001443CE" w:rsidRDefault="007B5870">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2</w:t>
            </w:r>
          </w:p>
        </w:tc>
        <w:tc>
          <w:tcPr>
            <w:tcW w:w="478" w:type="dxa"/>
            <w:tcBorders>
              <w:top w:val="single" w:sz="4" w:space="0" w:color="auto"/>
            </w:tcBorders>
            <w:vAlign w:val="center"/>
          </w:tcPr>
          <w:p w14:paraId="1D67F101" w14:textId="77777777" w:rsidR="007B5870" w:rsidRPr="001443CE" w:rsidRDefault="007B5870">
            <w:pPr>
              <w:jc w:val="center"/>
              <w:rPr>
                <w:rFonts w:ascii="標楷體" w:eastAsia="標楷體" w:hAnsi="標楷體"/>
                <w:color w:val="000000" w:themeColor="text1"/>
                <w:szCs w:val="24"/>
              </w:rPr>
            </w:pPr>
          </w:p>
        </w:tc>
        <w:tc>
          <w:tcPr>
            <w:tcW w:w="504" w:type="dxa"/>
            <w:gridSpan w:val="2"/>
            <w:tcBorders>
              <w:top w:val="single" w:sz="4" w:space="0" w:color="auto"/>
            </w:tcBorders>
            <w:vAlign w:val="center"/>
          </w:tcPr>
          <w:p w14:paraId="379580EA" w14:textId="77777777" w:rsidR="007B5870" w:rsidRPr="001443CE" w:rsidRDefault="007B5870">
            <w:pPr>
              <w:jc w:val="center"/>
              <w:rPr>
                <w:rFonts w:ascii="標楷體" w:eastAsia="標楷體" w:hAnsi="標楷體"/>
                <w:color w:val="000000" w:themeColor="text1"/>
                <w:szCs w:val="24"/>
              </w:rPr>
            </w:pPr>
          </w:p>
        </w:tc>
        <w:tc>
          <w:tcPr>
            <w:tcW w:w="567" w:type="dxa"/>
            <w:tcBorders>
              <w:top w:val="single" w:sz="4" w:space="0" w:color="auto"/>
            </w:tcBorders>
            <w:vAlign w:val="center"/>
          </w:tcPr>
          <w:p w14:paraId="7D7F6AC5" w14:textId="77777777" w:rsidR="007B5870" w:rsidRPr="001443CE" w:rsidRDefault="007B5870">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2</w:t>
            </w:r>
          </w:p>
        </w:tc>
        <w:tc>
          <w:tcPr>
            <w:tcW w:w="1021" w:type="dxa"/>
            <w:vAlign w:val="center"/>
          </w:tcPr>
          <w:p w14:paraId="1C2FF8A3" w14:textId="77777777" w:rsidR="007B5870" w:rsidRPr="001443CE" w:rsidRDefault="007B5870">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遞送單</w:t>
            </w:r>
          </w:p>
        </w:tc>
        <w:tc>
          <w:tcPr>
            <w:tcW w:w="1873" w:type="dxa"/>
            <w:vAlign w:val="center"/>
          </w:tcPr>
          <w:p w14:paraId="77623C6F" w14:textId="77777777" w:rsidR="007B5870" w:rsidRPr="001443CE" w:rsidRDefault="007B5870">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依通知送部</w:t>
            </w:r>
          </w:p>
        </w:tc>
      </w:tr>
      <w:tr w:rsidR="001443CE" w:rsidRPr="001443CE" w14:paraId="15E0599C" w14:textId="77777777" w:rsidTr="00887887">
        <w:trPr>
          <w:cantSplit/>
          <w:trHeight w:val="227"/>
        </w:trPr>
        <w:tc>
          <w:tcPr>
            <w:tcW w:w="743" w:type="dxa"/>
            <w:vMerge/>
            <w:vAlign w:val="center"/>
          </w:tcPr>
          <w:p w14:paraId="609D6B61" w14:textId="77777777" w:rsidR="007B5870" w:rsidRPr="001443CE" w:rsidRDefault="007B5870">
            <w:pPr>
              <w:jc w:val="center"/>
              <w:rPr>
                <w:rFonts w:ascii="標楷體" w:eastAsia="標楷體" w:hAnsi="標楷體"/>
                <w:color w:val="000000" w:themeColor="text1"/>
                <w:szCs w:val="24"/>
              </w:rPr>
            </w:pPr>
          </w:p>
        </w:tc>
        <w:tc>
          <w:tcPr>
            <w:tcW w:w="715" w:type="dxa"/>
            <w:vAlign w:val="center"/>
          </w:tcPr>
          <w:p w14:paraId="122D4933" w14:textId="77777777" w:rsidR="007B5870" w:rsidRPr="001443CE" w:rsidRDefault="007B5870">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103</w:t>
            </w:r>
          </w:p>
        </w:tc>
        <w:tc>
          <w:tcPr>
            <w:tcW w:w="2533" w:type="dxa"/>
            <w:gridSpan w:val="2"/>
            <w:vAlign w:val="center"/>
          </w:tcPr>
          <w:p w14:paraId="6E5DDEA6" w14:textId="77777777" w:rsidR="007B5870" w:rsidRPr="001443CE" w:rsidRDefault="007B5870">
            <w:pPr>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銀行存款調節表</w:t>
            </w:r>
          </w:p>
        </w:tc>
        <w:tc>
          <w:tcPr>
            <w:tcW w:w="1420" w:type="dxa"/>
            <w:vAlign w:val="center"/>
          </w:tcPr>
          <w:p w14:paraId="22337E31" w14:textId="77777777" w:rsidR="007B5870" w:rsidRPr="001443CE" w:rsidRDefault="007B5870">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次月15日前</w:t>
            </w:r>
          </w:p>
        </w:tc>
        <w:tc>
          <w:tcPr>
            <w:tcW w:w="494" w:type="dxa"/>
            <w:gridSpan w:val="2"/>
            <w:vAlign w:val="center"/>
          </w:tcPr>
          <w:p w14:paraId="2C7CE941" w14:textId="77777777" w:rsidR="007B5870" w:rsidRPr="001443CE" w:rsidRDefault="007B5870">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2</w:t>
            </w:r>
          </w:p>
        </w:tc>
        <w:tc>
          <w:tcPr>
            <w:tcW w:w="478" w:type="dxa"/>
            <w:vAlign w:val="center"/>
          </w:tcPr>
          <w:p w14:paraId="4F0D3914" w14:textId="77777777" w:rsidR="007B5870" w:rsidRPr="001443CE" w:rsidRDefault="007B5870">
            <w:pPr>
              <w:jc w:val="center"/>
              <w:rPr>
                <w:rFonts w:ascii="標楷體" w:eastAsia="標楷體" w:hAnsi="標楷體"/>
                <w:color w:val="000000" w:themeColor="text1"/>
                <w:szCs w:val="24"/>
              </w:rPr>
            </w:pPr>
          </w:p>
        </w:tc>
        <w:tc>
          <w:tcPr>
            <w:tcW w:w="504" w:type="dxa"/>
            <w:gridSpan w:val="2"/>
            <w:vAlign w:val="center"/>
          </w:tcPr>
          <w:p w14:paraId="4953A5A2" w14:textId="77777777" w:rsidR="007B5870" w:rsidRPr="001443CE" w:rsidRDefault="007B5870">
            <w:pPr>
              <w:jc w:val="center"/>
              <w:rPr>
                <w:rFonts w:ascii="標楷體" w:eastAsia="標楷體" w:hAnsi="標楷體"/>
                <w:color w:val="000000" w:themeColor="text1"/>
                <w:szCs w:val="24"/>
              </w:rPr>
            </w:pPr>
          </w:p>
        </w:tc>
        <w:tc>
          <w:tcPr>
            <w:tcW w:w="567" w:type="dxa"/>
            <w:vAlign w:val="center"/>
          </w:tcPr>
          <w:p w14:paraId="29060AE0" w14:textId="77777777" w:rsidR="007B5870" w:rsidRPr="001443CE" w:rsidRDefault="007B5870">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2</w:t>
            </w:r>
          </w:p>
        </w:tc>
        <w:tc>
          <w:tcPr>
            <w:tcW w:w="1021" w:type="dxa"/>
            <w:vAlign w:val="center"/>
          </w:tcPr>
          <w:p w14:paraId="67DBF0BD" w14:textId="77777777" w:rsidR="007B5870" w:rsidRPr="001443CE" w:rsidRDefault="007B5870">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遞送單</w:t>
            </w:r>
          </w:p>
        </w:tc>
        <w:tc>
          <w:tcPr>
            <w:tcW w:w="1873" w:type="dxa"/>
            <w:vAlign w:val="center"/>
          </w:tcPr>
          <w:p w14:paraId="7BAF79CB" w14:textId="77777777" w:rsidR="007B5870" w:rsidRPr="001443CE" w:rsidRDefault="007B5870">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依通知送部</w:t>
            </w:r>
          </w:p>
        </w:tc>
      </w:tr>
      <w:tr w:rsidR="001443CE" w:rsidRPr="001443CE" w14:paraId="1F636763" w14:textId="77777777" w:rsidTr="00887887">
        <w:trPr>
          <w:cantSplit/>
          <w:trHeight w:val="227"/>
        </w:trPr>
        <w:tc>
          <w:tcPr>
            <w:tcW w:w="743" w:type="dxa"/>
            <w:vMerge/>
            <w:vAlign w:val="center"/>
          </w:tcPr>
          <w:p w14:paraId="5ADA68B2" w14:textId="77777777" w:rsidR="007B5870" w:rsidRPr="001443CE" w:rsidRDefault="007B5870">
            <w:pPr>
              <w:jc w:val="center"/>
              <w:rPr>
                <w:rFonts w:ascii="標楷體" w:eastAsia="標楷體" w:hAnsi="標楷體"/>
                <w:color w:val="000000" w:themeColor="text1"/>
                <w:szCs w:val="24"/>
              </w:rPr>
            </w:pPr>
          </w:p>
        </w:tc>
        <w:tc>
          <w:tcPr>
            <w:tcW w:w="715" w:type="dxa"/>
            <w:vAlign w:val="center"/>
          </w:tcPr>
          <w:p w14:paraId="07EF6942" w14:textId="77777777" w:rsidR="007B5870" w:rsidRPr="001443CE" w:rsidRDefault="007B5870">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104</w:t>
            </w:r>
          </w:p>
        </w:tc>
        <w:tc>
          <w:tcPr>
            <w:tcW w:w="2533" w:type="dxa"/>
            <w:gridSpan w:val="2"/>
            <w:vAlign w:val="center"/>
          </w:tcPr>
          <w:p w14:paraId="06A5AE5F" w14:textId="77777777" w:rsidR="007B5870" w:rsidRPr="00887887" w:rsidRDefault="004F4A80" w:rsidP="004F4A80">
            <w:pPr>
              <w:jc w:val="both"/>
              <w:rPr>
                <w:rFonts w:ascii="標楷體" w:eastAsia="標楷體" w:hAnsi="標楷體"/>
                <w:color w:val="000000" w:themeColor="text1"/>
                <w:szCs w:val="24"/>
              </w:rPr>
            </w:pPr>
            <w:r w:rsidRPr="00887887">
              <w:rPr>
                <w:rFonts w:ascii="標楷體" w:eastAsia="標楷體" w:hAnsi="標楷體" w:hint="eastAsia"/>
                <w:color w:val="000000" w:themeColor="text1"/>
                <w:szCs w:val="24"/>
              </w:rPr>
              <w:t>長期營運</w:t>
            </w:r>
            <w:r w:rsidR="007B5870" w:rsidRPr="00887887">
              <w:rPr>
                <w:rFonts w:ascii="標楷體" w:eastAsia="標楷體" w:hAnsi="標楷體" w:hint="eastAsia"/>
                <w:color w:val="000000" w:themeColor="text1"/>
                <w:szCs w:val="24"/>
              </w:rPr>
              <w:t>資產增減表</w:t>
            </w:r>
          </w:p>
        </w:tc>
        <w:tc>
          <w:tcPr>
            <w:tcW w:w="1420" w:type="dxa"/>
            <w:vAlign w:val="center"/>
          </w:tcPr>
          <w:p w14:paraId="1D1F1821" w14:textId="77777777" w:rsidR="007B5870" w:rsidRPr="001443CE" w:rsidRDefault="007B5870">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次月15日前</w:t>
            </w:r>
          </w:p>
        </w:tc>
        <w:tc>
          <w:tcPr>
            <w:tcW w:w="494" w:type="dxa"/>
            <w:gridSpan w:val="2"/>
            <w:vAlign w:val="center"/>
          </w:tcPr>
          <w:p w14:paraId="4CED6482" w14:textId="77777777" w:rsidR="007B5870" w:rsidRPr="001443CE" w:rsidRDefault="007B5870">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2</w:t>
            </w:r>
          </w:p>
        </w:tc>
        <w:tc>
          <w:tcPr>
            <w:tcW w:w="478" w:type="dxa"/>
            <w:vAlign w:val="center"/>
          </w:tcPr>
          <w:p w14:paraId="4A35A3BF" w14:textId="77777777" w:rsidR="007B5870" w:rsidRPr="001443CE" w:rsidRDefault="007B5870">
            <w:pPr>
              <w:jc w:val="center"/>
              <w:rPr>
                <w:rFonts w:ascii="標楷體" w:eastAsia="標楷體" w:hAnsi="標楷體"/>
                <w:color w:val="000000" w:themeColor="text1"/>
                <w:szCs w:val="24"/>
              </w:rPr>
            </w:pPr>
          </w:p>
        </w:tc>
        <w:tc>
          <w:tcPr>
            <w:tcW w:w="504" w:type="dxa"/>
            <w:gridSpan w:val="2"/>
            <w:vAlign w:val="center"/>
          </w:tcPr>
          <w:p w14:paraId="06D7AC09" w14:textId="77777777" w:rsidR="007B5870" w:rsidRPr="001443CE" w:rsidRDefault="007B5870">
            <w:pPr>
              <w:jc w:val="center"/>
              <w:rPr>
                <w:rFonts w:ascii="標楷體" w:eastAsia="標楷體" w:hAnsi="標楷體"/>
                <w:color w:val="000000" w:themeColor="text1"/>
                <w:szCs w:val="24"/>
              </w:rPr>
            </w:pPr>
          </w:p>
        </w:tc>
        <w:tc>
          <w:tcPr>
            <w:tcW w:w="567" w:type="dxa"/>
            <w:vAlign w:val="center"/>
          </w:tcPr>
          <w:p w14:paraId="1AEF79FD" w14:textId="77777777" w:rsidR="007B5870" w:rsidRPr="001443CE" w:rsidRDefault="007B5870">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2</w:t>
            </w:r>
          </w:p>
        </w:tc>
        <w:tc>
          <w:tcPr>
            <w:tcW w:w="1021" w:type="dxa"/>
            <w:vAlign w:val="center"/>
          </w:tcPr>
          <w:p w14:paraId="70279288" w14:textId="77777777" w:rsidR="007B5870" w:rsidRPr="001443CE" w:rsidRDefault="007B5870">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遞送單</w:t>
            </w:r>
          </w:p>
        </w:tc>
        <w:tc>
          <w:tcPr>
            <w:tcW w:w="1873" w:type="dxa"/>
            <w:vAlign w:val="center"/>
          </w:tcPr>
          <w:p w14:paraId="392D7161" w14:textId="77777777" w:rsidR="007B5870" w:rsidRPr="001443CE" w:rsidRDefault="007B5870">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依通知送部</w:t>
            </w:r>
          </w:p>
        </w:tc>
      </w:tr>
      <w:tr w:rsidR="001443CE" w:rsidRPr="001443CE" w14:paraId="030D79CD" w14:textId="77777777" w:rsidTr="00887887">
        <w:trPr>
          <w:cantSplit/>
          <w:trHeight w:val="227"/>
        </w:trPr>
        <w:tc>
          <w:tcPr>
            <w:tcW w:w="743" w:type="dxa"/>
            <w:vMerge/>
            <w:vAlign w:val="center"/>
          </w:tcPr>
          <w:p w14:paraId="43820FF0" w14:textId="77777777" w:rsidR="007B5870" w:rsidRPr="001443CE" w:rsidRDefault="007B5870">
            <w:pPr>
              <w:jc w:val="center"/>
              <w:rPr>
                <w:rFonts w:ascii="標楷體" w:eastAsia="標楷體" w:hAnsi="標楷體"/>
                <w:color w:val="000000" w:themeColor="text1"/>
                <w:szCs w:val="24"/>
              </w:rPr>
            </w:pPr>
          </w:p>
        </w:tc>
        <w:tc>
          <w:tcPr>
            <w:tcW w:w="715" w:type="dxa"/>
            <w:vAlign w:val="center"/>
          </w:tcPr>
          <w:p w14:paraId="6FAA5542" w14:textId="77777777" w:rsidR="007B5870" w:rsidRPr="001443CE" w:rsidRDefault="007B5870" w:rsidP="000E34DB">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105</w:t>
            </w:r>
          </w:p>
        </w:tc>
        <w:tc>
          <w:tcPr>
            <w:tcW w:w="2533" w:type="dxa"/>
            <w:gridSpan w:val="2"/>
            <w:vAlign w:val="center"/>
          </w:tcPr>
          <w:p w14:paraId="7495B478" w14:textId="77777777" w:rsidR="007B5870" w:rsidRPr="001443CE" w:rsidRDefault="007B5870" w:rsidP="000E34DB">
            <w:pPr>
              <w:jc w:val="both"/>
              <w:rPr>
                <w:rFonts w:ascii="標楷體" w:eastAsia="標楷體" w:hAnsi="標楷體"/>
                <w:color w:val="000000" w:themeColor="text1"/>
                <w:szCs w:val="24"/>
              </w:rPr>
            </w:pPr>
            <w:r w:rsidRPr="00887887">
              <w:rPr>
                <w:rFonts w:ascii="標楷體" w:eastAsia="標楷體" w:hAnsi="標楷體" w:hint="eastAsia"/>
                <w:color w:val="000000" w:themeColor="text1"/>
                <w:szCs w:val="24"/>
              </w:rPr>
              <w:t>借款</w:t>
            </w:r>
            <w:r w:rsidRPr="001443CE">
              <w:rPr>
                <w:rFonts w:ascii="標楷體" w:eastAsia="標楷體" w:hAnsi="標楷體" w:hint="eastAsia"/>
                <w:color w:val="000000" w:themeColor="text1"/>
                <w:szCs w:val="24"/>
              </w:rPr>
              <w:t>變動表</w:t>
            </w:r>
          </w:p>
        </w:tc>
        <w:tc>
          <w:tcPr>
            <w:tcW w:w="1420" w:type="dxa"/>
            <w:vAlign w:val="center"/>
          </w:tcPr>
          <w:p w14:paraId="2E394439" w14:textId="77777777" w:rsidR="007B5870" w:rsidRPr="001443CE" w:rsidRDefault="007B5870" w:rsidP="000E34DB">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次月15日前</w:t>
            </w:r>
          </w:p>
        </w:tc>
        <w:tc>
          <w:tcPr>
            <w:tcW w:w="494" w:type="dxa"/>
            <w:gridSpan w:val="2"/>
            <w:vAlign w:val="center"/>
          </w:tcPr>
          <w:p w14:paraId="65FB1672" w14:textId="77777777" w:rsidR="007B5870" w:rsidRPr="001443CE" w:rsidRDefault="007B5870" w:rsidP="000E34DB">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1</w:t>
            </w:r>
          </w:p>
        </w:tc>
        <w:tc>
          <w:tcPr>
            <w:tcW w:w="478" w:type="dxa"/>
            <w:vAlign w:val="center"/>
          </w:tcPr>
          <w:p w14:paraId="6C990826" w14:textId="77777777" w:rsidR="007B5870" w:rsidRPr="001443CE" w:rsidRDefault="007B5870" w:rsidP="000E34DB">
            <w:pPr>
              <w:jc w:val="center"/>
              <w:rPr>
                <w:rFonts w:ascii="標楷體" w:eastAsia="標楷體" w:hAnsi="標楷體"/>
                <w:color w:val="000000" w:themeColor="text1"/>
                <w:szCs w:val="24"/>
              </w:rPr>
            </w:pPr>
          </w:p>
        </w:tc>
        <w:tc>
          <w:tcPr>
            <w:tcW w:w="504" w:type="dxa"/>
            <w:gridSpan w:val="2"/>
            <w:vAlign w:val="center"/>
          </w:tcPr>
          <w:p w14:paraId="45DA99DB" w14:textId="77777777" w:rsidR="007B5870" w:rsidRPr="001443CE" w:rsidRDefault="00AC1CAC" w:rsidP="000E34DB">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1</w:t>
            </w:r>
          </w:p>
        </w:tc>
        <w:tc>
          <w:tcPr>
            <w:tcW w:w="567" w:type="dxa"/>
            <w:vAlign w:val="center"/>
          </w:tcPr>
          <w:p w14:paraId="6E4D50BB" w14:textId="77777777" w:rsidR="007B5870" w:rsidRPr="001443CE" w:rsidRDefault="00AC1CAC" w:rsidP="000E34DB">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2</w:t>
            </w:r>
          </w:p>
        </w:tc>
        <w:tc>
          <w:tcPr>
            <w:tcW w:w="1021" w:type="dxa"/>
            <w:vAlign w:val="center"/>
          </w:tcPr>
          <w:p w14:paraId="271EFE89" w14:textId="77777777" w:rsidR="007B5870" w:rsidRPr="001443CE" w:rsidRDefault="007B5870" w:rsidP="000E34DB">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遞送單</w:t>
            </w:r>
          </w:p>
        </w:tc>
        <w:tc>
          <w:tcPr>
            <w:tcW w:w="1873" w:type="dxa"/>
            <w:vAlign w:val="center"/>
          </w:tcPr>
          <w:p w14:paraId="6B17971F" w14:textId="77777777" w:rsidR="007B5870" w:rsidRPr="001443CE" w:rsidRDefault="007B5870" w:rsidP="000E34DB">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依通知送部</w:t>
            </w:r>
          </w:p>
        </w:tc>
      </w:tr>
      <w:tr w:rsidR="001443CE" w:rsidRPr="001443CE" w14:paraId="12748A43" w14:textId="77777777" w:rsidTr="00887887">
        <w:trPr>
          <w:cantSplit/>
          <w:trHeight w:val="227"/>
        </w:trPr>
        <w:tc>
          <w:tcPr>
            <w:tcW w:w="743" w:type="dxa"/>
            <w:vMerge/>
            <w:vAlign w:val="center"/>
          </w:tcPr>
          <w:p w14:paraId="37065290" w14:textId="77777777" w:rsidR="007B5870" w:rsidRPr="001443CE" w:rsidRDefault="007B5870">
            <w:pPr>
              <w:jc w:val="center"/>
              <w:rPr>
                <w:rFonts w:ascii="標楷體" w:eastAsia="標楷體" w:hAnsi="標楷體"/>
                <w:color w:val="000000" w:themeColor="text1"/>
                <w:szCs w:val="24"/>
              </w:rPr>
            </w:pPr>
          </w:p>
        </w:tc>
        <w:tc>
          <w:tcPr>
            <w:tcW w:w="715" w:type="dxa"/>
            <w:vAlign w:val="center"/>
          </w:tcPr>
          <w:p w14:paraId="089A34C9" w14:textId="77777777" w:rsidR="007B5870" w:rsidRPr="001443CE" w:rsidRDefault="007B5870" w:rsidP="000E34DB">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106</w:t>
            </w:r>
          </w:p>
        </w:tc>
        <w:tc>
          <w:tcPr>
            <w:tcW w:w="2533" w:type="dxa"/>
            <w:gridSpan w:val="2"/>
            <w:vAlign w:val="center"/>
          </w:tcPr>
          <w:p w14:paraId="1EE7BEAA" w14:textId="77777777" w:rsidR="007B5870" w:rsidRPr="001443CE" w:rsidRDefault="007B5870" w:rsidP="000E34DB">
            <w:pPr>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人事費明細表</w:t>
            </w:r>
          </w:p>
        </w:tc>
        <w:tc>
          <w:tcPr>
            <w:tcW w:w="1420" w:type="dxa"/>
            <w:vAlign w:val="center"/>
          </w:tcPr>
          <w:p w14:paraId="3B8A49B6" w14:textId="77777777" w:rsidR="007B5870" w:rsidRPr="001443CE" w:rsidRDefault="007B5870" w:rsidP="000E34DB">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次月15日前</w:t>
            </w:r>
          </w:p>
        </w:tc>
        <w:tc>
          <w:tcPr>
            <w:tcW w:w="494" w:type="dxa"/>
            <w:gridSpan w:val="2"/>
            <w:vAlign w:val="center"/>
          </w:tcPr>
          <w:p w14:paraId="433AAFAC" w14:textId="77777777" w:rsidR="007B5870" w:rsidRPr="001443CE" w:rsidRDefault="007B5870" w:rsidP="000E34DB">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1</w:t>
            </w:r>
          </w:p>
        </w:tc>
        <w:tc>
          <w:tcPr>
            <w:tcW w:w="478" w:type="dxa"/>
            <w:vAlign w:val="center"/>
          </w:tcPr>
          <w:p w14:paraId="3D722A2F" w14:textId="77777777" w:rsidR="007B5870" w:rsidRPr="001443CE" w:rsidRDefault="007B5870" w:rsidP="000E34DB">
            <w:pPr>
              <w:jc w:val="center"/>
              <w:rPr>
                <w:rFonts w:ascii="標楷體" w:eastAsia="標楷體" w:hAnsi="標楷體"/>
                <w:color w:val="000000" w:themeColor="text1"/>
                <w:szCs w:val="24"/>
              </w:rPr>
            </w:pPr>
          </w:p>
        </w:tc>
        <w:tc>
          <w:tcPr>
            <w:tcW w:w="504" w:type="dxa"/>
            <w:gridSpan w:val="2"/>
            <w:vAlign w:val="center"/>
          </w:tcPr>
          <w:p w14:paraId="5FC9189A" w14:textId="77777777" w:rsidR="007B5870" w:rsidRPr="001443CE" w:rsidRDefault="00AC1CAC" w:rsidP="000E34DB">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1</w:t>
            </w:r>
          </w:p>
        </w:tc>
        <w:tc>
          <w:tcPr>
            <w:tcW w:w="567" w:type="dxa"/>
            <w:vAlign w:val="center"/>
          </w:tcPr>
          <w:p w14:paraId="40C1A962" w14:textId="77777777" w:rsidR="007B5870" w:rsidRPr="001443CE" w:rsidRDefault="00AC1CAC" w:rsidP="000E34DB">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2</w:t>
            </w:r>
          </w:p>
        </w:tc>
        <w:tc>
          <w:tcPr>
            <w:tcW w:w="1021" w:type="dxa"/>
            <w:vAlign w:val="center"/>
          </w:tcPr>
          <w:p w14:paraId="608BDB7B" w14:textId="77777777" w:rsidR="007B5870" w:rsidRPr="001443CE" w:rsidRDefault="00AC1CAC" w:rsidP="000E34DB">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遞送單</w:t>
            </w:r>
          </w:p>
        </w:tc>
        <w:tc>
          <w:tcPr>
            <w:tcW w:w="1873" w:type="dxa"/>
            <w:vAlign w:val="center"/>
          </w:tcPr>
          <w:p w14:paraId="706FF770" w14:textId="77777777" w:rsidR="007B5870" w:rsidRPr="001443CE" w:rsidRDefault="007B5870" w:rsidP="000E34DB">
            <w:pPr>
              <w:jc w:val="center"/>
              <w:rPr>
                <w:rFonts w:ascii="標楷體" w:eastAsia="標楷體" w:hAnsi="標楷體"/>
                <w:color w:val="000000" w:themeColor="text1"/>
                <w:szCs w:val="24"/>
              </w:rPr>
            </w:pPr>
          </w:p>
        </w:tc>
      </w:tr>
      <w:tr w:rsidR="001443CE" w:rsidRPr="001443CE" w14:paraId="512C9798" w14:textId="77777777">
        <w:trPr>
          <w:cantSplit/>
          <w:trHeight w:val="377"/>
        </w:trPr>
        <w:tc>
          <w:tcPr>
            <w:tcW w:w="10348" w:type="dxa"/>
            <w:gridSpan w:val="13"/>
            <w:tcBorders>
              <w:left w:val="nil"/>
              <w:right w:val="nil"/>
            </w:tcBorders>
            <w:vAlign w:val="center"/>
          </w:tcPr>
          <w:p w14:paraId="1BE8E883" w14:textId="77777777" w:rsidR="00600644" w:rsidRPr="001443CE" w:rsidRDefault="00600644" w:rsidP="005C7F30">
            <w:pPr>
              <w:rPr>
                <w:rFonts w:ascii="標楷體" w:eastAsia="標楷體" w:hAnsi="標楷體"/>
                <w:color w:val="000000" w:themeColor="text1"/>
                <w:sz w:val="16"/>
                <w:szCs w:val="16"/>
              </w:rPr>
            </w:pPr>
          </w:p>
        </w:tc>
      </w:tr>
      <w:tr w:rsidR="001443CE" w:rsidRPr="001443CE" w14:paraId="416849A6" w14:textId="77777777" w:rsidTr="00887887">
        <w:trPr>
          <w:cantSplit/>
          <w:trHeight w:val="20"/>
        </w:trPr>
        <w:tc>
          <w:tcPr>
            <w:tcW w:w="743" w:type="dxa"/>
            <w:vMerge w:val="restart"/>
            <w:vAlign w:val="center"/>
          </w:tcPr>
          <w:p w14:paraId="36C0904A" w14:textId="77777777" w:rsidR="007A39B4" w:rsidRPr="001443CE" w:rsidRDefault="007A39B4">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決算</w:t>
            </w:r>
          </w:p>
        </w:tc>
        <w:tc>
          <w:tcPr>
            <w:tcW w:w="715" w:type="dxa"/>
            <w:vAlign w:val="center"/>
          </w:tcPr>
          <w:p w14:paraId="146C3A35" w14:textId="77777777" w:rsidR="007A39B4" w:rsidRPr="001443CE" w:rsidRDefault="007A39B4">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201</w:t>
            </w:r>
          </w:p>
        </w:tc>
        <w:tc>
          <w:tcPr>
            <w:tcW w:w="2519" w:type="dxa"/>
            <w:vAlign w:val="center"/>
          </w:tcPr>
          <w:p w14:paraId="1701B622" w14:textId="77777777" w:rsidR="007A39B4" w:rsidRPr="001443CE" w:rsidRDefault="007A39B4">
            <w:pPr>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平衡表</w:t>
            </w:r>
          </w:p>
        </w:tc>
        <w:tc>
          <w:tcPr>
            <w:tcW w:w="1440" w:type="dxa"/>
            <w:gridSpan w:val="3"/>
            <w:vAlign w:val="center"/>
          </w:tcPr>
          <w:p w14:paraId="37B4F6A4" w14:textId="77777777" w:rsidR="007A39B4" w:rsidRPr="001443CE" w:rsidRDefault="007A39B4">
            <w:pPr>
              <w:jc w:val="center"/>
              <w:rPr>
                <w:rFonts w:ascii="標楷體" w:eastAsia="標楷體" w:hAnsi="標楷體"/>
                <w:color w:val="000000" w:themeColor="text1"/>
                <w:szCs w:val="24"/>
              </w:rPr>
            </w:pPr>
            <w:smartTag w:uri="urn:schemas-microsoft-com:office:smarttags" w:element="chsdate">
              <w:smartTagPr>
                <w:attr w:name="Year" w:val="2007"/>
                <w:attr w:name="Month" w:val="11"/>
                <w:attr w:name="Day" w:val="30"/>
                <w:attr w:name="IsLunarDate" w:val="False"/>
                <w:attr w:name="IsROCDate" w:val="False"/>
              </w:smartTagPr>
              <w:r w:rsidRPr="001443CE">
                <w:rPr>
                  <w:rFonts w:ascii="標楷體" w:eastAsia="標楷體" w:hAnsi="標楷體" w:hint="eastAsia"/>
                  <w:color w:val="000000" w:themeColor="text1"/>
                  <w:szCs w:val="24"/>
                </w:rPr>
                <w:t>11月30日</w:t>
              </w:r>
            </w:smartTag>
            <w:r w:rsidRPr="001443CE">
              <w:rPr>
                <w:rFonts w:ascii="標楷體" w:eastAsia="標楷體" w:hAnsi="標楷體" w:hint="eastAsia"/>
                <w:color w:val="000000" w:themeColor="text1"/>
                <w:szCs w:val="24"/>
              </w:rPr>
              <w:t>前</w:t>
            </w:r>
          </w:p>
        </w:tc>
        <w:tc>
          <w:tcPr>
            <w:tcW w:w="488" w:type="dxa"/>
            <w:vAlign w:val="center"/>
          </w:tcPr>
          <w:p w14:paraId="3466C593" w14:textId="77777777" w:rsidR="007A39B4" w:rsidRPr="001443CE" w:rsidRDefault="007A39B4">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1</w:t>
            </w:r>
          </w:p>
        </w:tc>
        <w:tc>
          <w:tcPr>
            <w:tcW w:w="506" w:type="dxa"/>
            <w:gridSpan w:val="2"/>
            <w:vAlign w:val="center"/>
          </w:tcPr>
          <w:p w14:paraId="65B663A1" w14:textId="77777777" w:rsidR="007A39B4" w:rsidRPr="001443CE" w:rsidRDefault="007A39B4">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1</w:t>
            </w:r>
          </w:p>
        </w:tc>
        <w:tc>
          <w:tcPr>
            <w:tcW w:w="476" w:type="dxa"/>
            <w:vAlign w:val="center"/>
          </w:tcPr>
          <w:p w14:paraId="2118FF6B" w14:textId="77777777" w:rsidR="007A39B4" w:rsidRPr="001443CE" w:rsidRDefault="007A39B4">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3</w:t>
            </w:r>
          </w:p>
        </w:tc>
        <w:tc>
          <w:tcPr>
            <w:tcW w:w="567" w:type="dxa"/>
            <w:vAlign w:val="center"/>
          </w:tcPr>
          <w:p w14:paraId="570B5CE0" w14:textId="77777777" w:rsidR="007A39B4" w:rsidRPr="001443CE" w:rsidRDefault="007A39B4">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5</w:t>
            </w:r>
          </w:p>
        </w:tc>
        <w:tc>
          <w:tcPr>
            <w:tcW w:w="1021" w:type="dxa"/>
            <w:vAlign w:val="center"/>
          </w:tcPr>
          <w:p w14:paraId="69F6CF45" w14:textId="77777777" w:rsidR="007A39B4" w:rsidRPr="001443CE" w:rsidRDefault="007A39B4">
            <w:pPr>
              <w:jc w:val="center"/>
              <w:rPr>
                <w:rFonts w:ascii="標楷體" w:eastAsia="標楷體" w:hAnsi="標楷體"/>
                <w:color w:val="000000" w:themeColor="text1"/>
                <w:szCs w:val="24"/>
              </w:rPr>
            </w:pPr>
            <w:proofErr w:type="gramStart"/>
            <w:r w:rsidRPr="001443CE">
              <w:rPr>
                <w:rFonts w:ascii="標楷體" w:eastAsia="標楷體" w:hAnsi="標楷體" w:hint="eastAsia"/>
                <w:color w:val="000000" w:themeColor="text1"/>
                <w:szCs w:val="24"/>
              </w:rPr>
              <w:t>備文</w:t>
            </w:r>
            <w:proofErr w:type="gramEnd"/>
          </w:p>
        </w:tc>
        <w:tc>
          <w:tcPr>
            <w:tcW w:w="1873" w:type="dxa"/>
            <w:vAlign w:val="center"/>
          </w:tcPr>
          <w:p w14:paraId="3C7A785D" w14:textId="77777777" w:rsidR="007A39B4" w:rsidRPr="001443CE" w:rsidRDefault="007A39B4">
            <w:pPr>
              <w:jc w:val="center"/>
              <w:rPr>
                <w:rFonts w:ascii="標楷體" w:eastAsia="標楷體" w:hAnsi="標楷體"/>
                <w:color w:val="000000" w:themeColor="text1"/>
                <w:szCs w:val="24"/>
              </w:rPr>
            </w:pPr>
          </w:p>
        </w:tc>
      </w:tr>
      <w:tr w:rsidR="001443CE" w:rsidRPr="001443CE" w14:paraId="7E1E26A2" w14:textId="77777777" w:rsidTr="00887887">
        <w:trPr>
          <w:cantSplit/>
          <w:trHeight w:val="20"/>
        </w:trPr>
        <w:tc>
          <w:tcPr>
            <w:tcW w:w="743" w:type="dxa"/>
            <w:vMerge/>
            <w:vAlign w:val="center"/>
          </w:tcPr>
          <w:p w14:paraId="58DE322E" w14:textId="77777777" w:rsidR="007A39B4" w:rsidRPr="001443CE" w:rsidRDefault="007A39B4">
            <w:pPr>
              <w:jc w:val="center"/>
              <w:rPr>
                <w:rFonts w:ascii="標楷體" w:eastAsia="標楷體" w:hAnsi="標楷體"/>
                <w:color w:val="000000" w:themeColor="text1"/>
                <w:szCs w:val="24"/>
              </w:rPr>
            </w:pPr>
          </w:p>
        </w:tc>
        <w:tc>
          <w:tcPr>
            <w:tcW w:w="715" w:type="dxa"/>
            <w:vAlign w:val="center"/>
          </w:tcPr>
          <w:p w14:paraId="5F37F67C" w14:textId="77777777" w:rsidR="007A39B4" w:rsidRPr="001443CE" w:rsidRDefault="007A39B4">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202</w:t>
            </w:r>
          </w:p>
        </w:tc>
        <w:tc>
          <w:tcPr>
            <w:tcW w:w="2519" w:type="dxa"/>
            <w:vAlign w:val="center"/>
          </w:tcPr>
          <w:p w14:paraId="00F7E2D8" w14:textId="77777777" w:rsidR="007A39B4" w:rsidRPr="001443CE" w:rsidRDefault="007A39B4">
            <w:pPr>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收支餘</w:t>
            </w:r>
            <w:proofErr w:type="gramStart"/>
            <w:r w:rsidRPr="001443CE">
              <w:rPr>
                <w:rFonts w:ascii="標楷體" w:eastAsia="標楷體" w:hAnsi="標楷體" w:hint="eastAsia"/>
                <w:color w:val="000000" w:themeColor="text1"/>
                <w:szCs w:val="24"/>
              </w:rPr>
              <w:t>絀</w:t>
            </w:r>
            <w:proofErr w:type="gramEnd"/>
            <w:r w:rsidRPr="001443CE">
              <w:rPr>
                <w:rFonts w:ascii="標楷體" w:eastAsia="標楷體" w:hAnsi="標楷體" w:hint="eastAsia"/>
                <w:color w:val="000000" w:themeColor="text1"/>
                <w:szCs w:val="24"/>
              </w:rPr>
              <w:t>表</w:t>
            </w:r>
          </w:p>
        </w:tc>
        <w:tc>
          <w:tcPr>
            <w:tcW w:w="1440" w:type="dxa"/>
            <w:gridSpan w:val="3"/>
            <w:vAlign w:val="center"/>
          </w:tcPr>
          <w:p w14:paraId="40C62C3F" w14:textId="77777777" w:rsidR="007A39B4" w:rsidRPr="001443CE" w:rsidRDefault="007A39B4">
            <w:pPr>
              <w:jc w:val="center"/>
              <w:rPr>
                <w:rFonts w:ascii="標楷體" w:eastAsia="標楷體" w:hAnsi="標楷體"/>
                <w:color w:val="000000" w:themeColor="text1"/>
                <w:szCs w:val="24"/>
              </w:rPr>
            </w:pPr>
            <w:smartTag w:uri="urn:schemas-microsoft-com:office:smarttags" w:element="chsdate">
              <w:smartTagPr>
                <w:attr w:name="Year" w:val="2007"/>
                <w:attr w:name="Month" w:val="11"/>
                <w:attr w:name="Day" w:val="30"/>
                <w:attr w:name="IsLunarDate" w:val="False"/>
                <w:attr w:name="IsROCDate" w:val="False"/>
              </w:smartTagPr>
              <w:r w:rsidRPr="001443CE">
                <w:rPr>
                  <w:rFonts w:ascii="標楷體" w:eastAsia="標楷體" w:hAnsi="標楷體" w:hint="eastAsia"/>
                  <w:color w:val="000000" w:themeColor="text1"/>
                  <w:szCs w:val="24"/>
                </w:rPr>
                <w:t>11月30日</w:t>
              </w:r>
            </w:smartTag>
            <w:r w:rsidRPr="001443CE">
              <w:rPr>
                <w:rFonts w:ascii="標楷體" w:eastAsia="標楷體" w:hAnsi="標楷體" w:hint="eastAsia"/>
                <w:color w:val="000000" w:themeColor="text1"/>
                <w:szCs w:val="24"/>
              </w:rPr>
              <w:t>前</w:t>
            </w:r>
          </w:p>
        </w:tc>
        <w:tc>
          <w:tcPr>
            <w:tcW w:w="488" w:type="dxa"/>
            <w:vAlign w:val="center"/>
          </w:tcPr>
          <w:p w14:paraId="0D9C3413" w14:textId="77777777" w:rsidR="007A39B4" w:rsidRPr="001443CE" w:rsidRDefault="007A39B4">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1</w:t>
            </w:r>
          </w:p>
        </w:tc>
        <w:tc>
          <w:tcPr>
            <w:tcW w:w="506" w:type="dxa"/>
            <w:gridSpan w:val="2"/>
            <w:vAlign w:val="center"/>
          </w:tcPr>
          <w:p w14:paraId="3C866AE9" w14:textId="77777777" w:rsidR="007A39B4" w:rsidRPr="001443CE" w:rsidRDefault="007A39B4">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1</w:t>
            </w:r>
          </w:p>
        </w:tc>
        <w:tc>
          <w:tcPr>
            <w:tcW w:w="476" w:type="dxa"/>
            <w:vAlign w:val="center"/>
          </w:tcPr>
          <w:p w14:paraId="0BC0345B" w14:textId="77777777" w:rsidR="007A39B4" w:rsidRPr="001443CE" w:rsidRDefault="007A39B4">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3</w:t>
            </w:r>
          </w:p>
        </w:tc>
        <w:tc>
          <w:tcPr>
            <w:tcW w:w="567" w:type="dxa"/>
            <w:vAlign w:val="center"/>
          </w:tcPr>
          <w:p w14:paraId="67A53403" w14:textId="77777777" w:rsidR="007A39B4" w:rsidRPr="001443CE" w:rsidRDefault="007A39B4">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5</w:t>
            </w:r>
          </w:p>
        </w:tc>
        <w:tc>
          <w:tcPr>
            <w:tcW w:w="1021" w:type="dxa"/>
            <w:vAlign w:val="center"/>
          </w:tcPr>
          <w:p w14:paraId="47C956B1" w14:textId="77777777" w:rsidR="007A39B4" w:rsidRPr="001443CE" w:rsidRDefault="007A39B4">
            <w:pPr>
              <w:jc w:val="center"/>
              <w:rPr>
                <w:rFonts w:ascii="標楷體" w:eastAsia="標楷體" w:hAnsi="標楷體"/>
                <w:color w:val="000000" w:themeColor="text1"/>
                <w:szCs w:val="24"/>
              </w:rPr>
            </w:pPr>
            <w:proofErr w:type="gramStart"/>
            <w:r w:rsidRPr="001443CE">
              <w:rPr>
                <w:rFonts w:ascii="標楷體" w:eastAsia="標楷體" w:hAnsi="標楷體" w:hint="eastAsia"/>
                <w:color w:val="000000" w:themeColor="text1"/>
                <w:szCs w:val="24"/>
              </w:rPr>
              <w:t>備文</w:t>
            </w:r>
            <w:proofErr w:type="gramEnd"/>
          </w:p>
        </w:tc>
        <w:tc>
          <w:tcPr>
            <w:tcW w:w="1873" w:type="dxa"/>
            <w:vAlign w:val="center"/>
          </w:tcPr>
          <w:p w14:paraId="120FAAF5" w14:textId="77777777" w:rsidR="007A39B4" w:rsidRPr="001443CE" w:rsidRDefault="007A39B4">
            <w:pPr>
              <w:jc w:val="center"/>
              <w:rPr>
                <w:rFonts w:ascii="標楷體" w:eastAsia="標楷體" w:hAnsi="標楷體"/>
                <w:color w:val="000000" w:themeColor="text1"/>
                <w:szCs w:val="24"/>
              </w:rPr>
            </w:pPr>
          </w:p>
        </w:tc>
      </w:tr>
      <w:tr w:rsidR="001443CE" w:rsidRPr="001443CE" w14:paraId="38606B62" w14:textId="77777777" w:rsidTr="00887887">
        <w:trPr>
          <w:cantSplit/>
          <w:trHeight w:val="20"/>
        </w:trPr>
        <w:tc>
          <w:tcPr>
            <w:tcW w:w="743" w:type="dxa"/>
            <w:vMerge/>
            <w:vAlign w:val="center"/>
          </w:tcPr>
          <w:p w14:paraId="65BD0671" w14:textId="77777777" w:rsidR="007A39B4" w:rsidRPr="001443CE" w:rsidRDefault="007A39B4">
            <w:pPr>
              <w:jc w:val="center"/>
              <w:rPr>
                <w:rFonts w:ascii="標楷體" w:eastAsia="標楷體" w:hAnsi="標楷體"/>
                <w:color w:val="000000" w:themeColor="text1"/>
                <w:szCs w:val="24"/>
              </w:rPr>
            </w:pPr>
          </w:p>
        </w:tc>
        <w:tc>
          <w:tcPr>
            <w:tcW w:w="715" w:type="dxa"/>
            <w:vAlign w:val="center"/>
          </w:tcPr>
          <w:p w14:paraId="1FAD04FB" w14:textId="77777777" w:rsidR="007A39B4" w:rsidRPr="001443CE" w:rsidRDefault="007A39B4">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203</w:t>
            </w:r>
          </w:p>
        </w:tc>
        <w:tc>
          <w:tcPr>
            <w:tcW w:w="2519" w:type="dxa"/>
            <w:vAlign w:val="center"/>
          </w:tcPr>
          <w:p w14:paraId="4BA4C230" w14:textId="77777777" w:rsidR="007A39B4" w:rsidRPr="001443CE" w:rsidRDefault="007A39B4" w:rsidP="00A04411">
            <w:pPr>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現金流量表</w:t>
            </w:r>
          </w:p>
        </w:tc>
        <w:tc>
          <w:tcPr>
            <w:tcW w:w="1440" w:type="dxa"/>
            <w:gridSpan w:val="3"/>
            <w:vAlign w:val="center"/>
          </w:tcPr>
          <w:p w14:paraId="0ABA7D56" w14:textId="77777777" w:rsidR="007A39B4" w:rsidRPr="001443CE" w:rsidRDefault="007A39B4">
            <w:pPr>
              <w:jc w:val="center"/>
              <w:rPr>
                <w:rFonts w:ascii="標楷體" w:eastAsia="標楷體" w:hAnsi="標楷體"/>
                <w:color w:val="000000" w:themeColor="text1"/>
                <w:szCs w:val="24"/>
              </w:rPr>
            </w:pPr>
            <w:smartTag w:uri="urn:schemas-microsoft-com:office:smarttags" w:element="chsdate">
              <w:smartTagPr>
                <w:attr w:name="Year" w:val="2007"/>
                <w:attr w:name="Month" w:val="11"/>
                <w:attr w:name="Day" w:val="30"/>
                <w:attr w:name="IsLunarDate" w:val="False"/>
                <w:attr w:name="IsROCDate" w:val="False"/>
              </w:smartTagPr>
              <w:r w:rsidRPr="001443CE">
                <w:rPr>
                  <w:rFonts w:ascii="標楷體" w:eastAsia="標楷體" w:hAnsi="標楷體" w:hint="eastAsia"/>
                  <w:color w:val="000000" w:themeColor="text1"/>
                  <w:szCs w:val="24"/>
                </w:rPr>
                <w:t>11月30日</w:t>
              </w:r>
            </w:smartTag>
            <w:r w:rsidRPr="001443CE">
              <w:rPr>
                <w:rFonts w:ascii="標楷體" w:eastAsia="標楷體" w:hAnsi="標楷體" w:hint="eastAsia"/>
                <w:color w:val="000000" w:themeColor="text1"/>
                <w:szCs w:val="24"/>
              </w:rPr>
              <w:t>前</w:t>
            </w:r>
          </w:p>
        </w:tc>
        <w:tc>
          <w:tcPr>
            <w:tcW w:w="488" w:type="dxa"/>
            <w:vAlign w:val="center"/>
          </w:tcPr>
          <w:p w14:paraId="2F67142D" w14:textId="77777777" w:rsidR="007A39B4" w:rsidRPr="001443CE" w:rsidRDefault="007A39B4">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1</w:t>
            </w:r>
          </w:p>
        </w:tc>
        <w:tc>
          <w:tcPr>
            <w:tcW w:w="506" w:type="dxa"/>
            <w:gridSpan w:val="2"/>
            <w:vAlign w:val="center"/>
          </w:tcPr>
          <w:p w14:paraId="207DC436" w14:textId="77777777" w:rsidR="007A39B4" w:rsidRPr="001443CE" w:rsidRDefault="007A39B4">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1</w:t>
            </w:r>
          </w:p>
        </w:tc>
        <w:tc>
          <w:tcPr>
            <w:tcW w:w="476" w:type="dxa"/>
            <w:vAlign w:val="center"/>
          </w:tcPr>
          <w:p w14:paraId="13DD187F" w14:textId="77777777" w:rsidR="007A39B4" w:rsidRPr="001443CE" w:rsidRDefault="007A39B4">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3</w:t>
            </w:r>
          </w:p>
        </w:tc>
        <w:tc>
          <w:tcPr>
            <w:tcW w:w="567" w:type="dxa"/>
            <w:vAlign w:val="center"/>
          </w:tcPr>
          <w:p w14:paraId="2401818D" w14:textId="77777777" w:rsidR="007A39B4" w:rsidRPr="001443CE" w:rsidRDefault="007A39B4">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5</w:t>
            </w:r>
          </w:p>
        </w:tc>
        <w:tc>
          <w:tcPr>
            <w:tcW w:w="1021" w:type="dxa"/>
            <w:vAlign w:val="center"/>
          </w:tcPr>
          <w:p w14:paraId="68D3C7A6" w14:textId="77777777" w:rsidR="007A39B4" w:rsidRPr="001443CE" w:rsidRDefault="007A39B4">
            <w:pPr>
              <w:jc w:val="center"/>
              <w:rPr>
                <w:rFonts w:ascii="標楷體" w:eastAsia="標楷體" w:hAnsi="標楷體"/>
                <w:color w:val="000000" w:themeColor="text1"/>
                <w:szCs w:val="24"/>
              </w:rPr>
            </w:pPr>
            <w:proofErr w:type="gramStart"/>
            <w:r w:rsidRPr="001443CE">
              <w:rPr>
                <w:rFonts w:ascii="標楷體" w:eastAsia="標楷體" w:hAnsi="標楷體" w:hint="eastAsia"/>
                <w:color w:val="000000" w:themeColor="text1"/>
                <w:szCs w:val="24"/>
              </w:rPr>
              <w:t>備文</w:t>
            </w:r>
            <w:proofErr w:type="gramEnd"/>
          </w:p>
        </w:tc>
        <w:tc>
          <w:tcPr>
            <w:tcW w:w="1873" w:type="dxa"/>
            <w:vAlign w:val="center"/>
          </w:tcPr>
          <w:p w14:paraId="1F9F2BCF" w14:textId="77777777" w:rsidR="007A39B4" w:rsidRPr="001443CE" w:rsidRDefault="007A39B4">
            <w:pPr>
              <w:jc w:val="center"/>
              <w:rPr>
                <w:rFonts w:ascii="標楷體" w:eastAsia="標楷體" w:hAnsi="標楷體"/>
                <w:color w:val="000000" w:themeColor="text1"/>
                <w:szCs w:val="24"/>
              </w:rPr>
            </w:pPr>
          </w:p>
        </w:tc>
      </w:tr>
      <w:tr w:rsidR="001443CE" w:rsidRPr="001443CE" w14:paraId="0882511C" w14:textId="77777777" w:rsidTr="00887887">
        <w:trPr>
          <w:cantSplit/>
          <w:trHeight w:val="20"/>
        </w:trPr>
        <w:tc>
          <w:tcPr>
            <w:tcW w:w="743" w:type="dxa"/>
            <w:vMerge/>
            <w:vAlign w:val="center"/>
          </w:tcPr>
          <w:p w14:paraId="66045781" w14:textId="77777777" w:rsidR="0016343A" w:rsidRPr="001443CE" w:rsidRDefault="0016343A">
            <w:pPr>
              <w:jc w:val="center"/>
              <w:rPr>
                <w:rFonts w:ascii="標楷體" w:eastAsia="標楷體" w:hAnsi="標楷體"/>
                <w:color w:val="000000" w:themeColor="text1"/>
                <w:szCs w:val="24"/>
              </w:rPr>
            </w:pPr>
          </w:p>
        </w:tc>
        <w:tc>
          <w:tcPr>
            <w:tcW w:w="715" w:type="dxa"/>
            <w:vAlign w:val="center"/>
          </w:tcPr>
          <w:p w14:paraId="4F9DE5F3" w14:textId="77777777" w:rsidR="0016343A" w:rsidRPr="001443CE" w:rsidRDefault="0016343A">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204</w:t>
            </w:r>
          </w:p>
        </w:tc>
        <w:tc>
          <w:tcPr>
            <w:tcW w:w="2519" w:type="dxa"/>
            <w:vAlign w:val="center"/>
          </w:tcPr>
          <w:p w14:paraId="778B7F4E" w14:textId="77777777" w:rsidR="0016343A" w:rsidRPr="001443CE" w:rsidRDefault="0016343A">
            <w:pPr>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現金收支概況表</w:t>
            </w:r>
          </w:p>
        </w:tc>
        <w:tc>
          <w:tcPr>
            <w:tcW w:w="1440" w:type="dxa"/>
            <w:gridSpan w:val="3"/>
            <w:vAlign w:val="center"/>
          </w:tcPr>
          <w:p w14:paraId="3D9FBFFC" w14:textId="77777777" w:rsidR="0016343A" w:rsidRPr="001443CE" w:rsidRDefault="0016343A" w:rsidP="00053812">
            <w:pPr>
              <w:jc w:val="center"/>
              <w:rPr>
                <w:rFonts w:ascii="標楷體" w:eastAsia="標楷體" w:hAnsi="標楷體"/>
                <w:color w:val="000000" w:themeColor="text1"/>
                <w:szCs w:val="24"/>
              </w:rPr>
            </w:pPr>
            <w:smartTag w:uri="urn:schemas-microsoft-com:office:smarttags" w:element="chsdate">
              <w:smartTagPr>
                <w:attr w:name="IsROCDate" w:val="False"/>
                <w:attr w:name="IsLunarDate" w:val="False"/>
                <w:attr w:name="Day" w:val="30"/>
                <w:attr w:name="Month" w:val="11"/>
                <w:attr w:name="Year" w:val="2007"/>
              </w:smartTagPr>
              <w:r w:rsidRPr="001443CE">
                <w:rPr>
                  <w:rFonts w:ascii="標楷體" w:eastAsia="標楷體" w:hAnsi="標楷體" w:hint="eastAsia"/>
                  <w:color w:val="000000" w:themeColor="text1"/>
                  <w:szCs w:val="24"/>
                </w:rPr>
                <w:t>11月30日</w:t>
              </w:r>
            </w:smartTag>
            <w:r w:rsidRPr="001443CE">
              <w:rPr>
                <w:rFonts w:ascii="標楷體" w:eastAsia="標楷體" w:hAnsi="標楷體" w:hint="eastAsia"/>
                <w:color w:val="000000" w:themeColor="text1"/>
                <w:szCs w:val="24"/>
              </w:rPr>
              <w:t>前</w:t>
            </w:r>
          </w:p>
        </w:tc>
        <w:tc>
          <w:tcPr>
            <w:tcW w:w="488" w:type="dxa"/>
            <w:vAlign w:val="center"/>
          </w:tcPr>
          <w:p w14:paraId="3494E8B6" w14:textId="77777777" w:rsidR="0016343A" w:rsidRPr="001443CE" w:rsidRDefault="0016343A" w:rsidP="00053812">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1</w:t>
            </w:r>
          </w:p>
        </w:tc>
        <w:tc>
          <w:tcPr>
            <w:tcW w:w="506" w:type="dxa"/>
            <w:gridSpan w:val="2"/>
            <w:vAlign w:val="center"/>
          </w:tcPr>
          <w:p w14:paraId="4FB05081" w14:textId="77777777" w:rsidR="0016343A" w:rsidRPr="001443CE" w:rsidRDefault="0016343A" w:rsidP="00053812">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1</w:t>
            </w:r>
          </w:p>
        </w:tc>
        <w:tc>
          <w:tcPr>
            <w:tcW w:w="476" w:type="dxa"/>
            <w:vAlign w:val="center"/>
          </w:tcPr>
          <w:p w14:paraId="3A0D3C28" w14:textId="77777777" w:rsidR="0016343A" w:rsidRPr="001443CE" w:rsidRDefault="0016343A" w:rsidP="00053812">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3</w:t>
            </w:r>
          </w:p>
        </w:tc>
        <w:tc>
          <w:tcPr>
            <w:tcW w:w="567" w:type="dxa"/>
            <w:vAlign w:val="center"/>
          </w:tcPr>
          <w:p w14:paraId="28C99576" w14:textId="77777777" w:rsidR="0016343A" w:rsidRPr="001443CE" w:rsidRDefault="0016343A" w:rsidP="00053812">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5</w:t>
            </w:r>
          </w:p>
        </w:tc>
        <w:tc>
          <w:tcPr>
            <w:tcW w:w="1021" w:type="dxa"/>
            <w:vAlign w:val="center"/>
          </w:tcPr>
          <w:p w14:paraId="58779BEB" w14:textId="77777777" w:rsidR="0016343A" w:rsidRPr="001443CE" w:rsidRDefault="0016343A" w:rsidP="00053812">
            <w:pPr>
              <w:jc w:val="center"/>
              <w:rPr>
                <w:rFonts w:ascii="標楷體" w:eastAsia="標楷體" w:hAnsi="標楷體"/>
                <w:color w:val="000000" w:themeColor="text1"/>
                <w:szCs w:val="24"/>
              </w:rPr>
            </w:pPr>
            <w:proofErr w:type="gramStart"/>
            <w:r w:rsidRPr="001443CE">
              <w:rPr>
                <w:rFonts w:ascii="標楷體" w:eastAsia="標楷體" w:hAnsi="標楷體" w:hint="eastAsia"/>
                <w:color w:val="000000" w:themeColor="text1"/>
                <w:szCs w:val="24"/>
              </w:rPr>
              <w:t>備文</w:t>
            </w:r>
            <w:proofErr w:type="gramEnd"/>
          </w:p>
        </w:tc>
        <w:tc>
          <w:tcPr>
            <w:tcW w:w="1873" w:type="dxa"/>
            <w:vAlign w:val="center"/>
          </w:tcPr>
          <w:p w14:paraId="7FA56E38" w14:textId="77777777" w:rsidR="0016343A" w:rsidRPr="001443CE" w:rsidRDefault="0016343A">
            <w:pPr>
              <w:jc w:val="center"/>
              <w:rPr>
                <w:rFonts w:ascii="標楷體" w:eastAsia="標楷體" w:hAnsi="標楷體"/>
                <w:color w:val="000000" w:themeColor="text1"/>
                <w:szCs w:val="24"/>
              </w:rPr>
            </w:pPr>
          </w:p>
        </w:tc>
      </w:tr>
      <w:tr w:rsidR="001443CE" w:rsidRPr="001443CE" w14:paraId="4358F330" w14:textId="77777777" w:rsidTr="00887887">
        <w:trPr>
          <w:cantSplit/>
          <w:trHeight w:hRule="exact" w:val="737"/>
        </w:trPr>
        <w:tc>
          <w:tcPr>
            <w:tcW w:w="743" w:type="dxa"/>
            <w:vMerge/>
            <w:vAlign w:val="center"/>
          </w:tcPr>
          <w:p w14:paraId="0A6E4EE8" w14:textId="77777777" w:rsidR="0016343A" w:rsidRPr="001443CE" w:rsidRDefault="0016343A">
            <w:pPr>
              <w:jc w:val="center"/>
              <w:rPr>
                <w:rFonts w:ascii="標楷體" w:eastAsia="標楷體" w:hAnsi="標楷體"/>
                <w:color w:val="000000" w:themeColor="text1"/>
                <w:szCs w:val="24"/>
              </w:rPr>
            </w:pPr>
          </w:p>
        </w:tc>
        <w:tc>
          <w:tcPr>
            <w:tcW w:w="715" w:type="dxa"/>
            <w:vAlign w:val="center"/>
          </w:tcPr>
          <w:p w14:paraId="44D5C271" w14:textId="77777777" w:rsidR="0016343A" w:rsidRPr="001443CE" w:rsidRDefault="0016343A" w:rsidP="00A04411">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205B</w:t>
            </w:r>
          </w:p>
        </w:tc>
        <w:tc>
          <w:tcPr>
            <w:tcW w:w="2519" w:type="dxa"/>
            <w:vAlign w:val="center"/>
          </w:tcPr>
          <w:p w14:paraId="579150AD" w14:textId="77777777" w:rsidR="0016343A" w:rsidRPr="001443CE" w:rsidRDefault="00BD3124" w:rsidP="00887887">
            <w:pPr>
              <w:spacing w:line="240" w:lineRule="exact"/>
              <w:jc w:val="both"/>
              <w:rPr>
                <w:rFonts w:ascii="標楷體" w:eastAsia="標楷體" w:hAnsi="標楷體"/>
                <w:color w:val="000000" w:themeColor="text1"/>
                <w:szCs w:val="24"/>
              </w:rPr>
            </w:pPr>
            <w:r w:rsidRPr="00887887">
              <w:rPr>
                <w:rFonts w:ascii="標楷體" w:eastAsia="標楷體" w:hAnsi="標楷體" w:hint="eastAsia"/>
                <w:color w:val="000000" w:themeColor="text1"/>
                <w:szCs w:val="24"/>
              </w:rPr>
              <w:t>長期營運</w:t>
            </w:r>
            <w:r w:rsidR="0016343A" w:rsidRPr="001443CE">
              <w:rPr>
                <w:rFonts w:ascii="標楷體" w:eastAsia="標楷體" w:hAnsi="標楷體" w:hint="eastAsia"/>
                <w:color w:val="000000" w:themeColor="text1"/>
                <w:szCs w:val="24"/>
              </w:rPr>
              <w:t>資產變動表</w:t>
            </w:r>
            <w:r w:rsidR="00AC1CAC" w:rsidRPr="001443CE">
              <w:rPr>
                <w:rFonts w:ascii="標楷體" w:eastAsia="標楷體" w:hAnsi="標楷體" w:hint="eastAsia"/>
                <w:color w:val="000000" w:themeColor="text1"/>
                <w:szCs w:val="24"/>
              </w:rPr>
              <w:t>(</w:t>
            </w:r>
            <w:proofErr w:type="gramStart"/>
            <w:r w:rsidR="00AC1CAC" w:rsidRPr="001443CE">
              <w:rPr>
                <w:rFonts w:ascii="標楷體" w:eastAsia="標楷體" w:hAnsi="標楷體" w:hint="eastAsia"/>
                <w:color w:val="000000" w:themeColor="text1"/>
                <w:szCs w:val="24"/>
              </w:rPr>
              <w:t>採直線法提列</w:t>
            </w:r>
            <w:proofErr w:type="gramEnd"/>
            <w:r w:rsidR="00AC1CAC" w:rsidRPr="001443CE">
              <w:rPr>
                <w:rFonts w:ascii="標楷體" w:eastAsia="標楷體" w:hAnsi="標楷體" w:hint="eastAsia"/>
                <w:color w:val="000000" w:themeColor="text1"/>
                <w:szCs w:val="24"/>
              </w:rPr>
              <w:t>折舊者適用)</w:t>
            </w:r>
          </w:p>
        </w:tc>
        <w:tc>
          <w:tcPr>
            <w:tcW w:w="1440" w:type="dxa"/>
            <w:gridSpan w:val="3"/>
            <w:vAlign w:val="center"/>
          </w:tcPr>
          <w:p w14:paraId="7CD0DEB3" w14:textId="77777777" w:rsidR="0016343A" w:rsidRPr="001443CE" w:rsidRDefault="0016343A">
            <w:pPr>
              <w:jc w:val="center"/>
              <w:rPr>
                <w:rFonts w:ascii="標楷體" w:eastAsia="標楷體" w:hAnsi="標楷體"/>
                <w:color w:val="000000" w:themeColor="text1"/>
                <w:szCs w:val="24"/>
              </w:rPr>
            </w:pPr>
            <w:smartTag w:uri="urn:schemas-microsoft-com:office:smarttags" w:element="chsdate">
              <w:smartTagPr>
                <w:attr w:name="IsROCDate" w:val="False"/>
                <w:attr w:name="IsLunarDate" w:val="False"/>
                <w:attr w:name="Day" w:val="30"/>
                <w:attr w:name="Month" w:val="11"/>
                <w:attr w:name="Year" w:val="2007"/>
              </w:smartTagPr>
              <w:r w:rsidRPr="001443CE">
                <w:rPr>
                  <w:rFonts w:ascii="標楷體" w:eastAsia="標楷體" w:hAnsi="標楷體" w:hint="eastAsia"/>
                  <w:color w:val="000000" w:themeColor="text1"/>
                  <w:szCs w:val="24"/>
                </w:rPr>
                <w:t>11月30日</w:t>
              </w:r>
            </w:smartTag>
            <w:r w:rsidRPr="001443CE">
              <w:rPr>
                <w:rFonts w:ascii="標楷體" w:eastAsia="標楷體" w:hAnsi="標楷體" w:hint="eastAsia"/>
                <w:color w:val="000000" w:themeColor="text1"/>
                <w:szCs w:val="24"/>
              </w:rPr>
              <w:t>前</w:t>
            </w:r>
          </w:p>
        </w:tc>
        <w:tc>
          <w:tcPr>
            <w:tcW w:w="488" w:type="dxa"/>
            <w:vAlign w:val="center"/>
          </w:tcPr>
          <w:p w14:paraId="73FC81C5" w14:textId="77777777" w:rsidR="0016343A" w:rsidRPr="001443CE" w:rsidRDefault="0016343A">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2</w:t>
            </w:r>
          </w:p>
        </w:tc>
        <w:tc>
          <w:tcPr>
            <w:tcW w:w="506" w:type="dxa"/>
            <w:gridSpan w:val="2"/>
            <w:vAlign w:val="center"/>
          </w:tcPr>
          <w:p w14:paraId="390B4F70" w14:textId="77777777" w:rsidR="0016343A" w:rsidRPr="001443CE" w:rsidRDefault="0016343A">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1</w:t>
            </w:r>
          </w:p>
        </w:tc>
        <w:tc>
          <w:tcPr>
            <w:tcW w:w="476" w:type="dxa"/>
            <w:vAlign w:val="center"/>
          </w:tcPr>
          <w:p w14:paraId="01F352AF" w14:textId="77777777" w:rsidR="0016343A" w:rsidRPr="001443CE" w:rsidRDefault="0016343A">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3</w:t>
            </w:r>
          </w:p>
        </w:tc>
        <w:tc>
          <w:tcPr>
            <w:tcW w:w="567" w:type="dxa"/>
            <w:vAlign w:val="center"/>
          </w:tcPr>
          <w:p w14:paraId="6EB7B2A0" w14:textId="77777777" w:rsidR="0016343A" w:rsidRPr="001443CE" w:rsidRDefault="0016343A">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6</w:t>
            </w:r>
          </w:p>
        </w:tc>
        <w:tc>
          <w:tcPr>
            <w:tcW w:w="1021" w:type="dxa"/>
            <w:vAlign w:val="center"/>
          </w:tcPr>
          <w:p w14:paraId="184CA708" w14:textId="77777777" w:rsidR="0016343A" w:rsidRPr="001443CE" w:rsidRDefault="0016343A">
            <w:pPr>
              <w:jc w:val="center"/>
              <w:rPr>
                <w:rFonts w:ascii="標楷體" w:eastAsia="標楷體" w:hAnsi="標楷體"/>
                <w:color w:val="000000" w:themeColor="text1"/>
                <w:szCs w:val="24"/>
              </w:rPr>
            </w:pPr>
            <w:proofErr w:type="gramStart"/>
            <w:r w:rsidRPr="001443CE">
              <w:rPr>
                <w:rFonts w:ascii="標楷體" w:eastAsia="標楷體" w:hAnsi="標楷體" w:hint="eastAsia"/>
                <w:color w:val="000000" w:themeColor="text1"/>
                <w:szCs w:val="24"/>
              </w:rPr>
              <w:t>備文</w:t>
            </w:r>
            <w:proofErr w:type="gramEnd"/>
          </w:p>
        </w:tc>
        <w:tc>
          <w:tcPr>
            <w:tcW w:w="1873" w:type="dxa"/>
            <w:vAlign w:val="center"/>
          </w:tcPr>
          <w:p w14:paraId="4FB08E89" w14:textId="77777777" w:rsidR="0016343A" w:rsidRPr="001443CE" w:rsidRDefault="0016343A">
            <w:pPr>
              <w:jc w:val="center"/>
              <w:rPr>
                <w:rFonts w:ascii="標楷體" w:eastAsia="標楷體" w:hAnsi="標楷體"/>
                <w:color w:val="000000" w:themeColor="text1"/>
                <w:szCs w:val="24"/>
              </w:rPr>
            </w:pPr>
          </w:p>
        </w:tc>
      </w:tr>
      <w:tr w:rsidR="001443CE" w:rsidRPr="001443CE" w14:paraId="31A4F32E" w14:textId="77777777" w:rsidTr="00887887">
        <w:trPr>
          <w:cantSplit/>
          <w:trHeight w:val="20"/>
        </w:trPr>
        <w:tc>
          <w:tcPr>
            <w:tcW w:w="743" w:type="dxa"/>
            <w:vMerge/>
            <w:vAlign w:val="center"/>
          </w:tcPr>
          <w:p w14:paraId="467654F9" w14:textId="77777777" w:rsidR="0016343A" w:rsidRPr="001443CE" w:rsidRDefault="0016343A">
            <w:pPr>
              <w:jc w:val="center"/>
              <w:rPr>
                <w:rFonts w:ascii="標楷體" w:eastAsia="標楷體" w:hAnsi="標楷體"/>
                <w:color w:val="000000" w:themeColor="text1"/>
                <w:szCs w:val="24"/>
              </w:rPr>
            </w:pPr>
          </w:p>
        </w:tc>
        <w:tc>
          <w:tcPr>
            <w:tcW w:w="715" w:type="dxa"/>
            <w:vAlign w:val="center"/>
          </w:tcPr>
          <w:p w14:paraId="44A6BACF" w14:textId="77777777" w:rsidR="0016343A" w:rsidRPr="001443CE" w:rsidRDefault="0016343A" w:rsidP="00A04411">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206</w:t>
            </w:r>
          </w:p>
        </w:tc>
        <w:tc>
          <w:tcPr>
            <w:tcW w:w="2519" w:type="dxa"/>
            <w:vAlign w:val="center"/>
          </w:tcPr>
          <w:p w14:paraId="4B5975AF" w14:textId="77777777" w:rsidR="0016343A" w:rsidRPr="001443CE" w:rsidRDefault="0016343A">
            <w:pPr>
              <w:jc w:val="both"/>
              <w:rPr>
                <w:rFonts w:ascii="標楷體" w:eastAsia="標楷體" w:hAnsi="標楷體"/>
                <w:color w:val="000000" w:themeColor="text1"/>
                <w:szCs w:val="24"/>
              </w:rPr>
            </w:pPr>
            <w:r w:rsidRPr="00405B42">
              <w:rPr>
                <w:rFonts w:ascii="標楷體" w:eastAsia="標楷體" w:hAnsi="標楷體" w:hint="eastAsia"/>
                <w:color w:val="000000" w:themeColor="text1"/>
                <w:szCs w:val="24"/>
              </w:rPr>
              <w:t>借款</w:t>
            </w:r>
            <w:r w:rsidRPr="001443CE">
              <w:rPr>
                <w:rFonts w:ascii="標楷體" w:eastAsia="標楷體" w:hAnsi="標楷體" w:hint="eastAsia"/>
                <w:color w:val="000000" w:themeColor="text1"/>
                <w:szCs w:val="24"/>
              </w:rPr>
              <w:t>變動表</w:t>
            </w:r>
          </w:p>
        </w:tc>
        <w:tc>
          <w:tcPr>
            <w:tcW w:w="1440" w:type="dxa"/>
            <w:gridSpan w:val="3"/>
            <w:vAlign w:val="center"/>
          </w:tcPr>
          <w:p w14:paraId="42049649" w14:textId="77777777" w:rsidR="0016343A" w:rsidRPr="001443CE" w:rsidRDefault="0016343A">
            <w:pPr>
              <w:jc w:val="center"/>
              <w:rPr>
                <w:rFonts w:ascii="標楷體" w:eastAsia="標楷體" w:hAnsi="標楷體"/>
                <w:color w:val="000000" w:themeColor="text1"/>
                <w:szCs w:val="24"/>
              </w:rPr>
            </w:pPr>
            <w:smartTag w:uri="urn:schemas-microsoft-com:office:smarttags" w:element="chsdate">
              <w:smartTagPr>
                <w:attr w:name="Year" w:val="2007"/>
                <w:attr w:name="Month" w:val="11"/>
                <w:attr w:name="Day" w:val="30"/>
                <w:attr w:name="IsLunarDate" w:val="False"/>
                <w:attr w:name="IsROCDate" w:val="False"/>
              </w:smartTagPr>
              <w:r w:rsidRPr="001443CE">
                <w:rPr>
                  <w:rFonts w:ascii="標楷體" w:eastAsia="標楷體" w:hAnsi="標楷體" w:hint="eastAsia"/>
                  <w:color w:val="000000" w:themeColor="text1"/>
                  <w:szCs w:val="24"/>
                </w:rPr>
                <w:t>11月30日</w:t>
              </w:r>
            </w:smartTag>
            <w:r w:rsidRPr="001443CE">
              <w:rPr>
                <w:rFonts w:ascii="標楷體" w:eastAsia="標楷體" w:hAnsi="標楷體" w:hint="eastAsia"/>
                <w:color w:val="000000" w:themeColor="text1"/>
                <w:szCs w:val="24"/>
              </w:rPr>
              <w:t>前</w:t>
            </w:r>
          </w:p>
        </w:tc>
        <w:tc>
          <w:tcPr>
            <w:tcW w:w="488" w:type="dxa"/>
            <w:vAlign w:val="center"/>
          </w:tcPr>
          <w:p w14:paraId="450654F2" w14:textId="77777777" w:rsidR="0016343A" w:rsidRPr="001443CE" w:rsidRDefault="0016343A">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1</w:t>
            </w:r>
          </w:p>
        </w:tc>
        <w:tc>
          <w:tcPr>
            <w:tcW w:w="506" w:type="dxa"/>
            <w:gridSpan w:val="2"/>
            <w:vAlign w:val="center"/>
          </w:tcPr>
          <w:p w14:paraId="1EF5AD5F" w14:textId="77777777" w:rsidR="0016343A" w:rsidRPr="001443CE" w:rsidRDefault="0016343A">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1</w:t>
            </w:r>
          </w:p>
        </w:tc>
        <w:tc>
          <w:tcPr>
            <w:tcW w:w="476" w:type="dxa"/>
            <w:vAlign w:val="center"/>
          </w:tcPr>
          <w:p w14:paraId="5208C6BD" w14:textId="77777777" w:rsidR="0016343A" w:rsidRPr="001443CE" w:rsidRDefault="0016343A">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3</w:t>
            </w:r>
          </w:p>
        </w:tc>
        <w:tc>
          <w:tcPr>
            <w:tcW w:w="567" w:type="dxa"/>
            <w:vAlign w:val="center"/>
          </w:tcPr>
          <w:p w14:paraId="35BD2776" w14:textId="77777777" w:rsidR="0016343A" w:rsidRPr="001443CE" w:rsidRDefault="0016343A">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5</w:t>
            </w:r>
          </w:p>
        </w:tc>
        <w:tc>
          <w:tcPr>
            <w:tcW w:w="1021" w:type="dxa"/>
            <w:vAlign w:val="center"/>
          </w:tcPr>
          <w:p w14:paraId="349FBBCD" w14:textId="77777777" w:rsidR="0016343A" w:rsidRPr="001443CE" w:rsidRDefault="0016343A">
            <w:pPr>
              <w:jc w:val="center"/>
              <w:rPr>
                <w:rFonts w:ascii="標楷體" w:eastAsia="標楷體" w:hAnsi="標楷體"/>
                <w:color w:val="000000" w:themeColor="text1"/>
                <w:szCs w:val="24"/>
              </w:rPr>
            </w:pPr>
            <w:proofErr w:type="gramStart"/>
            <w:r w:rsidRPr="001443CE">
              <w:rPr>
                <w:rFonts w:ascii="標楷體" w:eastAsia="標楷體" w:hAnsi="標楷體" w:hint="eastAsia"/>
                <w:color w:val="000000" w:themeColor="text1"/>
                <w:szCs w:val="24"/>
              </w:rPr>
              <w:t>備文</w:t>
            </w:r>
            <w:proofErr w:type="gramEnd"/>
          </w:p>
        </w:tc>
        <w:tc>
          <w:tcPr>
            <w:tcW w:w="1873" w:type="dxa"/>
            <w:vAlign w:val="center"/>
          </w:tcPr>
          <w:p w14:paraId="6EF46A75" w14:textId="77777777" w:rsidR="0016343A" w:rsidRPr="001443CE" w:rsidRDefault="0016343A">
            <w:pPr>
              <w:jc w:val="center"/>
              <w:rPr>
                <w:rFonts w:ascii="標楷體" w:eastAsia="標楷體" w:hAnsi="標楷體"/>
                <w:color w:val="000000" w:themeColor="text1"/>
                <w:szCs w:val="24"/>
              </w:rPr>
            </w:pPr>
          </w:p>
        </w:tc>
      </w:tr>
      <w:tr w:rsidR="001443CE" w:rsidRPr="001443CE" w14:paraId="3E2795A8" w14:textId="77777777" w:rsidTr="00887887">
        <w:trPr>
          <w:cantSplit/>
          <w:trHeight w:val="20"/>
        </w:trPr>
        <w:tc>
          <w:tcPr>
            <w:tcW w:w="743" w:type="dxa"/>
            <w:vMerge/>
            <w:vAlign w:val="center"/>
          </w:tcPr>
          <w:p w14:paraId="2011FC1C" w14:textId="77777777" w:rsidR="0016343A" w:rsidRPr="001443CE" w:rsidRDefault="0016343A">
            <w:pPr>
              <w:jc w:val="center"/>
              <w:rPr>
                <w:rFonts w:ascii="標楷體" w:eastAsia="標楷體" w:hAnsi="標楷體"/>
                <w:color w:val="000000" w:themeColor="text1"/>
                <w:szCs w:val="24"/>
              </w:rPr>
            </w:pPr>
          </w:p>
        </w:tc>
        <w:tc>
          <w:tcPr>
            <w:tcW w:w="715" w:type="dxa"/>
            <w:vAlign w:val="center"/>
          </w:tcPr>
          <w:p w14:paraId="6D019430" w14:textId="77777777" w:rsidR="0016343A" w:rsidRPr="001443CE" w:rsidRDefault="0016343A">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207</w:t>
            </w:r>
          </w:p>
        </w:tc>
        <w:tc>
          <w:tcPr>
            <w:tcW w:w="2519" w:type="dxa"/>
            <w:vAlign w:val="center"/>
          </w:tcPr>
          <w:p w14:paraId="709EE35B" w14:textId="77777777" w:rsidR="0016343A" w:rsidRPr="001443CE" w:rsidRDefault="0016343A">
            <w:pPr>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收入明細表</w:t>
            </w:r>
          </w:p>
        </w:tc>
        <w:tc>
          <w:tcPr>
            <w:tcW w:w="1440" w:type="dxa"/>
            <w:gridSpan w:val="3"/>
            <w:vAlign w:val="center"/>
          </w:tcPr>
          <w:p w14:paraId="1A8505E2" w14:textId="77777777" w:rsidR="0016343A" w:rsidRPr="001443CE" w:rsidRDefault="0016343A">
            <w:pPr>
              <w:jc w:val="center"/>
              <w:rPr>
                <w:rFonts w:ascii="標楷體" w:eastAsia="標楷體" w:hAnsi="標楷體"/>
                <w:color w:val="000000" w:themeColor="text1"/>
                <w:szCs w:val="24"/>
              </w:rPr>
            </w:pPr>
            <w:smartTag w:uri="urn:schemas-microsoft-com:office:smarttags" w:element="chsdate">
              <w:smartTagPr>
                <w:attr w:name="Year" w:val="2007"/>
                <w:attr w:name="Month" w:val="11"/>
                <w:attr w:name="Day" w:val="30"/>
                <w:attr w:name="IsLunarDate" w:val="False"/>
                <w:attr w:name="IsROCDate" w:val="False"/>
              </w:smartTagPr>
              <w:r w:rsidRPr="001443CE">
                <w:rPr>
                  <w:rFonts w:ascii="標楷體" w:eastAsia="標楷體" w:hAnsi="標楷體" w:hint="eastAsia"/>
                  <w:color w:val="000000" w:themeColor="text1"/>
                  <w:szCs w:val="24"/>
                </w:rPr>
                <w:t>11月30日</w:t>
              </w:r>
            </w:smartTag>
            <w:r w:rsidRPr="001443CE">
              <w:rPr>
                <w:rFonts w:ascii="標楷體" w:eastAsia="標楷體" w:hAnsi="標楷體" w:hint="eastAsia"/>
                <w:color w:val="000000" w:themeColor="text1"/>
                <w:szCs w:val="24"/>
              </w:rPr>
              <w:t>前</w:t>
            </w:r>
          </w:p>
        </w:tc>
        <w:tc>
          <w:tcPr>
            <w:tcW w:w="488" w:type="dxa"/>
            <w:vAlign w:val="center"/>
          </w:tcPr>
          <w:p w14:paraId="7C3F7143" w14:textId="77777777" w:rsidR="0016343A" w:rsidRPr="001443CE" w:rsidRDefault="0016343A">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1</w:t>
            </w:r>
          </w:p>
        </w:tc>
        <w:tc>
          <w:tcPr>
            <w:tcW w:w="506" w:type="dxa"/>
            <w:gridSpan w:val="2"/>
            <w:vAlign w:val="center"/>
          </w:tcPr>
          <w:p w14:paraId="28E90017" w14:textId="77777777" w:rsidR="0016343A" w:rsidRPr="001443CE" w:rsidRDefault="0016343A">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1</w:t>
            </w:r>
          </w:p>
        </w:tc>
        <w:tc>
          <w:tcPr>
            <w:tcW w:w="476" w:type="dxa"/>
            <w:vAlign w:val="center"/>
          </w:tcPr>
          <w:p w14:paraId="0DB549CD" w14:textId="77777777" w:rsidR="0016343A" w:rsidRPr="001443CE" w:rsidRDefault="0016343A">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3</w:t>
            </w:r>
          </w:p>
        </w:tc>
        <w:tc>
          <w:tcPr>
            <w:tcW w:w="567" w:type="dxa"/>
            <w:vAlign w:val="center"/>
          </w:tcPr>
          <w:p w14:paraId="7EDCEFF9" w14:textId="77777777" w:rsidR="0016343A" w:rsidRPr="001443CE" w:rsidRDefault="0016343A">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5</w:t>
            </w:r>
          </w:p>
        </w:tc>
        <w:tc>
          <w:tcPr>
            <w:tcW w:w="1021" w:type="dxa"/>
            <w:vAlign w:val="center"/>
          </w:tcPr>
          <w:p w14:paraId="7CEF0DA1" w14:textId="77777777" w:rsidR="0016343A" w:rsidRPr="001443CE" w:rsidRDefault="0016343A">
            <w:pPr>
              <w:jc w:val="center"/>
              <w:rPr>
                <w:rFonts w:ascii="標楷體" w:eastAsia="標楷體" w:hAnsi="標楷體"/>
                <w:color w:val="000000" w:themeColor="text1"/>
                <w:szCs w:val="24"/>
              </w:rPr>
            </w:pPr>
            <w:proofErr w:type="gramStart"/>
            <w:r w:rsidRPr="001443CE">
              <w:rPr>
                <w:rFonts w:ascii="標楷體" w:eastAsia="標楷體" w:hAnsi="標楷體" w:hint="eastAsia"/>
                <w:color w:val="000000" w:themeColor="text1"/>
                <w:szCs w:val="24"/>
              </w:rPr>
              <w:t>備文</w:t>
            </w:r>
            <w:proofErr w:type="gramEnd"/>
          </w:p>
        </w:tc>
        <w:tc>
          <w:tcPr>
            <w:tcW w:w="1873" w:type="dxa"/>
            <w:vAlign w:val="center"/>
          </w:tcPr>
          <w:p w14:paraId="79EAC229" w14:textId="77777777" w:rsidR="0016343A" w:rsidRPr="001443CE" w:rsidRDefault="0016343A">
            <w:pPr>
              <w:jc w:val="center"/>
              <w:rPr>
                <w:rFonts w:ascii="標楷體" w:eastAsia="標楷體" w:hAnsi="標楷體"/>
                <w:color w:val="000000" w:themeColor="text1"/>
                <w:szCs w:val="24"/>
              </w:rPr>
            </w:pPr>
          </w:p>
        </w:tc>
      </w:tr>
      <w:tr w:rsidR="001443CE" w:rsidRPr="001443CE" w14:paraId="7999EFFE" w14:textId="77777777" w:rsidTr="00887887">
        <w:trPr>
          <w:cantSplit/>
          <w:trHeight w:val="20"/>
        </w:trPr>
        <w:tc>
          <w:tcPr>
            <w:tcW w:w="743" w:type="dxa"/>
            <w:vMerge/>
            <w:vAlign w:val="center"/>
          </w:tcPr>
          <w:p w14:paraId="0FA52421" w14:textId="77777777" w:rsidR="0016343A" w:rsidRPr="001443CE" w:rsidRDefault="0016343A">
            <w:pPr>
              <w:jc w:val="center"/>
              <w:rPr>
                <w:rFonts w:ascii="標楷體" w:eastAsia="標楷體" w:hAnsi="標楷體"/>
                <w:color w:val="000000" w:themeColor="text1"/>
                <w:szCs w:val="24"/>
              </w:rPr>
            </w:pPr>
          </w:p>
        </w:tc>
        <w:tc>
          <w:tcPr>
            <w:tcW w:w="715" w:type="dxa"/>
            <w:vAlign w:val="center"/>
          </w:tcPr>
          <w:p w14:paraId="4D67AE26" w14:textId="77777777" w:rsidR="0016343A" w:rsidRPr="00887887" w:rsidRDefault="0016343A">
            <w:pPr>
              <w:jc w:val="center"/>
              <w:rPr>
                <w:rFonts w:ascii="標楷體" w:eastAsia="標楷體" w:hAnsi="標楷體"/>
                <w:color w:val="000000" w:themeColor="text1"/>
                <w:szCs w:val="24"/>
              </w:rPr>
            </w:pPr>
            <w:r w:rsidRPr="00887887">
              <w:rPr>
                <w:rFonts w:ascii="標楷體" w:eastAsia="標楷體" w:hAnsi="標楷體" w:hint="eastAsia"/>
                <w:color w:val="000000" w:themeColor="text1"/>
                <w:szCs w:val="24"/>
              </w:rPr>
              <w:t>208</w:t>
            </w:r>
          </w:p>
        </w:tc>
        <w:tc>
          <w:tcPr>
            <w:tcW w:w="2519" w:type="dxa"/>
            <w:vAlign w:val="center"/>
          </w:tcPr>
          <w:p w14:paraId="1D90CF6F" w14:textId="77777777" w:rsidR="0016343A" w:rsidRPr="00887887" w:rsidRDefault="00351536">
            <w:pPr>
              <w:jc w:val="both"/>
              <w:rPr>
                <w:rFonts w:ascii="標楷體" w:eastAsia="標楷體" w:hAnsi="標楷體"/>
                <w:color w:val="000000" w:themeColor="text1"/>
                <w:szCs w:val="24"/>
              </w:rPr>
            </w:pPr>
            <w:r w:rsidRPr="00887887">
              <w:rPr>
                <w:rFonts w:ascii="標楷體" w:eastAsia="標楷體" w:hAnsi="標楷體" w:hint="eastAsia"/>
                <w:color w:val="000000" w:themeColor="text1"/>
                <w:szCs w:val="24"/>
              </w:rPr>
              <w:t>成本與費用</w:t>
            </w:r>
            <w:r w:rsidR="0016343A" w:rsidRPr="00887887">
              <w:rPr>
                <w:rFonts w:ascii="標楷體" w:eastAsia="標楷體" w:hAnsi="標楷體" w:hint="eastAsia"/>
                <w:color w:val="000000" w:themeColor="text1"/>
                <w:szCs w:val="24"/>
              </w:rPr>
              <w:t>明細表</w:t>
            </w:r>
          </w:p>
        </w:tc>
        <w:tc>
          <w:tcPr>
            <w:tcW w:w="1440" w:type="dxa"/>
            <w:gridSpan w:val="3"/>
            <w:vAlign w:val="center"/>
          </w:tcPr>
          <w:p w14:paraId="577290D1" w14:textId="77777777" w:rsidR="0016343A" w:rsidRPr="001443CE" w:rsidRDefault="0016343A">
            <w:pPr>
              <w:jc w:val="center"/>
              <w:rPr>
                <w:rFonts w:ascii="標楷體" w:eastAsia="標楷體" w:hAnsi="標楷體"/>
                <w:color w:val="000000" w:themeColor="text1"/>
                <w:szCs w:val="24"/>
              </w:rPr>
            </w:pPr>
            <w:smartTag w:uri="urn:schemas-microsoft-com:office:smarttags" w:element="chsdate">
              <w:smartTagPr>
                <w:attr w:name="IsROCDate" w:val="False"/>
                <w:attr w:name="IsLunarDate" w:val="False"/>
                <w:attr w:name="Day" w:val="30"/>
                <w:attr w:name="Month" w:val="11"/>
                <w:attr w:name="Year" w:val="2007"/>
              </w:smartTagPr>
              <w:r w:rsidRPr="001443CE">
                <w:rPr>
                  <w:rFonts w:ascii="標楷體" w:eastAsia="標楷體" w:hAnsi="標楷體" w:hint="eastAsia"/>
                  <w:color w:val="000000" w:themeColor="text1"/>
                  <w:szCs w:val="24"/>
                </w:rPr>
                <w:t>11月30日</w:t>
              </w:r>
            </w:smartTag>
            <w:r w:rsidRPr="001443CE">
              <w:rPr>
                <w:rFonts w:ascii="標楷體" w:eastAsia="標楷體" w:hAnsi="標楷體" w:hint="eastAsia"/>
                <w:color w:val="000000" w:themeColor="text1"/>
                <w:szCs w:val="24"/>
              </w:rPr>
              <w:t>前</w:t>
            </w:r>
          </w:p>
        </w:tc>
        <w:tc>
          <w:tcPr>
            <w:tcW w:w="488" w:type="dxa"/>
            <w:vAlign w:val="center"/>
          </w:tcPr>
          <w:p w14:paraId="612A844E" w14:textId="77777777" w:rsidR="0016343A" w:rsidRPr="001443CE" w:rsidRDefault="0016343A">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1</w:t>
            </w:r>
          </w:p>
        </w:tc>
        <w:tc>
          <w:tcPr>
            <w:tcW w:w="506" w:type="dxa"/>
            <w:gridSpan w:val="2"/>
            <w:vAlign w:val="center"/>
          </w:tcPr>
          <w:p w14:paraId="37229122" w14:textId="77777777" w:rsidR="0016343A" w:rsidRPr="001443CE" w:rsidRDefault="0016343A">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1</w:t>
            </w:r>
          </w:p>
        </w:tc>
        <w:tc>
          <w:tcPr>
            <w:tcW w:w="476" w:type="dxa"/>
            <w:vAlign w:val="center"/>
          </w:tcPr>
          <w:p w14:paraId="4426954D" w14:textId="77777777" w:rsidR="0016343A" w:rsidRPr="001443CE" w:rsidRDefault="0016343A">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3</w:t>
            </w:r>
          </w:p>
        </w:tc>
        <w:tc>
          <w:tcPr>
            <w:tcW w:w="567" w:type="dxa"/>
            <w:vAlign w:val="center"/>
          </w:tcPr>
          <w:p w14:paraId="173A7D8C" w14:textId="77777777" w:rsidR="0016343A" w:rsidRPr="001443CE" w:rsidRDefault="0016343A">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5</w:t>
            </w:r>
          </w:p>
        </w:tc>
        <w:tc>
          <w:tcPr>
            <w:tcW w:w="1021" w:type="dxa"/>
            <w:vAlign w:val="center"/>
          </w:tcPr>
          <w:p w14:paraId="39EF1DC8" w14:textId="77777777" w:rsidR="0016343A" w:rsidRPr="001443CE" w:rsidRDefault="0016343A">
            <w:pPr>
              <w:jc w:val="center"/>
              <w:rPr>
                <w:rFonts w:ascii="標楷體" w:eastAsia="標楷體" w:hAnsi="標楷體"/>
                <w:color w:val="000000" w:themeColor="text1"/>
                <w:szCs w:val="24"/>
              </w:rPr>
            </w:pPr>
            <w:proofErr w:type="gramStart"/>
            <w:r w:rsidRPr="001443CE">
              <w:rPr>
                <w:rFonts w:ascii="標楷體" w:eastAsia="標楷體" w:hAnsi="標楷體" w:hint="eastAsia"/>
                <w:color w:val="000000" w:themeColor="text1"/>
                <w:szCs w:val="24"/>
              </w:rPr>
              <w:t>備文</w:t>
            </w:r>
            <w:proofErr w:type="gramEnd"/>
          </w:p>
        </w:tc>
        <w:tc>
          <w:tcPr>
            <w:tcW w:w="1873" w:type="dxa"/>
            <w:vAlign w:val="center"/>
          </w:tcPr>
          <w:p w14:paraId="255644CB" w14:textId="77777777" w:rsidR="0016343A" w:rsidRPr="001443CE" w:rsidRDefault="0016343A">
            <w:pPr>
              <w:jc w:val="center"/>
              <w:rPr>
                <w:rFonts w:ascii="標楷體" w:eastAsia="標楷體" w:hAnsi="標楷體"/>
                <w:color w:val="000000" w:themeColor="text1"/>
                <w:szCs w:val="24"/>
              </w:rPr>
            </w:pPr>
          </w:p>
        </w:tc>
      </w:tr>
      <w:tr w:rsidR="001443CE" w:rsidRPr="001443CE" w14:paraId="2ECF7808" w14:textId="77777777" w:rsidTr="00887887">
        <w:trPr>
          <w:cantSplit/>
          <w:trHeight w:val="20"/>
        </w:trPr>
        <w:tc>
          <w:tcPr>
            <w:tcW w:w="743" w:type="dxa"/>
            <w:vMerge/>
            <w:vAlign w:val="center"/>
          </w:tcPr>
          <w:p w14:paraId="2198D1B8" w14:textId="77777777" w:rsidR="0016343A" w:rsidRPr="001443CE" w:rsidRDefault="0016343A">
            <w:pPr>
              <w:jc w:val="center"/>
              <w:rPr>
                <w:rFonts w:ascii="標楷體" w:eastAsia="標楷體" w:hAnsi="標楷體"/>
                <w:color w:val="000000" w:themeColor="text1"/>
                <w:szCs w:val="24"/>
              </w:rPr>
            </w:pPr>
          </w:p>
        </w:tc>
        <w:tc>
          <w:tcPr>
            <w:tcW w:w="715" w:type="dxa"/>
            <w:vAlign w:val="center"/>
          </w:tcPr>
          <w:p w14:paraId="7EB24FCA" w14:textId="77777777" w:rsidR="0016343A" w:rsidRPr="001443CE" w:rsidRDefault="0016343A">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209</w:t>
            </w:r>
          </w:p>
        </w:tc>
        <w:tc>
          <w:tcPr>
            <w:tcW w:w="2519" w:type="dxa"/>
            <w:vAlign w:val="center"/>
          </w:tcPr>
          <w:p w14:paraId="19ABF152" w14:textId="77777777" w:rsidR="0016343A" w:rsidRPr="001443CE" w:rsidRDefault="00FD1166" w:rsidP="00FD1166">
            <w:pPr>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各</w:t>
            </w:r>
            <w:r w:rsidR="00351536" w:rsidRPr="00405B42">
              <w:rPr>
                <w:rFonts w:ascii="標楷體" w:eastAsia="標楷體" w:hAnsi="標楷體" w:hint="eastAsia"/>
                <w:color w:val="000000" w:themeColor="text1"/>
                <w:szCs w:val="24"/>
              </w:rPr>
              <w:t>項</w:t>
            </w:r>
            <w:r w:rsidR="0016343A" w:rsidRPr="001443CE">
              <w:rPr>
                <w:rFonts w:ascii="標楷體" w:eastAsia="標楷體" w:hAnsi="標楷體" w:hint="eastAsia"/>
                <w:color w:val="000000" w:themeColor="text1"/>
                <w:szCs w:val="24"/>
              </w:rPr>
              <w:t>目明細表</w:t>
            </w:r>
          </w:p>
        </w:tc>
        <w:tc>
          <w:tcPr>
            <w:tcW w:w="1440" w:type="dxa"/>
            <w:gridSpan w:val="3"/>
            <w:vAlign w:val="center"/>
          </w:tcPr>
          <w:p w14:paraId="745590DB" w14:textId="77777777" w:rsidR="0016343A" w:rsidRPr="001443CE" w:rsidRDefault="0016343A">
            <w:pPr>
              <w:jc w:val="center"/>
              <w:rPr>
                <w:rFonts w:ascii="標楷體" w:eastAsia="標楷體" w:hAnsi="標楷體"/>
                <w:color w:val="000000" w:themeColor="text1"/>
                <w:szCs w:val="24"/>
              </w:rPr>
            </w:pPr>
            <w:smartTag w:uri="urn:schemas-microsoft-com:office:smarttags" w:element="chsdate">
              <w:smartTagPr>
                <w:attr w:name="Year" w:val="2007"/>
                <w:attr w:name="Month" w:val="11"/>
                <w:attr w:name="Day" w:val="30"/>
                <w:attr w:name="IsLunarDate" w:val="False"/>
                <w:attr w:name="IsROCDate" w:val="False"/>
              </w:smartTagPr>
              <w:r w:rsidRPr="001443CE">
                <w:rPr>
                  <w:rFonts w:ascii="標楷體" w:eastAsia="標楷體" w:hAnsi="標楷體" w:hint="eastAsia"/>
                  <w:color w:val="000000" w:themeColor="text1"/>
                  <w:szCs w:val="24"/>
                </w:rPr>
                <w:t>11月30日</w:t>
              </w:r>
            </w:smartTag>
            <w:r w:rsidRPr="001443CE">
              <w:rPr>
                <w:rFonts w:ascii="標楷體" w:eastAsia="標楷體" w:hAnsi="標楷體" w:hint="eastAsia"/>
                <w:color w:val="000000" w:themeColor="text1"/>
                <w:szCs w:val="24"/>
              </w:rPr>
              <w:t>前</w:t>
            </w:r>
          </w:p>
        </w:tc>
        <w:tc>
          <w:tcPr>
            <w:tcW w:w="488" w:type="dxa"/>
            <w:vAlign w:val="center"/>
          </w:tcPr>
          <w:p w14:paraId="11A318FF" w14:textId="77777777" w:rsidR="0016343A" w:rsidRPr="001443CE" w:rsidRDefault="0016343A">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1</w:t>
            </w:r>
          </w:p>
        </w:tc>
        <w:tc>
          <w:tcPr>
            <w:tcW w:w="506" w:type="dxa"/>
            <w:gridSpan w:val="2"/>
            <w:vAlign w:val="center"/>
          </w:tcPr>
          <w:p w14:paraId="3902B6CB" w14:textId="77777777" w:rsidR="0016343A" w:rsidRPr="001443CE" w:rsidRDefault="0016343A">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1</w:t>
            </w:r>
          </w:p>
        </w:tc>
        <w:tc>
          <w:tcPr>
            <w:tcW w:w="476" w:type="dxa"/>
            <w:vAlign w:val="center"/>
          </w:tcPr>
          <w:p w14:paraId="382B6084" w14:textId="77777777" w:rsidR="0016343A" w:rsidRPr="001443CE" w:rsidRDefault="0016343A">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3</w:t>
            </w:r>
          </w:p>
        </w:tc>
        <w:tc>
          <w:tcPr>
            <w:tcW w:w="567" w:type="dxa"/>
            <w:vAlign w:val="center"/>
          </w:tcPr>
          <w:p w14:paraId="73226877" w14:textId="77777777" w:rsidR="0016343A" w:rsidRPr="001443CE" w:rsidRDefault="0016343A">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5</w:t>
            </w:r>
          </w:p>
        </w:tc>
        <w:tc>
          <w:tcPr>
            <w:tcW w:w="1021" w:type="dxa"/>
            <w:vAlign w:val="center"/>
          </w:tcPr>
          <w:p w14:paraId="0A0E8622" w14:textId="77777777" w:rsidR="0016343A" w:rsidRPr="001443CE" w:rsidRDefault="0016343A">
            <w:pPr>
              <w:jc w:val="center"/>
              <w:rPr>
                <w:rFonts w:ascii="標楷體" w:eastAsia="標楷體" w:hAnsi="標楷體"/>
                <w:color w:val="000000" w:themeColor="text1"/>
                <w:szCs w:val="24"/>
              </w:rPr>
            </w:pPr>
            <w:proofErr w:type="gramStart"/>
            <w:r w:rsidRPr="001443CE">
              <w:rPr>
                <w:rFonts w:ascii="標楷體" w:eastAsia="標楷體" w:hAnsi="標楷體" w:hint="eastAsia"/>
                <w:color w:val="000000" w:themeColor="text1"/>
                <w:szCs w:val="24"/>
              </w:rPr>
              <w:t>備文</w:t>
            </w:r>
            <w:proofErr w:type="gramEnd"/>
          </w:p>
        </w:tc>
        <w:tc>
          <w:tcPr>
            <w:tcW w:w="1873" w:type="dxa"/>
            <w:vAlign w:val="center"/>
          </w:tcPr>
          <w:p w14:paraId="6A3C8537" w14:textId="77777777" w:rsidR="0016343A" w:rsidRPr="001443CE" w:rsidRDefault="0016343A">
            <w:pPr>
              <w:jc w:val="center"/>
              <w:rPr>
                <w:rFonts w:ascii="標楷體" w:eastAsia="標楷體" w:hAnsi="標楷體"/>
                <w:color w:val="000000" w:themeColor="text1"/>
                <w:szCs w:val="24"/>
              </w:rPr>
            </w:pPr>
          </w:p>
        </w:tc>
      </w:tr>
      <w:tr w:rsidR="001443CE" w:rsidRPr="001443CE" w14:paraId="35162F67" w14:textId="77777777" w:rsidTr="00887887">
        <w:trPr>
          <w:cantSplit/>
          <w:trHeight w:val="20"/>
        </w:trPr>
        <w:tc>
          <w:tcPr>
            <w:tcW w:w="743" w:type="dxa"/>
            <w:vMerge/>
            <w:tcBorders>
              <w:bottom w:val="single" w:sz="4" w:space="0" w:color="000000"/>
            </w:tcBorders>
            <w:vAlign w:val="center"/>
          </w:tcPr>
          <w:p w14:paraId="683C97B5" w14:textId="77777777" w:rsidR="00D71E1D" w:rsidRPr="001443CE" w:rsidRDefault="00D71E1D">
            <w:pPr>
              <w:jc w:val="center"/>
              <w:rPr>
                <w:rFonts w:ascii="標楷體" w:eastAsia="標楷體" w:hAnsi="標楷體"/>
                <w:color w:val="000000" w:themeColor="text1"/>
                <w:szCs w:val="24"/>
              </w:rPr>
            </w:pPr>
          </w:p>
        </w:tc>
        <w:tc>
          <w:tcPr>
            <w:tcW w:w="715" w:type="dxa"/>
            <w:vAlign w:val="center"/>
          </w:tcPr>
          <w:p w14:paraId="7794DB8F" w14:textId="77777777" w:rsidR="00D71E1D" w:rsidRPr="001443CE" w:rsidRDefault="00D71E1D">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210</w:t>
            </w:r>
          </w:p>
        </w:tc>
        <w:tc>
          <w:tcPr>
            <w:tcW w:w="2519" w:type="dxa"/>
            <w:vAlign w:val="center"/>
          </w:tcPr>
          <w:p w14:paraId="24B7F0DE" w14:textId="77777777" w:rsidR="00D71E1D" w:rsidRPr="001443CE" w:rsidRDefault="00D71E1D">
            <w:pPr>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最近3年財務分析表</w:t>
            </w:r>
          </w:p>
        </w:tc>
        <w:tc>
          <w:tcPr>
            <w:tcW w:w="1440" w:type="dxa"/>
            <w:gridSpan w:val="3"/>
            <w:vAlign w:val="center"/>
          </w:tcPr>
          <w:p w14:paraId="3FA02820" w14:textId="77777777" w:rsidR="00D71E1D" w:rsidRPr="001443CE" w:rsidRDefault="00D71E1D" w:rsidP="00F62CB3">
            <w:pPr>
              <w:jc w:val="center"/>
              <w:rPr>
                <w:rFonts w:ascii="標楷體" w:eastAsia="標楷體" w:hAnsi="標楷體"/>
                <w:color w:val="000000" w:themeColor="text1"/>
                <w:szCs w:val="24"/>
              </w:rPr>
            </w:pPr>
            <w:smartTag w:uri="urn:schemas-microsoft-com:office:smarttags" w:element="chsdate">
              <w:smartTagPr>
                <w:attr w:name="IsROCDate" w:val="False"/>
                <w:attr w:name="IsLunarDate" w:val="False"/>
                <w:attr w:name="Day" w:val="30"/>
                <w:attr w:name="Month" w:val="11"/>
                <w:attr w:name="Year" w:val="2007"/>
              </w:smartTagPr>
              <w:r w:rsidRPr="001443CE">
                <w:rPr>
                  <w:rFonts w:ascii="標楷體" w:eastAsia="標楷體" w:hAnsi="標楷體" w:hint="eastAsia"/>
                  <w:color w:val="000000" w:themeColor="text1"/>
                  <w:szCs w:val="24"/>
                </w:rPr>
                <w:t>11月30日</w:t>
              </w:r>
            </w:smartTag>
            <w:r w:rsidRPr="001443CE">
              <w:rPr>
                <w:rFonts w:ascii="標楷體" w:eastAsia="標楷體" w:hAnsi="標楷體" w:hint="eastAsia"/>
                <w:color w:val="000000" w:themeColor="text1"/>
                <w:szCs w:val="24"/>
              </w:rPr>
              <w:t>前</w:t>
            </w:r>
          </w:p>
        </w:tc>
        <w:tc>
          <w:tcPr>
            <w:tcW w:w="488" w:type="dxa"/>
            <w:vAlign w:val="center"/>
          </w:tcPr>
          <w:p w14:paraId="7E30254B" w14:textId="77777777" w:rsidR="00D71E1D" w:rsidRPr="001443CE" w:rsidRDefault="00D71E1D">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1</w:t>
            </w:r>
          </w:p>
        </w:tc>
        <w:tc>
          <w:tcPr>
            <w:tcW w:w="506" w:type="dxa"/>
            <w:gridSpan w:val="2"/>
            <w:vAlign w:val="center"/>
          </w:tcPr>
          <w:p w14:paraId="1813AE00" w14:textId="77777777" w:rsidR="00D71E1D" w:rsidRPr="001443CE" w:rsidRDefault="00D71E1D">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1</w:t>
            </w:r>
          </w:p>
        </w:tc>
        <w:tc>
          <w:tcPr>
            <w:tcW w:w="476" w:type="dxa"/>
            <w:vAlign w:val="center"/>
          </w:tcPr>
          <w:p w14:paraId="4607044D" w14:textId="77777777" w:rsidR="00D71E1D" w:rsidRPr="001443CE" w:rsidRDefault="00D71E1D">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3</w:t>
            </w:r>
          </w:p>
        </w:tc>
        <w:tc>
          <w:tcPr>
            <w:tcW w:w="567" w:type="dxa"/>
            <w:vAlign w:val="center"/>
          </w:tcPr>
          <w:p w14:paraId="163CD0B2" w14:textId="77777777" w:rsidR="00D71E1D" w:rsidRPr="001443CE" w:rsidRDefault="00D71E1D">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5</w:t>
            </w:r>
          </w:p>
        </w:tc>
        <w:tc>
          <w:tcPr>
            <w:tcW w:w="1021" w:type="dxa"/>
            <w:vAlign w:val="center"/>
          </w:tcPr>
          <w:p w14:paraId="361F0485" w14:textId="77777777" w:rsidR="00D71E1D" w:rsidRPr="001443CE" w:rsidRDefault="00D71E1D">
            <w:pPr>
              <w:jc w:val="center"/>
              <w:rPr>
                <w:rFonts w:ascii="標楷體" w:eastAsia="標楷體" w:hAnsi="標楷體"/>
                <w:color w:val="000000" w:themeColor="text1"/>
                <w:szCs w:val="24"/>
              </w:rPr>
            </w:pPr>
            <w:proofErr w:type="gramStart"/>
            <w:r w:rsidRPr="001443CE">
              <w:rPr>
                <w:rFonts w:ascii="標楷體" w:eastAsia="標楷體" w:hAnsi="標楷體" w:hint="eastAsia"/>
                <w:color w:val="000000" w:themeColor="text1"/>
                <w:szCs w:val="24"/>
              </w:rPr>
              <w:t>備文</w:t>
            </w:r>
            <w:proofErr w:type="gramEnd"/>
          </w:p>
        </w:tc>
        <w:tc>
          <w:tcPr>
            <w:tcW w:w="1873" w:type="dxa"/>
            <w:vAlign w:val="center"/>
          </w:tcPr>
          <w:p w14:paraId="5EFD4392" w14:textId="77777777" w:rsidR="00D71E1D" w:rsidRPr="001443CE" w:rsidRDefault="00D71E1D">
            <w:pPr>
              <w:jc w:val="center"/>
              <w:rPr>
                <w:rFonts w:ascii="標楷體" w:eastAsia="標楷體" w:hAnsi="標楷體"/>
                <w:color w:val="000000" w:themeColor="text1"/>
                <w:szCs w:val="24"/>
              </w:rPr>
            </w:pPr>
          </w:p>
        </w:tc>
      </w:tr>
    </w:tbl>
    <w:p w14:paraId="33E17DB6" w14:textId="064DE0FC" w:rsidR="00887887" w:rsidRDefault="00887887" w:rsidP="005C7F30"/>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3"/>
        <w:gridCol w:w="715"/>
        <w:gridCol w:w="2533"/>
        <w:gridCol w:w="1420"/>
        <w:gridCol w:w="494"/>
        <w:gridCol w:w="534"/>
        <w:gridCol w:w="448"/>
        <w:gridCol w:w="567"/>
        <w:gridCol w:w="1021"/>
        <w:gridCol w:w="1873"/>
      </w:tblGrid>
      <w:tr w:rsidR="001443CE" w:rsidRPr="001443CE" w14:paraId="42BF4CA5" w14:textId="77777777" w:rsidTr="00887887">
        <w:trPr>
          <w:cantSplit/>
          <w:trHeight w:val="20"/>
        </w:trPr>
        <w:tc>
          <w:tcPr>
            <w:tcW w:w="743" w:type="dxa"/>
            <w:vMerge w:val="restart"/>
            <w:tcBorders>
              <w:top w:val="single" w:sz="4" w:space="0" w:color="000000"/>
            </w:tcBorders>
            <w:vAlign w:val="center"/>
          </w:tcPr>
          <w:p w14:paraId="4CBF3231" w14:textId="3C94CF4C" w:rsidR="0078752D" w:rsidRPr="001443CE" w:rsidRDefault="0078752D">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預算</w:t>
            </w:r>
          </w:p>
        </w:tc>
        <w:tc>
          <w:tcPr>
            <w:tcW w:w="715" w:type="dxa"/>
            <w:vAlign w:val="center"/>
          </w:tcPr>
          <w:p w14:paraId="5DF56D79" w14:textId="77777777" w:rsidR="0078752D" w:rsidRPr="001443CE" w:rsidRDefault="0078752D">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301</w:t>
            </w:r>
          </w:p>
        </w:tc>
        <w:tc>
          <w:tcPr>
            <w:tcW w:w="2533" w:type="dxa"/>
            <w:vAlign w:val="center"/>
          </w:tcPr>
          <w:p w14:paraId="2B759579" w14:textId="77777777" w:rsidR="0078752D" w:rsidRPr="001443CE" w:rsidRDefault="0078752D">
            <w:pPr>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預算說明書</w:t>
            </w:r>
          </w:p>
        </w:tc>
        <w:tc>
          <w:tcPr>
            <w:tcW w:w="1420" w:type="dxa"/>
            <w:vAlign w:val="center"/>
          </w:tcPr>
          <w:p w14:paraId="58F4069E" w14:textId="77777777" w:rsidR="0078752D" w:rsidRPr="001443CE" w:rsidRDefault="0078752D">
            <w:pPr>
              <w:jc w:val="center"/>
              <w:rPr>
                <w:rFonts w:ascii="標楷體" w:eastAsia="標楷體" w:hAnsi="標楷體"/>
                <w:color w:val="000000" w:themeColor="text1"/>
                <w:szCs w:val="24"/>
              </w:rPr>
            </w:pPr>
            <w:smartTag w:uri="urn:schemas-microsoft-com:office:smarttags" w:element="chsdate">
              <w:smartTagPr>
                <w:attr w:name="IsROCDate" w:val="False"/>
                <w:attr w:name="IsLunarDate" w:val="False"/>
                <w:attr w:name="Day" w:val="31"/>
                <w:attr w:name="Month" w:val="7"/>
                <w:attr w:name="Year" w:val="2007"/>
              </w:smartTagPr>
              <w:r w:rsidRPr="001443CE">
                <w:rPr>
                  <w:rFonts w:ascii="標楷體" w:eastAsia="標楷體" w:hAnsi="標楷體" w:hint="eastAsia"/>
                  <w:color w:val="000000" w:themeColor="text1"/>
                  <w:szCs w:val="24"/>
                </w:rPr>
                <w:t>7月31日</w:t>
              </w:r>
            </w:smartTag>
            <w:r w:rsidRPr="001443CE">
              <w:rPr>
                <w:rFonts w:ascii="標楷體" w:eastAsia="標楷體" w:hAnsi="標楷體" w:hint="eastAsia"/>
                <w:color w:val="000000" w:themeColor="text1"/>
                <w:szCs w:val="24"/>
              </w:rPr>
              <w:t>前</w:t>
            </w:r>
          </w:p>
        </w:tc>
        <w:tc>
          <w:tcPr>
            <w:tcW w:w="494" w:type="dxa"/>
            <w:vAlign w:val="center"/>
          </w:tcPr>
          <w:p w14:paraId="24AEB610" w14:textId="77777777" w:rsidR="0078752D" w:rsidRPr="001443CE" w:rsidRDefault="0078752D">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1</w:t>
            </w:r>
          </w:p>
        </w:tc>
        <w:tc>
          <w:tcPr>
            <w:tcW w:w="534" w:type="dxa"/>
            <w:vAlign w:val="center"/>
          </w:tcPr>
          <w:p w14:paraId="5D8B5568" w14:textId="77777777" w:rsidR="0078752D" w:rsidRPr="001443CE" w:rsidRDefault="0078752D">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1</w:t>
            </w:r>
          </w:p>
        </w:tc>
        <w:tc>
          <w:tcPr>
            <w:tcW w:w="448" w:type="dxa"/>
            <w:vAlign w:val="center"/>
          </w:tcPr>
          <w:p w14:paraId="45586F91" w14:textId="77777777" w:rsidR="0078752D" w:rsidRPr="001443CE" w:rsidRDefault="0078752D">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3</w:t>
            </w:r>
          </w:p>
        </w:tc>
        <w:tc>
          <w:tcPr>
            <w:tcW w:w="567" w:type="dxa"/>
            <w:vAlign w:val="center"/>
          </w:tcPr>
          <w:p w14:paraId="6CBCE005" w14:textId="77777777" w:rsidR="0078752D" w:rsidRPr="001443CE" w:rsidRDefault="0078752D">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5</w:t>
            </w:r>
          </w:p>
        </w:tc>
        <w:tc>
          <w:tcPr>
            <w:tcW w:w="1021" w:type="dxa"/>
            <w:vAlign w:val="center"/>
          </w:tcPr>
          <w:p w14:paraId="24EB118F" w14:textId="77777777" w:rsidR="0078752D" w:rsidRPr="001443CE" w:rsidRDefault="0078752D">
            <w:pPr>
              <w:jc w:val="center"/>
              <w:rPr>
                <w:rFonts w:ascii="標楷體" w:eastAsia="標楷體" w:hAnsi="標楷體"/>
                <w:color w:val="000000" w:themeColor="text1"/>
                <w:szCs w:val="24"/>
              </w:rPr>
            </w:pPr>
            <w:proofErr w:type="gramStart"/>
            <w:r w:rsidRPr="001443CE">
              <w:rPr>
                <w:rFonts w:ascii="標楷體" w:eastAsia="標楷體" w:hAnsi="標楷體" w:hint="eastAsia"/>
                <w:color w:val="000000" w:themeColor="text1"/>
                <w:szCs w:val="24"/>
              </w:rPr>
              <w:t>備文</w:t>
            </w:r>
            <w:proofErr w:type="gramEnd"/>
          </w:p>
        </w:tc>
        <w:tc>
          <w:tcPr>
            <w:tcW w:w="1873" w:type="dxa"/>
            <w:vAlign w:val="center"/>
          </w:tcPr>
          <w:p w14:paraId="690D6A99" w14:textId="77777777" w:rsidR="0078752D" w:rsidRPr="001443CE" w:rsidRDefault="0078752D">
            <w:pPr>
              <w:jc w:val="center"/>
              <w:rPr>
                <w:rFonts w:ascii="標楷體" w:eastAsia="標楷體" w:hAnsi="標楷體"/>
                <w:color w:val="000000" w:themeColor="text1"/>
                <w:szCs w:val="24"/>
              </w:rPr>
            </w:pPr>
          </w:p>
        </w:tc>
      </w:tr>
      <w:tr w:rsidR="001443CE" w:rsidRPr="001443CE" w14:paraId="02DEE234" w14:textId="77777777" w:rsidTr="00887887">
        <w:trPr>
          <w:cantSplit/>
          <w:trHeight w:val="20"/>
        </w:trPr>
        <w:tc>
          <w:tcPr>
            <w:tcW w:w="743" w:type="dxa"/>
            <w:vMerge/>
            <w:vAlign w:val="center"/>
          </w:tcPr>
          <w:p w14:paraId="3FEC2058" w14:textId="77777777" w:rsidR="0078752D" w:rsidRPr="001443CE" w:rsidRDefault="0078752D">
            <w:pPr>
              <w:jc w:val="center"/>
              <w:rPr>
                <w:rFonts w:ascii="標楷體" w:eastAsia="標楷體" w:hAnsi="標楷體"/>
                <w:color w:val="000000" w:themeColor="text1"/>
                <w:szCs w:val="24"/>
              </w:rPr>
            </w:pPr>
          </w:p>
        </w:tc>
        <w:tc>
          <w:tcPr>
            <w:tcW w:w="715" w:type="dxa"/>
            <w:vAlign w:val="center"/>
          </w:tcPr>
          <w:p w14:paraId="60A1B7F8" w14:textId="77777777" w:rsidR="0078752D" w:rsidRPr="001443CE" w:rsidRDefault="0078752D">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302</w:t>
            </w:r>
          </w:p>
        </w:tc>
        <w:tc>
          <w:tcPr>
            <w:tcW w:w="2533" w:type="dxa"/>
            <w:vAlign w:val="center"/>
          </w:tcPr>
          <w:p w14:paraId="371B836E" w14:textId="77777777" w:rsidR="0078752D" w:rsidRPr="001443CE" w:rsidRDefault="0078752D">
            <w:pPr>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收支餘</w:t>
            </w:r>
            <w:proofErr w:type="gramStart"/>
            <w:r w:rsidRPr="001443CE">
              <w:rPr>
                <w:rFonts w:ascii="標楷體" w:eastAsia="標楷體" w:hAnsi="標楷體" w:hint="eastAsia"/>
                <w:color w:val="000000" w:themeColor="text1"/>
                <w:szCs w:val="24"/>
              </w:rPr>
              <w:t>絀</w:t>
            </w:r>
            <w:proofErr w:type="gramEnd"/>
            <w:r w:rsidRPr="001443CE">
              <w:rPr>
                <w:rFonts w:ascii="標楷體" w:eastAsia="標楷體" w:hAnsi="標楷體" w:hint="eastAsia"/>
                <w:color w:val="000000" w:themeColor="text1"/>
                <w:szCs w:val="24"/>
              </w:rPr>
              <w:t>預計表</w:t>
            </w:r>
          </w:p>
        </w:tc>
        <w:tc>
          <w:tcPr>
            <w:tcW w:w="1420" w:type="dxa"/>
            <w:vAlign w:val="center"/>
          </w:tcPr>
          <w:p w14:paraId="358DE0BD" w14:textId="77777777" w:rsidR="0078752D" w:rsidRPr="001443CE" w:rsidRDefault="0078752D">
            <w:pPr>
              <w:jc w:val="center"/>
              <w:rPr>
                <w:rFonts w:ascii="標楷體" w:eastAsia="標楷體" w:hAnsi="標楷體"/>
                <w:color w:val="000000" w:themeColor="text1"/>
                <w:szCs w:val="24"/>
              </w:rPr>
            </w:pPr>
            <w:smartTag w:uri="urn:schemas-microsoft-com:office:smarttags" w:element="chsdate">
              <w:smartTagPr>
                <w:attr w:name="IsROCDate" w:val="False"/>
                <w:attr w:name="IsLunarDate" w:val="False"/>
                <w:attr w:name="Day" w:val="31"/>
                <w:attr w:name="Month" w:val="7"/>
                <w:attr w:name="Year" w:val="2007"/>
              </w:smartTagPr>
              <w:r w:rsidRPr="001443CE">
                <w:rPr>
                  <w:rFonts w:ascii="標楷體" w:eastAsia="標楷體" w:hAnsi="標楷體" w:hint="eastAsia"/>
                  <w:color w:val="000000" w:themeColor="text1"/>
                  <w:szCs w:val="24"/>
                </w:rPr>
                <w:t>7月31日</w:t>
              </w:r>
            </w:smartTag>
            <w:r w:rsidRPr="001443CE">
              <w:rPr>
                <w:rFonts w:ascii="標楷體" w:eastAsia="標楷體" w:hAnsi="標楷體" w:hint="eastAsia"/>
                <w:color w:val="000000" w:themeColor="text1"/>
                <w:szCs w:val="24"/>
              </w:rPr>
              <w:t>前</w:t>
            </w:r>
          </w:p>
        </w:tc>
        <w:tc>
          <w:tcPr>
            <w:tcW w:w="494" w:type="dxa"/>
            <w:vAlign w:val="center"/>
          </w:tcPr>
          <w:p w14:paraId="1EF37AF8" w14:textId="77777777" w:rsidR="0078752D" w:rsidRPr="001443CE" w:rsidRDefault="0078752D">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1</w:t>
            </w:r>
          </w:p>
        </w:tc>
        <w:tc>
          <w:tcPr>
            <w:tcW w:w="534" w:type="dxa"/>
            <w:vAlign w:val="center"/>
          </w:tcPr>
          <w:p w14:paraId="7DC13A6E" w14:textId="77777777" w:rsidR="0078752D" w:rsidRPr="001443CE" w:rsidRDefault="0078752D">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1</w:t>
            </w:r>
          </w:p>
        </w:tc>
        <w:tc>
          <w:tcPr>
            <w:tcW w:w="448" w:type="dxa"/>
            <w:vAlign w:val="center"/>
          </w:tcPr>
          <w:p w14:paraId="78EB92F5" w14:textId="77777777" w:rsidR="0078752D" w:rsidRPr="001443CE" w:rsidRDefault="0078752D">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3</w:t>
            </w:r>
          </w:p>
        </w:tc>
        <w:tc>
          <w:tcPr>
            <w:tcW w:w="567" w:type="dxa"/>
            <w:vAlign w:val="center"/>
          </w:tcPr>
          <w:p w14:paraId="0071AABB" w14:textId="77777777" w:rsidR="0078752D" w:rsidRPr="001443CE" w:rsidRDefault="0078752D">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5</w:t>
            </w:r>
          </w:p>
        </w:tc>
        <w:tc>
          <w:tcPr>
            <w:tcW w:w="1021" w:type="dxa"/>
            <w:vAlign w:val="center"/>
          </w:tcPr>
          <w:p w14:paraId="23AF86CD" w14:textId="77777777" w:rsidR="0078752D" w:rsidRPr="001443CE" w:rsidRDefault="0078752D">
            <w:pPr>
              <w:jc w:val="center"/>
              <w:rPr>
                <w:rFonts w:ascii="標楷體" w:eastAsia="標楷體" w:hAnsi="標楷體"/>
                <w:color w:val="000000" w:themeColor="text1"/>
                <w:szCs w:val="24"/>
              </w:rPr>
            </w:pPr>
            <w:proofErr w:type="gramStart"/>
            <w:r w:rsidRPr="001443CE">
              <w:rPr>
                <w:rFonts w:ascii="標楷體" w:eastAsia="標楷體" w:hAnsi="標楷體" w:hint="eastAsia"/>
                <w:color w:val="000000" w:themeColor="text1"/>
                <w:szCs w:val="24"/>
              </w:rPr>
              <w:t>備文</w:t>
            </w:r>
            <w:proofErr w:type="gramEnd"/>
          </w:p>
        </w:tc>
        <w:tc>
          <w:tcPr>
            <w:tcW w:w="1873" w:type="dxa"/>
            <w:vAlign w:val="center"/>
          </w:tcPr>
          <w:p w14:paraId="1FD3292A" w14:textId="77777777" w:rsidR="0078752D" w:rsidRPr="001443CE" w:rsidRDefault="0078752D">
            <w:pPr>
              <w:jc w:val="center"/>
              <w:rPr>
                <w:rFonts w:ascii="標楷體" w:eastAsia="標楷體" w:hAnsi="標楷體"/>
                <w:color w:val="000000" w:themeColor="text1"/>
                <w:szCs w:val="24"/>
              </w:rPr>
            </w:pPr>
          </w:p>
        </w:tc>
      </w:tr>
      <w:tr w:rsidR="001443CE" w:rsidRPr="001443CE" w14:paraId="4933A6CB" w14:textId="77777777" w:rsidTr="00887887">
        <w:trPr>
          <w:cantSplit/>
          <w:trHeight w:val="20"/>
        </w:trPr>
        <w:tc>
          <w:tcPr>
            <w:tcW w:w="743" w:type="dxa"/>
            <w:vMerge/>
            <w:vAlign w:val="center"/>
          </w:tcPr>
          <w:p w14:paraId="3B98879F" w14:textId="77777777" w:rsidR="0078752D" w:rsidRPr="001443CE" w:rsidRDefault="0078752D">
            <w:pPr>
              <w:jc w:val="center"/>
              <w:rPr>
                <w:rFonts w:ascii="標楷體" w:eastAsia="標楷體" w:hAnsi="標楷體"/>
                <w:color w:val="000000" w:themeColor="text1"/>
                <w:szCs w:val="24"/>
              </w:rPr>
            </w:pPr>
          </w:p>
        </w:tc>
        <w:tc>
          <w:tcPr>
            <w:tcW w:w="715" w:type="dxa"/>
            <w:vAlign w:val="center"/>
          </w:tcPr>
          <w:p w14:paraId="6597ACBA" w14:textId="77777777" w:rsidR="0078752D" w:rsidRPr="001443CE" w:rsidRDefault="0078752D">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303B</w:t>
            </w:r>
          </w:p>
        </w:tc>
        <w:tc>
          <w:tcPr>
            <w:tcW w:w="2533" w:type="dxa"/>
            <w:vAlign w:val="center"/>
          </w:tcPr>
          <w:p w14:paraId="06CA3916" w14:textId="77777777" w:rsidR="0078752D" w:rsidRPr="001443CE" w:rsidRDefault="0078752D" w:rsidP="00887887">
            <w:pPr>
              <w:spacing w:line="240" w:lineRule="exact"/>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預計</w:t>
            </w:r>
            <w:r w:rsidRPr="00887887">
              <w:rPr>
                <w:rFonts w:ascii="標楷體" w:eastAsia="標楷體" w:hAnsi="標楷體" w:hint="eastAsia"/>
                <w:color w:val="000000" w:themeColor="text1"/>
                <w:szCs w:val="24"/>
              </w:rPr>
              <w:t>長期營運</w:t>
            </w:r>
            <w:r w:rsidRPr="001443CE">
              <w:rPr>
                <w:rFonts w:ascii="標楷體" w:eastAsia="標楷體" w:hAnsi="標楷體" w:hint="eastAsia"/>
                <w:color w:val="000000" w:themeColor="text1"/>
                <w:szCs w:val="24"/>
              </w:rPr>
              <w:t>資產變動表(</w:t>
            </w:r>
            <w:proofErr w:type="gramStart"/>
            <w:r w:rsidRPr="001443CE">
              <w:rPr>
                <w:rFonts w:ascii="標楷體" w:eastAsia="標楷體" w:hAnsi="標楷體" w:hint="eastAsia"/>
                <w:color w:val="000000" w:themeColor="text1"/>
                <w:szCs w:val="24"/>
              </w:rPr>
              <w:t>採直線法提列</w:t>
            </w:r>
            <w:proofErr w:type="gramEnd"/>
            <w:r w:rsidRPr="001443CE">
              <w:rPr>
                <w:rFonts w:ascii="標楷體" w:eastAsia="標楷體" w:hAnsi="標楷體" w:hint="eastAsia"/>
                <w:color w:val="000000" w:themeColor="text1"/>
                <w:szCs w:val="24"/>
              </w:rPr>
              <w:t>折舊者適用)</w:t>
            </w:r>
          </w:p>
        </w:tc>
        <w:tc>
          <w:tcPr>
            <w:tcW w:w="1420" w:type="dxa"/>
            <w:vAlign w:val="center"/>
          </w:tcPr>
          <w:p w14:paraId="16FCA87B" w14:textId="77777777" w:rsidR="0078752D" w:rsidRPr="001443CE" w:rsidRDefault="0078752D" w:rsidP="00887887">
            <w:pPr>
              <w:spacing w:line="240" w:lineRule="exact"/>
              <w:jc w:val="center"/>
              <w:rPr>
                <w:rFonts w:ascii="標楷體" w:eastAsia="標楷體" w:hAnsi="標楷體"/>
                <w:color w:val="000000" w:themeColor="text1"/>
                <w:szCs w:val="24"/>
              </w:rPr>
            </w:pPr>
            <w:smartTag w:uri="urn:schemas-microsoft-com:office:smarttags" w:element="chsdate">
              <w:smartTagPr>
                <w:attr w:name="IsROCDate" w:val="False"/>
                <w:attr w:name="IsLunarDate" w:val="False"/>
                <w:attr w:name="Day" w:val="31"/>
                <w:attr w:name="Month" w:val="7"/>
                <w:attr w:name="Year" w:val="2007"/>
              </w:smartTagPr>
              <w:r w:rsidRPr="001443CE">
                <w:rPr>
                  <w:rFonts w:ascii="標楷體" w:eastAsia="標楷體" w:hAnsi="標楷體" w:hint="eastAsia"/>
                  <w:color w:val="000000" w:themeColor="text1"/>
                  <w:szCs w:val="24"/>
                </w:rPr>
                <w:t>7月31日</w:t>
              </w:r>
            </w:smartTag>
            <w:r w:rsidRPr="001443CE">
              <w:rPr>
                <w:rFonts w:ascii="標楷體" w:eastAsia="標楷體" w:hAnsi="標楷體" w:hint="eastAsia"/>
                <w:color w:val="000000" w:themeColor="text1"/>
                <w:szCs w:val="24"/>
              </w:rPr>
              <w:t>前</w:t>
            </w:r>
          </w:p>
        </w:tc>
        <w:tc>
          <w:tcPr>
            <w:tcW w:w="494" w:type="dxa"/>
            <w:vAlign w:val="center"/>
          </w:tcPr>
          <w:p w14:paraId="75D845F4" w14:textId="77777777" w:rsidR="0078752D" w:rsidRPr="001443CE" w:rsidRDefault="0078752D" w:rsidP="00887887">
            <w:pPr>
              <w:spacing w:line="240" w:lineRule="exact"/>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1</w:t>
            </w:r>
          </w:p>
        </w:tc>
        <w:tc>
          <w:tcPr>
            <w:tcW w:w="534" w:type="dxa"/>
            <w:vAlign w:val="center"/>
          </w:tcPr>
          <w:p w14:paraId="0500A897" w14:textId="77777777" w:rsidR="0078752D" w:rsidRPr="001443CE" w:rsidRDefault="0078752D" w:rsidP="00887887">
            <w:pPr>
              <w:spacing w:line="240" w:lineRule="exact"/>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1</w:t>
            </w:r>
          </w:p>
        </w:tc>
        <w:tc>
          <w:tcPr>
            <w:tcW w:w="448" w:type="dxa"/>
            <w:vAlign w:val="center"/>
          </w:tcPr>
          <w:p w14:paraId="05506195" w14:textId="77777777" w:rsidR="0078752D" w:rsidRPr="001443CE" w:rsidRDefault="0078752D" w:rsidP="00887887">
            <w:pPr>
              <w:spacing w:line="240" w:lineRule="exact"/>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3</w:t>
            </w:r>
          </w:p>
        </w:tc>
        <w:tc>
          <w:tcPr>
            <w:tcW w:w="567" w:type="dxa"/>
            <w:vAlign w:val="center"/>
          </w:tcPr>
          <w:p w14:paraId="77BC317F" w14:textId="77777777" w:rsidR="0078752D" w:rsidRPr="001443CE" w:rsidRDefault="0078752D" w:rsidP="00887887">
            <w:pPr>
              <w:spacing w:line="240" w:lineRule="exact"/>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5</w:t>
            </w:r>
          </w:p>
        </w:tc>
        <w:tc>
          <w:tcPr>
            <w:tcW w:w="1021" w:type="dxa"/>
            <w:vAlign w:val="center"/>
          </w:tcPr>
          <w:p w14:paraId="09C3C0F6" w14:textId="77777777" w:rsidR="0078752D" w:rsidRPr="001443CE" w:rsidRDefault="0078752D" w:rsidP="00887887">
            <w:pPr>
              <w:spacing w:line="240" w:lineRule="exact"/>
              <w:jc w:val="center"/>
              <w:rPr>
                <w:rFonts w:ascii="標楷體" w:eastAsia="標楷體" w:hAnsi="標楷體"/>
                <w:color w:val="000000" w:themeColor="text1"/>
                <w:szCs w:val="24"/>
              </w:rPr>
            </w:pPr>
            <w:proofErr w:type="gramStart"/>
            <w:r w:rsidRPr="001443CE">
              <w:rPr>
                <w:rFonts w:ascii="標楷體" w:eastAsia="標楷體" w:hAnsi="標楷體" w:hint="eastAsia"/>
                <w:color w:val="000000" w:themeColor="text1"/>
                <w:szCs w:val="24"/>
              </w:rPr>
              <w:t>備文</w:t>
            </w:r>
            <w:proofErr w:type="gramEnd"/>
          </w:p>
        </w:tc>
        <w:tc>
          <w:tcPr>
            <w:tcW w:w="1873" w:type="dxa"/>
            <w:vAlign w:val="center"/>
          </w:tcPr>
          <w:p w14:paraId="35CE5F88" w14:textId="77777777" w:rsidR="0078752D" w:rsidRPr="001443CE" w:rsidRDefault="0078752D" w:rsidP="00887887">
            <w:pPr>
              <w:spacing w:line="240" w:lineRule="exact"/>
              <w:jc w:val="center"/>
              <w:rPr>
                <w:rFonts w:ascii="標楷體" w:eastAsia="標楷體" w:hAnsi="標楷體"/>
                <w:color w:val="000000" w:themeColor="text1"/>
                <w:szCs w:val="24"/>
              </w:rPr>
            </w:pPr>
          </w:p>
        </w:tc>
      </w:tr>
      <w:tr w:rsidR="001443CE" w:rsidRPr="001443CE" w14:paraId="0963B35C" w14:textId="77777777" w:rsidTr="00887887">
        <w:trPr>
          <w:cantSplit/>
          <w:trHeight w:val="20"/>
        </w:trPr>
        <w:tc>
          <w:tcPr>
            <w:tcW w:w="743" w:type="dxa"/>
            <w:vMerge/>
            <w:vAlign w:val="center"/>
          </w:tcPr>
          <w:p w14:paraId="5D929109" w14:textId="77777777" w:rsidR="0078752D" w:rsidRPr="001443CE" w:rsidRDefault="0078752D">
            <w:pPr>
              <w:jc w:val="center"/>
              <w:rPr>
                <w:rFonts w:ascii="標楷體" w:eastAsia="標楷體" w:hAnsi="標楷體"/>
                <w:color w:val="000000" w:themeColor="text1"/>
                <w:szCs w:val="24"/>
              </w:rPr>
            </w:pPr>
          </w:p>
        </w:tc>
        <w:tc>
          <w:tcPr>
            <w:tcW w:w="715" w:type="dxa"/>
            <w:vAlign w:val="center"/>
          </w:tcPr>
          <w:p w14:paraId="5AD2F78F" w14:textId="77777777" w:rsidR="0078752D" w:rsidRPr="001443CE" w:rsidRDefault="0078752D">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304</w:t>
            </w:r>
          </w:p>
        </w:tc>
        <w:tc>
          <w:tcPr>
            <w:tcW w:w="2533" w:type="dxa"/>
            <w:vAlign w:val="center"/>
          </w:tcPr>
          <w:p w14:paraId="6A701B5D" w14:textId="77777777" w:rsidR="0078752D" w:rsidRPr="001443CE" w:rsidRDefault="0078752D" w:rsidP="00AC1CAC">
            <w:pPr>
              <w:jc w:val="both"/>
              <w:rPr>
                <w:rFonts w:ascii="標楷體" w:eastAsia="標楷體" w:hAnsi="標楷體"/>
                <w:color w:val="000000" w:themeColor="text1"/>
                <w:spacing w:val="-20"/>
                <w:szCs w:val="24"/>
              </w:rPr>
            </w:pPr>
            <w:r w:rsidRPr="001443CE">
              <w:rPr>
                <w:rFonts w:ascii="標楷體" w:eastAsia="標楷體" w:hAnsi="標楷體" w:hint="eastAsia"/>
                <w:color w:val="000000" w:themeColor="text1"/>
                <w:spacing w:val="-20"/>
                <w:szCs w:val="24"/>
              </w:rPr>
              <w:t>預</w:t>
            </w:r>
            <w:r w:rsidRPr="001443CE">
              <w:rPr>
                <w:rFonts w:ascii="標楷體" w:eastAsia="標楷體" w:hAnsi="標楷體" w:hint="eastAsia"/>
                <w:color w:val="000000" w:themeColor="text1"/>
                <w:szCs w:val="24"/>
              </w:rPr>
              <w:t>計增置重要</w:t>
            </w:r>
            <w:r w:rsidRPr="00887887">
              <w:rPr>
                <w:rFonts w:ascii="標楷體" w:eastAsia="標楷體" w:hAnsi="標楷體" w:hint="eastAsia"/>
                <w:color w:val="000000" w:themeColor="text1"/>
                <w:szCs w:val="24"/>
              </w:rPr>
              <w:t>長期營運</w:t>
            </w:r>
            <w:r w:rsidRPr="001443CE">
              <w:rPr>
                <w:rFonts w:ascii="標楷體" w:eastAsia="標楷體" w:hAnsi="標楷體" w:hint="eastAsia"/>
                <w:color w:val="000000" w:themeColor="text1"/>
                <w:szCs w:val="24"/>
              </w:rPr>
              <w:t>資產明細表</w:t>
            </w:r>
          </w:p>
        </w:tc>
        <w:tc>
          <w:tcPr>
            <w:tcW w:w="1420" w:type="dxa"/>
            <w:vAlign w:val="center"/>
          </w:tcPr>
          <w:p w14:paraId="69D6A6A2" w14:textId="77777777" w:rsidR="0078752D" w:rsidRPr="001443CE" w:rsidRDefault="0078752D">
            <w:pPr>
              <w:jc w:val="center"/>
              <w:rPr>
                <w:rFonts w:ascii="標楷體" w:eastAsia="標楷體" w:hAnsi="標楷體"/>
                <w:color w:val="000000" w:themeColor="text1"/>
                <w:szCs w:val="24"/>
              </w:rPr>
            </w:pPr>
            <w:smartTag w:uri="urn:schemas-microsoft-com:office:smarttags" w:element="chsdate">
              <w:smartTagPr>
                <w:attr w:name="Year" w:val="2007"/>
                <w:attr w:name="Month" w:val="7"/>
                <w:attr w:name="Day" w:val="31"/>
                <w:attr w:name="IsLunarDate" w:val="False"/>
                <w:attr w:name="IsROCDate" w:val="False"/>
              </w:smartTagPr>
              <w:r w:rsidRPr="001443CE">
                <w:rPr>
                  <w:rFonts w:ascii="標楷體" w:eastAsia="標楷體" w:hAnsi="標楷體" w:hint="eastAsia"/>
                  <w:color w:val="000000" w:themeColor="text1"/>
                  <w:szCs w:val="24"/>
                </w:rPr>
                <w:t>7月31日</w:t>
              </w:r>
            </w:smartTag>
            <w:r w:rsidRPr="001443CE">
              <w:rPr>
                <w:rFonts w:ascii="標楷體" w:eastAsia="標楷體" w:hAnsi="標楷體" w:hint="eastAsia"/>
                <w:color w:val="000000" w:themeColor="text1"/>
                <w:szCs w:val="24"/>
              </w:rPr>
              <w:t>前</w:t>
            </w:r>
          </w:p>
        </w:tc>
        <w:tc>
          <w:tcPr>
            <w:tcW w:w="494" w:type="dxa"/>
            <w:vAlign w:val="center"/>
          </w:tcPr>
          <w:p w14:paraId="6AC38B9C" w14:textId="77777777" w:rsidR="0078752D" w:rsidRPr="001443CE" w:rsidRDefault="0078752D">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1</w:t>
            </w:r>
          </w:p>
        </w:tc>
        <w:tc>
          <w:tcPr>
            <w:tcW w:w="534" w:type="dxa"/>
            <w:vAlign w:val="center"/>
          </w:tcPr>
          <w:p w14:paraId="6ACFDC0D" w14:textId="77777777" w:rsidR="0078752D" w:rsidRPr="001443CE" w:rsidRDefault="0078752D">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1</w:t>
            </w:r>
          </w:p>
        </w:tc>
        <w:tc>
          <w:tcPr>
            <w:tcW w:w="448" w:type="dxa"/>
            <w:vAlign w:val="center"/>
          </w:tcPr>
          <w:p w14:paraId="4339CCA5" w14:textId="77777777" w:rsidR="0078752D" w:rsidRPr="001443CE" w:rsidRDefault="0078752D">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3</w:t>
            </w:r>
          </w:p>
        </w:tc>
        <w:tc>
          <w:tcPr>
            <w:tcW w:w="567" w:type="dxa"/>
            <w:vAlign w:val="center"/>
          </w:tcPr>
          <w:p w14:paraId="1B6C9B67" w14:textId="77777777" w:rsidR="0078752D" w:rsidRPr="001443CE" w:rsidRDefault="0078752D">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5</w:t>
            </w:r>
          </w:p>
        </w:tc>
        <w:tc>
          <w:tcPr>
            <w:tcW w:w="1021" w:type="dxa"/>
            <w:vAlign w:val="center"/>
          </w:tcPr>
          <w:p w14:paraId="30928082" w14:textId="77777777" w:rsidR="0078752D" w:rsidRPr="001443CE" w:rsidRDefault="0078752D">
            <w:pPr>
              <w:jc w:val="center"/>
              <w:rPr>
                <w:rFonts w:ascii="標楷體" w:eastAsia="標楷體" w:hAnsi="標楷體"/>
                <w:color w:val="000000" w:themeColor="text1"/>
                <w:szCs w:val="24"/>
              </w:rPr>
            </w:pPr>
            <w:proofErr w:type="gramStart"/>
            <w:r w:rsidRPr="001443CE">
              <w:rPr>
                <w:rFonts w:ascii="標楷體" w:eastAsia="標楷體" w:hAnsi="標楷體" w:hint="eastAsia"/>
                <w:color w:val="000000" w:themeColor="text1"/>
                <w:szCs w:val="24"/>
              </w:rPr>
              <w:t>備文</w:t>
            </w:r>
            <w:proofErr w:type="gramEnd"/>
          </w:p>
        </w:tc>
        <w:tc>
          <w:tcPr>
            <w:tcW w:w="1873" w:type="dxa"/>
            <w:vAlign w:val="center"/>
          </w:tcPr>
          <w:p w14:paraId="7F58B6A4" w14:textId="77777777" w:rsidR="0078752D" w:rsidRPr="001443CE" w:rsidRDefault="0078752D">
            <w:pPr>
              <w:jc w:val="center"/>
              <w:rPr>
                <w:rFonts w:ascii="標楷體" w:eastAsia="標楷體" w:hAnsi="標楷體"/>
                <w:color w:val="000000" w:themeColor="text1"/>
                <w:szCs w:val="24"/>
              </w:rPr>
            </w:pPr>
          </w:p>
        </w:tc>
      </w:tr>
      <w:tr w:rsidR="001443CE" w:rsidRPr="001443CE" w14:paraId="62CB62E2" w14:textId="77777777" w:rsidTr="00887887">
        <w:trPr>
          <w:cantSplit/>
          <w:trHeight w:val="20"/>
        </w:trPr>
        <w:tc>
          <w:tcPr>
            <w:tcW w:w="743" w:type="dxa"/>
            <w:vMerge/>
            <w:vAlign w:val="center"/>
          </w:tcPr>
          <w:p w14:paraId="50E4749D" w14:textId="77777777" w:rsidR="0078752D" w:rsidRPr="001443CE" w:rsidRDefault="0078752D">
            <w:pPr>
              <w:jc w:val="center"/>
              <w:rPr>
                <w:rFonts w:ascii="標楷體" w:eastAsia="標楷體" w:hAnsi="標楷體"/>
                <w:color w:val="000000" w:themeColor="text1"/>
                <w:szCs w:val="24"/>
              </w:rPr>
            </w:pPr>
          </w:p>
        </w:tc>
        <w:tc>
          <w:tcPr>
            <w:tcW w:w="715" w:type="dxa"/>
            <w:vAlign w:val="center"/>
          </w:tcPr>
          <w:p w14:paraId="675A7A9B" w14:textId="77777777" w:rsidR="0078752D" w:rsidRPr="001443CE" w:rsidRDefault="0078752D">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305</w:t>
            </w:r>
          </w:p>
        </w:tc>
        <w:tc>
          <w:tcPr>
            <w:tcW w:w="2533" w:type="dxa"/>
            <w:vAlign w:val="center"/>
          </w:tcPr>
          <w:p w14:paraId="151E88C4" w14:textId="77777777" w:rsidR="0078752D" w:rsidRPr="001443CE" w:rsidRDefault="0078752D" w:rsidP="000F275C">
            <w:pPr>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預計</w:t>
            </w:r>
            <w:r w:rsidRPr="00F55B19">
              <w:rPr>
                <w:rFonts w:ascii="標楷體" w:eastAsia="標楷體" w:hAnsi="標楷體" w:hint="eastAsia"/>
                <w:color w:val="000000" w:themeColor="text1"/>
                <w:szCs w:val="24"/>
              </w:rPr>
              <w:t>借款</w:t>
            </w:r>
            <w:r w:rsidRPr="001443CE">
              <w:rPr>
                <w:rFonts w:ascii="標楷體" w:eastAsia="標楷體" w:hAnsi="標楷體" w:hint="eastAsia"/>
                <w:color w:val="000000" w:themeColor="text1"/>
                <w:szCs w:val="24"/>
              </w:rPr>
              <w:t>變動表</w:t>
            </w:r>
          </w:p>
        </w:tc>
        <w:tc>
          <w:tcPr>
            <w:tcW w:w="1420" w:type="dxa"/>
            <w:vAlign w:val="center"/>
          </w:tcPr>
          <w:p w14:paraId="4F7195BA" w14:textId="77777777" w:rsidR="0078752D" w:rsidRPr="001443CE" w:rsidRDefault="0078752D">
            <w:pPr>
              <w:jc w:val="center"/>
              <w:rPr>
                <w:rFonts w:ascii="標楷體" w:eastAsia="標楷體" w:hAnsi="標楷體"/>
                <w:color w:val="000000" w:themeColor="text1"/>
                <w:szCs w:val="24"/>
              </w:rPr>
            </w:pPr>
            <w:smartTag w:uri="urn:schemas-microsoft-com:office:smarttags" w:element="chsdate">
              <w:smartTagPr>
                <w:attr w:name="IsROCDate" w:val="False"/>
                <w:attr w:name="IsLunarDate" w:val="False"/>
                <w:attr w:name="Day" w:val="31"/>
                <w:attr w:name="Month" w:val="7"/>
                <w:attr w:name="Year" w:val="2007"/>
              </w:smartTagPr>
              <w:r w:rsidRPr="001443CE">
                <w:rPr>
                  <w:rFonts w:ascii="標楷體" w:eastAsia="標楷體" w:hAnsi="標楷體" w:hint="eastAsia"/>
                  <w:color w:val="000000" w:themeColor="text1"/>
                  <w:szCs w:val="24"/>
                </w:rPr>
                <w:t>7月31日</w:t>
              </w:r>
            </w:smartTag>
            <w:r w:rsidRPr="001443CE">
              <w:rPr>
                <w:rFonts w:ascii="標楷體" w:eastAsia="標楷體" w:hAnsi="標楷體" w:hint="eastAsia"/>
                <w:color w:val="000000" w:themeColor="text1"/>
                <w:szCs w:val="24"/>
              </w:rPr>
              <w:t>前</w:t>
            </w:r>
          </w:p>
        </w:tc>
        <w:tc>
          <w:tcPr>
            <w:tcW w:w="494" w:type="dxa"/>
            <w:vAlign w:val="center"/>
          </w:tcPr>
          <w:p w14:paraId="5389E832" w14:textId="77777777" w:rsidR="0078752D" w:rsidRPr="001443CE" w:rsidRDefault="0078752D">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1</w:t>
            </w:r>
          </w:p>
        </w:tc>
        <w:tc>
          <w:tcPr>
            <w:tcW w:w="534" w:type="dxa"/>
            <w:vAlign w:val="center"/>
          </w:tcPr>
          <w:p w14:paraId="6C9DA805" w14:textId="77777777" w:rsidR="0078752D" w:rsidRPr="001443CE" w:rsidRDefault="0078752D">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1</w:t>
            </w:r>
          </w:p>
        </w:tc>
        <w:tc>
          <w:tcPr>
            <w:tcW w:w="448" w:type="dxa"/>
            <w:vAlign w:val="center"/>
          </w:tcPr>
          <w:p w14:paraId="7743AA32" w14:textId="77777777" w:rsidR="0078752D" w:rsidRPr="001443CE" w:rsidRDefault="0078752D">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3</w:t>
            </w:r>
          </w:p>
        </w:tc>
        <w:tc>
          <w:tcPr>
            <w:tcW w:w="567" w:type="dxa"/>
            <w:vAlign w:val="center"/>
          </w:tcPr>
          <w:p w14:paraId="79E52D08" w14:textId="77777777" w:rsidR="0078752D" w:rsidRPr="001443CE" w:rsidRDefault="0078752D">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5</w:t>
            </w:r>
          </w:p>
        </w:tc>
        <w:tc>
          <w:tcPr>
            <w:tcW w:w="1021" w:type="dxa"/>
            <w:vAlign w:val="center"/>
          </w:tcPr>
          <w:p w14:paraId="67FD8942" w14:textId="77777777" w:rsidR="0078752D" w:rsidRPr="001443CE" w:rsidRDefault="0078752D">
            <w:pPr>
              <w:jc w:val="center"/>
              <w:rPr>
                <w:rFonts w:ascii="標楷體" w:eastAsia="標楷體" w:hAnsi="標楷體"/>
                <w:color w:val="000000" w:themeColor="text1"/>
                <w:szCs w:val="24"/>
              </w:rPr>
            </w:pPr>
            <w:proofErr w:type="gramStart"/>
            <w:r w:rsidRPr="001443CE">
              <w:rPr>
                <w:rFonts w:ascii="標楷體" w:eastAsia="標楷體" w:hAnsi="標楷體" w:hint="eastAsia"/>
                <w:color w:val="000000" w:themeColor="text1"/>
                <w:szCs w:val="24"/>
              </w:rPr>
              <w:t>備文</w:t>
            </w:r>
            <w:proofErr w:type="gramEnd"/>
          </w:p>
        </w:tc>
        <w:tc>
          <w:tcPr>
            <w:tcW w:w="1873" w:type="dxa"/>
            <w:vAlign w:val="center"/>
          </w:tcPr>
          <w:p w14:paraId="0487A4D6" w14:textId="77777777" w:rsidR="0078752D" w:rsidRPr="001443CE" w:rsidRDefault="0078752D">
            <w:pPr>
              <w:jc w:val="center"/>
              <w:rPr>
                <w:rFonts w:ascii="標楷體" w:eastAsia="標楷體" w:hAnsi="標楷體"/>
                <w:color w:val="000000" w:themeColor="text1"/>
                <w:szCs w:val="24"/>
              </w:rPr>
            </w:pPr>
          </w:p>
        </w:tc>
      </w:tr>
      <w:tr w:rsidR="001443CE" w:rsidRPr="001443CE" w14:paraId="5028F484" w14:textId="77777777" w:rsidTr="00887887">
        <w:trPr>
          <w:cantSplit/>
          <w:trHeight w:val="20"/>
        </w:trPr>
        <w:tc>
          <w:tcPr>
            <w:tcW w:w="743" w:type="dxa"/>
            <w:vMerge/>
            <w:vAlign w:val="center"/>
          </w:tcPr>
          <w:p w14:paraId="2F9D5A55" w14:textId="77777777" w:rsidR="0078752D" w:rsidRPr="001443CE" w:rsidRDefault="0078752D">
            <w:pPr>
              <w:jc w:val="center"/>
              <w:rPr>
                <w:rFonts w:ascii="標楷體" w:eastAsia="標楷體" w:hAnsi="標楷體"/>
                <w:color w:val="000000" w:themeColor="text1"/>
                <w:szCs w:val="24"/>
              </w:rPr>
            </w:pPr>
          </w:p>
        </w:tc>
        <w:tc>
          <w:tcPr>
            <w:tcW w:w="715" w:type="dxa"/>
            <w:vAlign w:val="center"/>
          </w:tcPr>
          <w:p w14:paraId="429F4DBD" w14:textId="77777777" w:rsidR="0078752D" w:rsidRPr="001443CE" w:rsidRDefault="0078752D">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306</w:t>
            </w:r>
          </w:p>
        </w:tc>
        <w:tc>
          <w:tcPr>
            <w:tcW w:w="2533" w:type="dxa"/>
            <w:vAlign w:val="center"/>
          </w:tcPr>
          <w:p w14:paraId="747623D9" w14:textId="77777777" w:rsidR="0078752D" w:rsidRPr="001443CE" w:rsidRDefault="0078752D">
            <w:pPr>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收入預算明細表</w:t>
            </w:r>
          </w:p>
        </w:tc>
        <w:tc>
          <w:tcPr>
            <w:tcW w:w="1420" w:type="dxa"/>
            <w:vAlign w:val="center"/>
          </w:tcPr>
          <w:p w14:paraId="734A3404" w14:textId="77777777" w:rsidR="0078752D" w:rsidRPr="001443CE" w:rsidRDefault="0078752D">
            <w:pPr>
              <w:jc w:val="center"/>
              <w:rPr>
                <w:rFonts w:ascii="標楷體" w:eastAsia="標楷體" w:hAnsi="標楷體"/>
                <w:color w:val="000000" w:themeColor="text1"/>
                <w:szCs w:val="24"/>
              </w:rPr>
            </w:pPr>
            <w:smartTag w:uri="urn:schemas-microsoft-com:office:smarttags" w:element="chsdate">
              <w:smartTagPr>
                <w:attr w:name="IsROCDate" w:val="False"/>
                <w:attr w:name="IsLunarDate" w:val="False"/>
                <w:attr w:name="Day" w:val="31"/>
                <w:attr w:name="Month" w:val="7"/>
                <w:attr w:name="Year" w:val="2007"/>
              </w:smartTagPr>
              <w:r w:rsidRPr="001443CE">
                <w:rPr>
                  <w:rFonts w:ascii="標楷體" w:eastAsia="標楷體" w:hAnsi="標楷體" w:hint="eastAsia"/>
                  <w:color w:val="000000" w:themeColor="text1"/>
                  <w:szCs w:val="24"/>
                </w:rPr>
                <w:t>7月31日</w:t>
              </w:r>
            </w:smartTag>
            <w:r w:rsidRPr="001443CE">
              <w:rPr>
                <w:rFonts w:ascii="標楷體" w:eastAsia="標楷體" w:hAnsi="標楷體" w:hint="eastAsia"/>
                <w:color w:val="000000" w:themeColor="text1"/>
                <w:szCs w:val="24"/>
              </w:rPr>
              <w:t>前</w:t>
            </w:r>
          </w:p>
        </w:tc>
        <w:tc>
          <w:tcPr>
            <w:tcW w:w="494" w:type="dxa"/>
            <w:vAlign w:val="center"/>
          </w:tcPr>
          <w:p w14:paraId="00BA64C9" w14:textId="77777777" w:rsidR="0078752D" w:rsidRPr="001443CE" w:rsidRDefault="0078752D">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1</w:t>
            </w:r>
          </w:p>
        </w:tc>
        <w:tc>
          <w:tcPr>
            <w:tcW w:w="534" w:type="dxa"/>
            <w:vAlign w:val="center"/>
          </w:tcPr>
          <w:p w14:paraId="09B912B8" w14:textId="77777777" w:rsidR="0078752D" w:rsidRPr="001443CE" w:rsidRDefault="0078752D">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1</w:t>
            </w:r>
          </w:p>
        </w:tc>
        <w:tc>
          <w:tcPr>
            <w:tcW w:w="448" w:type="dxa"/>
            <w:vAlign w:val="center"/>
          </w:tcPr>
          <w:p w14:paraId="1C0FC9F4" w14:textId="77777777" w:rsidR="0078752D" w:rsidRPr="001443CE" w:rsidRDefault="0078752D">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3</w:t>
            </w:r>
          </w:p>
        </w:tc>
        <w:tc>
          <w:tcPr>
            <w:tcW w:w="567" w:type="dxa"/>
            <w:vAlign w:val="center"/>
          </w:tcPr>
          <w:p w14:paraId="24C361F5" w14:textId="77777777" w:rsidR="0078752D" w:rsidRPr="001443CE" w:rsidRDefault="0078752D">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5</w:t>
            </w:r>
          </w:p>
        </w:tc>
        <w:tc>
          <w:tcPr>
            <w:tcW w:w="1021" w:type="dxa"/>
            <w:vAlign w:val="center"/>
          </w:tcPr>
          <w:p w14:paraId="7691BAB2" w14:textId="77777777" w:rsidR="0078752D" w:rsidRPr="001443CE" w:rsidRDefault="0078752D">
            <w:pPr>
              <w:jc w:val="center"/>
              <w:rPr>
                <w:rFonts w:ascii="標楷體" w:eastAsia="標楷體" w:hAnsi="標楷體"/>
                <w:color w:val="000000" w:themeColor="text1"/>
                <w:szCs w:val="24"/>
              </w:rPr>
            </w:pPr>
            <w:proofErr w:type="gramStart"/>
            <w:r w:rsidRPr="001443CE">
              <w:rPr>
                <w:rFonts w:ascii="標楷體" w:eastAsia="標楷體" w:hAnsi="標楷體" w:hint="eastAsia"/>
                <w:color w:val="000000" w:themeColor="text1"/>
                <w:szCs w:val="24"/>
              </w:rPr>
              <w:t>備文</w:t>
            </w:r>
            <w:proofErr w:type="gramEnd"/>
          </w:p>
        </w:tc>
        <w:tc>
          <w:tcPr>
            <w:tcW w:w="1873" w:type="dxa"/>
            <w:vAlign w:val="center"/>
          </w:tcPr>
          <w:p w14:paraId="4FB43A2F" w14:textId="77777777" w:rsidR="0078752D" w:rsidRPr="001443CE" w:rsidRDefault="0078752D">
            <w:pPr>
              <w:jc w:val="center"/>
              <w:rPr>
                <w:rFonts w:ascii="標楷體" w:eastAsia="標楷體" w:hAnsi="標楷體"/>
                <w:color w:val="000000" w:themeColor="text1"/>
                <w:szCs w:val="24"/>
              </w:rPr>
            </w:pPr>
          </w:p>
        </w:tc>
      </w:tr>
      <w:tr w:rsidR="001443CE" w:rsidRPr="001443CE" w14:paraId="22C81A15" w14:textId="77777777" w:rsidTr="00887887">
        <w:trPr>
          <w:cantSplit/>
          <w:trHeight w:val="20"/>
        </w:trPr>
        <w:tc>
          <w:tcPr>
            <w:tcW w:w="743" w:type="dxa"/>
            <w:vMerge/>
            <w:vAlign w:val="center"/>
          </w:tcPr>
          <w:p w14:paraId="4E3944D1" w14:textId="77777777" w:rsidR="0078752D" w:rsidRPr="001443CE" w:rsidRDefault="0078752D">
            <w:pPr>
              <w:jc w:val="center"/>
              <w:rPr>
                <w:rFonts w:ascii="標楷體" w:eastAsia="標楷體" w:hAnsi="標楷體"/>
                <w:color w:val="000000" w:themeColor="text1"/>
                <w:szCs w:val="24"/>
              </w:rPr>
            </w:pPr>
          </w:p>
        </w:tc>
        <w:tc>
          <w:tcPr>
            <w:tcW w:w="715" w:type="dxa"/>
            <w:vAlign w:val="center"/>
          </w:tcPr>
          <w:p w14:paraId="0611F01A" w14:textId="77777777" w:rsidR="0078752D" w:rsidRPr="001443CE" w:rsidRDefault="0078752D">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307</w:t>
            </w:r>
          </w:p>
        </w:tc>
        <w:tc>
          <w:tcPr>
            <w:tcW w:w="2533" w:type="dxa"/>
            <w:vAlign w:val="center"/>
          </w:tcPr>
          <w:p w14:paraId="7934D7AE" w14:textId="77777777" w:rsidR="0078752D" w:rsidRPr="001443CE" w:rsidRDefault="0078752D">
            <w:pPr>
              <w:jc w:val="both"/>
              <w:rPr>
                <w:rFonts w:ascii="標楷體" w:eastAsia="標楷體" w:hAnsi="標楷體"/>
                <w:color w:val="000000" w:themeColor="text1"/>
                <w:szCs w:val="24"/>
              </w:rPr>
            </w:pPr>
            <w:r w:rsidRPr="00405B42">
              <w:rPr>
                <w:rFonts w:ascii="標楷體" w:eastAsia="標楷體" w:hAnsi="標楷體" w:hint="eastAsia"/>
                <w:color w:val="000000" w:themeColor="text1"/>
                <w:szCs w:val="24"/>
              </w:rPr>
              <w:t>成本與費用</w:t>
            </w:r>
            <w:r w:rsidRPr="001443CE">
              <w:rPr>
                <w:rFonts w:ascii="標楷體" w:eastAsia="標楷體" w:hAnsi="標楷體" w:hint="eastAsia"/>
                <w:color w:val="000000" w:themeColor="text1"/>
                <w:szCs w:val="24"/>
              </w:rPr>
              <w:t>預算明細表</w:t>
            </w:r>
          </w:p>
        </w:tc>
        <w:tc>
          <w:tcPr>
            <w:tcW w:w="1420" w:type="dxa"/>
            <w:vAlign w:val="center"/>
          </w:tcPr>
          <w:p w14:paraId="7B431DED" w14:textId="77777777" w:rsidR="0078752D" w:rsidRPr="001443CE" w:rsidRDefault="0078752D">
            <w:pPr>
              <w:jc w:val="center"/>
              <w:rPr>
                <w:rFonts w:ascii="標楷體" w:eastAsia="標楷體" w:hAnsi="標楷體"/>
                <w:color w:val="000000" w:themeColor="text1"/>
                <w:szCs w:val="24"/>
              </w:rPr>
            </w:pPr>
            <w:smartTag w:uri="urn:schemas-microsoft-com:office:smarttags" w:element="chsdate">
              <w:smartTagPr>
                <w:attr w:name="IsROCDate" w:val="False"/>
                <w:attr w:name="IsLunarDate" w:val="False"/>
                <w:attr w:name="Day" w:val="31"/>
                <w:attr w:name="Month" w:val="7"/>
                <w:attr w:name="Year" w:val="2007"/>
              </w:smartTagPr>
              <w:r w:rsidRPr="001443CE">
                <w:rPr>
                  <w:rFonts w:ascii="標楷體" w:eastAsia="標楷體" w:hAnsi="標楷體" w:hint="eastAsia"/>
                  <w:color w:val="000000" w:themeColor="text1"/>
                  <w:szCs w:val="24"/>
                </w:rPr>
                <w:t>7月31日</w:t>
              </w:r>
            </w:smartTag>
            <w:r w:rsidRPr="001443CE">
              <w:rPr>
                <w:rFonts w:ascii="標楷體" w:eastAsia="標楷體" w:hAnsi="標楷體" w:hint="eastAsia"/>
                <w:color w:val="000000" w:themeColor="text1"/>
                <w:szCs w:val="24"/>
              </w:rPr>
              <w:t>前</w:t>
            </w:r>
          </w:p>
        </w:tc>
        <w:tc>
          <w:tcPr>
            <w:tcW w:w="494" w:type="dxa"/>
            <w:vAlign w:val="center"/>
          </w:tcPr>
          <w:p w14:paraId="58E006B5" w14:textId="77777777" w:rsidR="0078752D" w:rsidRPr="001443CE" w:rsidRDefault="0078752D">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1</w:t>
            </w:r>
          </w:p>
        </w:tc>
        <w:tc>
          <w:tcPr>
            <w:tcW w:w="534" w:type="dxa"/>
            <w:vAlign w:val="center"/>
          </w:tcPr>
          <w:p w14:paraId="256E201A" w14:textId="77777777" w:rsidR="0078752D" w:rsidRPr="001443CE" w:rsidRDefault="0078752D">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1</w:t>
            </w:r>
          </w:p>
        </w:tc>
        <w:tc>
          <w:tcPr>
            <w:tcW w:w="448" w:type="dxa"/>
            <w:vAlign w:val="center"/>
          </w:tcPr>
          <w:p w14:paraId="0CD250D4" w14:textId="77777777" w:rsidR="0078752D" w:rsidRPr="001443CE" w:rsidRDefault="0078752D">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3</w:t>
            </w:r>
          </w:p>
        </w:tc>
        <w:tc>
          <w:tcPr>
            <w:tcW w:w="567" w:type="dxa"/>
            <w:vAlign w:val="center"/>
          </w:tcPr>
          <w:p w14:paraId="7B737E26" w14:textId="77777777" w:rsidR="0078752D" w:rsidRPr="001443CE" w:rsidRDefault="0078752D">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5</w:t>
            </w:r>
          </w:p>
        </w:tc>
        <w:tc>
          <w:tcPr>
            <w:tcW w:w="1021" w:type="dxa"/>
            <w:vAlign w:val="center"/>
          </w:tcPr>
          <w:p w14:paraId="18BB6D4C" w14:textId="77777777" w:rsidR="0078752D" w:rsidRPr="001443CE" w:rsidRDefault="0078752D">
            <w:pPr>
              <w:jc w:val="center"/>
              <w:rPr>
                <w:rFonts w:ascii="標楷體" w:eastAsia="標楷體" w:hAnsi="標楷體"/>
                <w:color w:val="000000" w:themeColor="text1"/>
                <w:szCs w:val="24"/>
              </w:rPr>
            </w:pPr>
            <w:proofErr w:type="gramStart"/>
            <w:r w:rsidRPr="001443CE">
              <w:rPr>
                <w:rFonts w:ascii="標楷體" w:eastAsia="標楷體" w:hAnsi="標楷體" w:hint="eastAsia"/>
                <w:color w:val="000000" w:themeColor="text1"/>
                <w:szCs w:val="24"/>
              </w:rPr>
              <w:t>備文</w:t>
            </w:r>
            <w:proofErr w:type="gramEnd"/>
          </w:p>
        </w:tc>
        <w:tc>
          <w:tcPr>
            <w:tcW w:w="1873" w:type="dxa"/>
            <w:vAlign w:val="center"/>
          </w:tcPr>
          <w:p w14:paraId="695CA8E4" w14:textId="77777777" w:rsidR="0078752D" w:rsidRPr="001443CE" w:rsidRDefault="0078752D" w:rsidP="00DC13D9">
            <w:pPr>
              <w:rPr>
                <w:rFonts w:ascii="標楷體" w:eastAsia="標楷體" w:hAnsi="標楷體"/>
                <w:color w:val="000000" w:themeColor="text1"/>
                <w:szCs w:val="24"/>
              </w:rPr>
            </w:pPr>
          </w:p>
        </w:tc>
      </w:tr>
      <w:tr w:rsidR="001443CE" w:rsidRPr="001443CE" w14:paraId="3E5D44DB" w14:textId="77777777" w:rsidTr="00887887">
        <w:trPr>
          <w:cantSplit/>
          <w:trHeight w:val="20"/>
        </w:trPr>
        <w:tc>
          <w:tcPr>
            <w:tcW w:w="743" w:type="dxa"/>
            <w:vMerge/>
            <w:vAlign w:val="center"/>
          </w:tcPr>
          <w:p w14:paraId="719D56A4" w14:textId="77777777" w:rsidR="0078752D" w:rsidRPr="001443CE" w:rsidRDefault="0078752D">
            <w:pPr>
              <w:jc w:val="center"/>
              <w:rPr>
                <w:rFonts w:ascii="標楷體" w:eastAsia="標楷體" w:hAnsi="標楷體"/>
                <w:color w:val="000000" w:themeColor="text1"/>
                <w:szCs w:val="24"/>
              </w:rPr>
            </w:pPr>
          </w:p>
        </w:tc>
        <w:tc>
          <w:tcPr>
            <w:tcW w:w="715" w:type="dxa"/>
            <w:vAlign w:val="center"/>
          </w:tcPr>
          <w:p w14:paraId="3C11C891" w14:textId="77777777" w:rsidR="0078752D" w:rsidRPr="001443CE" w:rsidRDefault="0078752D">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308</w:t>
            </w:r>
          </w:p>
        </w:tc>
        <w:tc>
          <w:tcPr>
            <w:tcW w:w="2533" w:type="dxa"/>
            <w:vAlign w:val="center"/>
          </w:tcPr>
          <w:p w14:paraId="1148273D" w14:textId="77777777" w:rsidR="0078752D" w:rsidRPr="001443CE" w:rsidRDefault="0078752D" w:rsidP="00887887">
            <w:pPr>
              <w:spacing w:line="240" w:lineRule="exact"/>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預計</w:t>
            </w:r>
            <w:r w:rsidRPr="00887887">
              <w:rPr>
                <w:rFonts w:ascii="標楷體" w:eastAsia="標楷體" w:hAnsi="標楷體" w:hint="eastAsia"/>
                <w:color w:val="000000" w:themeColor="text1"/>
                <w:szCs w:val="24"/>
              </w:rPr>
              <w:t>購建土地及</w:t>
            </w:r>
            <w:r w:rsidRPr="001443CE">
              <w:rPr>
                <w:rFonts w:ascii="標楷體" w:eastAsia="標楷體" w:hAnsi="標楷體" w:hint="eastAsia"/>
                <w:color w:val="000000" w:themeColor="text1"/>
                <w:szCs w:val="24"/>
              </w:rPr>
              <w:t>重大工程明細表</w:t>
            </w:r>
          </w:p>
        </w:tc>
        <w:tc>
          <w:tcPr>
            <w:tcW w:w="1420" w:type="dxa"/>
            <w:vAlign w:val="center"/>
          </w:tcPr>
          <w:p w14:paraId="18160A5B" w14:textId="77777777" w:rsidR="0078752D" w:rsidRPr="001443CE" w:rsidRDefault="0078752D" w:rsidP="00887887">
            <w:pPr>
              <w:spacing w:line="240" w:lineRule="exact"/>
              <w:jc w:val="center"/>
              <w:rPr>
                <w:rFonts w:ascii="標楷體" w:eastAsia="標楷體" w:hAnsi="標楷體"/>
                <w:color w:val="000000" w:themeColor="text1"/>
                <w:szCs w:val="24"/>
              </w:rPr>
            </w:pPr>
            <w:smartTag w:uri="urn:schemas-microsoft-com:office:smarttags" w:element="chsdate">
              <w:smartTagPr>
                <w:attr w:name="IsROCDate" w:val="False"/>
                <w:attr w:name="IsLunarDate" w:val="False"/>
                <w:attr w:name="Day" w:val="31"/>
                <w:attr w:name="Month" w:val="7"/>
                <w:attr w:name="Year" w:val="2007"/>
              </w:smartTagPr>
              <w:r w:rsidRPr="001443CE">
                <w:rPr>
                  <w:rFonts w:ascii="標楷體" w:eastAsia="標楷體" w:hAnsi="標楷體" w:hint="eastAsia"/>
                  <w:color w:val="000000" w:themeColor="text1"/>
                  <w:szCs w:val="24"/>
                </w:rPr>
                <w:t>7月31日</w:t>
              </w:r>
            </w:smartTag>
            <w:r w:rsidRPr="001443CE">
              <w:rPr>
                <w:rFonts w:ascii="標楷體" w:eastAsia="標楷體" w:hAnsi="標楷體" w:hint="eastAsia"/>
                <w:color w:val="000000" w:themeColor="text1"/>
                <w:szCs w:val="24"/>
              </w:rPr>
              <w:t>前</w:t>
            </w:r>
          </w:p>
        </w:tc>
        <w:tc>
          <w:tcPr>
            <w:tcW w:w="494" w:type="dxa"/>
            <w:vAlign w:val="center"/>
          </w:tcPr>
          <w:p w14:paraId="20980B92" w14:textId="77777777" w:rsidR="0078752D" w:rsidRPr="001443CE" w:rsidRDefault="0078752D" w:rsidP="00887887">
            <w:pPr>
              <w:spacing w:line="240" w:lineRule="exact"/>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1</w:t>
            </w:r>
          </w:p>
        </w:tc>
        <w:tc>
          <w:tcPr>
            <w:tcW w:w="534" w:type="dxa"/>
            <w:vAlign w:val="center"/>
          </w:tcPr>
          <w:p w14:paraId="04009099" w14:textId="77777777" w:rsidR="0078752D" w:rsidRPr="001443CE" w:rsidRDefault="0078752D" w:rsidP="00887887">
            <w:pPr>
              <w:spacing w:line="240" w:lineRule="exact"/>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1</w:t>
            </w:r>
          </w:p>
        </w:tc>
        <w:tc>
          <w:tcPr>
            <w:tcW w:w="448" w:type="dxa"/>
            <w:vAlign w:val="center"/>
          </w:tcPr>
          <w:p w14:paraId="24B7E5AC" w14:textId="77777777" w:rsidR="0078752D" w:rsidRPr="001443CE" w:rsidRDefault="0078752D" w:rsidP="00887887">
            <w:pPr>
              <w:spacing w:line="240" w:lineRule="exact"/>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3</w:t>
            </w:r>
          </w:p>
        </w:tc>
        <w:tc>
          <w:tcPr>
            <w:tcW w:w="567" w:type="dxa"/>
            <w:vAlign w:val="center"/>
          </w:tcPr>
          <w:p w14:paraId="3DF2B1C7" w14:textId="77777777" w:rsidR="0078752D" w:rsidRPr="001443CE" w:rsidRDefault="0078752D" w:rsidP="00887887">
            <w:pPr>
              <w:spacing w:line="240" w:lineRule="exact"/>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5</w:t>
            </w:r>
          </w:p>
        </w:tc>
        <w:tc>
          <w:tcPr>
            <w:tcW w:w="1021" w:type="dxa"/>
            <w:vAlign w:val="center"/>
          </w:tcPr>
          <w:p w14:paraId="229B0546" w14:textId="77777777" w:rsidR="0078752D" w:rsidRPr="001443CE" w:rsidRDefault="0078752D" w:rsidP="00887887">
            <w:pPr>
              <w:spacing w:line="240" w:lineRule="exact"/>
              <w:jc w:val="center"/>
              <w:rPr>
                <w:rFonts w:ascii="標楷體" w:eastAsia="標楷體" w:hAnsi="標楷體"/>
                <w:color w:val="000000" w:themeColor="text1"/>
                <w:szCs w:val="24"/>
              </w:rPr>
            </w:pPr>
            <w:proofErr w:type="gramStart"/>
            <w:r w:rsidRPr="001443CE">
              <w:rPr>
                <w:rFonts w:ascii="標楷體" w:eastAsia="標楷體" w:hAnsi="標楷體" w:hint="eastAsia"/>
                <w:color w:val="000000" w:themeColor="text1"/>
                <w:szCs w:val="24"/>
              </w:rPr>
              <w:t>備文</w:t>
            </w:r>
            <w:proofErr w:type="gramEnd"/>
          </w:p>
        </w:tc>
        <w:tc>
          <w:tcPr>
            <w:tcW w:w="1873" w:type="dxa"/>
            <w:vAlign w:val="center"/>
          </w:tcPr>
          <w:p w14:paraId="30260A13" w14:textId="77777777" w:rsidR="0078752D" w:rsidRPr="001443CE" w:rsidRDefault="0078752D" w:rsidP="00887887">
            <w:pPr>
              <w:spacing w:line="240" w:lineRule="exact"/>
              <w:rPr>
                <w:rFonts w:ascii="標楷體" w:eastAsia="標楷體" w:hAnsi="標楷體"/>
                <w:color w:val="000000" w:themeColor="text1"/>
                <w:szCs w:val="24"/>
              </w:rPr>
            </w:pPr>
          </w:p>
        </w:tc>
      </w:tr>
      <w:tr w:rsidR="001443CE" w:rsidRPr="001443CE" w14:paraId="4EAAB5B4" w14:textId="77777777" w:rsidTr="00887887">
        <w:trPr>
          <w:cantSplit/>
          <w:trHeight w:val="20"/>
        </w:trPr>
        <w:tc>
          <w:tcPr>
            <w:tcW w:w="743" w:type="dxa"/>
            <w:vMerge/>
            <w:vAlign w:val="center"/>
          </w:tcPr>
          <w:p w14:paraId="1B276A1D" w14:textId="77777777" w:rsidR="0078752D" w:rsidRPr="001443CE" w:rsidRDefault="0078752D">
            <w:pPr>
              <w:jc w:val="center"/>
              <w:rPr>
                <w:rFonts w:ascii="標楷體" w:eastAsia="標楷體" w:hAnsi="標楷體"/>
                <w:color w:val="000000" w:themeColor="text1"/>
                <w:szCs w:val="24"/>
              </w:rPr>
            </w:pPr>
          </w:p>
        </w:tc>
        <w:tc>
          <w:tcPr>
            <w:tcW w:w="715" w:type="dxa"/>
            <w:vAlign w:val="center"/>
          </w:tcPr>
          <w:p w14:paraId="521EAB3B" w14:textId="77777777" w:rsidR="0078752D" w:rsidRPr="00887887" w:rsidRDefault="0078752D">
            <w:pPr>
              <w:jc w:val="center"/>
              <w:rPr>
                <w:rFonts w:ascii="標楷體" w:eastAsia="標楷體" w:hAnsi="標楷體"/>
                <w:color w:val="000000" w:themeColor="text1"/>
                <w:szCs w:val="24"/>
              </w:rPr>
            </w:pPr>
            <w:r w:rsidRPr="00887887">
              <w:rPr>
                <w:rFonts w:ascii="標楷體" w:eastAsia="標楷體" w:hAnsi="標楷體" w:hint="eastAsia"/>
                <w:color w:val="000000" w:themeColor="text1"/>
                <w:szCs w:val="24"/>
              </w:rPr>
              <w:t>309</w:t>
            </w:r>
          </w:p>
        </w:tc>
        <w:tc>
          <w:tcPr>
            <w:tcW w:w="2533" w:type="dxa"/>
            <w:vAlign w:val="center"/>
          </w:tcPr>
          <w:p w14:paraId="7D9BE852" w14:textId="77777777" w:rsidR="0078752D" w:rsidRPr="001443CE" w:rsidRDefault="0078752D">
            <w:pPr>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最近5年現金概況表</w:t>
            </w:r>
          </w:p>
        </w:tc>
        <w:tc>
          <w:tcPr>
            <w:tcW w:w="1420" w:type="dxa"/>
            <w:vAlign w:val="center"/>
          </w:tcPr>
          <w:p w14:paraId="612C9596" w14:textId="77777777" w:rsidR="0078752D" w:rsidRPr="001443CE" w:rsidRDefault="0078752D" w:rsidP="00053812">
            <w:pPr>
              <w:jc w:val="center"/>
              <w:rPr>
                <w:rFonts w:ascii="標楷體" w:eastAsia="標楷體" w:hAnsi="標楷體"/>
                <w:color w:val="000000" w:themeColor="text1"/>
                <w:szCs w:val="24"/>
              </w:rPr>
            </w:pPr>
            <w:smartTag w:uri="urn:schemas-microsoft-com:office:smarttags" w:element="chsdate">
              <w:smartTagPr>
                <w:attr w:name="Year" w:val="2007"/>
                <w:attr w:name="Month" w:val="7"/>
                <w:attr w:name="Day" w:val="31"/>
                <w:attr w:name="IsLunarDate" w:val="False"/>
                <w:attr w:name="IsROCDate" w:val="False"/>
              </w:smartTagPr>
              <w:r w:rsidRPr="001443CE">
                <w:rPr>
                  <w:rFonts w:ascii="標楷體" w:eastAsia="標楷體" w:hAnsi="標楷體" w:hint="eastAsia"/>
                  <w:color w:val="000000" w:themeColor="text1"/>
                  <w:szCs w:val="24"/>
                </w:rPr>
                <w:t>7月31日</w:t>
              </w:r>
            </w:smartTag>
            <w:r w:rsidRPr="001443CE">
              <w:rPr>
                <w:rFonts w:ascii="標楷體" w:eastAsia="標楷體" w:hAnsi="標楷體" w:hint="eastAsia"/>
                <w:color w:val="000000" w:themeColor="text1"/>
                <w:szCs w:val="24"/>
              </w:rPr>
              <w:t>前</w:t>
            </w:r>
          </w:p>
        </w:tc>
        <w:tc>
          <w:tcPr>
            <w:tcW w:w="494" w:type="dxa"/>
            <w:vAlign w:val="center"/>
          </w:tcPr>
          <w:p w14:paraId="067388D1" w14:textId="77777777" w:rsidR="0078752D" w:rsidRPr="001443CE" w:rsidRDefault="0078752D" w:rsidP="00053812">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1</w:t>
            </w:r>
          </w:p>
        </w:tc>
        <w:tc>
          <w:tcPr>
            <w:tcW w:w="534" w:type="dxa"/>
            <w:vAlign w:val="center"/>
          </w:tcPr>
          <w:p w14:paraId="19546DEE" w14:textId="77777777" w:rsidR="0078752D" w:rsidRPr="001443CE" w:rsidRDefault="0078752D" w:rsidP="00053812">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1</w:t>
            </w:r>
          </w:p>
        </w:tc>
        <w:tc>
          <w:tcPr>
            <w:tcW w:w="448" w:type="dxa"/>
            <w:vAlign w:val="center"/>
          </w:tcPr>
          <w:p w14:paraId="5709F92F" w14:textId="77777777" w:rsidR="0078752D" w:rsidRPr="001443CE" w:rsidRDefault="0078752D" w:rsidP="00053812">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3</w:t>
            </w:r>
          </w:p>
        </w:tc>
        <w:tc>
          <w:tcPr>
            <w:tcW w:w="567" w:type="dxa"/>
            <w:vAlign w:val="center"/>
          </w:tcPr>
          <w:p w14:paraId="34A962FB" w14:textId="77777777" w:rsidR="0078752D" w:rsidRPr="001443CE" w:rsidRDefault="0078752D" w:rsidP="00053812">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5</w:t>
            </w:r>
          </w:p>
        </w:tc>
        <w:tc>
          <w:tcPr>
            <w:tcW w:w="1021" w:type="dxa"/>
            <w:vAlign w:val="center"/>
          </w:tcPr>
          <w:p w14:paraId="61470808" w14:textId="77777777" w:rsidR="0078752D" w:rsidRPr="001443CE" w:rsidRDefault="0078752D" w:rsidP="00053812">
            <w:pPr>
              <w:jc w:val="center"/>
              <w:rPr>
                <w:rFonts w:ascii="標楷體" w:eastAsia="標楷體" w:hAnsi="標楷體"/>
                <w:color w:val="000000" w:themeColor="text1"/>
                <w:szCs w:val="24"/>
              </w:rPr>
            </w:pPr>
            <w:proofErr w:type="gramStart"/>
            <w:r w:rsidRPr="001443CE">
              <w:rPr>
                <w:rFonts w:ascii="標楷體" w:eastAsia="標楷體" w:hAnsi="標楷體" w:hint="eastAsia"/>
                <w:color w:val="000000" w:themeColor="text1"/>
                <w:szCs w:val="24"/>
              </w:rPr>
              <w:t>備文</w:t>
            </w:r>
            <w:proofErr w:type="gramEnd"/>
          </w:p>
        </w:tc>
        <w:tc>
          <w:tcPr>
            <w:tcW w:w="1873" w:type="dxa"/>
            <w:vAlign w:val="center"/>
          </w:tcPr>
          <w:p w14:paraId="7D0BF45E" w14:textId="77777777" w:rsidR="0078752D" w:rsidRPr="001443CE" w:rsidRDefault="0078752D" w:rsidP="00DC13D9">
            <w:pPr>
              <w:rPr>
                <w:rFonts w:ascii="標楷體" w:eastAsia="標楷體" w:hAnsi="標楷體"/>
                <w:color w:val="000000" w:themeColor="text1"/>
                <w:szCs w:val="24"/>
              </w:rPr>
            </w:pPr>
          </w:p>
        </w:tc>
      </w:tr>
    </w:tbl>
    <w:p w14:paraId="20DFD0DD" w14:textId="77777777" w:rsidR="005C7F30" w:rsidRDefault="00B91C3F" w:rsidP="005C7F30">
      <w:pPr>
        <w:ind w:leftChars="-100" w:hangingChars="100" w:hanging="240"/>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proofErr w:type="gramStart"/>
      <w:r w:rsidR="00600644" w:rsidRPr="001443CE">
        <w:rPr>
          <w:rFonts w:ascii="標楷體" w:eastAsia="標楷體" w:hAnsi="標楷體" w:hint="eastAsia"/>
          <w:color w:val="000000" w:themeColor="text1"/>
          <w:szCs w:val="24"/>
        </w:rPr>
        <w:t>註</w:t>
      </w:r>
      <w:proofErr w:type="gramEnd"/>
      <w:r w:rsidR="00600644" w:rsidRPr="001443CE">
        <w:rPr>
          <w:rFonts w:ascii="標楷體" w:eastAsia="標楷體" w:hAnsi="標楷體" w:hint="eastAsia"/>
          <w:color w:val="000000" w:themeColor="text1"/>
          <w:szCs w:val="24"/>
        </w:rPr>
        <w:t>：留</w:t>
      </w:r>
      <w:r w:rsidR="0028637F"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留存，董</w:t>
      </w:r>
      <w:r w:rsidR="0028637F"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董事會，教</w:t>
      </w:r>
      <w:r w:rsidR="0028637F"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 xml:space="preserve">教育部。          </w:t>
      </w:r>
      <w:r w:rsidR="005C7F30">
        <w:rPr>
          <w:rFonts w:ascii="標楷體" w:eastAsia="標楷體" w:hAnsi="標楷體"/>
          <w:color w:val="000000" w:themeColor="text1"/>
          <w:szCs w:val="24"/>
        </w:rPr>
        <w:br w:type="page"/>
      </w:r>
    </w:p>
    <w:p w14:paraId="5B48CF80" w14:textId="455C6A27" w:rsidR="008170DE" w:rsidRDefault="00A172DF" w:rsidP="005C7F30">
      <w:pPr>
        <w:ind w:leftChars="-100" w:hangingChars="100" w:hanging="240"/>
        <w:rPr>
          <w:rFonts w:ascii="標楷體" w:eastAsia="標楷體" w:hAnsi="標楷體"/>
          <w:color w:val="000000" w:themeColor="text1"/>
          <w:szCs w:val="24"/>
        </w:rPr>
      </w:pPr>
      <w:r w:rsidRPr="001443CE">
        <w:rPr>
          <w:rFonts w:ascii="標楷體" w:eastAsia="標楷體" w:hAnsi="標楷體" w:hint="eastAsia"/>
          <w:color w:val="000000" w:themeColor="text1"/>
          <w:szCs w:val="24"/>
        </w:rPr>
        <w:lastRenderedPageBreak/>
        <w:t xml:space="preserve">第三條  </w:t>
      </w:r>
      <w:r w:rsidR="00600644" w:rsidRPr="001443CE">
        <w:rPr>
          <w:rFonts w:ascii="標楷體" w:eastAsia="標楷體" w:hAnsi="標楷體" w:hint="eastAsia"/>
          <w:color w:val="000000" w:themeColor="text1"/>
          <w:szCs w:val="24"/>
        </w:rPr>
        <w:t>各類會計報告之格式及說明</w:t>
      </w:r>
    </w:p>
    <w:p w14:paraId="71E93473" w14:textId="77777777" w:rsidR="0037299C" w:rsidRPr="001443CE" w:rsidRDefault="0037299C" w:rsidP="005C7F30">
      <w:pPr>
        <w:ind w:leftChars="-100" w:hangingChars="100" w:hanging="240"/>
        <w:rPr>
          <w:rFonts w:ascii="標楷體" w:eastAsia="標楷體" w:hAnsi="標楷體"/>
          <w:color w:val="000000" w:themeColor="text1"/>
          <w:szCs w:val="24"/>
        </w:rPr>
      </w:pPr>
    </w:p>
    <w:p w14:paraId="134D357F" w14:textId="77777777" w:rsidR="00600644" w:rsidRPr="001443CE" w:rsidRDefault="00600644">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會計制度表格    結算/月報</w:t>
      </w:r>
      <w:r w:rsidR="0028637F"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   1字頭 報表格式</w:t>
      </w:r>
    </w:p>
    <w:p w14:paraId="140A145E" w14:textId="57A3C204" w:rsidR="00D57C67" w:rsidRPr="001443CE" w:rsidRDefault="00600644">
      <w:pPr>
        <w:rPr>
          <w:rFonts w:ascii="標楷體" w:eastAsia="標楷體" w:hAnsi="標楷體"/>
          <w:color w:val="000000" w:themeColor="text1"/>
          <w:szCs w:val="24"/>
        </w:rPr>
      </w:pPr>
      <w:r w:rsidRPr="001443CE">
        <w:rPr>
          <w:rFonts w:ascii="標楷體" w:eastAsia="標楷體" w:hAnsi="標楷體"/>
          <w:color w:val="000000" w:themeColor="text1"/>
          <w:szCs w:val="24"/>
        </w:rPr>
        <w:t>101</w:t>
      </w:r>
      <w:r w:rsidRPr="001443CE">
        <w:rPr>
          <w:rFonts w:ascii="標楷體" w:eastAsia="標楷體" w:hAnsi="標楷體" w:hint="eastAsia"/>
          <w:color w:val="000000" w:themeColor="text1"/>
          <w:szCs w:val="24"/>
        </w:rPr>
        <w:t>表</w:t>
      </w:r>
      <w:r w:rsidR="0028637F" w:rsidRPr="001443CE">
        <w:rPr>
          <w:rFonts w:ascii="標楷體" w:eastAsia="標楷體" w:hAnsi="標楷體"/>
          <w:color w:val="000000" w:themeColor="text1"/>
          <w:szCs w:val="24"/>
        </w:rPr>
        <w:t xml:space="preserve"> </w:t>
      </w:r>
      <w:r w:rsidR="000F23ED">
        <w:rPr>
          <w:rFonts w:ascii="標楷體" w:eastAsia="標楷體" w:hAnsi="標楷體"/>
          <w:color w:val="000000" w:themeColor="text1"/>
          <w:szCs w:val="24"/>
        </w:rPr>
        <w:t xml:space="preserve">      </w:t>
      </w:r>
      <w:r w:rsidR="0028637F" w:rsidRPr="001443CE">
        <w:rPr>
          <w:rFonts w:ascii="標楷體" w:eastAsia="標楷體" w:hAnsi="標楷體"/>
          <w:color w:val="000000" w:themeColor="text1"/>
          <w:szCs w:val="24"/>
        </w:rPr>
        <w:t xml:space="preserve">                  </w:t>
      </w:r>
      <w:r w:rsidR="00D57C67" w:rsidRPr="001443CE">
        <w:rPr>
          <w:rFonts w:ascii="標楷體" w:eastAsia="標楷體" w:hAnsi="標楷體" w:hint="eastAsia"/>
          <w:color w:val="000000" w:themeColor="text1"/>
          <w:szCs w:val="24"/>
        </w:rPr>
        <w:t xml:space="preserve">        </w:t>
      </w:r>
      <w:r w:rsidR="0028637F" w:rsidRPr="001443CE">
        <w:rPr>
          <w:rFonts w:ascii="標楷體" w:eastAsia="標楷體" w:hAnsi="標楷體"/>
          <w:color w:val="000000" w:themeColor="text1"/>
          <w:szCs w:val="24"/>
        </w:rPr>
        <w:t xml:space="preserve"> </w:t>
      </w:r>
      <w:r w:rsidR="00D57C67" w:rsidRPr="00781F04">
        <w:rPr>
          <w:rFonts w:ascii="標楷體" w:eastAsia="標楷體" w:hAnsi="標楷體" w:hint="eastAsia"/>
          <w:color w:val="000000" w:themeColor="text1"/>
          <w:szCs w:val="24"/>
        </w:rPr>
        <w:t>(名稱)</w:t>
      </w:r>
    </w:p>
    <w:p w14:paraId="61BC1BB5" w14:textId="77777777" w:rsidR="00600644" w:rsidRPr="001443CE" w:rsidRDefault="00D57C67" w:rsidP="00AB4CCB">
      <w:pPr>
        <w:jc w:val="right"/>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600644" w:rsidRPr="001443CE">
        <w:rPr>
          <w:rFonts w:ascii="標楷體" w:eastAsia="標楷體" w:hAnsi="標楷體" w:hint="eastAsia"/>
          <w:color w:val="000000" w:themeColor="text1"/>
          <w:szCs w:val="24"/>
        </w:rPr>
        <w:t>總</w:t>
      </w:r>
      <w:proofErr w:type="gramStart"/>
      <w:r w:rsidR="00600644" w:rsidRPr="001443CE">
        <w:rPr>
          <w:rFonts w:ascii="標楷體" w:eastAsia="標楷體" w:hAnsi="標楷體" w:hint="eastAsia"/>
          <w:color w:val="000000" w:themeColor="text1"/>
          <w:szCs w:val="24"/>
        </w:rPr>
        <w:t>分類帳</w:t>
      </w:r>
      <w:proofErr w:type="gramEnd"/>
      <w:r w:rsidR="00600644" w:rsidRPr="001443CE">
        <w:rPr>
          <w:rFonts w:ascii="標楷體" w:eastAsia="標楷體" w:hAnsi="標楷體" w:hint="eastAsia"/>
          <w:color w:val="000000" w:themeColor="text1"/>
          <w:szCs w:val="24"/>
        </w:rPr>
        <w:t>各</w:t>
      </w:r>
      <w:r w:rsidR="00C36FE0" w:rsidRPr="003A7C64">
        <w:rPr>
          <w:rFonts w:ascii="標楷體" w:eastAsia="標楷體" w:hAnsi="標楷體" w:hint="eastAsia"/>
          <w:color w:val="000000" w:themeColor="text1"/>
          <w:szCs w:val="24"/>
        </w:rPr>
        <w:t>項</w:t>
      </w:r>
      <w:r w:rsidR="00600644" w:rsidRPr="001443CE">
        <w:rPr>
          <w:rFonts w:ascii="標楷體" w:eastAsia="標楷體" w:hAnsi="標楷體" w:hint="eastAsia"/>
          <w:color w:val="000000" w:themeColor="text1"/>
          <w:szCs w:val="24"/>
        </w:rPr>
        <w:t>目彙總表</w:t>
      </w:r>
      <w:r w:rsidR="00215F15" w:rsidRPr="001443CE">
        <w:rPr>
          <w:rFonts w:ascii="標楷體" w:eastAsia="標楷體" w:hAnsi="標楷體" w:hint="eastAsia"/>
          <w:color w:val="000000" w:themeColor="text1"/>
          <w:szCs w:val="24"/>
        </w:rPr>
        <w:t xml:space="preserve">                  全</w:t>
      </w:r>
      <w:r w:rsidR="00215F15" w:rsidRPr="001443CE">
        <w:rPr>
          <w:rFonts w:ascii="標楷體" w:eastAsia="標楷體" w:hAnsi="標楷體"/>
          <w:color w:val="000000" w:themeColor="text1"/>
          <w:szCs w:val="24"/>
        </w:rPr>
        <w:t xml:space="preserve">   </w:t>
      </w:r>
      <w:r w:rsidR="00215F15" w:rsidRPr="001443CE">
        <w:rPr>
          <w:rFonts w:ascii="標楷體" w:eastAsia="標楷體" w:hAnsi="標楷體" w:hint="eastAsia"/>
          <w:color w:val="000000" w:themeColor="text1"/>
          <w:szCs w:val="24"/>
        </w:rPr>
        <w:t>頁第</w:t>
      </w:r>
      <w:r w:rsidR="00215F15" w:rsidRPr="001443CE">
        <w:rPr>
          <w:rFonts w:ascii="標楷體" w:eastAsia="標楷體" w:hAnsi="標楷體"/>
          <w:color w:val="000000" w:themeColor="text1"/>
          <w:szCs w:val="24"/>
        </w:rPr>
        <w:t xml:space="preserve">   </w:t>
      </w:r>
      <w:r w:rsidR="00215F15" w:rsidRPr="001443CE">
        <w:rPr>
          <w:rFonts w:ascii="標楷體" w:eastAsia="標楷體" w:hAnsi="標楷體" w:hint="eastAsia"/>
          <w:color w:val="000000" w:themeColor="text1"/>
          <w:szCs w:val="24"/>
        </w:rPr>
        <w:t>頁</w:t>
      </w:r>
    </w:p>
    <w:p w14:paraId="087FEC7D" w14:textId="0F3E85C4" w:rsidR="00600644" w:rsidRPr="001443CE" w:rsidRDefault="00600644" w:rsidP="00AB4CCB">
      <w:pPr>
        <w:jc w:val="right"/>
        <w:rPr>
          <w:rFonts w:ascii="標楷體" w:eastAsia="標楷體" w:hAnsi="標楷體"/>
          <w:color w:val="000000" w:themeColor="text1"/>
          <w:szCs w:val="24"/>
        </w:rPr>
      </w:pPr>
      <w:r w:rsidRPr="001443CE">
        <w:rPr>
          <w:rFonts w:ascii="標楷體" w:eastAsia="標楷體" w:hAnsi="標楷體"/>
          <w:color w:val="000000" w:themeColor="text1"/>
          <w:szCs w:val="24"/>
        </w:rPr>
        <w:t xml:space="preserve">                             </w:t>
      </w:r>
      <w:r w:rsidR="0028637F"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年</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月</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日</w:t>
      </w:r>
      <w:r w:rsidRPr="001443CE">
        <w:rPr>
          <w:rFonts w:ascii="標楷體" w:eastAsia="標楷體" w:hAnsi="標楷體"/>
          <w:color w:val="000000" w:themeColor="text1"/>
          <w:szCs w:val="24"/>
        </w:rPr>
        <w:t xml:space="preserve">   </w:t>
      </w:r>
      <w:r w:rsidR="00AC276B"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0028637F"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00215F15" w:rsidRPr="001443CE">
        <w:rPr>
          <w:rFonts w:ascii="標楷體" w:eastAsia="標楷體" w:hAnsi="標楷體" w:hint="eastAsia"/>
          <w:color w:val="000000" w:themeColor="text1"/>
          <w:szCs w:val="24"/>
        </w:rPr>
        <w:t xml:space="preserve"> 單位</w:t>
      </w:r>
      <w:r w:rsidR="00E46626">
        <w:rPr>
          <w:rFonts w:ascii="標楷體" w:eastAsia="標楷體" w:hAnsi="標楷體" w:hint="eastAsia"/>
          <w:color w:val="000000" w:themeColor="text1"/>
          <w:szCs w:val="24"/>
        </w:rPr>
        <w:t>：</w:t>
      </w:r>
      <w:r w:rsidR="00215F15" w:rsidRPr="001443CE">
        <w:rPr>
          <w:rFonts w:ascii="標楷體" w:eastAsia="標楷體" w:hAnsi="標楷體" w:hint="eastAsia"/>
          <w:color w:val="000000" w:themeColor="text1"/>
          <w:szCs w:val="24"/>
        </w:rPr>
        <w:t>新台幣元</w:t>
      </w:r>
    </w:p>
    <w:tbl>
      <w:tblPr>
        <w:tblW w:w="10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16"/>
        <w:gridCol w:w="1971"/>
        <w:gridCol w:w="1749"/>
        <w:gridCol w:w="1800"/>
        <w:gridCol w:w="2512"/>
      </w:tblGrid>
      <w:tr w:rsidR="001443CE" w:rsidRPr="001443CE" w14:paraId="004F348B" w14:textId="77777777" w:rsidTr="00AB4CCB">
        <w:trPr>
          <w:cantSplit/>
          <w:jc w:val="center"/>
        </w:trPr>
        <w:tc>
          <w:tcPr>
            <w:tcW w:w="4287" w:type="dxa"/>
            <w:gridSpan w:val="2"/>
          </w:tcPr>
          <w:p w14:paraId="2EA022F2" w14:textId="77777777" w:rsidR="00600644" w:rsidRPr="001443CE" w:rsidRDefault="00600644" w:rsidP="0028637F">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借</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方</w:t>
            </w:r>
          </w:p>
        </w:tc>
        <w:tc>
          <w:tcPr>
            <w:tcW w:w="1749" w:type="dxa"/>
            <w:vMerge w:val="restart"/>
            <w:vAlign w:val="center"/>
          </w:tcPr>
          <w:p w14:paraId="506965D8" w14:textId="77777777" w:rsidR="00600644" w:rsidRPr="001443CE" w:rsidRDefault="00304F4B" w:rsidP="0028637F">
            <w:pPr>
              <w:jc w:val="center"/>
              <w:rPr>
                <w:rFonts w:ascii="標楷體" w:eastAsia="標楷體" w:hAnsi="標楷體"/>
                <w:color w:val="000000" w:themeColor="text1"/>
                <w:szCs w:val="24"/>
              </w:rPr>
            </w:pPr>
            <w:r w:rsidRPr="00E53F16">
              <w:rPr>
                <w:rFonts w:ascii="標楷體" w:eastAsia="標楷體" w:hAnsi="標楷體" w:hint="eastAsia"/>
                <w:color w:val="000000" w:themeColor="text1"/>
                <w:szCs w:val="24"/>
              </w:rPr>
              <w:t>項</w:t>
            </w:r>
            <w:r w:rsidR="00600644" w:rsidRPr="001443CE">
              <w:rPr>
                <w:rFonts w:ascii="標楷體" w:eastAsia="標楷體" w:hAnsi="標楷體"/>
                <w:color w:val="000000" w:themeColor="text1"/>
                <w:szCs w:val="24"/>
              </w:rPr>
              <w:t xml:space="preserve">     </w:t>
            </w:r>
            <w:r w:rsidR="00600644" w:rsidRPr="001443CE">
              <w:rPr>
                <w:rFonts w:ascii="標楷體" w:eastAsia="標楷體" w:hAnsi="標楷體" w:hint="eastAsia"/>
                <w:color w:val="000000" w:themeColor="text1"/>
                <w:szCs w:val="24"/>
              </w:rPr>
              <w:t>目</w:t>
            </w:r>
          </w:p>
        </w:tc>
        <w:tc>
          <w:tcPr>
            <w:tcW w:w="4312" w:type="dxa"/>
            <w:gridSpan w:val="2"/>
          </w:tcPr>
          <w:p w14:paraId="7674F7B1" w14:textId="77777777" w:rsidR="00600644" w:rsidRPr="001443CE" w:rsidRDefault="00600644" w:rsidP="0028637F">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貸</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方</w:t>
            </w:r>
          </w:p>
        </w:tc>
      </w:tr>
      <w:tr w:rsidR="001443CE" w:rsidRPr="001443CE" w14:paraId="381A59A1" w14:textId="77777777" w:rsidTr="00AB4CCB">
        <w:trPr>
          <w:cantSplit/>
          <w:jc w:val="center"/>
        </w:trPr>
        <w:tc>
          <w:tcPr>
            <w:tcW w:w="2316" w:type="dxa"/>
          </w:tcPr>
          <w:p w14:paraId="799F7A0E" w14:textId="77777777" w:rsidR="00600644" w:rsidRPr="001443CE" w:rsidRDefault="00600644">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截至本月底</w:t>
            </w:r>
            <w:proofErr w:type="gramStart"/>
            <w:r w:rsidRPr="001443CE">
              <w:rPr>
                <w:rFonts w:ascii="標楷體" w:eastAsia="標楷體" w:hAnsi="標楷體" w:hint="eastAsia"/>
                <w:color w:val="000000" w:themeColor="text1"/>
                <w:szCs w:val="24"/>
              </w:rPr>
              <w:t>止</w:t>
            </w:r>
            <w:proofErr w:type="gramEnd"/>
            <w:r w:rsidRPr="001443CE">
              <w:rPr>
                <w:rFonts w:ascii="標楷體" w:eastAsia="標楷體" w:hAnsi="標楷體" w:hint="eastAsia"/>
                <w:color w:val="000000" w:themeColor="text1"/>
                <w:szCs w:val="24"/>
              </w:rPr>
              <w:t>累計數</w:t>
            </w:r>
          </w:p>
        </w:tc>
        <w:tc>
          <w:tcPr>
            <w:tcW w:w="1971" w:type="dxa"/>
          </w:tcPr>
          <w:p w14:paraId="761A68D0" w14:textId="77777777" w:rsidR="00600644" w:rsidRPr="001443CE" w:rsidRDefault="00600644">
            <w:pPr>
              <w:rPr>
                <w:rFonts w:ascii="標楷體" w:eastAsia="標楷體" w:hAnsi="標楷體"/>
                <w:color w:val="000000" w:themeColor="text1"/>
                <w:szCs w:val="24"/>
              </w:rPr>
            </w:pP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本</w:t>
            </w:r>
            <w:r w:rsidR="0028637F"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月</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數</w:t>
            </w:r>
          </w:p>
        </w:tc>
        <w:tc>
          <w:tcPr>
            <w:tcW w:w="1749" w:type="dxa"/>
            <w:vMerge/>
          </w:tcPr>
          <w:p w14:paraId="6E33FA35" w14:textId="77777777" w:rsidR="00600644" w:rsidRPr="001443CE" w:rsidRDefault="00600644">
            <w:pPr>
              <w:rPr>
                <w:rFonts w:ascii="標楷體" w:eastAsia="標楷體" w:hAnsi="標楷體"/>
                <w:color w:val="000000" w:themeColor="text1"/>
                <w:szCs w:val="24"/>
              </w:rPr>
            </w:pPr>
          </w:p>
        </w:tc>
        <w:tc>
          <w:tcPr>
            <w:tcW w:w="1800" w:type="dxa"/>
          </w:tcPr>
          <w:p w14:paraId="5B12ACD4" w14:textId="77777777" w:rsidR="00600644" w:rsidRPr="001443CE" w:rsidRDefault="00600644">
            <w:pPr>
              <w:rPr>
                <w:rFonts w:ascii="標楷體" w:eastAsia="標楷體" w:hAnsi="標楷體"/>
                <w:color w:val="000000" w:themeColor="text1"/>
                <w:szCs w:val="24"/>
              </w:rPr>
            </w:pPr>
            <w:r w:rsidRPr="001443CE">
              <w:rPr>
                <w:rFonts w:ascii="標楷體" w:eastAsia="標楷體" w:hAnsi="標楷體"/>
                <w:color w:val="000000" w:themeColor="text1"/>
                <w:szCs w:val="24"/>
              </w:rPr>
              <w:t xml:space="preserve"> </w:t>
            </w:r>
            <w:r w:rsidR="0028637F"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本</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月</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數</w:t>
            </w:r>
          </w:p>
        </w:tc>
        <w:tc>
          <w:tcPr>
            <w:tcW w:w="2512" w:type="dxa"/>
          </w:tcPr>
          <w:p w14:paraId="767D184E" w14:textId="77777777" w:rsidR="00600644" w:rsidRPr="001443CE" w:rsidRDefault="00600644">
            <w:pPr>
              <w:ind w:rightChars="2" w:right="5"/>
              <w:rPr>
                <w:rFonts w:ascii="標楷體" w:eastAsia="標楷體" w:hAnsi="標楷體"/>
                <w:color w:val="000000" w:themeColor="text1"/>
                <w:szCs w:val="24"/>
              </w:rPr>
            </w:pPr>
            <w:r w:rsidRPr="001443CE">
              <w:rPr>
                <w:rFonts w:ascii="標楷體" w:eastAsia="標楷體" w:hAnsi="標楷體" w:hint="eastAsia"/>
                <w:color w:val="000000" w:themeColor="text1"/>
                <w:szCs w:val="24"/>
              </w:rPr>
              <w:t>截至本月底</w:t>
            </w:r>
            <w:proofErr w:type="gramStart"/>
            <w:r w:rsidRPr="001443CE">
              <w:rPr>
                <w:rFonts w:ascii="標楷體" w:eastAsia="標楷體" w:hAnsi="標楷體" w:hint="eastAsia"/>
                <w:color w:val="000000" w:themeColor="text1"/>
                <w:szCs w:val="24"/>
              </w:rPr>
              <w:t>止</w:t>
            </w:r>
            <w:proofErr w:type="gramEnd"/>
            <w:r w:rsidRPr="001443CE">
              <w:rPr>
                <w:rFonts w:ascii="標楷體" w:eastAsia="標楷體" w:hAnsi="標楷體" w:hint="eastAsia"/>
                <w:color w:val="000000" w:themeColor="text1"/>
                <w:szCs w:val="24"/>
              </w:rPr>
              <w:t>累計數</w:t>
            </w:r>
          </w:p>
        </w:tc>
      </w:tr>
      <w:tr w:rsidR="001443CE" w:rsidRPr="001443CE" w14:paraId="56BF1A65" w14:textId="77777777" w:rsidTr="00AB4CCB">
        <w:trPr>
          <w:jc w:val="center"/>
        </w:trPr>
        <w:tc>
          <w:tcPr>
            <w:tcW w:w="2316" w:type="dxa"/>
          </w:tcPr>
          <w:p w14:paraId="65ED418A" w14:textId="77777777" w:rsidR="00600644" w:rsidRPr="001443CE" w:rsidRDefault="00600644">
            <w:pPr>
              <w:rPr>
                <w:rFonts w:ascii="標楷體" w:eastAsia="標楷體" w:hAnsi="標楷體"/>
                <w:color w:val="000000" w:themeColor="text1"/>
                <w:szCs w:val="24"/>
              </w:rPr>
            </w:pPr>
          </w:p>
          <w:p w14:paraId="2D2BC2EF" w14:textId="77777777" w:rsidR="00600644" w:rsidRPr="001443CE" w:rsidRDefault="00600644">
            <w:pPr>
              <w:rPr>
                <w:rFonts w:ascii="標楷體" w:eastAsia="標楷體" w:hAnsi="標楷體"/>
                <w:color w:val="000000" w:themeColor="text1"/>
                <w:szCs w:val="24"/>
              </w:rPr>
            </w:pPr>
          </w:p>
          <w:p w14:paraId="02E21263" w14:textId="77777777" w:rsidR="00600644" w:rsidRPr="001443CE" w:rsidRDefault="00600644">
            <w:pPr>
              <w:rPr>
                <w:rFonts w:ascii="標楷體" w:eastAsia="標楷體" w:hAnsi="標楷體"/>
                <w:color w:val="000000" w:themeColor="text1"/>
                <w:szCs w:val="24"/>
              </w:rPr>
            </w:pPr>
          </w:p>
          <w:p w14:paraId="35E7FEFC" w14:textId="77777777" w:rsidR="00600644" w:rsidRPr="001443CE" w:rsidRDefault="00600644">
            <w:pPr>
              <w:rPr>
                <w:rFonts w:ascii="標楷體" w:eastAsia="標楷體" w:hAnsi="標楷體"/>
                <w:color w:val="000000" w:themeColor="text1"/>
                <w:szCs w:val="24"/>
              </w:rPr>
            </w:pPr>
          </w:p>
          <w:p w14:paraId="202DEB08" w14:textId="77777777" w:rsidR="00600644" w:rsidRPr="001443CE" w:rsidRDefault="00600644">
            <w:pPr>
              <w:rPr>
                <w:rFonts w:ascii="標楷體" w:eastAsia="標楷體" w:hAnsi="標楷體"/>
                <w:color w:val="000000" w:themeColor="text1"/>
                <w:szCs w:val="24"/>
              </w:rPr>
            </w:pPr>
          </w:p>
        </w:tc>
        <w:tc>
          <w:tcPr>
            <w:tcW w:w="1971" w:type="dxa"/>
          </w:tcPr>
          <w:p w14:paraId="1C9E6873" w14:textId="77777777" w:rsidR="00600644" w:rsidRPr="001443CE" w:rsidRDefault="00600644">
            <w:pPr>
              <w:rPr>
                <w:rFonts w:ascii="標楷體" w:eastAsia="標楷體" w:hAnsi="標楷體"/>
                <w:color w:val="000000" w:themeColor="text1"/>
                <w:szCs w:val="24"/>
              </w:rPr>
            </w:pPr>
          </w:p>
        </w:tc>
        <w:tc>
          <w:tcPr>
            <w:tcW w:w="1749" w:type="dxa"/>
          </w:tcPr>
          <w:p w14:paraId="0419D5C1" w14:textId="77777777" w:rsidR="00600644" w:rsidRPr="001443CE" w:rsidRDefault="00600644">
            <w:pPr>
              <w:rPr>
                <w:rFonts w:ascii="標楷體" w:eastAsia="標楷體" w:hAnsi="標楷體"/>
                <w:color w:val="000000" w:themeColor="text1"/>
                <w:szCs w:val="24"/>
              </w:rPr>
            </w:pPr>
          </w:p>
        </w:tc>
        <w:tc>
          <w:tcPr>
            <w:tcW w:w="1800" w:type="dxa"/>
          </w:tcPr>
          <w:p w14:paraId="6E29F5A6" w14:textId="77777777" w:rsidR="00600644" w:rsidRPr="001443CE" w:rsidRDefault="00600644">
            <w:pPr>
              <w:rPr>
                <w:rFonts w:ascii="標楷體" w:eastAsia="標楷體" w:hAnsi="標楷體"/>
                <w:color w:val="000000" w:themeColor="text1"/>
                <w:szCs w:val="24"/>
              </w:rPr>
            </w:pPr>
          </w:p>
        </w:tc>
        <w:tc>
          <w:tcPr>
            <w:tcW w:w="2512" w:type="dxa"/>
          </w:tcPr>
          <w:p w14:paraId="5AC1C568" w14:textId="77777777" w:rsidR="00600644" w:rsidRPr="001443CE" w:rsidRDefault="00600644">
            <w:pPr>
              <w:rPr>
                <w:rFonts w:ascii="標楷體" w:eastAsia="標楷體" w:hAnsi="標楷體"/>
                <w:color w:val="000000" w:themeColor="text1"/>
                <w:szCs w:val="24"/>
              </w:rPr>
            </w:pPr>
          </w:p>
        </w:tc>
      </w:tr>
    </w:tbl>
    <w:p w14:paraId="31161C72" w14:textId="129E5502" w:rsidR="003A7C64" w:rsidRPr="00A904A3" w:rsidRDefault="003A7C64">
      <w:pPr>
        <w:pStyle w:val="a3"/>
        <w:rPr>
          <w:rFonts w:ascii="標楷體" w:eastAsia="標楷體" w:hAnsi="標楷體"/>
          <w:color w:val="000000" w:themeColor="text1"/>
          <w:szCs w:val="24"/>
        </w:rPr>
      </w:pPr>
      <w:r w:rsidRPr="00A904A3">
        <w:rPr>
          <w:rFonts w:ascii="標楷體" w:eastAsia="標楷體" w:hAnsi="標楷體" w:hint="eastAsia"/>
          <w:color w:val="000000" w:themeColor="text1"/>
          <w:szCs w:val="24"/>
        </w:rPr>
        <w:t>附註：</w:t>
      </w:r>
    </w:p>
    <w:p w14:paraId="4E22CEF6" w14:textId="6999ACD7" w:rsidR="003A7C64" w:rsidRPr="00A904A3" w:rsidRDefault="003A7C64" w:rsidP="0053519D">
      <w:pPr>
        <w:pStyle w:val="a3"/>
        <w:ind w:firstLineChars="200" w:firstLine="480"/>
        <w:rPr>
          <w:rFonts w:ascii="標楷體" w:eastAsia="標楷體" w:hAnsi="標楷體"/>
          <w:color w:val="000000" w:themeColor="text1"/>
          <w:szCs w:val="24"/>
        </w:rPr>
      </w:pPr>
      <w:r w:rsidRPr="00A904A3">
        <w:rPr>
          <w:rFonts w:ascii="標楷體" w:eastAsia="標楷體" w:hAnsi="標楷體" w:hint="eastAsia"/>
          <w:color w:val="000000" w:themeColor="text1"/>
          <w:szCs w:val="24"/>
        </w:rPr>
        <w:t>1.信託代理與保證資產</w:t>
      </w:r>
      <w:r w:rsidR="00CD5792" w:rsidRPr="00A904A3">
        <w:rPr>
          <w:rFonts w:ascii="標楷體" w:eastAsia="標楷體" w:hAnsi="標楷體" w:hint="eastAsia"/>
          <w:color w:val="000000" w:themeColor="text1"/>
          <w:szCs w:val="24"/>
        </w:rPr>
        <w:t>項</w:t>
      </w:r>
      <w:r w:rsidRPr="00A904A3">
        <w:rPr>
          <w:rFonts w:ascii="標楷體" w:eastAsia="標楷體" w:hAnsi="標楷體" w:hint="eastAsia"/>
          <w:color w:val="000000" w:themeColor="text1"/>
          <w:szCs w:val="24"/>
        </w:rPr>
        <w:t>目,本月餘額為***元。</w:t>
      </w:r>
    </w:p>
    <w:p w14:paraId="4B32B5D0" w14:textId="55E20725" w:rsidR="003A7C64" w:rsidRPr="00A904A3" w:rsidRDefault="003A7C64" w:rsidP="0053519D">
      <w:pPr>
        <w:pStyle w:val="a3"/>
        <w:ind w:firstLineChars="200" w:firstLine="480"/>
        <w:rPr>
          <w:rFonts w:ascii="標楷體" w:eastAsia="標楷體" w:hAnsi="標楷體"/>
          <w:color w:val="000000" w:themeColor="text1"/>
          <w:szCs w:val="24"/>
        </w:rPr>
      </w:pPr>
      <w:r w:rsidRPr="00A904A3">
        <w:rPr>
          <w:rFonts w:ascii="標楷體" w:eastAsia="標楷體" w:hAnsi="標楷體" w:hint="eastAsia"/>
          <w:color w:val="000000" w:themeColor="text1"/>
          <w:szCs w:val="24"/>
        </w:rPr>
        <w:t>2.信託代理與保證負債</w:t>
      </w:r>
      <w:r w:rsidR="00CD5792" w:rsidRPr="00A904A3">
        <w:rPr>
          <w:rFonts w:ascii="標楷體" w:eastAsia="標楷體" w:hAnsi="標楷體" w:hint="eastAsia"/>
          <w:color w:val="000000" w:themeColor="text1"/>
          <w:szCs w:val="24"/>
        </w:rPr>
        <w:t>項</w:t>
      </w:r>
      <w:r w:rsidRPr="00A904A3">
        <w:rPr>
          <w:rFonts w:ascii="標楷體" w:eastAsia="標楷體" w:hAnsi="標楷體" w:hint="eastAsia"/>
          <w:color w:val="000000" w:themeColor="text1"/>
          <w:szCs w:val="24"/>
        </w:rPr>
        <w:t>目,本月餘額為***元。</w:t>
      </w:r>
    </w:p>
    <w:p w14:paraId="6708E5AB" w14:textId="77777777" w:rsidR="0064368B" w:rsidRDefault="0064368B">
      <w:pPr>
        <w:pStyle w:val="a3"/>
        <w:rPr>
          <w:rFonts w:ascii="標楷體" w:eastAsia="標楷體" w:hAnsi="標楷體"/>
          <w:color w:val="000000" w:themeColor="text1"/>
          <w:szCs w:val="24"/>
        </w:rPr>
      </w:pPr>
    </w:p>
    <w:p w14:paraId="7C6478F1" w14:textId="31BE27C8" w:rsidR="00E8404F" w:rsidRPr="001443CE" w:rsidRDefault="00E8404F">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製表                  主辦會計   </w:t>
      </w:r>
      <w:r w:rsidR="00247C30">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校長</w:t>
      </w:r>
    </w:p>
    <w:p w14:paraId="71D67785" w14:textId="77777777" w:rsidR="003A7C64" w:rsidRDefault="003A7C64">
      <w:pPr>
        <w:pStyle w:val="a3"/>
        <w:rPr>
          <w:rFonts w:ascii="標楷體" w:eastAsia="標楷體" w:hAnsi="標楷體"/>
          <w:color w:val="000000" w:themeColor="text1"/>
          <w:szCs w:val="24"/>
        </w:rPr>
      </w:pPr>
    </w:p>
    <w:p w14:paraId="19449B2D" w14:textId="77777777" w:rsidR="0053519D" w:rsidRPr="00A904A3" w:rsidRDefault="003A7C64" w:rsidP="003A7C64">
      <w:pPr>
        <w:pStyle w:val="a3"/>
        <w:ind w:left="960" w:rightChars="650" w:right="1560" w:hangingChars="400" w:hanging="960"/>
        <w:rPr>
          <w:rFonts w:ascii="標楷體" w:eastAsia="標楷體" w:hAnsi="標楷體"/>
          <w:color w:val="000000" w:themeColor="text1"/>
          <w:szCs w:val="24"/>
        </w:rPr>
      </w:pPr>
      <w:r w:rsidRPr="00A904A3">
        <w:rPr>
          <w:rFonts w:ascii="標楷體" w:eastAsia="標楷體" w:hAnsi="標楷體" w:hint="eastAsia"/>
          <w:color w:val="000000" w:themeColor="text1"/>
          <w:szCs w:val="24"/>
        </w:rPr>
        <w:t>說明：</w:t>
      </w:r>
    </w:p>
    <w:p w14:paraId="5D035FE9" w14:textId="7030C00D" w:rsidR="003A7C64" w:rsidRPr="00A904A3" w:rsidRDefault="003A7C64" w:rsidP="0057596A">
      <w:pPr>
        <w:pStyle w:val="a3"/>
        <w:ind w:firstLineChars="200" w:firstLine="480"/>
        <w:rPr>
          <w:rFonts w:ascii="標楷體" w:eastAsia="標楷體" w:hAnsi="標楷體"/>
          <w:color w:val="000000" w:themeColor="text1"/>
          <w:szCs w:val="24"/>
        </w:rPr>
      </w:pPr>
      <w:r w:rsidRPr="00A904A3">
        <w:rPr>
          <w:rFonts w:ascii="標楷體" w:eastAsia="標楷體" w:hAnsi="標楷體" w:hint="eastAsia"/>
          <w:color w:val="000000" w:themeColor="text1"/>
          <w:szCs w:val="24"/>
        </w:rPr>
        <w:t>1.</w:t>
      </w:r>
      <w:r w:rsidR="00546CDE" w:rsidRPr="00A904A3">
        <w:rPr>
          <w:rFonts w:ascii="標楷體" w:eastAsia="標楷體" w:hAnsi="標楷體" w:hint="eastAsia"/>
          <w:color w:val="000000" w:themeColor="text1"/>
          <w:szCs w:val="24"/>
        </w:rPr>
        <w:t>本表根據總</w:t>
      </w:r>
      <w:proofErr w:type="gramStart"/>
      <w:r w:rsidR="00546CDE" w:rsidRPr="00A904A3">
        <w:rPr>
          <w:rFonts w:ascii="標楷體" w:eastAsia="標楷體" w:hAnsi="標楷體" w:hint="eastAsia"/>
          <w:color w:val="000000" w:themeColor="text1"/>
          <w:szCs w:val="24"/>
        </w:rPr>
        <w:t>分類帳</w:t>
      </w:r>
      <w:proofErr w:type="gramEnd"/>
      <w:r w:rsidR="00546CDE" w:rsidRPr="00A904A3">
        <w:rPr>
          <w:rFonts w:ascii="標楷體" w:eastAsia="標楷體" w:hAnsi="標楷體" w:hint="eastAsia"/>
          <w:color w:val="000000" w:themeColor="text1"/>
          <w:szCs w:val="24"/>
        </w:rPr>
        <w:t>各項目本月份借貸方金額及其餘額編製之。</w:t>
      </w:r>
    </w:p>
    <w:p w14:paraId="7917E92E" w14:textId="122754F3" w:rsidR="003A7C64" w:rsidRPr="00A904A3" w:rsidRDefault="00546CDE" w:rsidP="0057596A">
      <w:pPr>
        <w:pStyle w:val="a3"/>
        <w:ind w:firstLineChars="200" w:firstLine="480"/>
        <w:rPr>
          <w:rFonts w:ascii="標楷體" w:eastAsia="標楷體" w:hAnsi="標楷體"/>
          <w:color w:val="000000" w:themeColor="text1"/>
          <w:szCs w:val="24"/>
        </w:rPr>
      </w:pPr>
      <w:r w:rsidRPr="00A904A3">
        <w:rPr>
          <w:rFonts w:ascii="標楷體" w:eastAsia="標楷體" w:hAnsi="標楷體"/>
          <w:color w:val="000000" w:themeColor="text1"/>
          <w:szCs w:val="24"/>
        </w:rPr>
        <w:t>2</w:t>
      </w:r>
      <w:r w:rsidR="003A7C64" w:rsidRPr="00A904A3">
        <w:rPr>
          <w:rFonts w:ascii="標楷體" w:eastAsia="標楷體" w:hAnsi="標楷體" w:hint="eastAsia"/>
          <w:color w:val="000000" w:themeColor="text1"/>
          <w:szCs w:val="24"/>
        </w:rPr>
        <w:t>.本表會計項目依分類及編號順序排列。</w:t>
      </w:r>
    </w:p>
    <w:p w14:paraId="3BC82446" w14:textId="125C0B78" w:rsidR="00247C30" w:rsidRPr="00A904A3" w:rsidRDefault="00546CDE" w:rsidP="0057596A">
      <w:pPr>
        <w:pStyle w:val="a3"/>
        <w:ind w:firstLineChars="200" w:firstLine="480"/>
        <w:rPr>
          <w:rFonts w:ascii="標楷體" w:eastAsia="標楷體" w:hAnsi="標楷體"/>
          <w:color w:val="000000" w:themeColor="text1"/>
          <w:szCs w:val="24"/>
        </w:rPr>
      </w:pPr>
      <w:r w:rsidRPr="00A904A3">
        <w:rPr>
          <w:rFonts w:ascii="標楷體" w:eastAsia="標楷體" w:hAnsi="標楷體"/>
          <w:color w:val="000000" w:themeColor="text1"/>
          <w:szCs w:val="24"/>
        </w:rPr>
        <w:t>3</w:t>
      </w:r>
      <w:r w:rsidR="003A7C64" w:rsidRPr="00A904A3">
        <w:rPr>
          <w:rFonts w:ascii="標楷體" w:eastAsia="標楷體" w:hAnsi="標楷體" w:hint="eastAsia"/>
          <w:color w:val="000000" w:themeColor="text1"/>
          <w:szCs w:val="24"/>
        </w:rPr>
        <w:t>.如有信託代理與保證資產及負債者，應附註揭露。</w:t>
      </w:r>
    </w:p>
    <w:p w14:paraId="5A0AA5CC" w14:textId="77777777" w:rsidR="00F07F64" w:rsidRDefault="00F07F64" w:rsidP="003A7C64">
      <w:pPr>
        <w:pStyle w:val="a3"/>
        <w:ind w:firstLineChars="300" w:firstLine="720"/>
        <w:rPr>
          <w:rFonts w:ascii="標楷體" w:eastAsia="標楷體" w:hAnsi="標楷體"/>
          <w:color w:val="FF0000"/>
          <w:szCs w:val="24"/>
        </w:rPr>
      </w:pPr>
    </w:p>
    <w:p w14:paraId="44DC3F30" w14:textId="77777777" w:rsidR="0053519D" w:rsidRDefault="0053519D" w:rsidP="003A7C64">
      <w:pPr>
        <w:pStyle w:val="a3"/>
        <w:ind w:firstLineChars="300" w:firstLine="720"/>
        <w:rPr>
          <w:rFonts w:ascii="標楷體" w:eastAsia="標楷體" w:hAnsi="標楷體"/>
          <w:color w:val="FF0000"/>
          <w:szCs w:val="24"/>
        </w:rPr>
      </w:pPr>
    </w:p>
    <w:p w14:paraId="72D74819" w14:textId="28E67785" w:rsidR="00741FDB" w:rsidRPr="00247C30" w:rsidRDefault="00600644" w:rsidP="00F07F64">
      <w:pPr>
        <w:widowControl/>
        <w:rPr>
          <w:rFonts w:ascii="標楷體" w:eastAsia="標楷體" w:hAnsi="標楷體"/>
          <w:color w:val="000000" w:themeColor="text1"/>
          <w:szCs w:val="24"/>
        </w:rPr>
      </w:pPr>
      <w:r w:rsidRPr="001443CE">
        <w:rPr>
          <w:rFonts w:ascii="標楷體" w:eastAsia="標楷體" w:hAnsi="標楷體"/>
          <w:color w:val="000000" w:themeColor="text1"/>
          <w:szCs w:val="24"/>
        </w:rPr>
        <w:t>102</w:t>
      </w:r>
      <w:r w:rsidRPr="001443CE">
        <w:rPr>
          <w:rFonts w:ascii="標楷體" w:eastAsia="標楷體" w:hAnsi="標楷體" w:hint="eastAsia"/>
          <w:color w:val="000000" w:themeColor="text1"/>
          <w:szCs w:val="24"/>
        </w:rPr>
        <w:t>表</w:t>
      </w:r>
      <w:r w:rsidR="00AC276B"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00741FDB" w:rsidRPr="001443CE">
        <w:rPr>
          <w:rFonts w:ascii="標楷體" w:eastAsia="標楷體" w:hAnsi="標楷體" w:hint="eastAsia"/>
          <w:color w:val="000000" w:themeColor="text1"/>
          <w:szCs w:val="24"/>
        </w:rPr>
        <w:t xml:space="preserve">     </w:t>
      </w:r>
      <w:r w:rsidR="00741FDB" w:rsidRPr="00247C30">
        <w:rPr>
          <w:rFonts w:ascii="標楷體" w:eastAsia="標楷體" w:hAnsi="標楷體" w:hint="eastAsia"/>
          <w:color w:val="000000" w:themeColor="text1"/>
          <w:szCs w:val="24"/>
        </w:rPr>
        <w:t xml:space="preserve">  </w:t>
      </w:r>
      <w:r w:rsidRPr="00247C30">
        <w:rPr>
          <w:rFonts w:ascii="標楷體" w:eastAsia="標楷體" w:hAnsi="標楷體"/>
          <w:color w:val="000000" w:themeColor="text1"/>
          <w:szCs w:val="24"/>
        </w:rPr>
        <w:t xml:space="preserve"> </w:t>
      </w:r>
      <w:r w:rsidR="00741FDB" w:rsidRPr="00247C30">
        <w:rPr>
          <w:rFonts w:ascii="標楷體" w:eastAsia="標楷體" w:hAnsi="標楷體" w:hint="eastAsia"/>
          <w:color w:val="000000" w:themeColor="text1"/>
          <w:szCs w:val="24"/>
        </w:rPr>
        <w:t>(名稱)</w:t>
      </w:r>
    </w:p>
    <w:p w14:paraId="47F5E7A9" w14:textId="77777777" w:rsidR="00600644" w:rsidRPr="001443CE" w:rsidRDefault="00741FDB" w:rsidP="00741FDB">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600644" w:rsidRPr="001443CE">
        <w:rPr>
          <w:rFonts w:ascii="標楷體" w:eastAsia="標楷體" w:hAnsi="標楷體" w:hint="eastAsia"/>
          <w:color w:val="000000" w:themeColor="text1"/>
          <w:szCs w:val="24"/>
        </w:rPr>
        <w:t>現金及銀行存款</w:t>
      </w:r>
      <w:r w:rsidR="00221DD6" w:rsidRPr="00585F76">
        <w:rPr>
          <w:rFonts w:ascii="標楷體" w:eastAsia="標楷體" w:hAnsi="標楷體" w:hint="eastAsia"/>
          <w:color w:val="000000" w:themeColor="text1"/>
          <w:szCs w:val="24"/>
        </w:rPr>
        <w:t>月</w:t>
      </w:r>
      <w:r w:rsidR="00600644" w:rsidRPr="001443CE">
        <w:rPr>
          <w:rFonts w:ascii="標楷體" w:eastAsia="標楷體" w:hAnsi="標楷體" w:hint="eastAsia"/>
          <w:color w:val="000000" w:themeColor="text1"/>
          <w:szCs w:val="24"/>
        </w:rPr>
        <w:t>報表</w:t>
      </w:r>
      <w:r w:rsidR="00860C8D" w:rsidRPr="001443CE">
        <w:rPr>
          <w:rFonts w:ascii="標楷體" w:eastAsia="標楷體" w:hAnsi="標楷體" w:hint="eastAsia"/>
          <w:color w:val="000000" w:themeColor="text1"/>
          <w:szCs w:val="24"/>
        </w:rPr>
        <w:t xml:space="preserve">               </w:t>
      </w:r>
      <w:r w:rsidR="00DC5E98" w:rsidRPr="001443CE">
        <w:rPr>
          <w:rFonts w:ascii="標楷體" w:eastAsia="標楷體" w:hAnsi="標楷體" w:hint="eastAsia"/>
          <w:color w:val="000000" w:themeColor="text1"/>
          <w:szCs w:val="24"/>
        </w:rPr>
        <w:t xml:space="preserve"> </w:t>
      </w:r>
    </w:p>
    <w:p w14:paraId="3FC50C8C" w14:textId="57DB7D06" w:rsidR="00600644" w:rsidRPr="001443CE" w:rsidRDefault="00600644" w:rsidP="000F23ED">
      <w:pPr>
        <w:ind w:firstLineChars="500" w:firstLine="1200"/>
        <w:rPr>
          <w:rFonts w:ascii="標楷體" w:eastAsia="標楷體" w:hAnsi="標楷體"/>
          <w:color w:val="000000" w:themeColor="text1"/>
          <w:szCs w:val="24"/>
        </w:rPr>
      </w:pPr>
      <w:r w:rsidRPr="001443CE">
        <w:rPr>
          <w:rFonts w:ascii="標楷體" w:eastAsia="標楷體" w:hAnsi="標楷體"/>
          <w:color w:val="000000" w:themeColor="text1"/>
          <w:szCs w:val="24"/>
        </w:rPr>
        <w:t xml:space="preserve">            </w:t>
      </w:r>
      <w:r w:rsidR="0028637F"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00747217">
        <w:rPr>
          <w:rFonts w:ascii="標楷體" w:eastAsia="標楷體" w:hAnsi="標楷體"/>
          <w:color w:val="000000" w:themeColor="text1"/>
          <w:szCs w:val="24"/>
        </w:rPr>
        <w:t xml:space="preserve"> </w:t>
      </w:r>
      <w:r w:rsidR="00860C8D" w:rsidRPr="00247C30">
        <w:rPr>
          <w:rFonts w:ascii="標楷體" w:eastAsia="標楷體" w:hAnsi="標楷體" w:hint="eastAsia"/>
          <w:color w:val="000000" w:themeColor="text1"/>
          <w:szCs w:val="24"/>
        </w:rPr>
        <w:t>年   月   日</w:t>
      </w:r>
      <w:r w:rsidRPr="001443CE">
        <w:rPr>
          <w:rFonts w:ascii="標楷體" w:eastAsia="標楷體" w:hAnsi="標楷體"/>
          <w:color w:val="000000" w:themeColor="text1"/>
          <w:szCs w:val="24"/>
        </w:rPr>
        <w:t xml:space="preserve">       </w:t>
      </w:r>
      <w:r w:rsidR="0069124A"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00DC5E98" w:rsidRPr="001443CE">
        <w:rPr>
          <w:rFonts w:ascii="標楷體" w:eastAsia="標楷體" w:hAnsi="標楷體" w:hint="eastAsia"/>
          <w:color w:val="000000" w:themeColor="text1"/>
          <w:szCs w:val="24"/>
        </w:rPr>
        <w:t xml:space="preserve">  </w:t>
      </w:r>
      <w:r w:rsidRPr="00E95181">
        <w:rPr>
          <w:rFonts w:ascii="標楷體" w:eastAsia="標楷體" w:hAnsi="標楷體"/>
          <w:color w:val="000000" w:themeColor="text1"/>
          <w:szCs w:val="24"/>
        </w:rPr>
        <w:t xml:space="preserve"> </w:t>
      </w:r>
      <w:r w:rsidR="00DC5E98" w:rsidRPr="00E95181">
        <w:rPr>
          <w:rFonts w:ascii="標楷體" w:eastAsia="標楷體" w:hAnsi="標楷體" w:hint="eastAsia"/>
          <w:color w:val="000000" w:themeColor="text1"/>
          <w:szCs w:val="24"/>
        </w:rPr>
        <w:t>單位</w:t>
      </w:r>
      <w:r w:rsidR="00E46626">
        <w:rPr>
          <w:rFonts w:ascii="標楷體" w:eastAsia="標楷體" w:hAnsi="標楷體" w:hint="eastAsia"/>
          <w:color w:val="000000" w:themeColor="text1"/>
          <w:szCs w:val="24"/>
        </w:rPr>
        <w:t>：</w:t>
      </w:r>
      <w:r w:rsidR="00DC5E98" w:rsidRPr="00E95181">
        <w:rPr>
          <w:rFonts w:ascii="標楷體" w:eastAsia="標楷體" w:hAnsi="標楷體" w:hint="eastAsia"/>
          <w:color w:val="000000" w:themeColor="text1"/>
          <w:szCs w:val="24"/>
        </w:rPr>
        <w:t>新台幣元</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81"/>
        <w:gridCol w:w="2071"/>
        <w:gridCol w:w="1962"/>
        <w:gridCol w:w="1853"/>
        <w:gridCol w:w="2467"/>
      </w:tblGrid>
      <w:tr w:rsidR="001443CE" w:rsidRPr="001443CE" w14:paraId="704A0E02" w14:textId="77777777" w:rsidTr="000F23ED">
        <w:tc>
          <w:tcPr>
            <w:tcW w:w="1881" w:type="dxa"/>
          </w:tcPr>
          <w:p w14:paraId="057F1BA6" w14:textId="77777777" w:rsidR="00600644" w:rsidRPr="001443CE" w:rsidRDefault="00600644" w:rsidP="0028637F">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摘</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要</w:t>
            </w:r>
          </w:p>
        </w:tc>
        <w:tc>
          <w:tcPr>
            <w:tcW w:w="2071" w:type="dxa"/>
          </w:tcPr>
          <w:p w14:paraId="78545909" w14:textId="77777777" w:rsidR="00600644" w:rsidRPr="001443CE" w:rsidRDefault="00600644" w:rsidP="0028637F">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上</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月</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結</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存</w:t>
            </w:r>
          </w:p>
        </w:tc>
        <w:tc>
          <w:tcPr>
            <w:tcW w:w="1962" w:type="dxa"/>
          </w:tcPr>
          <w:p w14:paraId="56E8B524" w14:textId="77777777" w:rsidR="00600644" w:rsidRPr="001443CE" w:rsidRDefault="00600644" w:rsidP="0028637F">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本</w:t>
            </w:r>
            <w:r w:rsidR="0028637F"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月</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共</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收</w:t>
            </w:r>
          </w:p>
        </w:tc>
        <w:tc>
          <w:tcPr>
            <w:tcW w:w="1853" w:type="dxa"/>
          </w:tcPr>
          <w:p w14:paraId="3879FE1F" w14:textId="77777777" w:rsidR="00600644" w:rsidRPr="001443CE" w:rsidRDefault="00600644" w:rsidP="0028637F">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本</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月</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共</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付</w:t>
            </w:r>
          </w:p>
        </w:tc>
        <w:tc>
          <w:tcPr>
            <w:tcW w:w="2467" w:type="dxa"/>
          </w:tcPr>
          <w:p w14:paraId="3B16AF26" w14:textId="77777777" w:rsidR="00600644" w:rsidRPr="001443CE" w:rsidRDefault="00600644" w:rsidP="0028637F">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本</w:t>
            </w:r>
            <w:r w:rsidRPr="001443CE">
              <w:rPr>
                <w:rFonts w:ascii="標楷體" w:eastAsia="標楷體" w:hAnsi="標楷體"/>
                <w:color w:val="000000" w:themeColor="text1"/>
                <w:szCs w:val="24"/>
              </w:rPr>
              <w:t xml:space="preserve"> </w:t>
            </w:r>
            <w:r w:rsidR="0028637F"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月</w:t>
            </w:r>
            <w:r w:rsidR="0028637F"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結</w:t>
            </w:r>
            <w:r w:rsidR="0028637F"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存</w:t>
            </w:r>
          </w:p>
        </w:tc>
      </w:tr>
      <w:tr w:rsidR="001443CE" w:rsidRPr="00A904A3" w14:paraId="1738882D" w14:textId="77777777" w:rsidTr="000F23ED">
        <w:tc>
          <w:tcPr>
            <w:tcW w:w="1881" w:type="dxa"/>
          </w:tcPr>
          <w:p w14:paraId="64084E52" w14:textId="7406EF1E" w:rsidR="00600644" w:rsidRPr="00A904A3" w:rsidRDefault="00E95181">
            <w:pPr>
              <w:rPr>
                <w:rFonts w:ascii="標楷體" w:eastAsia="標楷體" w:hAnsi="標楷體"/>
                <w:color w:val="000000" w:themeColor="text1"/>
                <w:szCs w:val="24"/>
              </w:rPr>
            </w:pPr>
            <w:r w:rsidRPr="00A904A3">
              <w:rPr>
                <w:rFonts w:ascii="標楷體" w:eastAsia="標楷體" w:hAnsi="標楷體" w:hint="eastAsia"/>
                <w:color w:val="000000" w:themeColor="text1"/>
                <w:szCs w:val="24"/>
              </w:rPr>
              <w:t>現</w:t>
            </w:r>
            <w:r w:rsidRPr="00A904A3">
              <w:rPr>
                <w:rFonts w:ascii="標楷體" w:eastAsia="標楷體" w:hAnsi="標楷體"/>
                <w:color w:val="000000" w:themeColor="text1"/>
                <w:szCs w:val="24"/>
              </w:rPr>
              <w:t xml:space="preserve">    </w:t>
            </w:r>
            <w:r w:rsidRPr="00A904A3">
              <w:rPr>
                <w:rFonts w:ascii="標楷體" w:eastAsia="標楷體" w:hAnsi="標楷體" w:hint="eastAsia"/>
                <w:color w:val="000000" w:themeColor="text1"/>
                <w:szCs w:val="24"/>
              </w:rPr>
              <w:t>金</w:t>
            </w:r>
          </w:p>
          <w:p w14:paraId="7ED0F27C" w14:textId="1271E3B7" w:rsidR="00600644" w:rsidRPr="00A904A3" w:rsidRDefault="00E95181">
            <w:pPr>
              <w:rPr>
                <w:rFonts w:ascii="標楷體" w:eastAsia="標楷體" w:hAnsi="標楷體"/>
                <w:color w:val="000000" w:themeColor="text1"/>
                <w:szCs w:val="24"/>
              </w:rPr>
            </w:pPr>
            <w:r w:rsidRPr="00A904A3">
              <w:rPr>
                <w:rFonts w:ascii="標楷體" w:eastAsia="標楷體" w:hAnsi="標楷體" w:hint="eastAsia"/>
                <w:color w:val="000000" w:themeColor="text1"/>
                <w:szCs w:val="24"/>
              </w:rPr>
              <w:t>銀行存款</w:t>
            </w:r>
          </w:p>
          <w:p w14:paraId="07B07413" w14:textId="02F2C454" w:rsidR="00600644" w:rsidRPr="00A904A3" w:rsidRDefault="00E95181" w:rsidP="00E95181">
            <w:pPr>
              <w:pStyle w:val="af1"/>
              <w:numPr>
                <w:ilvl w:val="0"/>
                <w:numId w:val="17"/>
              </w:numPr>
              <w:ind w:leftChars="0"/>
              <w:rPr>
                <w:rFonts w:ascii="標楷體" w:eastAsia="標楷體" w:hAnsi="標楷體"/>
                <w:color w:val="000000" w:themeColor="text1"/>
                <w:szCs w:val="24"/>
              </w:rPr>
            </w:pPr>
            <w:r w:rsidRPr="00A904A3">
              <w:rPr>
                <w:rFonts w:ascii="標楷體" w:eastAsia="標楷體" w:hAnsi="標楷體" w:hint="eastAsia"/>
                <w:color w:val="000000" w:themeColor="text1"/>
                <w:szCs w:val="24"/>
              </w:rPr>
              <w:t>○○銀行戶</w:t>
            </w:r>
          </w:p>
          <w:p w14:paraId="1761A704" w14:textId="282579D9" w:rsidR="00600644" w:rsidRPr="00A904A3" w:rsidRDefault="00E95181" w:rsidP="00E95181">
            <w:pPr>
              <w:pStyle w:val="af1"/>
              <w:numPr>
                <w:ilvl w:val="0"/>
                <w:numId w:val="17"/>
              </w:numPr>
              <w:ind w:leftChars="0"/>
              <w:rPr>
                <w:rFonts w:ascii="標楷體" w:eastAsia="標楷體" w:hAnsi="標楷體"/>
                <w:color w:val="000000" w:themeColor="text1"/>
                <w:szCs w:val="24"/>
              </w:rPr>
            </w:pPr>
            <w:r w:rsidRPr="00A904A3">
              <w:rPr>
                <w:rFonts w:ascii="標楷體" w:eastAsia="標楷體" w:hAnsi="標楷體" w:hint="eastAsia"/>
                <w:color w:val="000000" w:themeColor="text1"/>
                <w:szCs w:val="24"/>
              </w:rPr>
              <w:t>○○銀行戶</w:t>
            </w:r>
          </w:p>
          <w:p w14:paraId="562A199D" w14:textId="77777777" w:rsidR="00E95181" w:rsidRPr="00A904A3" w:rsidRDefault="00E95181" w:rsidP="00E95181">
            <w:pPr>
              <w:rPr>
                <w:rFonts w:ascii="標楷體" w:eastAsia="標楷體" w:hAnsi="標楷體"/>
                <w:color w:val="000000" w:themeColor="text1"/>
                <w:szCs w:val="24"/>
              </w:rPr>
            </w:pPr>
          </w:p>
          <w:p w14:paraId="1850FB14" w14:textId="655FB8DB" w:rsidR="00600644" w:rsidRPr="00A904A3" w:rsidRDefault="00E95181">
            <w:pPr>
              <w:rPr>
                <w:rFonts w:ascii="標楷體" w:eastAsia="標楷體" w:hAnsi="標楷體"/>
                <w:color w:val="000000" w:themeColor="text1"/>
                <w:szCs w:val="24"/>
              </w:rPr>
            </w:pPr>
            <w:r w:rsidRPr="00A904A3">
              <w:rPr>
                <w:rFonts w:ascii="標楷體" w:eastAsia="標楷體" w:hAnsi="標楷體" w:hint="eastAsia"/>
                <w:color w:val="000000" w:themeColor="text1"/>
                <w:szCs w:val="24"/>
              </w:rPr>
              <w:t xml:space="preserve">總 </w:t>
            </w:r>
            <w:r w:rsidRPr="00A904A3">
              <w:rPr>
                <w:rFonts w:ascii="標楷體" w:eastAsia="標楷體" w:hAnsi="標楷體"/>
                <w:color w:val="000000" w:themeColor="text1"/>
                <w:szCs w:val="24"/>
              </w:rPr>
              <w:t xml:space="preserve">   </w:t>
            </w:r>
            <w:r w:rsidRPr="00A904A3">
              <w:rPr>
                <w:rFonts w:ascii="標楷體" w:eastAsia="標楷體" w:hAnsi="標楷體" w:hint="eastAsia"/>
                <w:color w:val="000000" w:themeColor="text1"/>
                <w:szCs w:val="24"/>
              </w:rPr>
              <w:t>計</w:t>
            </w:r>
          </w:p>
        </w:tc>
        <w:tc>
          <w:tcPr>
            <w:tcW w:w="2071" w:type="dxa"/>
          </w:tcPr>
          <w:p w14:paraId="75BCF1B3" w14:textId="77777777" w:rsidR="00600644" w:rsidRPr="00A904A3" w:rsidRDefault="00600644">
            <w:pPr>
              <w:rPr>
                <w:rFonts w:ascii="標楷體" w:eastAsia="標楷體" w:hAnsi="標楷體"/>
                <w:color w:val="000000" w:themeColor="text1"/>
                <w:szCs w:val="24"/>
              </w:rPr>
            </w:pPr>
          </w:p>
        </w:tc>
        <w:tc>
          <w:tcPr>
            <w:tcW w:w="1962" w:type="dxa"/>
          </w:tcPr>
          <w:p w14:paraId="6C914C25" w14:textId="77777777" w:rsidR="00600644" w:rsidRPr="00A904A3" w:rsidRDefault="00600644">
            <w:pPr>
              <w:rPr>
                <w:rFonts w:ascii="標楷體" w:eastAsia="標楷體" w:hAnsi="標楷體"/>
                <w:color w:val="000000" w:themeColor="text1"/>
                <w:szCs w:val="24"/>
              </w:rPr>
            </w:pPr>
          </w:p>
        </w:tc>
        <w:tc>
          <w:tcPr>
            <w:tcW w:w="1853" w:type="dxa"/>
          </w:tcPr>
          <w:p w14:paraId="1D232BD8" w14:textId="77777777" w:rsidR="00600644" w:rsidRPr="00A904A3" w:rsidRDefault="00600644">
            <w:pPr>
              <w:rPr>
                <w:rFonts w:ascii="標楷體" w:eastAsia="標楷體" w:hAnsi="標楷體"/>
                <w:color w:val="000000" w:themeColor="text1"/>
                <w:szCs w:val="24"/>
              </w:rPr>
            </w:pPr>
          </w:p>
        </w:tc>
        <w:tc>
          <w:tcPr>
            <w:tcW w:w="2467" w:type="dxa"/>
          </w:tcPr>
          <w:p w14:paraId="6955AF72" w14:textId="77777777" w:rsidR="00600644" w:rsidRPr="00A904A3" w:rsidRDefault="00600644">
            <w:pPr>
              <w:rPr>
                <w:rFonts w:ascii="標楷體" w:eastAsia="標楷體" w:hAnsi="標楷體"/>
                <w:color w:val="000000" w:themeColor="text1"/>
                <w:szCs w:val="24"/>
              </w:rPr>
            </w:pPr>
          </w:p>
        </w:tc>
      </w:tr>
    </w:tbl>
    <w:p w14:paraId="0053CF5D" w14:textId="77777777" w:rsidR="0064368B" w:rsidRPr="00A904A3" w:rsidRDefault="0064368B">
      <w:pPr>
        <w:rPr>
          <w:rFonts w:ascii="標楷體" w:eastAsia="標楷體" w:hAnsi="標楷體"/>
          <w:color w:val="000000" w:themeColor="text1"/>
          <w:szCs w:val="24"/>
        </w:rPr>
      </w:pPr>
    </w:p>
    <w:p w14:paraId="14E8E93F" w14:textId="2321C86D" w:rsidR="00F07F64" w:rsidRPr="00A904A3" w:rsidRDefault="00DC5E98" w:rsidP="00F535C3">
      <w:pPr>
        <w:rPr>
          <w:rFonts w:ascii="標楷體" w:eastAsia="標楷體" w:hAnsi="標楷體"/>
          <w:color w:val="000000" w:themeColor="text1"/>
          <w:szCs w:val="24"/>
        </w:rPr>
      </w:pPr>
      <w:r w:rsidRPr="00A904A3">
        <w:rPr>
          <w:rFonts w:ascii="標楷體" w:eastAsia="標楷體" w:hAnsi="標楷體" w:hint="eastAsia"/>
          <w:color w:val="000000" w:themeColor="text1"/>
          <w:szCs w:val="24"/>
        </w:rPr>
        <w:t>製表</w:t>
      </w:r>
      <w:r w:rsidR="00AD2DF9" w:rsidRPr="00A904A3">
        <w:rPr>
          <w:rFonts w:ascii="標楷體" w:eastAsia="標楷體" w:hAnsi="標楷體" w:hint="eastAsia"/>
          <w:color w:val="000000" w:themeColor="text1"/>
          <w:szCs w:val="24"/>
        </w:rPr>
        <w:t xml:space="preserve">    </w:t>
      </w:r>
      <w:r w:rsidR="003C3DF0" w:rsidRPr="00A904A3">
        <w:rPr>
          <w:rFonts w:ascii="標楷體" w:eastAsia="標楷體" w:hAnsi="標楷體" w:hint="eastAsia"/>
          <w:color w:val="000000" w:themeColor="text1"/>
          <w:szCs w:val="24"/>
        </w:rPr>
        <w:t xml:space="preserve">  </w:t>
      </w:r>
      <w:r w:rsidR="00AD2DF9" w:rsidRPr="00A904A3">
        <w:rPr>
          <w:rFonts w:ascii="標楷體" w:eastAsia="標楷體" w:hAnsi="標楷體" w:hint="eastAsia"/>
          <w:color w:val="000000" w:themeColor="text1"/>
          <w:szCs w:val="24"/>
        </w:rPr>
        <w:t xml:space="preserve">    主辦出納           </w:t>
      </w:r>
      <w:r w:rsidRPr="00A904A3">
        <w:rPr>
          <w:rFonts w:ascii="標楷體" w:eastAsia="標楷體" w:hAnsi="標楷體" w:hint="eastAsia"/>
          <w:color w:val="000000" w:themeColor="text1"/>
          <w:szCs w:val="24"/>
        </w:rPr>
        <w:t>複核</w:t>
      </w:r>
      <w:r w:rsidR="00600644" w:rsidRPr="00A904A3">
        <w:rPr>
          <w:rFonts w:ascii="標楷體" w:eastAsia="標楷體" w:hAnsi="標楷體"/>
          <w:color w:val="000000" w:themeColor="text1"/>
          <w:szCs w:val="24"/>
        </w:rPr>
        <w:t xml:space="preserve">          </w:t>
      </w:r>
      <w:r w:rsidR="00AD2DF9" w:rsidRPr="00A904A3">
        <w:rPr>
          <w:rFonts w:ascii="標楷體" w:eastAsia="標楷體" w:hAnsi="標楷體" w:hint="eastAsia"/>
          <w:color w:val="000000" w:themeColor="text1"/>
          <w:szCs w:val="24"/>
        </w:rPr>
        <w:t xml:space="preserve"> </w:t>
      </w:r>
      <w:r w:rsidR="003C3DF0" w:rsidRPr="00A904A3">
        <w:rPr>
          <w:rFonts w:ascii="標楷體" w:eastAsia="標楷體" w:hAnsi="標楷體" w:hint="eastAsia"/>
          <w:color w:val="000000" w:themeColor="text1"/>
          <w:szCs w:val="24"/>
        </w:rPr>
        <w:t xml:space="preserve"> </w:t>
      </w:r>
      <w:r w:rsidR="00600644" w:rsidRPr="00A904A3">
        <w:rPr>
          <w:rFonts w:ascii="標楷體" w:eastAsia="標楷體" w:hAnsi="標楷體" w:hint="eastAsia"/>
          <w:color w:val="000000" w:themeColor="text1"/>
          <w:szCs w:val="24"/>
        </w:rPr>
        <w:t>主辦會計</w:t>
      </w:r>
      <w:r w:rsidR="00600644" w:rsidRPr="00A904A3">
        <w:rPr>
          <w:rFonts w:ascii="標楷體" w:eastAsia="標楷體" w:hAnsi="標楷體"/>
          <w:color w:val="000000" w:themeColor="text1"/>
          <w:szCs w:val="24"/>
        </w:rPr>
        <w:t xml:space="preserve">            </w:t>
      </w:r>
      <w:r w:rsidR="00AD2DF9" w:rsidRPr="00A904A3">
        <w:rPr>
          <w:rFonts w:ascii="標楷體" w:eastAsia="標楷體" w:hAnsi="標楷體" w:hint="eastAsia"/>
          <w:color w:val="000000" w:themeColor="text1"/>
          <w:szCs w:val="24"/>
        </w:rPr>
        <w:t>校長</w:t>
      </w:r>
    </w:p>
    <w:p w14:paraId="38451F5B" w14:textId="77777777" w:rsidR="00F535C3" w:rsidRPr="00A904A3" w:rsidRDefault="00F535C3" w:rsidP="00F535C3">
      <w:pPr>
        <w:rPr>
          <w:rFonts w:ascii="標楷體" w:eastAsia="標楷體" w:hAnsi="標楷體"/>
          <w:color w:val="000000" w:themeColor="text1"/>
          <w:szCs w:val="24"/>
        </w:rPr>
      </w:pPr>
    </w:p>
    <w:p w14:paraId="172A0EB3" w14:textId="77777777" w:rsidR="0053519D" w:rsidRPr="00A904A3" w:rsidRDefault="007E5EB3" w:rsidP="00585F76">
      <w:pPr>
        <w:pStyle w:val="a3"/>
        <w:ind w:left="960" w:rightChars="47" w:right="113" w:hangingChars="400" w:hanging="960"/>
        <w:rPr>
          <w:rFonts w:ascii="標楷體" w:eastAsia="標楷體" w:hAnsi="標楷體"/>
          <w:color w:val="000000" w:themeColor="text1"/>
          <w:szCs w:val="24"/>
        </w:rPr>
      </w:pPr>
      <w:r w:rsidRPr="00A904A3">
        <w:rPr>
          <w:rFonts w:ascii="標楷體" w:eastAsia="標楷體" w:hAnsi="標楷體" w:hint="eastAsia"/>
          <w:color w:val="000000" w:themeColor="text1"/>
          <w:szCs w:val="24"/>
        </w:rPr>
        <w:t>說明：</w:t>
      </w:r>
    </w:p>
    <w:p w14:paraId="645B0403" w14:textId="5070EC67" w:rsidR="007E5EB3" w:rsidRPr="00A904A3" w:rsidRDefault="00585F76" w:rsidP="00F535C3">
      <w:pPr>
        <w:pStyle w:val="a3"/>
        <w:ind w:firstLineChars="200" w:firstLine="480"/>
        <w:rPr>
          <w:rFonts w:ascii="標楷體" w:eastAsia="標楷體" w:hAnsi="標楷體"/>
          <w:color w:val="000000" w:themeColor="text1"/>
          <w:szCs w:val="24"/>
        </w:rPr>
      </w:pPr>
      <w:r w:rsidRPr="00A904A3">
        <w:rPr>
          <w:rFonts w:ascii="標楷體" w:eastAsia="標楷體" w:hAnsi="標楷體"/>
          <w:color w:val="000000" w:themeColor="text1"/>
          <w:szCs w:val="24"/>
        </w:rPr>
        <w:t>1</w:t>
      </w:r>
      <w:r w:rsidR="007E5EB3" w:rsidRPr="00A904A3">
        <w:rPr>
          <w:rFonts w:ascii="標楷體" w:eastAsia="標楷體" w:hAnsi="標楷體"/>
          <w:color w:val="000000" w:themeColor="text1"/>
          <w:szCs w:val="24"/>
        </w:rPr>
        <w:t>.</w:t>
      </w:r>
      <w:r w:rsidR="007E5EB3" w:rsidRPr="00A904A3">
        <w:rPr>
          <w:rFonts w:ascii="標楷體" w:eastAsia="標楷體" w:hAnsi="標楷體" w:hint="eastAsia"/>
          <w:color w:val="000000" w:themeColor="text1"/>
          <w:szCs w:val="24"/>
        </w:rPr>
        <w:t>本表為表示每月收付終了後，現金及銀行存款之結存。</w:t>
      </w:r>
      <w:r w:rsidR="007E5EB3" w:rsidRPr="00A904A3">
        <w:rPr>
          <w:rFonts w:ascii="標楷體" w:eastAsia="標楷體" w:hAnsi="標楷體"/>
          <w:color w:val="000000" w:themeColor="text1"/>
          <w:szCs w:val="24"/>
        </w:rPr>
        <w:t xml:space="preserve">      </w:t>
      </w:r>
    </w:p>
    <w:p w14:paraId="640A415C" w14:textId="19936A42" w:rsidR="007E5EB3" w:rsidRPr="00A904A3" w:rsidRDefault="00585F76" w:rsidP="00F535C3">
      <w:pPr>
        <w:pStyle w:val="a3"/>
        <w:ind w:firstLineChars="200" w:firstLine="480"/>
        <w:rPr>
          <w:rFonts w:ascii="標楷體" w:eastAsia="標楷體" w:hAnsi="標楷體"/>
          <w:color w:val="000000" w:themeColor="text1"/>
          <w:szCs w:val="24"/>
        </w:rPr>
      </w:pPr>
      <w:r w:rsidRPr="00A904A3">
        <w:rPr>
          <w:rFonts w:ascii="標楷體" w:eastAsia="標楷體" w:hAnsi="標楷體"/>
          <w:color w:val="000000" w:themeColor="text1"/>
          <w:szCs w:val="24"/>
        </w:rPr>
        <w:t>2</w:t>
      </w:r>
      <w:r w:rsidR="007E5EB3" w:rsidRPr="00A904A3">
        <w:rPr>
          <w:rFonts w:ascii="標楷體" w:eastAsia="標楷體" w:hAnsi="標楷體"/>
          <w:color w:val="000000" w:themeColor="text1"/>
          <w:szCs w:val="24"/>
        </w:rPr>
        <w:t>.</w:t>
      </w:r>
      <w:r w:rsidR="007E5EB3" w:rsidRPr="00A904A3">
        <w:rPr>
          <w:rFonts w:ascii="標楷體" w:eastAsia="標楷體" w:hAnsi="標楷體" w:hint="eastAsia"/>
          <w:color w:val="000000" w:themeColor="text1"/>
          <w:szCs w:val="24"/>
        </w:rPr>
        <w:t>本表由出納部門編製。</w:t>
      </w:r>
      <w:r w:rsidR="007E5EB3" w:rsidRPr="00A904A3">
        <w:rPr>
          <w:rFonts w:ascii="標楷體" w:eastAsia="標楷體" w:hAnsi="標楷體"/>
          <w:color w:val="000000" w:themeColor="text1"/>
          <w:szCs w:val="24"/>
        </w:rPr>
        <w:t xml:space="preserve">      </w:t>
      </w:r>
    </w:p>
    <w:p w14:paraId="4DE67B39" w14:textId="5476D58F" w:rsidR="00F535C3" w:rsidRDefault="00585F76" w:rsidP="00F535C3">
      <w:pPr>
        <w:pStyle w:val="a3"/>
        <w:ind w:leftChars="200" w:left="720" w:hangingChars="100" w:hanging="240"/>
        <w:rPr>
          <w:rFonts w:ascii="標楷體" w:eastAsia="標楷體" w:hAnsi="標楷體"/>
          <w:color w:val="000000" w:themeColor="text1"/>
          <w:szCs w:val="24"/>
        </w:rPr>
      </w:pPr>
      <w:r w:rsidRPr="00A904A3">
        <w:rPr>
          <w:rFonts w:ascii="標楷體" w:eastAsia="標楷體" w:hAnsi="標楷體"/>
          <w:color w:val="000000" w:themeColor="text1"/>
          <w:szCs w:val="24"/>
        </w:rPr>
        <w:t>3</w:t>
      </w:r>
      <w:r w:rsidR="007E5EB3" w:rsidRPr="00A904A3">
        <w:rPr>
          <w:rFonts w:ascii="標楷體" w:eastAsia="標楷體" w:hAnsi="標楷體"/>
          <w:color w:val="000000" w:themeColor="text1"/>
          <w:szCs w:val="24"/>
        </w:rPr>
        <w:t>.</w:t>
      </w:r>
      <w:r w:rsidR="007E5EB3" w:rsidRPr="00A904A3">
        <w:rPr>
          <w:rFonts w:ascii="標楷體" w:eastAsia="標楷體" w:hAnsi="標楷體" w:hint="eastAsia"/>
          <w:color w:val="000000" w:themeColor="text1"/>
          <w:szCs w:val="24"/>
        </w:rPr>
        <w:t>本表本月結存之總計欄金額，應與總</w:t>
      </w:r>
      <w:proofErr w:type="gramStart"/>
      <w:r w:rsidR="007E5EB3" w:rsidRPr="00A904A3">
        <w:rPr>
          <w:rFonts w:ascii="標楷體" w:eastAsia="標楷體" w:hAnsi="標楷體" w:hint="eastAsia"/>
          <w:color w:val="000000" w:themeColor="text1"/>
          <w:szCs w:val="24"/>
        </w:rPr>
        <w:t>分類帳</w:t>
      </w:r>
      <w:proofErr w:type="gramEnd"/>
      <w:r w:rsidR="007E5EB3" w:rsidRPr="00A904A3">
        <w:rPr>
          <w:rFonts w:ascii="標楷體" w:eastAsia="標楷體" w:hAnsi="標楷體" w:hint="eastAsia"/>
          <w:color w:val="000000" w:themeColor="text1"/>
          <w:szCs w:val="24"/>
        </w:rPr>
        <w:t>之「現金」及「銀行存款」同月底</w:t>
      </w:r>
      <w:proofErr w:type="gramStart"/>
      <w:r w:rsidR="007E5EB3" w:rsidRPr="00A904A3">
        <w:rPr>
          <w:rFonts w:ascii="標楷體" w:eastAsia="標楷體" w:hAnsi="標楷體" w:hint="eastAsia"/>
          <w:color w:val="000000" w:themeColor="text1"/>
          <w:szCs w:val="24"/>
        </w:rPr>
        <w:t>止</w:t>
      </w:r>
      <w:proofErr w:type="gramEnd"/>
      <w:r w:rsidR="007E5EB3" w:rsidRPr="00A904A3">
        <w:rPr>
          <w:rFonts w:ascii="標楷體" w:eastAsia="標楷體" w:hAnsi="標楷體" w:hint="eastAsia"/>
          <w:color w:val="000000" w:themeColor="text1"/>
          <w:szCs w:val="24"/>
        </w:rPr>
        <w:t>結存</w:t>
      </w:r>
      <w:r w:rsidR="007E5EB3" w:rsidRPr="00A904A3">
        <w:rPr>
          <w:rFonts w:ascii="標楷體" w:eastAsia="標楷體" w:hAnsi="標楷體"/>
          <w:color w:val="000000" w:themeColor="text1"/>
          <w:szCs w:val="24"/>
        </w:rPr>
        <w:t xml:space="preserve">        </w:t>
      </w:r>
      <w:r w:rsidR="007E5EB3" w:rsidRPr="00A904A3">
        <w:rPr>
          <w:rFonts w:ascii="標楷體" w:eastAsia="標楷體" w:hAnsi="標楷體" w:hint="eastAsia"/>
          <w:color w:val="000000" w:themeColor="text1"/>
          <w:szCs w:val="24"/>
        </w:rPr>
        <w:t>餘額之和相等。</w:t>
      </w:r>
      <w:r w:rsidR="00F535C3">
        <w:rPr>
          <w:rFonts w:ascii="標楷體" w:eastAsia="標楷體" w:hAnsi="標楷體"/>
          <w:color w:val="000000" w:themeColor="text1"/>
          <w:szCs w:val="24"/>
        </w:rPr>
        <w:br w:type="page"/>
      </w:r>
    </w:p>
    <w:p w14:paraId="656B9FF8" w14:textId="0E25742C" w:rsidR="00B83714" w:rsidRPr="001443CE" w:rsidRDefault="00600644" w:rsidP="00B83714">
      <w:pPr>
        <w:ind w:rightChars="-308" w:right="-739"/>
        <w:rPr>
          <w:rFonts w:ascii="標楷體" w:eastAsia="標楷體" w:hAnsi="標楷體"/>
          <w:color w:val="000000" w:themeColor="text1"/>
          <w:szCs w:val="24"/>
        </w:rPr>
      </w:pPr>
      <w:r w:rsidRPr="001443CE">
        <w:rPr>
          <w:rFonts w:ascii="標楷體" w:eastAsia="標楷體" w:hAnsi="標楷體"/>
          <w:color w:val="000000" w:themeColor="text1"/>
          <w:szCs w:val="24"/>
        </w:rPr>
        <w:lastRenderedPageBreak/>
        <w:t>103</w:t>
      </w:r>
      <w:r w:rsidRPr="001443CE">
        <w:rPr>
          <w:rFonts w:ascii="標楷體" w:eastAsia="標楷體" w:hAnsi="標楷體" w:hint="eastAsia"/>
          <w:color w:val="000000" w:themeColor="text1"/>
          <w:szCs w:val="24"/>
        </w:rPr>
        <w:t>表</w:t>
      </w:r>
      <w:r w:rsidRPr="001443CE">
        <w:rPr>
          <w:rFonts w:ascii="標楷體" w:eastAsia="標楷體" w:hAnsi="標楷體"/>
          <w:color w:val="000000" w:themeColor="text1"/>
          <w:szCs w:val="24"/>
        </w:rPr>
        <w:t xml:space="preserve"> </w:t>
      </w:r>
      <w:r w:rsidR="00747217" w:rsidRPr="00747217">
        <w:rPr>
          <w:rFonts w:ascii="標楷體" w:eastAsia="標楷體" w:hAnsi="標楷體"/>
          <w:color w:val="FF0000"/>
          <w:szCs w:val="24"/>
        </w:rPr>
        <w:t xml:space="preserve">          </w:t>
      </w:r>
      <w:r w:rsidRPr="001443CE">
        <w:rPr>
          <w:rFonts w:ascii="標楷體" w:eastAsia="標楷體" w:hAnsi="標楷體"/>
          <w:color w:val="000000" w:themeColor="text1"/>
          <w:szCs w:val="24"/>
        </w:rPr>
        <w:t xml:space="preserve">             </w:t>
      </w:r>
      <w:r w:rsidR="00AC276B"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00781F04">
        <w:rPr>
          <w:rFonts w:ascii="標楷體" w:eastAsia="標楷體" w:hAnsi="標楷體"/>
          <w:color w:val="000000" w:themeColor="text1"/>
          <w:szCs w:val="24"/>
        </w:rPr>
        <w:t xml:space="preserve"> </w:t>
      </w:r>
      <w:r w:rsidRPr="00410E2C">
        <w:rPr>
          <w:rFonts w:ascii="標楷體" w:eastAsia="標楷體" w:hAnsi="標楷體"/>
          <w:color w:val="000000" w:themeColor="text1"/>
          <w:szCs w:val="24"/>
        </w:rPr>
        <w:t xml:space="preserve"> </w:t>
      </w:r>
      <w:r w:rsidR="00B83714" w:rsidRPr="00410E2C">
        <w:rPr>
          <w:rFonts w:ascii="標楷體" w:eastAsia="標楷體" w:hAnsi="標楷體" w:hint="eastAsia"/>
          <w:color w:val="000000" w:themeColor="text1"/>
          <w:szCs w:val="24"/>
        </w:rPr>
        <w:t>(名稱)</w:t>
      </w:r>
    </w:p>
    <w:p w14:paraId="6CE4E1FB" w14:textId="718D5475" w:rsidR="00600644" w:rsidRPr="001443CE" w:rsidRDefault="00B83714" w:rsidP="00B83714">
      <w:pPr>
        <w:ind w:rightChars="-308" w:right="-739"/>
        <w:rPr>
          <w:rFonts w:ascii="標楷體" w:eastAsia="標楷體" w:hAnsi="標楷體"/>
          <w:color w:val="000000" w:themeColor="text1"/>
          <w:szCs w:val="24"/>
        </w:rPr>
      </w:pPr>
      <w:r w:rsidRPr="00410E2C">
        <w:rPr>
          <w:rFonts w:ascii="標楷體" w:eastAsia="標楷體" w:hAnsi="標楷體" w:hint="eastAsia"/>
          <w:color w:val="000000" w:themeColor="text1"/>
          <w:szCs w:val="24"/>
        </w:rPr>
        <w:t>銀行名稱</w:t>
      </w:r>
      <w:r w:rsidR="00022B12">
        <w:rPr>
          <w:rFonts w:ascii="標楷體" w:eastAsia="標楷體" w:hAnsi="標楷體" w:hint="eastAsia"/>
          <w:color w:val="000000" w:themeColor="text1"/>
          <w:szCs w:val="24"/>
        </w:rPr>
        <w:t>：</w:t>
      </w:r>
      <w:r w:rsidRPr="00410E2C">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                       </w:t>
      </w:r>
      <w:r w:rsidR="00600644" w:rsidRPr="001443CE">
        <w:rPr>
          <w:rFonts w:ascii="標楷體" w:eastAsia="標楷體" w:hAnsi="標楷體" w:hint="eastAsia"/>
          <w:color w:val="000000" w:themeColor="text1"/>
          <w:szCs w:val="24"/>
        </w:rPr>
        <w:t>銀行存款調節表</w:t>
      </w:r>
    </w:p>
    <w:p w14:paraId="23BE41D0" w14:textId="70F7AA0A" w:rsidR="00600644" w:rsidRPr="001443CE" w:rsidRDefault="00600644">
      <w:pPr>
        <w:ind w:leftChars="-50" w:hangingChars="50" w:hanging="120"/>
        <w:rPr>
          <w:rFonts w:ascii="標楷體" w:eastAsia="標楷體" w:hAnsi="標楷體"/>
          <w:color w:val="000000" w:themeColor="text1"/>
          <w:szCs w:val="24"/>
        </w:rPr>
      </w:pPr>
      <w:r w:rsidRPr="001443CE">
        <w:rPr>
          <w:rFonts w:ascii="標楷體" w:eastAsia="標楷體" w:hAnsi="標楷體"/>
          <w:color w:val="000000" w:themeColor="text1"/>
          <w:szCs w:val="24"/>
        </w:rPr>
        <w:t xml:space="preserve"> </w:t>
      </w:r>
      <w:r w:rsidRPr="00410E2C">
        <w:rPr>
          <w:rFonts w:ascii="標楷體" w:eastAsia="標楷體" w:hAnsi="標楷體" w:hint="eastAsia"/>
          <w:color w:val="000000" w:themeColor="text1"/>
          <w:szCs w:val="24"/>
        </w:rPr>
        <w:t>帳</w:t>
      </w:r>
      <w:r w:rsidR="00B83714" w:rsidRPr="00410E2C">
        <w:rPr>
          <w:rFonts w:ascii="標楷體" w:eastAsia="標楷體" w:hAnsi="標楷體" w:hint="eastAsia"/>
          <w:color w:val="000000" w:themeColor="text1"/>
          <w:szCs w:val="24"/>
        </w:rPr>
        <w:t xml:space="preserve">    </w:t>
      </w:r>
      <w:r w:rsidRPr="00410E2C">
        <w:rPr>
          <w:rFonts w:ascii="標楷體" w:eastAsia="標楷體" w:hAnsi="標楷體" w:hint="eastAsia"/>
          <w:color w:val="000000" w:themeColor="text1"/>
          <w:szCs w:val="24"/>
        </w:rPr>
        <w:t>號</w:t>
      </w:r>
      <w:r w:rsidR="00022B12">
        <w:rPr>
          <w:rFonts w:ascii="標楷體" w:eastAsia="標楷體" w:hAnsi="標楷體" w:hint="eastAsia"/>
          <w:color w:val="000000" w:themeColor="text1"/>
          <w:szCs w:val="24"/>
        </w:rPr>
        <w:t>：</w:t>
      </w:r>
      <w:r w:rsidRPr="00410E2C">
        <w:rPr>
          <w:rFonts w:ascii="標楷體" w:eastAsia="標楷體" w:hAnsi="標楷體"/>
          <w:color w:val="000000" w:themeColor="text1"/>
          <w:szCs w:val="24"/>
        </w:rPr>
        <w:t xml:space="preserve">  </w:t>
      </w:r>
      <w:r w:rsidRPr="001443CE">
        <w:rPr>
          <w:rFonts w:ascii="標楷體" w:eastAsia="標楷體" w:hAnsi="標楷體"/>
          <w:color w:val="000000" w:themeColor="text1"/>
          <w:szCs w:val="24"/>
        </w:rPr>
        <w:t xml:space="preserve">        </w:t>
      </w:r>
      <w:r w:rsidR="0028637F" w:rsidRPr="001443CE">
        <w:rPr>
          <w:rFonts w:ascii="標楷體" w:eastAsia="標楷體" w:hAnsi="標楷體" w:hint="eastAsia"/>
          <w:color w:val="000000" w:themeColor="text1"/>
          <w:szCs w:val="24"/>
        </w:rPr>
        <w:t xml:space="preserve"> </w:t>
      </w:r>
      <w:r w:rsidR="00B83714" w:rsidRPr="001443CE">
        <w:rPr>
          <w:rFonts w:ascii="標楷體" w:eastAsia="標楷體" w:hAnsi="標楷體" w:hint="eastAsia"/>
          <w:color w:val="000000" w:themeColor="text1"/>
          <w:szCs w:val="24"/>
        </w:rPr>
        <w:t xml:space="preserve">            </w:t>
      </w:r>
      <w:r w:rsidR="0028637F"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年</w:t>
      </w:r>
      <w:r w:rsidR="0028637F"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月</w:t>
      </w:r>
      <w:r w:rsidRPr="001443CE">
        <w:rPr>
          <w:rFonts w:ascii="標楷體" w:eastAsia="標楷體" w:hAnsi="標楷體"/>
          <w:color w:val="000000" w:themeColor="text1"/>
          <w:szCs w:val="24"/>
        </w:rPr>
        <w:t xml:space="preserve"> </w:t>
      </w:r>
      <w:r w:rsidR="0028637F"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日</w:t>
      </w:r>
      <w:r w:rsidRPr="001443CE">
        <w:rPr>
          <w:rFonts w:ascii="標楷體" w:eastAsia="標楷體" w:hAnsi="標楷體"/>
          <w:color w:val="000000" w:themeColor="text1"/>
          <w:szCs w:val="24"/>
        </w:rPr>
        <w:t xml:space="preserve">   </w:t>
      </w:r>
      <w:r w:rsidR="0028637F"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0069124A"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00055884"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002B789D" w:rsidRPr="001443CE">
        <w:rPr>
          <w:rFonts w:ascii="標楷體" w:eastAsia="標楷體" w:hAnsi="標楷體" w:hint="eastAsia"/>
          <w:color w:val="000000" w:themeColor="text1"/>
          <w:szCs w:val="24"/>
        </w:rPr>
        <w:t xml:space="preserve"> 單位</w:t>
      </w:r>
      <w:r w:rsidR="00E46626">
        <w:rPr>
          <w:rFonts w:ascii="標楷體" w:eastAsia="標楷體" w:hAnsi="標楷體" w:hint="eastAsia"/>
          <w:color w:val="000000" w:themeColor="text1"/>
          <w:szCs w:val="24"/>
        </w:rPr>
        <w:t>：</w:t>
      </w:r>
      <w:r w:rsidR="002B789D" w:rsidRPr="001443CE">
        <w:rPr>
          <w:rFonts w:ascii="標楷體" w:eastAsia="標楷體" w:hAnsi="標楷體" w:hint="eastAsia"/>
          <w:color w:val="000000" w:themeColor="text1"/>
          <w:szCs w:val="24"/>
        </w:rPr>
        <w:t>新台幣元</w:t>
      </w:r>
    </w:p>
    <w:tbl>
      <w:tblPr>
        <w:tblW w:w="1032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00"/>
        <w:gridCol w:w="2640"/>
        <w:gridCol w:w="2520"/>
        <w:gridCol w:w="2760"/>
      </w:tblGrid>
      <w:tr w:rsidR="001443CE" w:rsidRPr="001443CE" w14:paraId="14DB74B7" w14:textId="77777777">
        <w:tc>
          <w:tcPr>
            <w:tcW w:w="2400" w:type="dxa"/>
          </w:tcPr>
          <w:p w14:paraId="54EF8421" w14:textId="77777777" w:rsidR="00600644" w:rsidRPr="001443CE" w:rsidRDefault="00600644" w:rsidP="0028637F">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摘</w:t>
            </w:r>
            <w:r w:rsidRPr="001443CE">
              <w:rPr>
                <w:rFonts w:ascii="標楷體" w:eastAsia="標楷體" w:hAnsi="標楷體"/>
                <w:color w:val="000000" w:themeColor="text1"/>
                <w:szCs w:val="24"/>
              </w:rPr>
              <w:t xml:space="preserve"> </w:t>
            </w:r>
            <w:r w:rsidR="0028637F"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要</w:t>
            </w:r>
          </w:p>
        </w:tc>
        <w:tc>
          <w:tcPr>
            <w:tcW w:w="2640" w:type="dxa"/>
          </w:tcPr>
          <w:p w14:paraId="03ACCF57" w14:textId="77777777" w:rsidR="00600644" w:rsidRPr="001443CE" w:rsidRDefault="00600644" w:rsidP="0028637F">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金</w:t>
            </w:r>
            <w:r w:rsidR="0028637F"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額</w:t>
            </w:r>
          </w:p>
        </w:tc>
        <w:tc>
          <w:tcPr>
            <w:tcW w:w="2520" w:type="dxa"/>
          </w:tcPr>
          <w:p w14:paraId="179AFEEB" w14:textId="77777777" w:rsidR="00600644" w:rsidRPr="001443CE" w:rsidRDefault="00600644" w:rsidP="0028637F">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摘</w:t>
            </w:r>
            <w:r w:rsidR="0028637F"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要</w:t>
            </w:r>
          </w:p>
        </w:tc>
        <w:tc>
          <w:tcPr>
            <w:tcW w:w="2760" w:type="dxa"/>
          </w:tcPr>
          <w:p w14:paraId="30324DB2" w14:textId="77777777" w:rsidR="00600644" w:rsidRPr="001443CE" w:rsidRDefault="00600644" w:rsidP="0028637F">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金</w:t>
            </w:r>
            <w:r w:rsidR="0028637F"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額</w:t>
            </w:r>
          </w:p>
        </w:tc>
      </w:tr>
      <w:tr w:rsidR="001443CE" w:rsidRPr="001443CE" w14:paraId="5CFBB0FE" w14:textId="77777777">
        <w:tc>
          <w:tcPr>
            <w:tcW w:w="2400" w:type="dxa"/>
          </w:tcPr>
          <w:p w14:paraId="42195C29" w14:textId="77BFFACC" w:rsidR="00600644" w:rsidRPr="001443CE" w:rsidRDefault="00600644">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銀行對</w:t>
            </w:r>
            <w:proofErr w:type="gramStart"/>
            <w:r w:rsidRPr="001443CE">
              <w:rPr>
                <w:rFonts w:ascii="標楷體" w:eastAsia="標楷體" w:hAnsi="標楷體" w:hint="eastAsia"/>
                <w:color w:val="000000" w:themeColor="text1"/>
                <w:szCs w:val="24"/>
              </w:rPr>
              <w:t>帳單</w:t>
            </w:r>
            <w:proofErr w:type="gramEnd"/>
            <w:r w:rsidRPr="001443CE">
              <w:rPr>
                <w:rFonts w:ascii="標楷體" w:eastAsia="標楷體" w:hAnsi="標楷體" w:hint="eastAsia"/>
                <w:color w:val="000000" w:themeColor="text1"/>
                <w:szCs w:val="24"/>
              </w:rPr>
              <w:t>餘額</w:t>
            </w:r>
            <w:r w:rsidR="00E46626">
              <w:rPr>
                <w:rFonts w:ascii="標楷體" w:eastAsia="標楷體" w:hAnsi="標楷體"/>
                <w:color w:val="000000" w:themeColor="text1"/>
                <w:szCs w:val="24"/>
              </w:rPr>
              <w:t>：</w:t>
            </w:r>
            <w:r w:rsidRPr="001443CE">
              <w:rPr>
                <w:rFonts w:ascii="標楷體" w:eastAsia="標楷體" w:hAnsi="標楷體"/>
                <w:color w:val="000000" w:themeColor="text1"/>
                <w:szCs w:val="24"/>
              </w:rPr>
              <w:t xml:space="preserve"> </w:t>
            </w:r>
          </w:p>
          <w:p w14:paraId="61F155E7" w14:textId="35B2E7BE" w:rsidR="00600644" w:rsidRPr="001443CE" w:rsidRDefault="00600644">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加</w:t>
            </w:r>
            <w:r w:rsidR="00E46626">
              <w:rPr>
                <w:rFonts w:ascii="標楷體" w:eastAsia="標楷體" w:hAnsi="標楷體"/>
                <w:color w:val="000000" w:themeColor="text1"/>
                <w:szCs w:val="24"/>
              </w:rPr>
              <w:t>：</w:t>
            </w:r>
          </w:p>
          <w:p w14:paraId="027963ED" w14:textId="77777777" w:rsidR="00600644" w:rsidRPr="001443CE" w:rsidRDefault="00600644">
            <w:pPr>
              <w:rPr>
                <w:rFonts w:ascii="標楷體" w:eastAsia="標楷體" w:hAnsi="標楷體"/>
                <w:color w:val="000000" w:themeColor="text1"/>
                <w:szCs w:val="24"/>
              </w:rPr>
            </w:pPr>
          </w:p>
          <w:p w14:paraId="05FB28E2" w14:textId="77777777" w:rsidR="00600644" w:rsidRPr="001443CE" w:rsidRDefault="00600644">
            <w:pPr>
              <w:rPr>
                <w:rFonts w:ascii="標楷體" w:eastAsia="標楷體" w:hAnsi="標楷體"/>
                <w:color w:val="000000" w:themeColor="text1"/>
                <w:szCs w:val="24"/>
              </w:rPr>
            </w:pPr>
          </w:p>
          <w:p w14:paraId="0F5C18E9" w14:textId="322E3B28" w:rsidR="00600644" w:rsidRPr="001443CE" w:rsidRDefault="00600644">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減</w:t>
            </w:r>
            <w:r w:rsidR="00E46626">
              <w:rPr>
                <w:rFonts w:ascii="標楷體" w:eastAsia="標楷體" w:hAnsi="標楷體"/>
                <w:color w:val="000000" w:themeColor="text1"/>
                <w:szCs w:val="24"/>
              </w:rPr>
              <w:t>：</w:t>
            </w:r>
          </w:p>
          <w:p w14:paraId="5B344C98" w14:textId="77777777" w:rsidR="00600644" w:rsidRPr="001443CE" w:rsidRDefault="00600644">
            <w:pPr>
              <w:rPr>
                <w:rFonts w:ascii="標楷體" w:eastAsia="標楷體" w:hAnsi="標楷體"/>
                <w:color w:val="000000" w:themeColor="text1"/>
                <w:szCs w:val="24"/>
              </w:rPr>
            </w:pPr>
          </w:p>
          <w:p w14:paraId="006B4963" w14:textId="77777777" w:rsidR="00600644" w:rsidRPr="001443CE" w:rsidRDefault="00600644">
            <w:pPr>
              <w:rPr>
                <w:rFonts w:ascii="標楷體" w:eastAsia="標楷體" w:hAnsi="標楷體"/>
                <w:color w:val="000000" w:themeColor="text1"/>
                <w:szCs w:val="24"/>
              </w:rPr>
            </w:pPr>
          </w:p>
          <w:p w14:paraId="2EEB14D0" w14:textId="77777777" w:rsidR="00600644" w:rsidRPr="001443CE" w:rsidRDefault="00600644">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調整後餘額</w:t>
            </w:r>
          </w:p>
        </w:tc>
        <w:tc>
          <w:tcPr>
            <w:tcW w:w="2640" w:type="dxa"/>
          </w:tcPr>
          <w:p w14:paraId="0B8A2BBC" w14:textId="77777777" w:rsidR="00600644" w:rsidRPr="001443CE" w:rsidRDefault="00600644">
            <w:pPr>
              <w:rPr>
                <w:rFonts w:ascii="標楷體" w:eastAsia="標楷體" w:hAnsi="標楷體"/>
                <w:color w:val="000000" w:themeColor="text1"/>
                <w:szCs w:val="24"/>
              </w:rPr>
            </w:pPr>
          </w:p>
        </w:tc>
        <w:tc>
          <w:tcPr>
            <w:tcW w:w="2520" w:type="dxa"/>
          </w:tcPr>
          <w:p w14:paraId="4EBC84CE" w14:textId="48CDC578" w:rsidR="00600644" w:rsidRPr="001443CE" w:rsidRDefault="00600644">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帳載餘額</w:t>
            </w:r>
            <w:r w:rsidR="00E46626">
              <w:rPr>
                <w:rFonts w:ascii="標楷體" w:eastAsia="標楷體" w:hAnsi="標楷體"/>
                <w:color w:val="000000" w:themeColor="text1"/>
                <w:szCs w:val="24"/>
              </w:rPr>
              <w:t>：</w:t>
            </w:r>
            <w:r w:rsidRPr="001443CE">
              <w:rPr>
                <w:rFonts w:ascii="標楷體" w:eastAsia="標楷體" w:hAnsi="標楷體"/>
                <w:color w:val="000000" w:themeColor="text1"/>
                <w:szCs w:val="24"/>
              </w:rPr>
              <w:t xml:space="preserve"> </w:t>
            </w:r>
          </w:p>
          <w:p w14:paraId="313FA931" w14:textId="190C1532" w:rsidR="00600644" w:rsidRPr="001443CE" w:rsidRDefault="00600644">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加</w:t>
            </w:r>
            <w:r w:rsidR="00E46626">
              <w:rPr>
                <w:rFonts w:ascii="標楷體" w:eastAsia="標楷體" w:hAnsi="標楷體"/>
                <w:color w:val="000000" w:themeColor="text1"/>
                <w:szCs w:val="24"/>
              </w:rPr>
              <w:t>：</w:t>
            </w:r>
          </w:p>
          <w:p w14:paraId="724A9091" w14:textId="77777777" w:rsidR="00600644" w:rsidRPr="001443CE" w:rsidRDefault="00600644">
            <w:pPr>
              <w:rPr>
                <w:rFonts w:ascii="標楷體" w:eastAsia="標楷體" w:hAnsi="標楷體"/>
                <w:color w:val="000000" w:themeColor="text1"/>
                <w:szCs w:val="24"/>
              </w:rPr>
            </w:pPr>
          </w:p>
          <w:p w14:paraId="31990DBA" w14:textId="77777777" w:rsidR="00600644" w:rsidRPr="001443CE" w:rsidRDefault="00600644">
            <w:pPr>
              <w:rPr>
                <w:rFonts w:ascii="標楷體" w:eastAsia="標楷體" w:hAnsi="標楷體"/>
                <w:color w:val="000000" w:themeColor="text1"/>
                <w:szCs w:val="24"/>
              </w:rPr>
            </w:pPr>
          </w:p>
          <w:p w14:paraId="57B06692" w14:textId="33C6F7D8" w:rsidR="00600644" w:rsidRPr="001443CE" w:rsidRDefault="00600644">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減</w:t>
            </w:r>
            <w:r w:rsidR="00E46626">
              <w:rPr>
                <w:rFonts w:ascii="標楷體" w:eastAsia="標楷體" w:hAnsi="標楷體"/>
                <w:color w:val="000000" w:themeColor="text1"/>
                <w:szCs w:val="24"/>
              </w:rPr>
              <w:t>：</w:t>
            </w:r>
          </w:p>
          <w:p w14:paraId="255BCC40" w14:textId="77777777" w:rsidR="00600644" w:rsidRPr="001443CE" w:rsidRDefault="00600644">
            <w:pPr>
              <w:rPr>
                <w:rFonts w:ascii="標楷體" w:eastAsia="標楷體" w:hAnsi="標楷體"/>
                <w:color w:val="000000" w:themeColor="text1"/>
                <w:szCs w:val="24"/>
              </w:rPr>
            </w:pPr>
          </w:p>
          <w:p w14:paraId="4DB78B97" w14:textId="77777777" w:rsidR="00600644" w:rsidRPr="001443CE" w:rsidRDefault="00600644">
            <w:pPr>
              <w:rPr>
                <w:rFonts w:ascii="標楷體" w:eastAsia="標楷體" w:hAnsi="標楷體"/>
                <w:color w:val="000000" w:themeColor="text1"/>
                <w:szCs w:val="24"/>
              </w:rPr>
            </w:pPr>
          </w:p>
          <w:p w14:paraId="1572FF9E" w14:textId="77777777" w:rsidR="00600644" w:rsidRPr="001443CE" w:rsidRDefault="00600644">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調整後餘額</w:t>
            </w:r>
          </w:p>
        </w:tc>
        <w:tc>
          <w:tcPr>
            <w:tcW w:w="2760" w:type="dxa"/>
          </w:tcPr>
          <w:p w14:paraId="77C5091E" w14:textId="77777777" w:rsidR="00600644" w:rsidRPr="001443CE" w:rsidRDefault="00600644">
            <w:pPr>
              <w:rPr>
                <w:rFonts w:ascii="標楷體" w:eastAsia="標楷體" w:hAnsi="標楷體"/>
                <w:color w:val="000000" w:themeColor="text1"/>
                <w:szCs w:val="24"/>
              </w:rPr>
            </w:pPr>
          </w:p>
        </w:tc>
      </w:tr>
    </w:tbl>
    <w:p w14:paraId="783DD50A" w14:textId="77777777" w:rsidR="0064368B" w:rsidRDefault="0064368B">
      <w:pPr>
        <w:rPr>
          <w:rFonts w:ascii="標楷體" w:eastAsia="標楷體" w:hAnsi="標楷體"/>
          <w:color w:val="000000" w:themeColor="text1"/>
          <w:szCs w:val="24"/>
        </w:rPr>
      </w:pPr>
    </w:p>
    <w:p w14:paraId="3EC1EC18" w14:textId="2A46C69A" w:rsidR="00600644" w:rsidRPr="001443CE" w:rsidRDefault="00585976">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製表          主辦出納           複核            主辦會計            校長</w:t>
      </w:r>
      <w:r w:rsidR="00600644" w:rsidRPr="001443CE">
        <w:rPr>
          <w:rFonts w:ascii="標楷體" w:eastAsia="標楷體" w:hAnsi="標楷體"/>
          <w:color w:val="000000" w:themeColor="text1"/>
          <w:szCs w:val="24"/>
        </w:rPr>
        <w:t xml:space="preserve">  </w:t>
      </w:r>
      <w:r w:rsidR="00600644" w:rsidRPr="001443CE">
        <w:rPr>
          <w:rFonts w:ascii="標楷體" w:eastAsia="標楷體" w:hAnsi="標楷體" w:hint="eastAsia"/>
          <w:color w:val="000000" w:themeColor="text1"/>
          <w:szCs w:val="24"/>
        </w:rPr>
        <w:t xml:space="preserve"> </w:t>
      </w:r>
      <w:r w:rsidR="00600644" w:rsidRPr="001443CE">
        <w:rPr>
          <w:rFonts w:ascii="標楷體" w:eastAsia="標楷體" w:hAnsi="標楷體"/>
          <w:color w:val="000000" w:themeColor="text1"/>
          <w:szCs w:val="24"/>
        </w:rPr>
        <w:t xml:space="preserve">       </w:t>
      </w:r>
      <w:r w:rsidR="0028637F" w:rsidRPr="001443CE">
        <w:rPr>
          <w:rFonts w:ascii="標楷體" w:eastAsia="標楷體" w:hAnsi="標楷體" w:hint="eastAsia"/>
          <w:color w:val="000000" w:themeColor="text1"/>
          <w:szCs w:val="24"/>
        </w:rPr>
        <w:t xml:space="preserve"> </w:t>
      </w:r>
      <w:r w:rsidR="00600644" w:rsidRPr="001443CE">
        <w:rPr>
          <w:rFonts w:ascii="標楷體" w:eastAsia="標楷體" w:hAnsi="標楷體"/>
          <w:color w:val="000000" w:themeColor="text1"/>
          <w:szCs w:val="24"/>
        </w:rPr>
        <w:t xml:space="preserve">    </w:t>
      </w:r>
      <w:r w:rsidR="0028637F" w:rsidRPr="001443CE">
        <w:rPr>
          <w:rFonts w:ascii="標楷體" w:eastAsia="標楷體" w:hAnsi="標楷體" w:hint="eastAsia"/>
          <w:color w:val="000000" w:themeColor="text1"/>
          <w:szCs w:val="24"/>
        </w:rPr>
        <w:t xml:space="preserve">  </w:t>
      </w:r>
      <w:r w:rsidR="00600644" w:rsidRPr="001443CE">
        <w:rPr>
          <w:rFonts w:ascii="標楷體" w:eastAsia="標楷體" w:hAnsi="標楷體"/>
          <w:color w:val="000000" w:themeColor="text1"/>
          <w:szCs w:val="24"/>
        </w:rPr>
        <w:t xml:space="preserve">       </w:t>
      </w:r>
      <w:r w:rsidR="0028637F" w:rsidRPr="001443CE">
        <w:rPr>
          <w:rFonts w:ascii="標楷體" w:eastAsia="標楷體" w:hAnsi="標楷體" w:hint="eastAsia"/>
          <w:color w:val="000000" w:themeColor="text1"/>
          <w:szCs w:val="24"/>
        </w:rPr>
        <w:t xml:space="preserve"> </w:t>
      </w:r>
      <w:r w:rsidR="00600644" w:rsidRPr="001443CE">
        <w:rPr>
          <w:rFonts w:ascii="標楷體" w:eastAsia="標楷體" w:hAnsi="標楷體"/>
          <w:color w:val="000000" w:themeColor="text1"/>
          <w:szCs w:val="24"/>
        </w:rPr>
        <w:t xml:space="preserve">           </w:t>
      </w:r>
      <w:r w:rsidR="0028637F" w:rsidRPr="001443CE">
        <w:rPr>
          <w:rFonts w:ascii="標楷體" w:eastAsia="標楷體" w:hAnsi="標楷體" w:hint="eastAsia"/>
          <w:color w:val="000000" w:themeColor="text1"/>
          <w:szCs w:val="24"/>
        </w:rPr>
        <w:t xml:space="preserve"> </w:t>
      </w:r>
      <w:r w:rsidR="00600644" w:rsidRPr="001443CE">
        <w:rPr>
          <w:rFonts w:ascii="標楷體" w:eastAsia="標楷體" w:hAnsi="標楷體"/>
          <w:color w:val="000000" w:themeColor="text1"/>
          <w:szCs w:val="24"/>
        </w:rPr>
        <w:t xml:space="preserve">       </w:t>
      </w:r>
    </w:p>
    <w:p w14:paraId="46800CE5" w14:textId="77777777" w:rsidR="00747217" w:rsidRPr="000666DD" w:rsidRDefault="00747217" w:rsidP="00597A88">
      <w:pPr>
        <w:ind w:left="960" w:hangingChars="400" w:hanging="960"/>
        <w:rPr>
          <w:rFonts w:ascii="標楷體" w:eastAsia="標楷體" w:hAnsi="標楷體"/>
          <w:color w:val="000000" w:themeColor="text1"/>
          <w:szCs w:val="24"/>
        </w:rPr>
      </w:pPr>
    </w:p>
    <w:p w14:paraId="15A5D75B" w14:textId="029FC61E" w:rsidR="00620B6B" w:rsidRPr="000666DD" w:rsidRDefault="00410E2C" w:rsidP="00597A88">
      <w:pPr>
        <w:ind w:left="960" w:hangingChars="400" w:hanging="960"/>
        <w:rPr>
          <w:rFonts w:ascii="標楷體" w:eastAsia="標楷體" w:hAnsi="標楷體"/>
          <w:color w:val="000000" w:themeColor="text1"/>
          <w:szCs w:val="24"/>
        </w:rPr>
      </w:pPr>
      <w:r w:rsidRPr="000666DD">
        <w:rPr>
          <w:rFonts w:ascii="標楷體" w:eastAsia="標楷體" w:hAnsi="標楷體" w:hint="eastAsia"/>
          <w:color w:val="000000" w:themeColor="text1"/>
          <w:szCs w:val="24"/>
        </w:rPr>
        <w:t>說明：</w:t>
      </w:r>
    </w:p>
    <w:p w14:paraId="04664A1C" w14:textId="1108B21E" w:rsidR="00410E2C" w:rsidRPr="000666DD" w:rsidRDefault="00597A88" w:rsidP="00E038F5">
      <w:pPr>
        <w:pStyle w:val="a3"/>
        <w:ind w:leftChars="300" w:left="960" w:hangingChars="100" w:hanging="240"/>
        <w:rPr>
          <w:rFonts w:ascii="標楷體" w:eastAsia="標楷體" w:hAnsi="標楷體"/>
          <w:color w:val="000000" w:themeColor="text1"/>
          <w:szCs w:val="24"/>
        </w:rPr>
      </w:pPr>
      <w:r w:rsidRPr="000666DD">
        <w:rPr>
          <w:rFonts w:ascii="標楷體" w:eastAsia="標楷體" w:hAnsi="標楷體"/>
          <w:color w:val="000000" w:themeColor="text1"/>
          <w:szCs w:val="24"/>
        </w:rPr>
        <w:t>1</w:t>
      </w:r>
      <w:r w:rsidR="00410E2C" w:rsidRPr="000666DD">
        <w:rPr>
          <w:rFonts w:ascii="標楷體" w:eastAsia="標楷體" w:hAnsi="標楷體"/>
          <w:color w:val="000000" w:themeColor="text1"/>
          <w:szCs w:val="24"/>
        </w:rPr>
        <w:t>.</w:t>
      </w:r>
      <w:r w:rsidR="00410E2C" w:rsidRPr="000666DD">
        <w:rPr>
          <w:rFonts w:ascii="標楷體" w:eastAsia="標楷體" w:hAnsi="標楷體" w:hint="eastAsia"/>
          <w:color w:val="000000" w:themeColor="text1"/>
          <w:szCs w:val="24"/>
        </w:rPr>
        <w:t>本表為銀行存款實際</w:t>
      </w:r>
      <w:proofErr w:type="gramStart"/>
      <w:r w:rsidR="00410E2C" w:rsidRPr="000666DD">
        <w:rPr>
          <w:rFonts w:ascii="標楷體" w:eastAsia="標楷體" w:hAnsi="標楷體" w:hint="eastAsia"/>
          <w:color w:val="000000" w:themeColor="text1"/>
          <w:szCs w:val="24"/>
        </w:rPr>
        <w:t>數與帳列</w:t>
      </w:r>
      <w:proofErr w:type="gramEnd"/>
      <w:r w:rsidR="00410E2C" w:rsidRPr="000666DD">
        <w:rPr>
          <w:rFonts w:ascii="標楷體" w:eastAsia="標楷體" w:hAnsi="標楷體" w:hint="eastAsia"/>
          <w:color w:val="000000" w:themeColor="text1"/>
          <w:szCs w:val="24"/>
        </w:rPr>
        <w:t>數不符，其差異原因之解釋表。</w:t>
      </w:r>
      <w:r w:rsidR="00410E2C" w:rsidRPr="000666DD">
        <w:rPr>
          <w:rFonts w:ascii="標楷體" w:eastAsia="標楷體" w:hAnsi="標楷體"/>
          <w:color w:val="000000" w:themeColor="text1"/>
          <w:szCs w:val="24"/>
        </w:rPr>
        <w:t xml:space="preserve">      </w:t>
      </w:r>
    </w:p>
    <w:p w14:paraId="1E591E16" w14:textId="4F73A0D8" w:rsidR="00410E2C" w:rsidRPr="000666DD" w:rsidRDefault="00597A88" w:rsidP="00E038F5">
      <w:pPr>
        <w:pStyle w:val="a3"/>
        <w:ind w:leftChars="300" w:left="960" w:hangingChars="100" w:hanging="240"/>
        <w:rPr>
          <w:rFonts w:ascii="標楷體" w:eastAsia="標楷體" w:hAnsi="標楷體"/>
          <w:color w:val="000000" w:themeColor="text1"/>
          <w:szCs w:val="24"/>
        </w:rPr>
      </w:pPr>
      <w:r w:rsidRPr="000666DD">
        <w:rPr>
          <w:rFonts w:ascii="標楷體" w:eastAsia="標楷體" w:hAnsi="標楷體"/>
          <w:color w:val="000000" w:themeColor="text1"/>
          <w:szCs w:val="24"/>
        </w:rPr>
        <w:t>2</w:t>
      </w:r>
      <w:r w:rsidR="00410E2C" w:rsidRPr="000666DD">
        <w:rPr>
          <w:rFonts w:ascii="標楷體" w:eastAsia="標楷體" w:hAnsi="標楷體"/>
          <w:color w:val="000000" w:themeColor="text1"/>
          <w:szCs w:val="24"/>
        </w:rPr>
        <w:t>.</w:t>
      </w:r>
      <w:r w:rsidR="00410E2C" w:rsidRPr="000666DD">
        <w:rPr>
          <w:rFonts w:ascii="標楷體" w:eastAsia="標楷體" w:hAnsi="標楷體" w:hint="eastAsia"/>
          <w:color w:val="000000" w:themeColor="text1"/>
          <w:szCs w:val="24"/>
        </w:rPr>
        <w:t>凡</w:t>
      </w:r>
      <w:proofErr w:type="gramStart"/>
      <w:r w:rsidR="00410E2C" w:rsidRPr="000666DD">
        <w:rPr>
          <w:rFonts w:ascii="標楷體" w:eastAsia="標楷體" w:hAnsi="標楷體" w:hint="eastAsia"/>
          <w:color w:val="000000" w:themeColor="text1"/>
          <w:szCs w:val="24"/>
        </w:rPr>
        <w:t>帳面</w:t>
      </w:r>
      <w:proofErr w:type="gramEnd"/>
      <w:r w:rsidR="00410E2C" w:rsidRPr="000666DD">
        <w:rPr>
          <w:rFonts w:ascii="標楷體" w:eastAsia="標楷體" w:hAnsi="標楷體" w:hint="eastAsia"/>
          <w:color w:val="000000" w:themeColor="text1"/>
          <w:szCs w:val="24"/>
        </w:rPr>
        <w:t>存款數額與銀行對</w:t>
      </w:r>
      <w:proofErr w:type="gramStart"/>
      <w:r w:rsidR="00410E2C" w:rsidRPr="000666DD">
        <w:rPr>
          <w:rFonts w:ascii="標楷體" w:eastAsia="標楷體" w:hAnsi="標楷體" w:hint="eastAsia"/>
          <w:color w:val="000000" w:themeColor="text1"/>
          <w:szCs w:val="24"/>
        </w:rPr>
        <w:t>帳單</w:t>
      </w:r>
      <w:proofErr w:type="gramEnd"/>
      <w:r w:rsidR="00410E2C" w:rsidRPr="000666DD">
        <w:rPr>
          <w:rFonts w:ascii="標楷體" w:eastAsia="標楷體" w:hAnsi="標楷體" w:hint="eastAsia"/>
          <w:color w:val="000000" w:themeColor="text1"/>
          <w:szCs w:val="24"/>
        </w:rPr>
        <w:t>數額不同時由出納部門編製之。</w:t>
      </w:r>
      <w:r w:rsidR="00410E2C" w:rsidRPr="000666DD">
        <w:rPr>
          <w:rFonts w:ascii="標楷體" w:eastAsia="標楷體" w:hAnsi="標楷體"/>
          <w:color w:val="000000" w:themeColor="text1"/>
          <w:szCs w:val="24"/>
        </w:rPr>
        <w:t xml:space="preserve">      </w:t>
      </w:r>
    </w:p>
    <w:p w14:paraId="4F94E766" w14:textId="536D75F4" w:rsidR="00600644" w:rsidRPr="000666DD" w:rsidRDefault="00597A88" w:rsidP="00E038F5">
      <w:pPr>
        <w:pStyle w:val="a3"/>
        <w:ind w:leftChars="300" w:left="960" w:hangingChars="100" w:hanging="240"/>
        <w:rPr>
          <w:rFonts w:ascii="標楷體" w:eastAsia="標楷體" w:hAnsi="標楷體"/>
          <w:color w:val="000000" w:themeColor="text1"/>
          <w:szCs w:val="24"/>
        </w:rPr>
      </w:pPr>
      <w:r w:rsidRPr="000666DD">
        <w:rPr>
          <w:rFonts w:ascii="標楷體" w:eastAsia="標楷體" w:hAnsi="標楷體"/>
          <w:color w:val="000000" w:themeColor="text1"/>
          <w:szCs w:val="24"/>
        </w:rPr>
        <w:t>3</w:t>
      </w:r>
      <w:r w:rsidR="00410E2C" w:rsidRPr="000666DD">
        <w:rPr>
          <w:rFonts w:ascii="標楷體" w:eastAsia="標楷體" w:hAnsi="標楷體"/>
          <w:color w:val="000000" w:themeColor="text1"/>
          <w:szCs w:val="24"/>
        </w:rPr>
        <w:t>.</w:t>
      </w:r>
      <w:r w:rsidR="00410E2C" w:rsidRPr="000666DD">
        <w:rPr>
          <w:rFonts w:ascii="標楷體" w:eastAsia="標楷體" w:hAnsi="標楷體" w:hint="eastAsia"/>
          <w:color w:val="000000" w:themeColor="text1"/>
          <w:szCs w:val="24"/>
        </w:rPr>
        <w:t>未兌現支票之調節，應列明支票號碼。</w:t>
      </w:r>
    </w:p>
    <w:p w14:paraId="4BBF9779" w14:textId="17E39A1B" w:rsidR="00F07F64" w:rsidRDefault="00F07F64">
      <w:pPr>
        <w:widowControl/>
        <w:rPr>
          <w:rFonts w:ascii="標楷體" w:eastAsia="標楷體" w:hAnsi="標楷體"/>
          <w:color w:val="000000" w:themeColor="text1"/>
          <w:szCs w:val="24"/>
        </w:rPr>
      </w:pPr>
    </w:p>
    <w:p w14:paraId="2D1B64F9" w14:textId="77777777" w:rsidR="005B5CDB" w:rsidRDefault="005B5CDB">
      <w:pPr>
        <w:widowControl/>
        <w:rPr>
          <w:rFonts w:ascii="標楷體" w:eastAsia="標楷體" w:hAnsi="標楷體"/>
          <w:color w:val="000000" w:themeColor="text1"/>
          <w:szCs w:val="24"/>
        </w:rPr>
      </w:pPr>
    </w:p>
    <w:p w14:paraId="2429D825" w14:textId="74846FCA" w:rsidR="00C16FD6" w:rsidRPr="001443CE" w:rsidRDefault="00600644" w:rsidP="00C16FD6">
      <w:pPr>
        <w:rPr>
          <w:rFonts w:ascii="標楷體" w:eastAsia="標楷體" w:hAnsi="標楷體"/>
          <w:color w:val="000000" w:themeColor="text1"/>
          <w:szCs w:val="24"/>
        </w:rPr>
      </w:pPr>
      <w:r w:rsidRPr="001443CE">
        <w:rPr>
          <w:rFonts w:ascii="標楷體" w:eastAsia="標楷體" w:hAnsi="標楷體"/>
          <w:color w:val="000000" w:themeColor="text1"/>
          <w:szCs w:val="24"/>
        </w:rPr>
        <w:t>104</w:t>
      </w:r>
      <w:r w:rsidRPr="001443CE">
        <w:rPr>
          <w:rFonts w:ascii="標楷體" w:eastAsia="標楷體" w:hAnsi="標楷體" w:hint="eastAsia"/>
          <w:color w:val="000000" w:themeColor="text1"/>
          <w:szCs w:val="24"/>
        </w:rPr>
        <w:t>表</w:t>
      </w:r>
      <w:r w:rsidRPr="001443CE">
        <w:rPr>
          <w:rFonts w:ascii="標楷體" w:eastAsia="標楷體" w:hAnsi="標楷體"/>
          <w:color w:val="000000" w:themeColor="text1"/>
          <w:szCs w:val="24"/>
        </w:rPr>
        <w:t xml:space="preserve"> </w:t>
      </w:r>
      <w:r w:rsidR="005739A5">
        <w:rPr>
          <w:rFonts w:ascii="標楷體" w:eastAsia="標楷體" w:hAnsi="標楷體"/>
          <w:color w:val="FF0000"/>
          <w:szCs w:val="24"/>
        </w:rPr>
        <w:t xml:space="preserve">         </w:t>
      </w:r>
      <w:r w:rsidRPr="001443CE">
        <w:rPr>
          <w:rFonts w:ascii="標楷體" w:eastAsia="標楷體" w:hAnsi="標楷體"/>
          <w:color w:val="000000" w:themeColor="text1"/>
          <w:szCs w:val="24"/>
        </w:rPr>
        <w:t xml:space="preserve">             </w:t>
      </w:r>
      <w:r w:rsidR="00AE0AD0" w:rsidRPr="001443CE">
        <w:rPr>
          <w:rFonts w:ascii="標楷體" w:eastAsia="標楷體" w:hAnsi="標楷體" w:hint="eastAsia"/>
          <w:color w:val="000000" w:themeColor="text1"/>
          <w:szCs w:val="24"/>
        </w:rPr>
        <w:t xml:space="preserve"> </w:t>
      </w:r>
      <w:r w:rsidR="00C83187" w:rsidRPr="001443CE">
        <w:rPr>
          <w:rFonts w:ascii="標楷體" w:eastAsia="標楷體" w:hAnsi="標楷體"/>
          <w:color w:val="000000" w:themeColor="text1"/>
          <w:szCs w:val="24"/>
        </w:rPr>
        <w:t xml:space="preserve">     </w:t>
      </w:r>
      <w:r w:rsidR="00825FE8">
        <w:rPr>
          <w:rFonts w:ascii="標楷體" w:eastAsia="標楷體" w:hAnsi="標楷體"/>
          <w:color w:val="000000" w:themeColor="text1"/>
          <w:szCs w:val="24"/>
        </w:rPr>
        <w:t xml:space="preserve"> </w:t>
      </w:r>
      <w:r w:rsidR="00C83187" w:rsidRPr="001443CE">
        <w:rPr>
          <w:rFonts w:ascii="標楷體" w:eastAsia="標楷體" w:hAnsi="標楷體"/>
          <w:color w:val="000000" w:themeColor="text1"/>
          <w:szCs w:val="24"/>
        </w:rPr>
        <w:t xml:space="preserve"> </w:t>
      </w:r>
      <w:r w:rsidRPr="00C20457">
        <w:rPr>
          <w:rFonts w:ascii="標楷體" w:eastAsia="標楷體" w:hAnsi="標楷體"/>
          <w:color w:val="000000" w:themeColor="text1"/>
          <w:szCs w:val="24"/>
        </w:rPr>
        <w:t xml:space="preserve"> </w:t>
      </w:r>
      <w:r w:rsidR="00C83187" w:rsidRPr="00C20457">
        <w:rPr>
          <w:rFonts w:ascii="標楷體" w:eastAsia="標楷體" w:hAnsi="標楷體" w:hint="eastAsia"/>
          <w:color w:val="000000" w:themeColor="text1"/>
          <w:szCs w:val="24"/>
        </w:rPr>
        <w:t>(名稱)</w:t>
      </w:r>
    </w:p>
    <w:p w14:paraId="7455BEEE" w14:textId="77777777" w:rsidR="00600644" w:rsidRPr="001443CE" w:rsidRDefault="00C16FD6" w:rsidP="00C16FD6">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C83187" w:rsidRPr="001443CE">
        <w:rPr>
          <w:rFonts w:ascii="標楷體" w:eastAsia="標楷體" w:hAnsi="標楷體" w:hint="eastAsia"/>
          <w:color w:val="000000" w:themeColor="text1"/>
          <w:szCs w:val="24"/>
        </w:rPr>
        <w:t>長期營運</w:t>
      </w:r>
      <w:r w:rsidR="00AE0AD0" w:rsidRPr="001443CE">
        <w:rPr>
          <w:rFonts w:ascii="標楷體" w:eastAsia="標楷體" w:hAnsi="標楷體" w:hint="eastAsia"/>
          <w:color w:val="000000" w:themeColor="text1"/>
          <w:szCs w:val="24"/>
        </w:rPr>
        <w:t>資產</w:t>
      </w:r>
      <w:r w:rsidR="00600644" w:rsidRPr="001443CE">
        <w:rPr>
          <w:rFonts w:ascii="標楷體" w:eastAsia="標楷體" w:hAnsi="標楷體" w:hint="eastAsia"/>
          <w:color w:val="000000" w:themeColor="text1"/>
          <w:szCs w:val="24"/>
        </w:rPr>
        <w:t>增減表</w:t>
      </w:r>
    </w:p>
    <w:p w14:paraId="188AB935" w14:textId="04D7C4D9" w:rsidR="00600644" w:rsidRPr="001443CE" w:rsidRDefault="00600644">
      <w:pPr>
        <w:rPr>
          <w:rFonts w:ascii="標楷體" w:eastAsia="標楷體" w:hAnsi="標楷體"/>
          <w:color w:val="000000" w:themeColor="text1"/>
          <w:szCs w:val="24"/>
        </w:rPr>
      </w:pP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年</w:t>
      </w:r>
      <w:r w:rsidRPr="001443CE">
        <w:rPr>
          <w:rFonts w:ascii="標楷體" w:eastAsia="標楷體" w:hAnsi="標楷體"/>
          <w:color w:val="000000" w:themeColor="text1"/>
          <w:szCs w:val="24"/>
        </w:rPr>
        <w:t xml:space="preserve">  </w:t>
      </w:r>
      <w:r w:rsidR="0028637F"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月</w:t>
      </w:r>
      <w:r w:rsidR="0028637F"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日</w:t>
      </w:r>
      <w:r w:rsidRPr="001443CE">
        <w:rPr>
          <w:rFonts w:ascii="標楷體" w:eastAsia="標楷體" w:hAnsi="標楷體"/>
          <w:color w:val="000000" w:themeColor="text1"/>
          <w:szCs w:val="24"/>
        </w:rPr>
        <w:t xml:space="preserve">       </w:t>
      </w:r>
      <w:r w:rsidR="0028637F"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00BA7791" w:rsidRPr="001443CE">
        <w:rPr>
          <w:rFonts w:ascii="標楷體" w:eastAsia="標楷體" w:hAnsi="標楷體" w:hint="eastAsia"/>
          <w:color w:val="000000" w:themeColor="text1"/>
          <w:szCs w:val="24"/>
        </w:rPr>
        <w:t xml:space="preserve"> </w:t>
      </w:r>
      <w:r w:rsidR="00396CF6"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00396CF6" w:rsidRPr="001443CE">
        <w:rPr>
          <w:rFonts w:ascii="標楷體" w:eastAsia="標楷體" w:hAnsi="標楷體" w:hint="eastAsia"/>
          <w:color w:val="000000" w:themeColor="text1"/>
          <w:szCs w:val="24"/>
        </w:rPr>
        <w:t>單位</w:t>
      </w:r>
      <w:r w:rsidR="00E46626">
        <w:rPr>
          <w:rFonts w:ascii="標楷體" w:eastAsia="標楷體" w:hAnsi="標楷體" w:hint="eastAsia"/>
          <w:color w:val="000000" w:themeColor="text1"/>
          <w:szCs w:val="24"/>
        </w:rPr>
        <w:t>：</w:t>
      </w:r>
      <w:r w:rsidR="00396CF6" w:rsidRPr="001443CE">
        <w:rPr>
          <w:rFonts w:ascii="標楷體" w:eastAsia="標楷體" w:hAnsi="標楷體" w:hint="eastAsia"/>
          <w:color w:val="000000" w:themeColor="text1"/>
          <w:szCs w:val="24"/>
        </w:rPr>
        <w:t>新台幣元</w:t>
      </w:r>
    </w:p>
    <w:tbl>
      <w:tblPr>
        <w:tblW w:w="5000" w:type="pct"/>
        <w:jc w:val="center"/>
        <w:tblCellMar>
          <w:left w:w="28" w:type="dxa"/>
          <w:right w:w="28" w:type="dxa"/>
        </w:tblCellMar>
        <w:tblLook w:val="0000" w:firstRow="0" w:lastRow="0" w:firstColumn="0" w:lastColumn="0" w:noHBand="0" w:noVBand="0"/>
      </w:tblPr>
      <w:tblGrid>
        <w:gridCol w:w="1591"/>
        <w:gridCol w:w="698"/>
        <w:gridCol w:w="982"/>
        <w:gridCol w:w="921"/>
        <w:gridCol w:w="923"/>
        <w:gridCol w:w="923"/>
        <w:gridCol w:w="923"/>
        <w:gridCol w:w="923"/>
        <w:gridCol w:w="923"/>
        <w:gridCol w:w="1569"/>
      </w:tblGrid>
      <w:tr w:rsidR="001443CE" w:rsidRPr="001443CE" w14:paraId="18DE3D5D" w14:textId="77777777" w:rsidTr="00C20457">
        <w:trPr>
          <w:cantSplit/>
          <w:trHeight w:val="178"/>
          <w:jc w:val="center"/>
        </w:trPr>
        <w:tc>
          <w:tcPr>
            <w:tcW w:w="1102" w:type="pct"/>
            <w:gridSpan w:val="2"/>
            <w:tcBorders>
              <w:top w:val="single" w:sz="6" w:space="0" w:color="auto"/>
              <w:left w:val="single" w:sz="6" w:space="0" w:color="auto"/>
              <w:bottom w:val="single" w:sz="6" w:space="0" w:color="auto"/>
              <w:right w:val="single" w:sz="6" w:space="0" w:color="auto"/>
            </w:tcBorders>
          </w:tcPr>
          <w:p w14:paraId="1CEFECC4" w14:textId="77777777" w:rsidR="00F06C45" w:rsidRPr="001443CE" w:rsidRDefault="00F06C45">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財</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產</w:t>
            </w:r>
          </w:p>
        </w:tc>
        <w:tc>
          <w:tcPr>
            <w:tcW w:w="473" w:type="pct"/>
            <w:vMerge w:val="restart"/>
            <w:tcBorders>
              <w:top w:val="single" w:sz="6" w:space="0" w:color="auto"/>
              <w:left w:val="single" w:sz="6" w:space="0" w:color="auto"/>
              <w:bottom w:val="single" w:sz="6" w:space="0" w:color="auto"/>
              <w:right w:val="single" w:sz="6" w:space="0" w:color="auto"/>
            </w:tcBorders>
            <w:vAlign w:val="center"/>
          </w:tcPr>
          <w:p w14:paraId="3B5ACBC2" w14:textId="77777777" w:rsidR="00F06C45" w:rsidRPr="001443CE" w:rsidRDefault="00F06C45" w:rsidP="00F06C45">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單位</w:t>
            </w:r>
          </w:p>
        </w:tc>
        <w:tc>
          <w:tcPr>
            <w:tcW w:w="1334" w:type="pct"/>
            <w:gridSpan w:val="3"/>
            <w:tcBorders>
              <w:top w:val="single" w:sz="6" w:space="0" w:color="auto"/>
              <w:left w:val="single" w:sz="6" w:space="0" w:color="auto"/>
              <w:bottom w:val="single" w:sz="6" w:space="0" w:color="auto"/>
              <w:right w:val="single" w:sz="6" w:space="0" w:color="auto"/>
            </w:tcBorders>
          </w:tcPr>
          <w:p w14:paraId="25479FEE" w14:textId="77777777" w:rsidR="00F06C45" w:rsidRPr="001443CE" w:rsidRDefault="00F06C45">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本月增加</w:t>
            </w:r>
          </w:p>
        </w:tc>
        <w:tc>
          <w:tcPr>
            <w:tcW w:w="1335" w:type="pct"/>
            <w:gridSpan w:val="3"/>
            <w:tcBorders>
              <w:top w:val="single" w:sz="6" w:space="0" w:color="auto"/>
              <w:left w:val="single" w:sz="6" w:space="0" w:color="auto"/>
              <w:bottom w:val="single" w:sz="6" w:space="0" w:color="auto"/>
              <w:right w:val="single" w:sz="6" w:space="0" w:color="auto"/>
            </w:tcBorders>
          </w:tcPr>
          <w:p w14:paraId="47CF27C1" w14:textId="77777777" w:rsidR="00F06C45" w:rsidRPr="001443CE" w:rsidRDefault="00F06C45">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本月減少</w:t>
            </w:r>
          </w:p>
        </w:tc>
        <w:tc>
          <w:tcPr>
            <w:tcW w:w="756" w:type="pct"/>
            <w:vMerge w:val="restart"/>
            <w:tcBorders>
              <w:top w:val="single" w:sz="6" w:space="0" w:color="auto"/>
              <w:left w:val="single" w:sz="6" w:space="0" w:color="auto"/>
              <w:bottom w:val="single" w:sz="6" w:space="0" w:color="auto"/>
              <w:right w:val="single" w:sz="6" w:space="0" w:color="auto"/>
            </w:tcBorders>
            <w:vAlign w:val="center"/>
          </w:tcPr>
          <w:p w14:paraId="7134FD17" w14:textId="77777777" w:rsidR="00F06C45" w:rsidRPr="001443CE" w:rsidRDefault="00F06C45">
            <w:pPr>
              <w:ind w:rightChars="38" w:right="91"/>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備註</w:t>
            </w:r>
          </w:p>
        </w:tc>
      </w:tr>
      <w:tr w:rsidR="001443CE" w:rsidRPr="001443CE" w14:paraId="2555D908" w14:textId="77777777" w:rsidTr="00C20457">
        <w:trPr>
          <w:cantSplit/>
          <w:jc w:val="center"/>
        </w:trPr>
        <w:tc>
          <w:tcPr>
            <w:tcW w:w="766" w:type="pct"/>
            <w:tcBorders>
              <w:top w:val="single" w:sz="6" w:space="0" w:color="auto"/>
              <w:left w:val="single" w:sz="6" w:space="0" w:color="auto"/>
              <w:bottom w:val="single" w:sz="6" w:space="0" w:color="auto"/>
              <w:right w:val="single" w:sz="6" w:space="0" w:color="auto"/>
            </w:tcBorders>
          </w:tcPr>
          <w:p w14:paraId="20E4E2BE" w14:textId="77777777" w:rsidR="00F06C45" w:rsidRPr="001443CE" w:rsidRDefault="00F06C45">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分類編號</w:t>
            </w:r>
          </w:p>
        </w:tc>
        <w:tc>
          <w:tcPr>
            <w:tcW w:w="336" w:type="pct"/>
            <w:tcBorders>
              <w:top w:val="single" w:sz="6" w:space="0" w:color="auto"/>
              <w:left w:val="single" w:sz="6" w:space="0" w:color="auto"/>
              <w:bottom w:val="single" w:sz="6" w:space="0" w:color="auto"/>
              <w:right w:val="single" w:sz="6" w:space="0" w:color="auto"/>
            </w:tcBorders>
          </w:tcPr>
          <w:p w14:paraId="07DB5138" w14:textId="77777777" w:rsidR="00F06C45" w:rsidRPr="001443CE" w:rsidRDefault="00F06C45">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名稱</w:t>
            </w:r>
          </w:p>
        </w:tc>
        <w:tc>
          <w:tcPr>
            <w:tcW w:w="473" w:type="pct"/>
            <w:vMerge/>
            <w:tcBorders>
              <w:top w:val="single" w:sz="6" w:space="0" w:color="auto"/>
              <w:left w:val="single" w:sz="6" w:space="0" w:color="auto"/>
              <w:bottom w:val="single" w:sz="6" w:space="0" w:color="auto"/>
              <w:right w:val="single" w:sz="6" w:space="0" w:color="auto"/>
            </w:tcBorders>
          </w:tcPr>
          <w:p w14:paraId="03C77BAF" w14:textId="77777777" w:rsidR="00F06C45" w:rsidRPr="001443CE" w:rsidRDefault="00F06C45">
            <w:pPr>
              <w:jc w:val="center"/>
              <w:rPr>
                <w:rFonts w:ascii="標楷體" w:eastAsia="標楷體" w:hAnsi="標楷體"/>
                <w:color w:val="000000" w:themeColor="text1"/>
                <w:szCs w:val="24"/>
              </w:rPr>
            </w:pPr>
          </w:p>
        </w:tc>
        <w:tc>
          <w:tcPr>
            <w:tcW w:w="444" w:type="pct"/>
            <w:tcBorders>
              <w:top w:val="single" w:sz="6" w:space="0" w:color="auto"/>
              <w:left w:val="single" w:sz="6" w:space="0" w:color="auto"/>
              <w:bottom w:val="single" w:sz="6" w:space="0" w:color="auto"/>
              <w:right w:val="single" w:sz="6" w:space="0" w:color="auto"/>
            </w:tcBorders>
          </w:tcPr>
          <w:p w14:paraId="16E08DBE" w14:textId="77777777" w:rsidR="00F06C45" w:rsidRPr="001443CE" w:rsidRDefault="00F06C45">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數量</w:t>
            </w:r>
          </w:p>
        </w:tc>
        <w:tc>
          <w:tcPr>
            <w:tcW w:w="445" w:type="pct"/>
            <w:tcBorders>
              <w:top w:val="single" w:sz="6" w:space="0" w:color="auto"/>
              <w:left w:val="single" w:sz="6" w:space="0" w:color="auto"/>
              <w:bottom w:val="single" w:sz="6" w:space="0" w:color="auto"/>
              <w:right w:val="single" w:sz="6" w:space="0" w:color="auto"/>
            </w:tcBorders>
          </w:tcPr>
          <w:p w14:paraId="3FAA6919" w14:textId="77777777" w:rsidR="00F06C45" w:rsidRPr="001443CE" w:rsidRDefault="00F06C45">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單價</w:t>
            </w:r>
          </w:p>
        </w:tc>
        <w:tc>
          <w:tcPr>
            <w:tcW w:w="445" w:type="pct"/>
            <w:tcBorders>
              <w:top w:val="single" w:sz="6" w:space="0" w:color="auto"/>
              <w:left w:val="single" w:sz="6" w:space="0" w:color="auto"/>
              <w:bottom w:val="single" w:sz="6" w:space="0" w:color="auto"/>
              <w:right w:val="single" w:sz="6" w:space="0" w:color="auto"/>
            </w:tcBorders>
          </w:tcPr>
          <w:p w14:paraId="078EAAF8" w14:textId="77777777" w:rsidR="00F06C45" w:rsidRPr="001443CE" w:rsidRDefault="00F06C45">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金額</w:t>
            </w:r>
          </w:p>
        </w:tc>
        <w:tc>
          <w:tcPr>
            <w:tcW w:w="445" w:type="pct"/>
            <w:tcBorders>
              <w:top w:val="single" w:sz="6" w:space="0" w:color="auto"/>
              <w:left w:val="single" w:sz="6" w:space="0" w:color="auto"/>
              <w:bottom w:val="single" w:sz="6" w:space="0" w:color="auto"/>
              <w:right w:val="single" w:sz="6" w:space="0" w:color="auto"/>
            </w:tcBorders>
          </w:tcPr>
          <w:p w14:paraId="07419921" w14:textId="77777777" w:rsidR="00F06C45" w:rsidRPr="001443CE" w:rsidRDefault="00F06C45">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數量</w:t>
            </w:r>
          </w:p>
        </w:tc>
        <w:tc>
          <w:tcPr>
            <w:tcW w:w="445" w:type="pct"/>
            <w:tcBorders>
              <w:top w:val="single" w:sz="6" w:space="0" w:color="auto"/>
              <w:left w:val="single" w:sz="6" w:space="0" w:color="auto"/>
              <w:bottom w:val="single" w:sz="6" w:space="0" w:color="auto"/>
              <w:right w:val="single" w:sz="6" w:space="0" w:color="auto"/>
            </w:tcBorders>
          </w:tcPr>
          <w:p w14:paraId="7A9C40D4" w14:textId="77777777" w:rsidR="00F06C45" w:rsidRPr="001443CE" w:rsidRDefault="00F06C45">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單價</w:t>
            </w:r>
          </w:p>
        </w:tc>
        <w:tc>
          <w:tcPr>
            <w:tcW w:w="445" w:type="pct"/>
            <w:tcBorders>
              <w:top w:val="single" w:sz="6" w:space="0" w:color="auto"/>
              <w:left w:val="single" w:sz="6" w:space="0" w:color="auto"/>
              <w:bottom w:val="single" w:sz="6" w:space="0" w:color="auto"/>
              <w:right w:val="single" w:sz="6" w:space="0" w:color="auto"/>
            </w:tcBorders>
          </w:tcPr>
          <w:p w14:paraId="57700DE9" w14:textId="77777777" w:rsidR="00F06C45" w:rsidRPr="001443CE" w:rsidRDefault="00F06C45">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金額</w:t>
            </w:r>
          </w:p>
        </w:tc>
        <w:tc>
          <w:tcPr>
            <w:tcW w:w="756" w:type="pct"/>
            <w:vMerge/>
            <w:tcBorders>
              <w:top w:val="single" w:sz="6" w:space="0" w:color="auto"/>
              <w:left w:val="single" w:sz="6" w:space="0" w:color="auto"/>
              <w:bottom w:val="single" w:sz="6" w:space="0" w:color="auto"/>
              <w:right w:val="single" w:sz="6" w:space="0" w:color="auto"/>
            </w:tcBorders>
          </w:tcPr>
          <w:p w14:paraId="00D27818" w14:textId="77777777" w:rsidR="00F06C45" w:rsidRPr="001443CE" w:rsidRDefault="00F06C45">
            <w:pPr>
              <w:jc w:val="center"/>
              <w:rPr>
                <w:rFonts w:ascii="標楷體" w:eastAsia="標楷體" w:hAnsi="標楷體"/>
                <w:color w:val="000000" w:themeColor="text1"/>
                <w:szCs w:val="24"/>
              </w:rPr>
            </w:pPr>
          </w:p>
        </w:tc>
      </w:tr>
      <w:tr w:rsidR="001443CE" w:rsidRPr="001443CE" w14:paraId="5DC55699" w14:textId="77777777" w:rsidTr="00C20457">
        <w:trPr>
          <w:jc w:val="center"/>
        </w:trPr>
        <w:tc>
          <w:tcPr>
            <w:tcW w:w="766" w:type="pct"/>
            <w:tcBorders>
              <w:top w:val="single" w:sz="6" w:space="0" w:color="auto"/>
              <w:left w:val="single" w:sz="6" w:space="0" w:color="auto"/>
              <w:bottom w:val="single" w:sz="6" w:space="0" w:color="auto"/>
              <w:right w:val="single" w:sz="6" w:space="0" w:color="auto"/>
            </w:tcBorders>
          </w:tcPr>
          <w:p w14:paraId="6973D71B" w14:textId="77777777" w:rsidR="00F06C45" w:rsidRPr="001443CE" w:rsidRDefault="00F06C45">
            <w:pPr>
              <w:rPr>
                <w:rFonts w:ascii="標楷體" w:eastAsia="標楷體" w:hAnsi="標楷體"/>
                <w:color w:val="000000" w:themeColor="text1"/>
                <w:szCs w:val="24"/>
              </w:rPr>
            </w:pPr>
          </w:p>
          <w:p w14:paraId="3C48606B" w14:textId="77777777" w:rsidR="00F06C45" w:rsidRPr="001443CE" w:rsidRDefault="00F06C45">
            <w:pPr>
              <w:rPr>
                <w:rFonts w:ascii="標楷體" w:eastAsia="標楷體" w:hAnsi="標楷體"/>
                <w:color w:val="000000" w:themeColor="text1"/>
                <w:szCs w:val="24"/>
              </w:rPr>
            </w:pPr>
          </w:p>
          <w:p w14:paraId="3FA7CE40" w14:textId="77777777" w:rsidR="00F06C45" w:rsidRPr="001443CE" w:rsidRDefault="00F06C45">
            <w:pPr>
              <w:rPr>
                <w:rFonts w:ascii="標楷體" w:eastAsia="標楷體" w:hAnsi="標楷體"/>
                <w:color w:val="000000" w:themeColor="text1"/>
                <w:szCs w:val="24"/>
              </w:rPr>
            </w:pPr>
          </w:p>
        </w:tc>
        <w:tc>
          <w:tcPr>
            <w:tcW w:w="336" w:type="pct"/>
            <w:tcBorders>
              <w:top w:val="single" w:sz="6" w:space="0" w:color="auto"/>
              <w:left w:val="single" w:sz="6" w:space="0" w:color="auto"/>
              <w:bottom w:val="single" w:sz="6" w:space="0" w:color="auto"/>
              <w:right w:val="single" w:sz="6" w:space="0" w:color="auto"/>
            </w:tcBorders>
          </w:tcPr>
          <w:p w14:paraId="23A03DE0" w14:textId="77777777" w:rsidR="00F06C45" w:rsidRPr="001443CE" w:rsidRDefault="00F06C45">
            <w:pPr>
              <w:rPr>
                <w:rFonts w:ascii="標楷體" w:eastAsia="標楷體" w:hAnsi="標楷體"/>
                <w:color w:val="000000" w:themeColor="text1"/>
                <w:szCs w:val="24"/>
              </w:rPr>
            </w:pPr>
          </w:p>
        </w:tc>
        <w:tc>
          <w:tcPr>
            <w:tcW w:w="473" w:type="pct"/>
            <w:tcBorders>
              <w:top w:val="single" w:sz="6" w:space="0" w:color="auto"/>
              <w:left w:val="single" w:sz="6" w:space="0" w:color="auto"/>
              <w:bottom w:val="single" w:sz="6" w:space="0" w:color="auto"/>
              <w:right w:val="single" w:sz="6" w:space="0" w:color="auto"/>
            </w:tcBorders>
          </w:tcPr>
          <w:p w14:paraId="55727EEF" w14:textId="77777777" w:rsidR="00F06C45" w:rsidRPr="001443CE" w:rsidRDefault="00F06C45">
            <w:pPr>
              <w:rPr>
                <w:rFonts w:ascii="標楷體" w:eastAsia="標楷體" w:hAnsi="標楷體"/>
                <w:color w:val="000000" w:themeColor="text1"/>
                <w:szCs w:val="24"/>
              </w:rPr>
            </w:pPr>
          </w:p>
        </w:tc>
        <w:tc>
          <w:tcPr>
            <w:tcW w:w="444" w:type="pct"/>
            <w:tcBorders>
              <w:top w:val="single" w:sz="6" w:space="0" w:color="auto"/>
              <w:left w:val="single" w:sz="6" w:space="0" w:color="auto"/>
              <w:bottom w:val="single" w:sz="6" w:space="0" w:color="auto"/>
              <w:right w:val="single" w:sz="6" w:space="0" w:color="auto"/>
            </w:tcBorders>
          </w:tcPr>
          <w:p w14:paraId="247C7862" w14:textId="77777777" w:rsidR="00F06C45" w:rsidRPr="001443CE" w:rsidRDefault="00F06C45">
            <w:pPr>
              <w:rPr>
                <w:rFonts w:ascii="標楷體" w:eastAsia="標楷體" w:hAnsi="標楷體"/>
                <w:color w:val="000000" w:themeColor="text1"/>
                <w:szCs w:val="24"/>
              </w:rPr>
            </w:pPr>
          </w:p>
        </w:tc>
        <w:tc>
          <w:tcPr>
            <w:tcW w:w="445" w:type="pct"/>
            <w:tcBorders>
              <w:top w:val="single" w:sz="6" w:space="0" w:color="auto"/>
              <w:left w:val="single" w:sz="6" w:space="0" w:color="auto"/>
              <w:bottom w:val="single" w:sz="6" w:space="0" w:color="auto"/>
              <w:right w:val="single" w:sz="6" w:space="0" w:color="auto"/>
            </w:tcBorders>
          </w:tcPr>
          <w:p w14:paraId="56230E1C" w14:textId="77777777" w:rsidR="00F06C45" w:rsidRPr="001443CE" w:rsidRDefault="00F06C45">
            <w:pPr>
              <w:rPr>
                <w:rFonts w:ascii="標楷體" w:eastAsia="標楷體" w:hAnsi="標楷體"/>
                <w:color w:val="000000" w:themeColor="text1"/>
                <w:szCs w:val="24"/>
              </w:rPr>
            </w:pPr>
          </w:p>
        </w:tc>
        <w:tc>
          <w:tcPr>
            <w:tcW w:w="445" w:type="pct"/>
            <w:tcBorders>
              <w:top w:val="single" w:sz="6" w:space="0" w:color="auto"/>
              <w:left w:val="single" w:sz="6" w:space="0" w:color="auto"/>
              <w:bottom w:val="single" w:sz="6" w:space="0" w:color="auto"/>
              <w:right w:val="single" w:sz="6" w:space="0" w:color="auto"/>
            </w:tcBorders>
          </w:tcPr>
          <w:p w14:paraId="19E11F17" w14:textId="77777777" w:rsidR="00F06C45" w:rsidRPr="001443CE" w:rsidRDefault="00F06C45">
            <w:pPr>
              <w:rPr>
                <w:rFonts w:ascii="標楷體" w:eastAsia="標楷體" w:hAnsi="標楷體"/>
                <w:color w:val="000000" w:themeColor="text1"/>
                <w:szCs w:val="24"/>
              </w:rPr>
            </w:pPr>
          </w:p>
        </w:tc>
        <w:tc>
          <w:tcPr>
            <w:tcW w:w="445" w:type="pct"/>
            <w:tcBorders>
              <w:top w:val="single" w:sz="6" w:space="0" w:color="auto"/>
              <w:left w:val="single" w:sz="6" w:space="0" w:color="auto"/>
              <w:bottom w:val="single" w:sz="6" w:space="0" w:color="auto"/>
              <w:right w:val="single" w:sz="6" w:space="0" w:color="auto"/>
            </w:tcBorders>
          </w:tcPr>
          <w:p w14:paraId="6C7283CE" w14:textId="77777777" w:rsidR="00F06C45" w:rsidRPr="001443CE" w:rsidRDefault="00F06C45">
            <w:pPr>
              <w:rPr>
                <w:rFonts w:ascii="標楷體" w:eastAsia="標楷體" w:hAnsi="標楷體"/>
                <w:color w:val="000000" w:themeColor="text1"/>
                <w:szCs w:val="24"/>
              </w:rPr>
            </w:pPr>
          </w:p>
        </w:tc>
        <w:tc>
          <w:tcPr>
            <w:tcW w:w="445" w:type="pct"/>
            <w:tcBorders>
              <w:top w:val="single" w:sz="6" w:space="0" w:color="auto"/>
              <w:left w:val="single" w:sz="6" w:space="0" w:color="auto"/>
              <w:bottom w:val="single" w:sz="6" w:space="0" w:color="auto"/>
              <w:right w:val="single" w:sz="6" w:space="0" w:color="auto"/>
            </w:tcBorders>
          </w:tcPr>
          <w:p w14:paraId="0037567F" w14:textId="77777777" w:rsidR="00F06C45" w:rsidRPr="001443CE" w:rsidRDefault="00F06C45">
            <w:pPr>
              <w:rPr>
                <w:rFonts w:ascii="標楷體" w:eastAsia="標楷體" w:hAnsi="標楷體"/>
                <w:color w:val="000000" w:themeColor="text1"/>
                <w:szCs w:val="24"/>
              </w:rPr>
            </w:pPr>
          </w:p>
        </w:tc>
        <w:tc>
          <w:tcPr>
            <w:tcW w:w="445" w:type="pct"/>
            <w:tcBorders>
              <w:top w:val="single" w:sz="6" w:space="0" w:color="auto"/>
              <w:left w:val="single" w:sz="6" w:space="0" w:color="auto"/>
              <w:bottom w:val="single" w:sz="6" w:space="0" w:color="auto"/>
              <w:right w:val="single" w:sz="6" w:space="0" w:color="auto"/>
            </w:tcBorders>
          </w:tcPr>
          <w:p w14:paraId="65FE05E6" w14:textId="77777777" w:rsidR="00F06C45" w:rsidRPr="001443CE" w:rsidRDefault="00F06C45">
            <w:pPr>
              <w:rPr>
                <w:rFonts w:ascii="標楷體" w:eastAsia="標楷體" w:hAnsi="標楷體"/>
                <w:color w:val="000000" w:themeColor="text1"/>
                <w:szCs w:val="24"/>
              </w:rPr>
            </w:pPr>
          </w:p>
        </w:tc>
        <w:tc>
          <w:tcPr>
            <w:tcW w:w="756" w:type="pct"/>
            <w:tcBorders>
              <w:top w:val="single" w:sz="6" w:space="0" w:color="auto"/>
              <w:left w:val="single" w:sz="6" w:space="0" w:color="auto"/>
              <w:bottom w:val="single" w:sz="6" w:space="0" w:color="auto"/>
              <w:right w:val="single" w:sz="6" w:space="0" w:color="auto"/>
            </w:tcBorders>
          </w:tcPr>
          <w:p w14:paraId="5D35387F" w14:textId="77777777" w:rsidR="00F06C45" w:rsidRPr="001443CE" w:rsidRDefault="00F06C45">
            <w:pPr>
              <w:rPr>
                <w:rFonts w:ascii="標楷體" w:eastAsia="標楷體" w:hAnsi="標楷體"/>
                <w:color w:val="000000" w:themeColor="text1"/>
                <w:szCs w:val="24"/>
              </w:rPr>
            </w:pPr>
          </w:p>
        </w:tc>
      </w:tr>
    </w:tbl>
    <w:p w14:paraId="0F072FB4" w14:textId="77777777" w:rsidR="0064368B" w:rsidRDefault="0064368B">
      <w:pPr>
        <w:rPr>
          <w:rFonts w:ascii="標楷體" w:eastAsia="標楷體" w:hAnsi="標楷體"/>
          <w:color w:val="000000" w:themeColor="text1"/>
          <w:szCs w:val="24"/>
        </w:rPr>
      </w:pPr>
    </w:p>
    <w:p w14:paraId="76980C16" w14:textId="12BA9C80" w:rsidR="00600644" w:rsidRPr="000666DD" w:rsidRDefault="00176997">
      <w:pPr>
        <w:rPr>
          <w:rFonts w:ascii="標楷體" w:eastAsia="標楷體" w:hAnsi="標楷體"/>
          <w:color w:val="000000" w:themeColor="text1"/>
          <w:szCs w:val="24"/>
        </w:rPr>
      </w:pPr>
      <w:r w:rsidRPr="000666DD">
        <w:rPr>
          <w:rFonts w:ascii="標楷體" w:eastAsia="標楷體" w:hAnsi="標楷體" w:hint="eastAsia"/>
          <w:color w:val="000000" w:themeColor="text1"/>
          <w:szCs w:val="24"/>
        </w:rPr>
        <w:t xml:space="preserve">製表          </w:t>
      </w:r>
      <w:r w:rsidR="002063EF" w:rsidRPr="000666DD">
        <w:rPr>
          <w:rFonts w:ascii="標楷體" w:eastAsia="標楷體" w:hAnsi="標楷體"/>
          <w:color w:val="000000" w:themeColor="text1"/>
          <w:szCs w:val="24"/>
        </w:rPr>
        <w:t xml:space="preserve">   </w:t>
      </w:r>
      <w:r w:rsidR="00C20457" w:rsidRPr="000666DD">
        <w:rPr>
          <w:rFonts w:ascii="標楷體" w:eastAsia="標楷體" w:hAnsi="標楷體" w:hint="eastAsia"/>
          <w:color w:val="000000" w:themeColor="text1"/>
          <w:szCs w:val="24"/>
        </w:rPr>
        <w:t>總務</w:t>
      </w:r>
      <w:r w:rsidRPr="000666DD">
        <w:rPr>
          <w:rFonts w:ascii="標楷體" w:eastAsia="標楷體" w:hAnsi="標楷體" w:hint="eastAsia"/>
          <w:color w:val="000000" w:themeColor="text1"/>
          <w:szCs w:val="24"/>
        </w:rPr>
        <w:t xml:space="preserve">           複核            主辦會計            校長</w:t>
      </w:r>
    </w:p>
    <w:p w14:paraId="11E59E94" w14:textId="77777777" w:rsidR="002063EF" w:rsidRPr="000666DD" w:rsidRDefault="002063EF" w:rsidP="00251B76">
      <w:pPr>
        <w:ind w:left="960" w:hangingChars="400" w:hanging="960"/>
        <w:rPr>
          <w:rFonts w:ascii="標楷體" w:eastAsia="標楷體" w:hAnsi="標楷體"/>
          <w:color w:val="000000" w:themeColor="text1"/>
          <w:szCs w:val="24"/>
        </w:rPr>
      </w:pPr>
    </w:p>
    <w:p w14:paraId="59EEB4DA" w14:textId="1C12A235" w:rsidR="00C20457" w:rsidRPr="000666DD" w:rsidRDefault="00C20457" w:rsidP="00251B76">
      <w:pPr>
        <w:ind w:left="960" w:hangingChars="400" w:hanging="960"/>
        <w:rPr>
          <w:rFonts w:ascii="標楷體" w:eastAsia="標楷體" w:hAnsi="標楷體"/>
          <w:color w:val="000000" w:themeColor="text1"/>
          <w:szCs w:val="24"/>
        </w:rPr>
      </w:pPr>
      <w:r w:rsidRPr="000666DD">
        <w:rPr>
          <w:rFonts w:ascii="標楷體" w:eastAsia="標楷體" w:hAnsi="標楷體" w:hint="eastAsia"/>
          <w:color w:val="000000" w:themeColor="text1"/>
          <w:szCs w:val="24"/>
        </w:rPr>
        <w:t>說明：</w:t>
      </w:r>
      <w:r w:rsidRPr="000666DD">
        <w:rPr>
          <w:rFonts w:ascii="標楷體" w:eastAsia="標楷體" w:hAnsi="標楷體" w:hint="eastAsia"/>
          <w:color w:val="000000" w:themeColor="text1"/>
          <w:spacing w:val="-6"/>
          <w:szCs w:val="24"/>
        </w:rPr>
        <w:t>本表為表示一定期間內財產增減情形之動態報告，每月終了時，由經管財產人員編製之。</w:t>
      </w:r>
    </w:p>
    <w:p w14:paraId="5C507999" w14:textId="77777777" w:rsidR="00600644" w:rsidRPr="001443CE" w:rsidRDefault="00600644">
      <w:pPr>
        <w:rPr>
          <w:rFonts w:ascii="標楷體" w:eastAsia="標楷體" w:hAnsi="標楷體"/>
          <w:color w:val="000000" w:themeColor="text1"/>
          <w:szCs w:val="24"/>
        </w:rPr>
      </w:pPr>
    </w:p>
    <w:p w14:paraId="3225F1A9" w14:textId="77777777" w:rsidR="00377318" w:rsidRPr="001443CE" w:rsidRDefault="00377318">
      <w:pPr>
        <w:rPr>
          <w:rFonts w:ascii="標楷體" w:eastAsia="標楷體" w:hAnsi="標楷體"/>
          <w:color w:val="000000" w:themeColor="text1"/>
          <w:szCs w:val="24"/>
        </w:rPr>
      </w:pPr>
    </w:p>
    <w:p w14:paraId="21149F58" w14:textId="77777777" w:rsidR="005B5CDB" w:rsidRDefault="005B5CDB">
      <w:pPr>
        <w:widowControl/>
        <w:rPr>
          <w:rFonts w:ascii="標楷體" w:eastAsia="標楷體" w:hAnsi="標楷體"/>
          <w:color w:val="000000" w:themeColor="text1"/>
          <w:szCs w:val="24"/>
        </w:rPr>
      </w:pPr>
      <w:r>
        <w:rPr>
          <w:rFonts w:ascii="標楷體" w:eastAsia="標楷體" w:hAnsi="標楷體"/>
          <w:color w:val="000000" w:themeColor="text1"/>
          <w:szCs w:val="24"/>
        </w:rPr>
        <w:br w:type="page"/>
      </w:r>
    </w:p>
    <w:p w14:paraId="74B49D62" w14:textId="119BCD03" w:rsidR="00653FBC" w:rsidRPr="001443CE" w:rsidRDefault="00FD1166" w:rsidP="00FD1166">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lastRenderedPageBreak/>
        <w:t>1</w:t>
      </w:r>
      <w:r w:rsidRPr="001443CE">
        <w:rPr>
          <w:rFonts w:ascii="標楷體" w:eastAsia="標楷體" w:hAnsi="標楷體"/>
          <w:color w:val="000000" w:themeColor="text1"/>
          <w:szCs w:val="24"/>
        </w:rPr>
        <w:t>0</w:t>
      </w:r>
      <w:r w:rsidRPr="001443CE">
        <w:rPr>
          <w:rFonts w:ascii="標楷體" w:eastAsia="標楷體" w:hAnsi="標楷體" w:hint="eastAsia"/>
          <w:color w:val="000000" w:themeColor="text1"/>
          <w:szCs w:val="24"/>
        </w:rPr>
        <w:t>5表</w:t>
      </w:r>
      <w:r w:rsidRPr="001443CE">
        <w:rPr>
          <w:rFonts w:ascii="標楷體" w:eastAsia="標楷體" w:hAnsi="標楷體"/>
          <w:color w:val="000000" w:themeColor="text1"/>
          <w:szCs w:val="24"/>
        </w:rPr>
        <w:t xml:space="preserve"> </w:t>
      </w:r>
      <w:r w:rsidR="007B73C3">
        <w:rPr>
          <w:rFonts w:ascii="標楷體" w:eastAsia="標楷體" w:hAnsi="標楷體"/>
          <w:color w:val="000000" w:themeColor="text1"/>
          <w:szCs w:val="24"/>
        </w:rPr>
        <w:t xml:space="preserve">         </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w:t>
      </w:r>
      <w:r w:rsidR="000B4C12" w:rsidRPr="001443CE">
        <w:rPr>
          <w:rFonts w:ascii="標楷體" w:eastAsia="標楷體" w:hAnsi="標楷體" w:hint="eastAsia"/>
          <w:color w:val="000000" w:themeColor="text1"/>
          <w:szCs w:val="24"/>
        </w:rPr>
        <w:t xml:space="preserve"> </w:t>
      </w:r>
      <w:r w:rsidR="00E34789" w:rsidRPr="00577783">
        <w:rPr>
          <w:rFonts w:ascii="標楷體" w:eastAsia="標楷體" w:hAnsi="標楷體" w:hint="eastAsia"/>
          <w:color w:val="000000" w:themeColor="text1"/>
          <w:szCs w:val="24"/>
        </w:rPr>
        <w:t>(名稱)</w:t>
      </w:r>
    </w:p>
    <w:p w14:paraId="5006B342" w14:textId="27E0C35F" w:rsidR="00E34789" w:rsidRPr="001443CE" w:rsidRDefault="00FD1166" w:rsidP="00E34789">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借</w:t>
      </w:r>
      <w:r w:rsidR="00577783">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款</w:t>
      </w:r>
      <w:r w:rsidR="00577783">
        <w:rPr>
          <w:rFonts w:ascii="標楷體" w:eastAsia="標楷體" w:hAnsi="標楷體" w:hint="eastAsia"/>
          <w:color w:val="000000" w:themeColor="text1"/>
          <w:szCs w:val="24"/>
        </w:rPr>
        <w:t xml:space="preserve"> </w:t>
      </w:r>
      <w:r w:rsidR="00E8404F" w:rsidRPr="001443CE">
        <w:rPr>
          <w:rFonts w:ascii="標楷體" w:eastAsia="標楷體" w:hAnsi="標楷體" w:hint="eastAsia"/>
          <w:color w:val="000000" w:themeColor="text1"/>
          <w:szCs w:val="24"/>
        </w:rPr>
        <w:t>變</w:t>
      </w:r>
      <w:r w:rsidR="00577783">
        <w:rPr>
          <w:rFonts w:ascii="標楷體" w:eastAsia="標楷體" w:hAnsi="標楷體" w:hint="eastAsia"/>
          <w:color w:val="000000" w:themeColor="text1"/>
          <w:szCs w:val="24"/>
        </w:rPr>
        <w:t xml:space="preserve"> </w:t>
      </w:r>
      <w:r w:rsidR="00E8404F" w:rsidRPr="001443CE">
        <w:rPr>
          <w:rFonts w:ascii="標楷體" w:eastAsia="標楷體" w:hAnsi="標楷體" w:hint="eastAsia"/>
          <w:color w:val="000000" w:themeColor="text1"/>
          <w:szCs w:val="24"/>
        </w:rPr>
        <w:t>動</w:t>
      </w:r>
      <w:r w:rsidR="00577783">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表</w:t>
      </w:r>
    </w:p>
    <w:p w14:paraId="2C17D228" w14:textId="74B3DA64" w:rsidR="00FD1166" w:rsidRPr="001443CE" w:rsidRDefault="00E34789" w:rsidP="00781F04">
      <w:pPr>
        <w:jc w:val="right"/>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E962B7"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年   月   日                      </w:t>
      </w:r>
      <w:r w:rsidR="00E962B7" w:rsidRPr="001443CE">
        <w:rPr>
          <w:rFonts w:ascii="標楷體" w:eastAsia="標楷體" w:hAnsi="標楷體" w:hint="eastAsia"/>
          <w:color w:val="000000" w:themeColor="text1"/>
          <w:szCs w:val="24"/>
        </w:rPr>
        <w:t xml:space="preserve"> </w:t>
      </w:r>
      <w:r w:rsidR="007A57ED" w:rsidRPr="001443CE">
        <w:rPr>
          <w:rFonts w:ascii="標楷體" w:eastAsia="標楷體" w:hAnsi="標楷體" w:hint="eastAsia"/>
          <w:color w:val="000000" w:themeColor="text1"/>
          <w:szCs w:val="24"/>
        </w:rPr>
        <w:t xml:space="preserve">全 </w:t>
      </w:r>
      <w:r w:rsidR="007A57ED" w:rsidRPr="001443CE">
        <w:rPr>
          <w:rFonts w:ascii="標楷體" w:eastAsia="標楷體" w:hAnsi="標楷體"/>
          <w:color w:val="000000" w:themeColor="text1"/>
          <w:szCs w:val="24"/>
        </w:rPr>
        <w:t xml:space="preserve">  </w:t>
      </w:r>
      <w:r w:rsidR="007A57ED" w:rsidRPr="001443CE">
        <w:rPr>
          <w:rFonts w:ascii="標楷體" w:eastAsia="標楷體" w:hAnsi="標楷體" w:hint="eastAsia"/>
          <w:color w:val="000000" w:themeColor="text1"/>
          <w:szCs w:val="24"/>
        </w:rPr>
        <w:t>頁第</w:t>
      </w:r>
      <w:r w:rsidR="007A57ED" w:rsidRPr="001443CE">
        <w:rPr>
          <w:rFonts w:ascii="標楷體" w:eastAsia="標楷體" w:hAnsi="標楷體"/>
          <w:color w:val="000000" w:themeColor="text1"/>
          <w:szCs w:val="24"/>
        </w:rPr>
        <w:t xml:space="preserve">  </w:t>
      </w:r>
      <w:r w:rsidR="007A57ED" w:rsidRPr="001443CE">
        <w:rPr>
          <w:rFonts w:ascii="標楷體" w:eastAsia="標楷體" w:hAnsi="標楷體" w:hint="eastAsia"/>
          <w:color w:val="000000" w:themeColor="text1"/>
          <w:szCs w:val="24"/>
        </w:rPr>
        <w:t xml:space="preserve"> 頁</w:t>
      </w:r>
    </w:p>
    <w:p w14:paraId="28E60094" w14:textId="262B81CA" w:rsidR="00FD1166" w:rsidRPr="001443CE" w:rsidRDefault="00FD1166" w:rsidP="00781F04">
      <w:pPr>
        <w:jc w:val="right"/>
        <w:rPr>
          <w:rFonts w:ascii="標楷體" w:eastAsia="標楷體" w:hAnsi="標楷體"/>
          <w:color w:val="000000" w:themeColor="text1"/>
          <w:szCs w:val="24"/>
        </w:rPr>
      </w:pP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w:t>
      </w:r>
      <w:r w:rsidR="009F1897"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007A57ED" w:rsidRPr="001443CE">
        <w:rPr>
          <w:rFonts w:ascii="標楷體" w:eastAsia="標楷體" w:hAnsi="標楷體" w:hint="eastAsia"/>
          <w:color w:val="000000" w:themeColor="text1"/>
          <w:szCs w:val="24"/>
        </w:rPr>
        <w:t xml:space="preserve"> 單位</w:t>
      </w:r>
      <w:r w:rsidR="00E46626">
        <w:rPr>
          <w:rFonts w:ascii="標楷體" w:eastAsia="標楷體" w:hAnsi="標楷體" w:hint="eastAsia"/>
          <w:color w:val="000000" w:themeColor="text1"/>
          <w:szCs w:val="24"/>
        </w:rPr>
        <w:t>：</w:t>
      </w:r>
      <w:r w:rsidR="007A57ED" w:rsidRPr="001443CE">
        <w:rPr>
          <w:rFonts w:ascii="標楷體" w:eastAsia="標楷體" w:hAnsi="標楷體" w:hint="eastAsia"/>
          <w:color w:val="000000" w:themeColor="text1"/>
          <w:szCs w:val="24"/>
        </w:rPr>
        <w:t>新台幣元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93"/>
        <w:gridCol w:w="870"/>
        <w:gridCol w:w="872"/>
        <w:gridCol w:w="896"/>
        <w:gridCol w:w="1116"/>
        <w:gridCol w:w="1135"/>
        <w:gridCol w:w="826"/>
        <w:gridCol w:w="733"/>
        <w:gridCol w:w="1646"/>
        <w:gridCol w:w="1189"/>
      </w:tblGrid>
      <w:tr w:rsidR="001443CE" w:rsidRPr="001443CE" w14:paraId="6D1465AE" w14:textId="77777777" w:rsidTr="00E962B7">
        <w:tc>
          <w:tcPr>
            <w:tcW w:w="527" w:type="pct"/>
            <w:vAlign w:val="center"/>
          </w:tcPr>
          <w:p w14:paraId="1AB10283" w14:textId="77777777" w:rsidR="00E962B7" w:rsidRPr="001443CE" w:rsidRDefault="00E962B7" w:rsidP="009F1897">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借款</w:t>
            </w:r>
          </w:p>
          <w:p w14:paraId="13BA1FC7" w14:textId="77777777" w:rsidR="00E962B7" w:rsidRPr="001443CE" w:rsidRDefault="00E962B7" w:rsidP="009F1897">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對象</w:t>
            </w:r>
          </w:p>
        </w:tc>
        <w:tc>
          <w:tcPr>
            <w:tcW w:w="419" w:type="pct"/>
          </w:tcPr>
          <w:p w14:paraId="6661D402" w14:textId="77777777" w:rsidR="00E962B7" w:rsidRPr="001443CE" w:rsidRDefault="00E962B7" w:rsidP="00EE0931">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借款</w:t>
            </w:r>
          </w:p>
          <w:p w14:paraId="520F2BD7" w14:textId="77777777" w:rsidR="00E962B7" w:rsidRPr="001443CE" w:rsidRDefault="00E962B7" w:rsidP="00EE0931">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用途</w:t>
            </w:r>
          </w:p>
        </w:tc>
        <w:tc>
          <w:tcPr>
            <w:tcW w:w="420" w:type="pct"/>
            <w:vAlign w:val="center"/>
          </w:tcPr>
          <w:p w14:paraId="2B11AC27" w14:textId="77777777" w:rsidR="00E962B7" w:rsidRPr="001443CE" w:rsidRDefault="00E962B7" w:rsidP="00EE0931">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借款</w:t>
            </w:r>
          </w:p>
          <w:p w14:paraId="60060DDC" w14:textId="77777777" w:rsidR="00E962B7" w:rsidRPr="001443CE" w:rsidRDefault="00E962B7" w:rsidP="00EE0931">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期間</w:t>
            </w:r>
          </w:p>
        </w:tc>
        <w:tc>
          <w:tcPr>
            <w:tcW w:w="432" w:type="pct"/>
            <w:vAlign w:val="center"/>
          </w:tcPr>
          <w:p w14:paraId="634EABE1" w14:textId="77777777" w:rsidR="00E962B7" w:rsidRPr="001443CE" w:rsidRDefault="00E962B7" w:rsidP="00C76523">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期初</w:t>
            </w:r>
          </w:p>
          <w:p w14:paraId="5C24B359" w14:textId="77777777" w:rsidR="00E962B7" w:rsidRPr="001443CE" w:rsidRDefault="00E962B7" w:rsidP="00EE0931">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金額</w:t>
            </w:r>
          </w:p>
        </w:tc>
        <w:tc>
          <w:tcPr>
            <w:tcW w:w="538" w:type="pct"/>
            <w:vAlign w:val="center"/>
          </w:tcPr>
          <w:p w14:paraId="07014AA8" w14:textId="77777777" w:rsidR="00E962B7" w:rsidRPr="001443CE" w:rsidRDefault="00E962B7" w:rsidP="00E962B7">
            <w:pPr>
              <w:jc w:val="center"/>
              <w:rPr>
                <w:rFonts w:ascii="標楷體" w:eastAsia="標楷體" w:hAnsi="標楷體"/>
                <w:color w:val="000000" w:themeColor="text1"/>
                <w:szCs w:val="24"/>
              </w:rPr>
            </w:pPr>
            <w:proofErr w:type="gramStart"/>
            <w:r w:rsidRPr="001443CE">
              <w:rPr>
                <w:rFonts w:ascii="標楷體" w:eastAsia="標楷體" w:hAnsi="標楷體" w:hint="eastAsia"/>
                <w:color w:val="000000" w:themeColor="text1"/>
                <w:szCs w:val="24"/>
              </w:rPr>
              <w:t>本期舉借</w:t>
            </w:r>
            <w:proofErr w:type="gramEnd"/>
          </w:p>
          <w:p w14:paraId="5799C308" w14:textId="77777777" w:rsidR="00E962B7" w:rsidRPr="001443CE" w:rsidRDefault="00E962B7" w:rsidP="00E962B7">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金額</w:t>
            </w:r>
          </w:p>
        </w:tc>
        <w:tc>
          <w:tcPr>
            <w:tcW w:w="547" w:type="pct"/>
            <w:vAlign w:val="center"/>
          </w:tcPr>
          <w:p w14:paraId="40DBE5FE" w14:textId="77777777" w:rsidR="00E962B7" w:rsidRPr="001443CE" w:rsidRDefault="00E962B7" w:rsidP="00E962B7">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本期償還</w:t>
            </w:r>
          </w:p>
          <w:p w14:paraId="4F13242E" w14:textId="77777777" w:rsidR="00E962B7" w:rsidRPr="001443CE" w:rsidRDefault="00E962B7" w:rsidP="00E962B7">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金額</w:t>
            </w:r>
          </w:p>
        </w:tc>
        <w:tc>
          <w:tcPr>
            <w:tcW w:w="398" w:type="pct"/>
            <w:vAlign w:val="center"/>
          </w:tcPr>
          <w:p w14:paraId="2C5FC98F" w14:textId="77777777" w:rsidR="00E962B7" w:rsidRPr="001443CE" w:rsidRDefault="00E962B7" w:rsidP="00E962B7">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期末</w:t>
            </w:r>
          </w:p>
          <w:p w14:paraId="71C44C69" w14:textId="77777777" w:rsidR="00E962B7" w:rsidRPr="001443CE" w:rsidRDefault="00E962B7" w:rsidP="00E962B7">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金額</w:t>
            </w:r>
          </w:p>
        </w:tc>
        <w:tc>
          <w:tcPr>
            <w:tcW w:w="353" w:type="pct"/>
            <w:vAlign w:val="center"/>
          </w:tcPr>
          <w:p w14:paraId="12B453B4" w14:textId="77777777" w:rsidR="00E962B7" w:rsidRPr="001443CE" w:rsidRDefault="00E962B7" w:rsidP="00EE0931">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利率</w:t>
            </w:r>
          </w:p>
        </w:tc>
        <w:tc>
          <w:tcPr>
            <w:tcW w:w="793" w:type="pct"/>
          </w:tcPr>
          <w:p w14:paraId="2AFBE819" w14:textId="77777777" w:rsidR="00E962B7" w:rsidRPr="001443CE" w:rsidRDefault="00E962B7" w:rsidP="00EE0931">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保證情形及</w:t>
            </w:r>
          </w:p>
          <w:p w14:paraId="1D03DA68" w14:textId="77777777" w:rsidR="00E962B7" w:rsidRPr="001443CE" w:rsidRDefault="00E962B7" w:rsidP="00EE0931">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償還方式</w:t>
            </w:r>
          </w:p>
        </w:tc>
        <w:tc>
          <w:tcPr>
            <w:tcW w:w="573" w:type="pct"/>
            <w:vAlign w:val="center"/>
          </w:tcPr>
          <w:p w14:paraId="37DE7AA9" w14:textId="77777777" w:rsidR="00E962B7" w:rsidRPr="001443CE" w:rsidRDefault="00E962B7" w:rsidP="00EE0931">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備    </w:t>
            </w:r>
            <w:proofErr w:type="gramStart"/>
            <w:r w:rsidRPr="001443CE">
              <w:rPr>
                <w:rFonts w:ascii="標楷體" w:eastAsia="標楷體" w:hAnsi="標楷體" w:hint="eastAsia"/>
                <w:color w:val="000000" w:themeColor="text1"/>
                <w:szCs w:val="24"/>
              </w:rPr>
              <w:t>註</w:t>
            </w:r>
            <w:proofErr w:type="gramEnd"/>
          </w:p>
        </w:tc>
      </w:tr>
      <w:tr w:rsidR="001443CE" w:rsidRPr="001443CE" w14:paraId="70AA86ED" w14:textId="77777777" w:rsidTr="00E962B7">
        <w:tc>
          <w:tcPr>
            <w:tcW w:w="527" w:type="pct"/>
          </w:tcPr>
          <w:p w14:paraId="428DBE92" w14:textId="77777777" w:rsidR="00E962B7" w:rsidRDefault="00E962B7" w:rsidP="00EE0931">
            <w:pPr>
              <w:rPr>
                <w:rFonts w:ascii="標楷體" w:eastAsia="標楷體" w:hAnsi="標楷體"/>
                <w:color w:val="000000" w:themeColor="text1"/>
                <w:szCs w:val="24"/>
              </w:rPr>
            </w:pPr>
          </w:p>
          <w:p w14:paraId="5E47AF5E" w14:textId="77777777" w:rsidR="00C27D90" w:rsidRDefault="00C27D90" w:rsidP="00EE0931">
            <w:pPr>
              <w:rPr>
                <w:rFonts w:ascii="標楷體" w:eastAsia="標楷體" w:hAnsi="標楷體"/>
                <w:color w:val="000000" w:themeColor="text1"/>
                <w:szCs w:val="24"/>
              </w:rPr>
            </w:pPr>
          </w:p>
          <w:p w14:paraId="79A2ED8B" w14:textId="77777777" w:rsidR="00C27D90" w:rsidRDefault="00C27D90" w:rsidP="00EE0931">
            <w:pPr>
              <w:rPr>
                <w:rFonts w:ascii="標楷體" w:eastAsia="標楷體" w:hAnsi="標楷體"/>
                <w:color w:val="000000" w:themeColor="text1"/>
                <w:szCs w:val="24"/>
              </w:rPr>
            </w:pPr>
          </w:p>
          <w:p w14:paraId="18A67F96" w14:textId="77777777" w:rsidR="00C27D90" w:rsidRDefault="00C27D90" w:rsidP="00EE0931">
            <w:pPr>
              <w:rPr>
                <w:rFonts w:ascii="標楷體" w:eastAsia="標楷體" w:hAnsi="標楷體"/>
                <w:color w:val="000000" w:themeColor="text1"/>
                <w:szCs w:val="24"/>
              </w:rPr>
            </w:pPr>
          </w:p>
          <w:p w14:paraId="3B069F05" w14:textId="77777777" w:rsidR="00C27D90" w:rsidRPr="001443CE" w:rsidRDefault="00C27D90" w:rsidP="00EE0931">
            <w:pPr>
              <w:rPr>
                <w:rFonts w:ascii="標楷體" w:eastAsia="標楷體" w:hAnsi="標楷體"/>
                <w:color w:val="000000" w:themeColor="text1"/>
                <w:szCs w:val="24"/>
              </w:rPr>
            </w:pPr>
          </w:p>
          <w:p w14:paraId="52D4B257" w14:textId="77777777" w:rsidR="00E962B7" w:rsidRPr="001443CE" w:rsidRDefault="00E962B7" w:rsidP="00EE0931">
            <w:pPr>
              <w:rPr>
                <w:rFonts w:ascii="標楷體" w:eastAsia="標楷體" w:hAnsi="標楷體"/>
                <w:color w:val="000000" w:themeColor="text1"/>
                <w:szCs w:val="24"/>
              </w:rPr>
            </w:pPr>
          </w:p>
        </w:tc>
        <w:tc>
          <w:tcPr>
            <w:tcW w:w="419" w:type="pct"/>
          </w:tcPr>
          <w:p w14:paraId="44CAA280" w14:textId="77777777" w:rsidR="00E962B7" w:rsidRPr="001443CE" w:rsidRDefault="00E962B7" w:rsidP="00EE0931">
            <w:pPr>
              <w:rPr>
                <w:rFonts w:ascii="標楷體" w:eastAsia="標楷體" w:hAnsi="標楷體"/>
                <w:color w:val="000000" w:themeColor="text1"/>
                <w:szCs w:val="24"/>
              </w:rPr>
            </w:pPr>
          </w:p>
        </w:tc>
        <w:tc>
          <w:tcPr>
            <w:tcW w:w="420" w:type="pct"/>
          </w:tcPr>
          <w:p w14:paraId="2CC8DBBF" w14:textId="77777777" w:rsidR="00E962B7" w:rsidRPr="001443CE" w:rsidRDefault="00E962B7" w:rsidP="00EE0931">
            <w:pPr>
              <w:rPr>
                <w:rFonts w:ascii="標楷體" w:eastAsia="標楷體" w:hAnsi="標楷體"/>
                <w:color w:val="000000" w:themeColor="text1"/>
                <w:szCs w:val="24"/>
              </w:rPr>
            </w:pPr>
          </w:p>
        </w:tc>
        <w:tc>
          <w:tcPr>
            <w:tcW w:w="432" w:type="pct"/>
          </w:tcPr>
          <w:p w14:paraId="30A300A9" w14:textId="77777777" w:rsidR="00E962B7" w:rsidRPr="001443CE" w:rsidRDefault="00E962B7" w:rsidP="00EE0931">
            <w:pPr>
              <w:rPr>
                <w:rFonts w:ascii="標楷體" w:eastAsia="標楷體" w:hAnsi="標楷體"/>
                <w:color w:val="000000" w:themeColor="text1"/>
                <w:szCs w:val="24"/>
              </w:rPr>
            </w:pPr>
          </w:p>
        </w:tc>
        <w:tc>
          <w:tcPr>
            <w:tcW w:w="538" w:type="pct"/>
          </w:tcPr>
          <w:p w14:paraId="785D17CD" w14:textId="77777777" w:rsidR="00E962B7" w:rsidRPr="001443CE" w:rsidRDefault="00E962B7" w:rsidP="00EE0931">
            <w:pPr>
              <w:rPr>
                <w:rFonts w:ascii="標楷體" w:eastAsia="標楷體" w:hAnsi="標楷體"/>
                <w:color w:val="000000" w:themeColor="text1"/>
                <w:szCs w:val="24"/>
              </w:rPr>
            </w:pPr>
          </w:p>
        </w:tc>
        <w:tc>
          <w:tcPr>
            <w:tcW w:w="547" w:type="pct"/>
          </w:tcPr>
          <w:p w14:paraId="26670D75" w14:textId="77777777" w:rsidR="00E962B7" w:rsidRPr="001443CE" w:rsidRDefault="00E962B7" w:rsidP="00EE0931">
            <w:pPr>
              <w:rPr>
                <w:rFonts w:ascii="標楷體" w:eastAsia="標楷體" w:hAnsi="標楷體"/>
                <w:color w:val="000000" w:themeColor="text1"/>
                <w:szCs w:val="24"/>
              </w:rPr>
            </w:pPr>
          </w:p>
        </w:tc>
        <w:tc>
          <w:tcPr>
            <w:tcW w:w="398" w:type="pct"/>
          </w:tcPr>
          <w:p w14:paraId="5A7C1041" w14:textId="77777777" w:rsidR="00E962B7" w:rsidRPr="001443CE" w:rsidRDefault="00E962B7" w:rsidP="00EE0931">
            <w:pPr>
              <w:rPr>
                <w:rFonts w:ascii="標楷體" w:eastAsia="標楷體" w:hAnsi="標楷體"/>
                <w:color w:val="000000" w:themeColor="text1"/>
                <w:szCs w:val="24"/>
              </w:rPr>
            </w:pPr>
          </w:p>
        </w:tc>
        <w:tc>
          <w:tcPr>
            <w:tcW w:w="353" w:type="pct"/>
          </w:tcPr>
          <w:p w14:paraId="648863C7" w14:textId="77777777" w:rsidR="00E962B7" w:rsidRPr="001443CE" w:rsidRDefault="00E962B7" w:rsidP="00EE0931">
            <w:pPr>
              <w:rPr>
                <w:rFonts w:ascii="標楷體" w:eastAsia="標楷體" w:hAnsi="標楷體"/>
                <w:color w:val="000000" w:themeColor="text1"/>
                <w:szCs w:val="24"/>
              </w:rPr>
            </w:pPr>
          </w:p>
        </w:tc>
        <w:tc>
          <w:tcPr>
            <w:tcW w:w="793" w:type="pct"/>
          </w:tcPr>
          <w:p w14:paraId="5F68C526" w14:textId="77777777" w:rsidR="00E962B7" w:rsidRPr="001443CE" w:rsidRDefault="00E962B7" w:rsidP="00EE0931">
            <w:pPr>
              <w:rPr>
                <w:rFonts w:ascii="標楷體" w:eastAsia="標楷體" w:hAnsi="標楷體"/>
                <w:color w:val="000000" w:themeColor="text1"/>
                <w:szCs w:val="24"/>
              </w:rPr>
            </w:pPr>
          </w:p>
        </w:tc>
        <w:tc>
          <w:tcPr>
            <w:tcW w:w="573" w:type="pct"/>
          </w:tcPr>
          <w:p w14:paraId="5160264F" w14:textId="77777777" w:rsidR="00E962B7" w:rsidRPr="001443CE" w:rsidRDefault="00E962B7" w:rsidP="00EE0931">
            <w:pPr>
              <w:rPr>
                <w:rFonts w:ascii="標楷體" w:eastAsia="標楷體" w:hAnsi="標楷體"/>
                <w:color w:val="000000" w:themeColor="text1"/>
                <w:szCs w:val="24"/>
              </w:rPr>
            </w:pPr>
          </w:p>
        </w:tc>
      </w:tr>
    </w:tbl>
    <w:p w14:paraId="0C288A72" w14:textId="77777777" w:rsidR="00076266" w:rsidRDefault="00076266" w:rsidP="00FD1166">
      <w:pPr>
        <w:rPr>
          <w:rFonts w:ascii="標楷體" w:eastAsia="標楷體" w:hAnsi="標楷體"/>
          <w:color w:val="000000" w:themeColor="text1"/>
          <w:szCs w:val="24"/>
        </w:rPr>
      </w:pPr>
    </w:p>
    <w:p w14:paraId="59073752" w14:textId="3471C893" w:rsidR="00E962B7" w:rsidRPr="001443CE" w:rsidRDefault="00E962B7" w:rsidP="00FD1166">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製表                           主辦會計                            校長</w:t>
      </w:r>
    </w:p>
    <w:p w14:paraId="69400ABC" w14:textId="77777777" w:rsidR="007B73C3" w:rsidRPr="000666DD" w:rsidRDefault="007B73C3" w:rsidP="008B2A6F">
      <w:pPr>
        <w:ind w:left="960" w:hangingChars="400" w:hanging="960"/>
        <w:rPr>
          <w:rFonts w:ascii="標楷體" w:eastAsia="標楷體" w:hAnsi="標楷體"/>
          <w:dstrike/>
          <w:color w:val="000000" w:themeColor="text1"/>
          <w:szCs w:val="24"/>
        </w:rPr>
      </w:pPr>
    </w:p>
    <w:p w14:paraId="3405E865" w14:textId="118CFFDA" w:rsidR="00C02B78" w:rsidRPr="000666DD" w:rsidRDefault="00577783" w:rsidP="008B2A6F">
      <w:pPr>
        <w:ind w:left="960" w:hangingChars="400" w:hanging="960"/>
        <w:rPr>
          <w:rFonts w:ascii="標楷體" w:eastAsia="標楷體" w:hAnsi="標楷體"/>
          <w:color w:val="000000" w:themeColor="text1"/>
          <w:szCs w:val="24"/>
        </w:rPr>
      </w:pPr>
      <w:r w:rsidRPr="000666DD">
        <w:rPr>
          <w:rFonts w:ascii="標楷體" w:eastAsia="標楷體" w:hAnsi="標楷體" w:hint="eastAsia"/>
          <w:color w:val="000000" w:themeColor="text1"/>
          <w:szCs w:val="24"/>
        </w:rPr>
        <w:t>說明：</w:t>
      </w:r>
    </w:p>
    <w:p w14:paraId="4227F304" w14:textId="58A7AF88" w:rsidR="00577783" w:rsidRPr="000666DD" w:rsidRDefault="008B2A6F" w:rsidP="00E038F5">
      <w:pPr>
        <w:pStyle w:val="a3"/>
        <w:ind w:leftChars="300" w:left="960" w:hangingChars="100" w:hanging="240"/>
        <w:rPr>
          <w:rFonts w:ascii="標楷體" w:eastAsia="標楷體" w:hAnsi="標楷體"/>
          <w:color w:val="000000" w:themeColor="text1"/>
          <w:szCs w:val="24"/>
        </w:rPr>
      </w:pPr>
      <w:r w:rsidRPr="000666DD">
        <w:rPr>
          <w:rFonts w:ascii="標楷體" w:eastAsia="標楷體" w:hAnsi="標楷體"/>
          <w:color w:val="000000" w:themeColor="text1"/>
          <w:szCs w:val="24"/>
        </w:rPr>
        <w:t>1</w:t>
      </w:r>
      <w:r w:rsidR="00577783" w:rsidRPr="000666DD">
        <w:rPr>
          <w:rFonts w:ascii="標楷體" w:eastAsia="標楷體" w:hAnsi="標楷體"/>
          <w:color w:val="000000" w:themeColor="text1"/>
          <w:szCs w:val="24"/>
        </w:rPr>
        <w:t>.</w:t>
      </w:r>
      <w:r w:rsidR="00577783" w:rsidRPr="000666DD">
        <w:rPr>
          <w:rFonts w:ascii="標楷體" w:eastAsia="標楷體" w:hAnsi="標楷體" w:hint="eastAsia"/>
          <w:color w:val="000000" w:themeColor="text1"/>
          <w:szCs w:val="24"/>
        </w:rPr>
        <w:t>本表係表達向銀行、關係人、其他個人或非金融機構借款本期增減變動之報告。</w:t>
      </w:r>
      <w:r w:rsidR="00577783" w:rsidRPr="000666DD">
        <w:rPr>
          <w:rFonts w:ascii="標楷體" w:eastAsia="標楷體" w:hAnsi="標楷體"/>
          <w:color w:val="000000" w:themeColor="text1"/>
          <w:szCs w:val="24"/>
        </w:rPr>
        <w:t xml:space="preserve">      </w:t>
      </w:r>
    </w:p>
    <w:p w14:paraId="2CDFA941" w14:textId="46F2F165" w:rsidR="00577783" w:rsidRPr="000666DD" w:rsidRDefault="008B2A6F" w:rsidP="00E038F5">
      <w:pPr>
        <w:pStyle w:val="a3"/>
        <w:ind w:leftChars="300" w:left="960" w:hangingChars="100" w:hanging="240"/>
        <w:rPr>
          <w:rFonts w:ascii="標楷體" w:eastAsia="標楷體" w:hAnsi="標楷體"/>
          <w:color w:val="000000" w:themeColor="text1"/>
          <w:szCs w:val="24"/>
        </w:rPr>
      </w:pPr>
      <w:r w:rsidRPr="000666DD">
        <w:rPr>
          <w:rFonts w:ascii="標楷體" w:eastAsia="標楷體" w:hAnsi="標楷體"/>
          <w:color w:val="000000" w:themeColor="text1"/>
          <w:szCs w:val="24"/>
        </w:rPr>
        <w:t>2</w:t>
      </w:r>
      <w:r w:rsidR="00577783" w:rsidRPr="000666DD">
        <w:rPr>
          <w:rFonts w:ascii="標楷體" w:eastAsia="標楷體" w:hAnsi="標楷體"/>
          <w:color w:val="000000" w:themeColor="text1"/>
          <w:szCs w:val="24"/>
        </w:rPr>
        <w:t>.</w:t>
      </w:r>
      <w:r w:rsidR="00577783" w:rsidRPr="000666DD">
        <w:rPr>
          <w:rFonts w:ascii="標楷體" w:eastAsia="標楷體" w:hAnsi="標楷體" w:hint="eastAsia"/>
          <w:color w:val="000000" w:themeColor="text1"/>
          <w:szCs w:val="24"/>
        </w:rPr>
        <w:t>「保證情形及償還方式」欄應按各該借款提供擔保財產之項目或保證人姓名及各期還本</w:t>
      </w:r>
      <w:r w:rsidR="00E038F5" w:rsidRPr="000666DD">
        <w:rPr>
          <w:rFonts w:ascii="標楷體" w:eastAsia="標楷體" w:hAnsi="標楷體" w:hint="eastAsia"/>
          <w:color w:val="000000" w:themeColor="text1"/>
          <w:szCs w:val="24"/>
        </w:rPr>
        <w:t xml:space="preserve"> </w:t>
      </w:r>
      <w:r w:rsidR="00577783" w:rsidRPr="000666DD">
        <w:rPr>
          <w:rFonts w:ascii="標楷體" w:eastAsia="標楷體" w:hAnsi="標楷體" w:hint="eastAsia"/>
          <w:color w:val="000000" w:themeColor="text1"/>
          <w:szCs w:val="24"/>
        </w:rPr>
        <w:t>付息等詳</w:t>
      </w:r>
      <w:proofErr w:type="gramStart"/>
      <w:r w:rsidR="00577783" w:rsidRPr="000666DD">
        <w:rPr>
          <w:rFonts w:ascii="標楷體" w:eastAsia="標楷體" w:hAnsi="標楷體" w:hint="eastAsia"/>
          <w:color w:val="000000" w:themeColor="text1"/>
          <w:szCs w:val="24"/>
        </w:rPr>
        <w:t>予填明</w:t>
      </w:r>
      <w:proofErr w:type="gramEnd"/>
      <w:r w:rsidR="00577783" w:rsidRPr="000666DD">
        <w:rPr>
          <w:rFonts w:ascii="標楷體" w:eastAsia="標楷體" w:hAnsi="標楷體" w:hint="eastAsia"/>
          <w:color w:val="000000" w:themeColor="text1"/>
          <w:szCs w:val="24"/>
        </w:rPr>
        <w:t>。</w:t>
      </w:r>
      <w:r w:rsidR="00577783" w:rsidRPr="000666DD">
        <w:rPr>
          <w:rFonts w:ascii="標楷體" w:eastAsia="標楷體" w:hAnsi="標楷體"/>
          <w:color w:val="000000" w:themeColor="text1"/>
          <w:szCs w:val="24"/>
        </w:rPr>
        <w:t xml:space="preserve">      </w:t>
      </w:r>
    </w:p>
    <w:p w14:paraId="35C5B537" w14:textId="544E53F3" w:rsidR="00453298" w:rsidRDefault="008B2A6F" w:rsidP="000777F2">
      <w:pPr>
        <w:pStyle w:val="a3"/>
        <w:ind w:leftChars="300" w:left="960" w:hangingChars="100" w:hanging="240"/>
        <w:rPr>
          <w:rFonts w:ascii="標楷體" w:eastAsia="標楷體" w:hAnsi="標楷體"/>
          <w:color w:val="000000" w:themeColor="text1"/>
          <w:szCs w:val="24"/>
        </w:rPr>
      </w:pPr>
      <w:r w:rsidRPr="000666DD">
        <w:rPr>
          <w:rFonts w:ascii="標楷體" w:eastAsia="標楷體" w:hAnsi="標楷體"/>
          <w:color w:val="000000" w:themeColor="text1"/>
          <w:szCs w:val="24"/>
        </w:rPr>
        <w:t>3</w:t>
      </w:r>
      <w:r w:rsidR="00577783" w:rsidRPr="000666DD">
        <w:rPr>
          <w:rFonts w:ascii="標楷體" w:eastAsia="標楷體" w:hAnsi="標楷體"/>
          <w:color w:val="000000" w:themeColor="text1"/>
          <w:szCs w:val="24"/>
        </w:rPr>
        <w:t>.</w:t>
      </w:r>
      <w:r w:rsidR="00577783" w:rsidRPr="000666DD">
        <w:rPr>
          <w:rFonts w:ascii="標楷體" w:eastAsia="標楷體" w:hAnsi="標楷體" w:hint="eastAsia"/>
          <w:color w:val="000000" w:themeColor="text1"/>
          <w:szCs w:val="24"/>
        </w:rPr>
        <w:t>借款應於備註敘明學校法人或學校主管機關之核准文號，以及經核准尚未借入之金額。</w:t>
      </w:r>
      <w:r w:rsidR="00453298">
        <w:rPr>
          <w:rFonts w:ascii="標楷體" w:eastAsia="標楷體" w:hAnsi="標楷體"/>
          <w:color w:val="000000" w:themeColor="text1"/>
          <w:szCs w:val="24"/>
        </w:rPr>
        <w:br w:type="page"/>
      </w:r>
    </w:p>
    <w:p w14:paraId="4F5423B4" w14:textId="61B408EB" w:rsidR="00AF6360" w:rsidRPr="001443CE" w:rsidRDefault="00AE0AD0">
      <w:pPr>
        <w:rPr>
          <w:rFonts w:ascii="標楷體" w:eastAsia="標楷體" w:hAnsi="標楷體"/>
          <w:color w:val="000000" w:themeColor="text1"/>
          <w:szCs w:val="24"/>
        </w:rPr>
      </w:pPr>
      <w:r w:rsidRPr="001443CE">
        <w:rPr>
          <w:rFonts w:ascii="標楷體" w:eastAsia="標楷體" w:hAnsi="標楷體"/>
          <w:color w:val="000000" w:themeColor="text1"/>
          <w:szCs w:val="24"/>
        </w:rPr>
        <w:lastRenderedPageBreak/>
        <w:t>10</w:t>
      </w:r>
      <w:r w:rsidRPr="001443CE">
        <w:rPr>
          <w:rFonts w:ascii="標楷體" w:eastAsia="標楷體" w:hAnsi="標楷體" w:hint="eastAsia"/>
          <w:color w:val="000000" w:themeColor="text1"/>
          <w:szCs w:val="24"/>
        </w:rPr>
        <w:t>6表</w:t>
      </w:r>
      <w:r w:rsidR="007B73C3">
        <w:rPr>
          <w:rFonts w:ascii="標楷體" w:eastAsia="標楷體" w:hAnsi="標楷體" w:hint="eastAsia"/>
          <w:color w:val="000000" w:themeColor="text1"/>
          <w:szCs w:val="24"/>
        </w:rPr>
        <w:t xml:space="preserve"> </w:t>
      </w:r>
      <w:r w:rsidR="007B73C3">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w:t>
      </w:r>
      <w:r w:rsidR="007A57ED"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        </w:t>
      </w:r>
      <w:r w:rsidR="00FD1166" w:rsidRPr="001443CE">
        <w:rPr>
          <w:rFonts w:ascii="標楷體" w:eastAsia="標楷體" w:hAnsi="標楷體" w:hint="eastAsia"/>
          <w:color w:val="000000" w:themeColor="text1"/>
          <w:szCs w:val="24"/>
        </w:rPr>
        <w:t xml:space="preserve"> </w:t>
      </w:r>
      <w:r w:rsidR="00AF6360" w:rsidRPr="001443CE">
        <w:rPr>
          <w:rFonts w:ascii="標楷體" w:eastAsia="標楷體" w:hAnsi="標楷體" w:hint="eastAsia"/>
          <w:color w:val="000000" w:themeColor="text1"/>
          <w:szCs w:val="24"/>
        </w:rPr>
        <w:t xml:space="preserve">   </w:t>
      </w:r>
      <w:r w:rsidR="00AF6360" w:rsidRPr="00030B33">
        <w:rPr>
          <w:rFonts w:ascii="標楷體" w:eastAsia="標楷體" w:hAnsi="標楷體" w:hint="eastAsia"/>
          <w:color w:val="000000" w:themeColor="text1"/>
          <w:szCs w:val="24"/>
        </w:rPr>
        <w:t>(名稱)</w:t>
      </w:r>
    </w:p>
    <w:p w14:paraId="69EA9BB0" w14:textId="77777777" w:rsidR="0058409C" w:rsidRPr="001443CE" w:rsidRDefault="00AE0AD0" w:rsidP="00AF6360">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人事費明細表</w:t>
      </w:r>
    </w:p>
    <w:p w14:paraId="68638CF8" w14:textId="49771160" w:rsidR="00AE0AD0" w:rsidRPr="001443CE" w:rsidRDefault="00AE0AD0" w:rsidP="00781F04">
      <w:pPr>
        <w:jc w:val="right"/>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7A57ED"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年</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月</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日至年</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月</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日</w:t>
      </w:r>
      <w:r w:rsidR="00A04411" w:rsidRPr="001443CE">
        <w:rPr>
          <w:rFonts w:ascii="標楷體" w:eastAsia="標楷體" w:hAnsi="標楷體" w:hint="eastAsia"/>
          <w:color w:val="000000" w:themeColor="text1"/>
          <w:szCs w:val="24"/>
        </w:rPr>
        <w:t xml:space="preserve"> </w:t>
      </w:r>
      <w:r w:rsidR="007A57ED"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        </w:t>
      </w:r>
      <w:r w:rsidR="007A57ED" w:rsidRPr="001443CE">
        <w:rPr>
          <w:rFonts w:ascii="標楷體" w:eastAsia="標楷體" w:hAnsi="標楷體" w:hint="eastAsia"/>
          <w:color w:val="000000" w:themeColor="text1"/>
          <w:szCs w:val="24"/>
        </w:rPr>
        <w:t>單位</w:t>
      </w:r>
      <w:r w:rsidR="00E46626">
        <w:rPr>
          <w:rFonts w:ascii="標楷體" w:eastAsia="標楷體" w:hAnsi="標楷體" w:hint="eastAsia"/>
          <w:color w:val="000000" w:themeColor="text1"/>
          <w:szCs w:val="24"/>
        </w:rPr>
        <w:t>：</w:t>
      </w:r>
      <w:r w:rsidR="007A57ED" w:rsidRPr="001443CE">
        <w:rPr>
          <w:rFonts w:ascii="標楷體" w:eastAsia="標楷體" w:hAnsi="標楷體" w:hint="eastAsia"/>
          <w:color w:val="000000" w:themeColor="text1"/>
          <w:szCs w:val="24"/>
        </w:rPr>
        <w:t>新台幣元</w:t>
      </w:r>
    </w:p>
    <w:tbl>
      <w:tblPr>
        <w:tblStyle w:val="a8"/>
        <w:tblW w:w="10376" w:type="dxa"/>
        <w:tblLayout w:type="fixed"/>
        <w:tblLook w:val="04A0" w:firstRow="1" w:lastRow="0" w:firstColumn="1" w:lastColumn="0" w:noHBand="0" w:noVBand="1"/>
      </w:tblPr>
      <w:tblGrid>
        <w:gridCol w:w="2518"/>
        <w:gridCol w:w="992"/>
        <w:gridCol w:w="993"/>
        <w:gridCol w:w="708"/>
        <w:gridCol w:w="1560"/>
        <w:gridCol w:w="992"/>
        <w:gridCol w:w="992"/>
        <w:gridCol w:w="851"/>
        <w:gridCol w:w="770"/>
      </w:tblGrid>
      <w:tr w:rsidR="001443CE" w:rsidRPr="001443CE" w14:paraId="4C9CFC46" w14:textId="77777777" w:rsidTr="006E39D5">
        <w:tc>
          <w:tcPr>
            <w:tcW w:w="2518" w:type="dxa"/>
            <w:vMerge w:val="restart"/>
            <w:vAlign w:val="center"/>
          </w:tcPr>
          <w:p w14:paraId="4E2404B9" w14:textId="77777777" w:rsidR="00FD1166" w:rsidRPr="001443CE" w:rsidRDefault="00E723BE" w:rsidP="00AE0AD0">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項</w:t>
            </w:r>
            <w:r w:rsidR="00FD1166" w:rsidRPr="001443CE">
              <w:rPr>
                <w:rFonts w:ascii="標楷體" w:eastAsia="標楷體" w:hAnsi="標楷體" w:hint="eastAsia"/>
                <w:color w:val="000000" w:themeColor="text1"/>
                <w:szCs w:val="24"/>
              </w:rPr>
              <w:t>目名稱</w:t>
            </w:r>
          </w:p>
        </w:tc>
        <w:tc>
          <w:tcPr>
            <w:tcW w:w="2693" w:type="dxa"/>
            <w:gridSpan w:val="3"/>
            <w:vAlign w:val="center"/>
          </w:tcPr>
          <w:p w14:paraId="56D605FF" w14:textId="77777777" w:rsidR="00FD1166" w:rsidRPr="001443CE" w:rsidRDefault="00FD1166" w:rsidP="00AE0AD0">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本月份</w:t>
            </w:r>
          </w:p>
        </w:tc>
        <w:tc>
          <w:tcPr>
            <w:tcW w:w="1560" w:type="dxa"/>
            <w:vMerge w:val="restart"/>
            <w:vAlign w:val="center"/>
          </w:tcPr>
          <w:p w14:paraId="6BB0EAD7" w14:textId="77777777" w:rsidR="00FD1166" w:rsidRPr="001443CE" w:rsidRDefault="00FD1166" w:rsidP="00AE0AD0">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上月底止累計應付數於本月付現數</w:t>
            </w:r>
          </w:p>
        </w:tc>
        <w:tc>
          <w:tcPr>
            <w:tcW w:w="2835" w:type="dxa"/>
            <w:gridSpan w:val="3"/>
            <w:vAlign w:val="center"/>
          </w:tcPr>
          <w:p w14:paraId="7D2E26D3" w14:textId="77777777" w:rsidR="00FD1166" w:rsidRPr="001443CE" w:rsidRDefault="00FD1166" w:rsidP="00AE0AD0">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截至本月底</w:t>
            </w:r>
            <w:proofErr w:type="gramStart"/>
            <w:r w:rsidRPr="001443CE">
              <w:rPr>
                <w:rFonts w:ascii="標楷體" w:eastAsia="標楷體" w:hAnsi="標楷體" w:hint="eastAsia"/>
                <w:color w:val="000000" w:themeColor="text1"/>
                <w:szCs w:val="24"/>
              </w:rPr>
              <w:t>止</w:t>
            </w:r>
            <w:proofErr w:type="gramEnd"/>
            <w:r w:rsidRPr="001443CE">
              <w:rPr>
                <w:rFonts w:ascii="標楷體" w:eastAsia="標楷體" w:hAnsi="標楷體" w:hint="eastAsia"/>
                <w:color w:val="000000" w:themeColor="text1"/>
                <w:szCs w:val="24"/>
              </w:rPr>
              <w:t>累計數</w:t>
            </w:r>
          </w:p>
        </w:tc>
        <w:tc>
          <w:tcPr>
            <w:tcW w:w="770" w:type="dxa"/>
            <w:vMerge w:val="restart"/>
            <w:vAlign w:val="center"/>
          </w:tcPr>
          <w:p w14:paraId="6E945C11" w14:textId="77777777" w:rsidR="00FD1166" w:rsidRPr="001443CE" w:rsidRDefault="00FD1166" w:rsidP="00AE0AD0">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備註</w:t>
            </w:r>
          </w:p>
        </w:tc>
      </w:tr>
      <w:tr w:rsidR="001443CE" w:rsidRPr="001443CE" w14:paraId="2EBFDE93" w14:textId="77777777" w:rsidTr="006E39D5">
        <w:tc>
          <w:tcPr>
            <w:tcW w:w="2518" w:type="dxa"/>
            <w:vMerge/>
          </w:tcPr>
          <w:p w14:paraId="3D86EC43" w14:textId="77777777" w:rsidR="00FD1166" w:rsidRPr="001443CE" w:rsidRDefault="00FD1166">
            <w:pPr>
              <w:rPr>
                <w:rFonts w:ascii="標楷體" w:eastAsia="標楷體" w:hAnsi="標楷體"/>
                <w:color w:val="000000" w:themeColor="text1"/>
                <w:szCs w:val="24"/>
              </w:rPr>
            </w:pPr>
          </w:p>
        </w:tc>
        <w:tc>
          <w:tcPr>
            <w:tcW w:w="992" w:type="dxa"/>
            <w:vAlign w:val="center"/>
          </w:tcPr>
          <w:p w14:paraId="7C229037" w14:textId="77777777" w:rsidR="00FD1166" w:rsidRPr="001443CE" w:rsidRDefault="00FD1166" w:rsidP="00FD1166">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付現數</w:t>
            </w:r>
          </w:p>
        </w:tc>
        <w:tc>
          <w:tcPr>
            <w:tcW w:w="993" w:type="dxa"/>
            <w:vAlign w:val="center"/>
          </w:tcPr>
          <w:p w14:paraId="550391EE" w14:textId="77777777" w:rsidR="00FD1166" w:rsidRPr="001443CE" w:rsidRDefault="00FD1166" w:rsidP="00FD1166">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應付數</w:t>
            </w:r>
          </w:p>
        </w:tc>
        <w:tc>
          <w:tcPr>
            <w:tcW w:w="708" w:type="dxa"/>
            <w:vAlign w:val="center"/>
          </w:tcPr>
          <w:p w14:paraId="05022C5C" w14:textId="77777777" w:rsidR="00FD1166" w:rsidRPr="001443CE" w:rsidRDefault="00FD1166" w:rsidP="00FD1166">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小計</w:t>
            </w:r>
          </w:p>
        </w:tc>
        <w:tc>
          <w:tcPr>
            <w:tcW w:w="1560" w:type="dxa"/>
            <w:vMerge/>
          </w:tcPr>
          <w:p w14:paraId="3F6C712E" w14:textId="77777777" w:rsidR="00FD1166" w:rsidRPr="001443CE" w:rsidRDefault="00FD1166">
            <w:pPr>
              <w:rPr>
                <w:rFonts w:ascii="標楷體" w:eastAsia="標楷體" w:hAnsi="標楷體"/>
                <w:color w:val="000000" w:themeColor="text1"/>
                <w:szCs w:val="24"/>
              </w:rPr>
            </w:pPr>
          </w:p>
        </w:tc>
        <w:tc>
          <w:tcPr>
            <w:tcW w:w="992" w:type="dxa"/>
            <w:vAlign w:val="center"/>
          </w:tcPr>
          <w:p w14:paraId="3E3ECE8C" w14:textId="77777777" w:rsidR="00FD1166" w:rsidRPr="001443CE" w:rsidRDefault="00FD1166" w:rsidP="00FD1166">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付現數</w:t>
            </w:r>
          </w:p>
        </w:tc>
        <w:tc>
          <w:tcPr>
            <w:tcW w:w="992" w:type="dxa"/>
            <w:vAlign w:val="center"/>
          </w:tcPr>
          <w:p w14:paraId="0A86ACBA" w14:textId="77777777" w:rsidR="00FD1166" w:rsidRPr="001443CE" w:rsidRDefault="00FD1166" w:rsidP="00FD1166">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應付數</w:t>
            </w:r>
          </w:p>
        </w:tc>
        <w:tc>
          <w:tcPr>
            <w:tcW w:w="851" w:type="dxa"/>
            <w:vAlign w:val="center"/>
          </w:tcPr>
          <w:p w14:paraId="6B9D0334" w14:textId="77777777" w:rsidR="00FD1166" w:rsidRPr="001443CE" w:rsidRDefault="00FD1166" w:rsidP="00FD1166">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小計</w:t>
            </w:r>
          </w:p>
        </w:tc>
        <w:tc>
          <w:tcPr>
            <w:tcW w:w="770" w:type="dxa"/>
            <w:vMerge/>
          </w:tcPr>
          <w:p w14:paraId="0190E578" w14:textId="77777777" w:rsidR="00FD1166" w:rsidRPr="001443CE" w:rsidRDefault="00FD1166">
            <w:pPr>
              <w:rPr>
                <w:rFonts w:ascii="標楷體" w:eastAsia="標楷體" w:hAnsi="標楷體"/>
                <w:color w:val="000000" w:themeColor="text1"/>
                <w:szCs w:val="24"/>
              </w:rPr>
            </w:pPr>
          </w:p>
        </w:tc>
      </w:tr>
      <w:tr w:rsidR="001443CE" w:rsidRPr="001443CE" w14:paraId="39EDC0A1" w14:textId="77777777" w:rsidTr="006E39D5">
        <w:trPr>
          <w:trHeight w:val="3926"/>
        </w:trPr>
        <w:tc>
          <w:tcPr>
            <w:tcW w:w="2518" w:type="dxa"/>
          </w:tcPr>
          <w:p w14:paraId="11CA66CD" w14:textId="77777777" w:rsidR="00AE0AD0" w:rsidRPr="001443CE" w:rsidRDefault="00FD1166">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董事會支出</w:t>
            </w:r>
          </w:p>
          <w:p w14:paraId="1CD68AB3" w14:textId="77777777" w:rsidR="00FD1166" w:rsidRPr="001443CE" w:rsidRDefault="00FD1166">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人事費</w:t>
            </w:r>
          </w:p>
          <w:p w14:paraId="6D93A40B" w14:textId="77777777" w:rsidR="00FD1166" w:rsidRPr="001443CE" w:rsidRDefault="00FD1166">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行政管理支出</w:t>
            </w:r>
          </w:p>
          <w:p w14:paraId="5409263B" w14:textId="77777777" w:rsidR="00FD1166" w:rsidRPr="001443CE" w:rsidRDefault="00FD1166">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人事費</w:t>
            </w:r>
          </w:p>
          <w:p w14:paraId="7E0C7AC6" w14:textId="77777777" w:rsidR="00FD1166" w:rsidRPr="001443CE" w:rsidRDefault="00FD1166">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教學研究及訓輔支出</w:t>
            </w:r>
          </w:p>
          <w:p w14:paraId="3FCEF9DD" w14:textId="77777777" w:rsidR="00FD1166" w:rsidRPr="001443CE" w:rsidRDefault="00FD1166">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人事費</w:t>
            </w:r>
          </w:p>
          <w:p w14:paraId="0254578D" w14:textId="77777777" w:rsidR="00FD1166" w:rsidRPr="001443CE" w:rsidRDefault="00FD1166">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推廣教育支出</w:t>
            </w:r>
          </w:p>
          <w:p w14:paraId="78AF5B8A" w14:textId="77777777" w:rsidR="00FD1166" w:rsidRPr="001443CE" w:rsidRDefault="00FD1166">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人事費</w:t>
            </w:r>
          </w:p>
          <w:p w14:paraId="7A57BA7D" w14:textId="77777777" w:rsidR="00FD1166" w:rsidRPr="001443CE" w:rsidRDefault="00FD1166">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產學合作支出</w:t>
            </w:r>
          </w:p>
          <w:p w14:paraId="129A39D6" w14:textId="77777777" w:rsidR="00FD1166" w:rsidRPr="001443CE" w:rsidRDefault="00FD1166">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人事費</w:t>
            </w:r>
          </w:p>
          <w:p w14:paraId="41A973ED" w14:textId="77777777" w:rsidR="00FD1166" w:rsidRPr="001443CE" w:rsidRDefault="00FD1166">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其他教學活動支出</w:t>
            </w:r>
          </w:p>
          <w:p w14:paraId="1CD112E2" w14:textId="77777777" w:rsidR="00FD1166" w:rsidRPr="001443CE" w:rsidRDefault="00FD1166">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人事費</w:t>
            </w:r>
          </w:p>
          <w:p w14:paraId="1BCE1C08" w14:textId="77777777" w:rsidR="00FD1166" w:rsidRPr="001443CE" w:rsidRDefault="00FD1166">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合計</w:t>
            </w:r>
          </w:p>
        </w:tc>
        <w:tc>
          <w:tcPr>
            <w:tcW w:w="992" w:type="dxa"/>
          </w:tcPr>
          <w:p w14:paraId="4D160DA9" w14:textId="77777777" w:rsidR="00AE0AD0" w:rsidRPr="001443CE" w:rsidRDefault="00AE0AD0">
            <w:pPr>
              <w:rPr>
                <w:rFonts w:ascii="標楷體" w:eastAsia="標楷體" w:hAnsi="標楷體"/>
                <w:color w:val="000000" w:themeColor="text1"/>
                <w:szCs w:val="24"/>
              </w:rPr>
            </w:pPr>
          </w:p>
        </w:tc>
        <w:tc>
          <w:tcPr>
            <w:tcW w:w="993" w:type="dxa"/>
          </w:tcPr>
          <w:p w14:paraId="6216F36B" w14:textId="77777777" w:rsidR="00AE0AD0" w:rsidRPr="001443CE" w:rsidRDefault="00AE0AD0">
            <w:pPr>
              <w:rPr>
                <w:rFonts w:ascii="標楷體" w:eastAsia="標楷體" w:hAnsi="標楷體"/>
                <w:color w:val="000000" w:themeColor="text1"/>
                <w:szCs w:val="24"/>
              </w:rPr>
            </w:pPr>
          </w:p>
        </w:tc>
        <w:tc>
          <w:tcPr>
            <w:tcW w:w="708" w:type="dxa"/>
          </w:tcPr>
          <w:p w14:paraId="258546B6" w14:textId="77777777" w:rsidR="00AE0AD0" w:rsidRPr="001443CE" w:rsidRDefault="00AE0AD0">
            <w:pPr>
              <w:rPr>
                <w:rFonts w:ascii="標楷體" w:eastAsia="標楷體" w:hAnsi="標楷體"/>
                <w:color w:val="000000" w:themeColor="text1"/>
                <w:szCs w:val="24"/>
              </w:rPr>
            </w:pPr>
          </w:p>
        </w:tc>
        <w:tc>
          <w:tcPr>
            <w:tcW w:w="1560" w:type="dxa"/>
          </w:tcPr>
          <w:p w14:paraId="04F66ABE" w14:textId="77777777" w:rsidR="00AE0AD0" w:rsidRPr="001443CE" w:rsidRDefault="00AE0AD0">
            <w:pPr>
              <w:rPr>
                <w:rFonts w:ascii="標楷體" w:eastAsia="標楷體" w:hAnsi="標楷體"/>
                <w:color w:val="000000" w:themeColor="text1"/>
                <w:szCs w:val="24"/>
              </w:rPr>
            </w:pPr>
          </w:p>
        </w:tc>
        <w:tc>
          <w:tcPr>
            <w:tcW w:w="992" w:type="dxa"/>
          </w:tcPr>
          <w:p w14:paraId="7C69BE75" w14:textId="77777777" w:rsidR="00AE0AD0" w:rsidRPr="001443CE" w:rsidRDefault="00AE0AD0">
            <w:pPr>
              <w:rPr>
                <w:rFonts w:ascii="標楷體" w:eastAsia="標楷體" w:hAnsi="標楷體"/>
                <w:color w:val="000000" w:themeColor="text1"/>
                <w:szCs w:val="24"/>
              </w:rPr>
            </w:pPr>
          </w:p>
        </w:tc>
        <w:tc>
          <w:tcPr>
            <w:tcW w:w="992" w:type="dxa"/>
          </w:tcPr>
          <w:p w14:paraId="7FBC7A9F" w14:textId="77777777" w:rsidR="00AE0AD0" w:rsidRPr="001443CE" w:rsidRDefault="00AE0AD0">
            <w:pPr>
              <w:rPr>
                <w:rFonts w:ascii="標楷體" w:eastAsia="標楷體" w:hAnsi="標楷體"/>
                <w:color w:val="000000" w:themeColor="text1"/>
                <w:szCs w:val="24"/>
              </w:rPr>
            </w:pPr>
          </w:p>
        </w:tc>
        <w:tc>
          <w:tcPr>
            <w:tcW w:w="851" w:type="dxa"/>
          </w:tcPr>
          <w:p w14:paraId="7CB92A28" w14:textId="77777777" w:rsidR="00AE0AD0" w:rsidRPr="001443CE" w:rsidRDefault="00AE0AD0">
            <w:pPr>
              <w:rPr>
                <w:rFonts w:ascii="標楷體" w:eastAsia="標楷體" w:hAnsi="標楷體"/>
                <w:color w:val="000000" w:themeColor="text1"/>
                <w:szCs w:val="24"/>
              </w:rPr>
            </w:pPr>
          </w:p>
        </w:tc>
        <w:tc>
          <w:tcPr>
            <w:tcW w:w="770" w:type="dxa"/>
          </w:tcPr>
          <w:p w14:paraId="66933F3C" w14:textId="77777777" w:rsidR="00AE0AD0" w:rsidRPr="001443CE" w:rsidRDefault="00AE0AD0">
            <w:pPr>
              <w:rPr>
                <w:rFonts w:ascii="標楷體" w:eastAsia="標楷體" w:hAnsi="標楷體"/>
                <w:color w:val="000000" w:themeColor="text1"/>
                <w:szCs w:val="24"/>
              </w:rPr>
            </w:pPr>
          </w:p>
        </w:tc>
      </w:tr>
      <w:tr w:rsidR="001443CE" w:rsidRPr="001443CE" w14:paraId="50260EB9" w14:textId="77777777" w:rsidTr="006E39D5">
        <w:tc>
          <w:tcPr>
            <w:tcW w:w="2518" w:type="dxa"/>
          </w:tcPr>
          <w:p w14:paraId="7103C68A" w14:textId="77777777" w:rsidR="00FD1166" w:rsidRPr="001443CE" w:rsidRDefault="00FD1166">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補充說明</w:t>
            </w:r>
          </w:p>
        </w:tc>
        <w:tc>
          <w:tcPr>
            <w:tcW w:w="7858" w:type="dxa"/>
            <w:gridSpan w:val="8"/>
          </w:tcPr>
          <w:p w14:paraId="38E4851C" w14:textId="77777777" w:rsidR="00FD1166" w:rsidRPr="001443CE" w:rsidRDefault="00FD1166">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前一學年度7月底止之人事費應付數餘額：$</w:t>
            </w:r>
          </w:p>
          <w:p w14:paraId="31D34915" w14:textId="77777777" w:rsidR="00FD1166" w:rsidRPr="001443CE" w:rsidRDefault="00FD1166">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前</w:t>
            </w:r>
            <w:r w:rsidR="00E723BE" w:rsidRPr="001443CE">
              <w:rPr>
                <w:rFonts w:ascii="標楷體" w:eastAsia="標楷體" w:hAnsi="標楷體" w:hint="eastAsia"/>
                <w:color w:val="000000" w:themeColor="text1"/>
                <w:szCs w:val="24"/>
              </w:rPr>
              <w:t>開</w:t>
            </w:r>
            <w:r w:rsidRPr="001443CE">
              <w:rPr>
                <w:rFonts w:ascii="標楷體" w:eastAsia="標楷體" w:hAnsi="標楷體" w:hint="eastAsia"/>
                <w:color w:val="000000" w:themeColor="text1"/>
                <w:szCs w:val="24"/>
              </w:rPr>
              <w:t>應付數餘額於本學年度付現數：$</w:t>
            </w:r>
          </w:p>
          <w:p w14:paraId="11A7702A" w14:textId="465A07FE" w:rsidR="00E723BE" w:rsidRPr="001443CE" w:rsidRDefault="00E723BE">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前開應付數餘額無須於本學年度支付之調整數</w:t>
            </w:r>
            <w:r w:rsidR="00E46626">
              <w:rPr>
                <w:rFonts w:ascii="標楷體" w:eastAsia="標楷體" w:hAnsi="標楷體" w:hint="eastAsia"/>
                <w:color w:val="000000" w:themeColor="text1"/>
                <w:szCs w:val="24"/>
              </w:rPr>
              <w:t>：</w:t>
            </w:r>
            <w:r w:rsidRPr="001443CE">
              <w:rPr>
                <w:rFonts w:ascii="標楷體" w:eastAsia="標楷體" w:hAnsi="標楷體" w:hint="eastAsia"/>
                <w:color w:val="000000" w:themeColor="text1"/>
                <w:szCs w:val="24"/>
              </w:rPr>
              <w:t>$</w:t>
            </w:r>
          </w:p>
          <w:p w14:paraId="5F86C450" w14:textId="77777777" w:rsidR="00FD1166" w:rsidRPr="001443CE" w:rsidRDefault="00FD1166">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截至本月底</w:t>
            </w:r>
            <w:proofErr w:type="gramStart"/>
            <w:r w:rsidRPr="001443CE">
              <w:rPr>
                <w:rFonts w:ascii="標楷體" w:eastAsia="標楷體" w:hAnsi="標楷體" w:hint="eastAsia"/>
                <w:color w:val="000000" w:themeColor="text1"/>
                <w:szCs w:val="24"/>
              </w:rPr>
              <w:t>止</w:t>
            </w:r>
            <w:proofErr w:type="gramEnd"/>
            <w:r w:rsidRPr="001443CE">
              <w:rPr>
                <w:rFonts w:ascii="標楷體" w:eastAsia="標楷體" w:hAnsi="標楷體" w:hint="eastAsia"/>
                <w:color w:val="000000" w:themeColor="text1"/>
                <w:szCs w:val="24"/>
              </w:rPr>
              <w:t>人事費應付數餘額：$</w:t>
            </w:r>
          </w:p>
        </w:tc>
      </w:tr>
    </w:tbl>
    <w:p w14:paraId="505674D1" w14:textId="77777777" w:rsidR="00030B33" w:rsidRDefault="00030B33" w:rsidP="00030B33">
      <w:pPr>
        <w:pStyle w:val="a3"/>
        <w:ind w:left="240" w:hangingChars="100" w:hanging="240"/>
        <w:rPr>
          <w:rFonts w:ascii="標楷體" w:eastAsia="標楷體" w:hAnsi="標楷體"/>
          <w:color w:val="000000" w:themeColor="text1"/>
          <w:szCs w:val="24"/>
        </w:rPr>
      </w:pPr>
    </w:p>
    <w:p w14:paraId="5F0FAAFE" w14:textId="1BFC7C39" w:rsidR="006E39D5" w:rsidRPr="001443CE" w:rsidRDefault="006E39D5" w:rsidP="006E39D5">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製表                           主辦會計                        校長</w:t>
      </w:r>
    </w:p>
    <w:p w14:paraId="3305B66F" w14:textId="77777777" w:rsidR="0069526B" w:rsidRDefault="0069526B">
      <w:pPr>
        <w:rPr>
          <w:rFonts w:ascii="標楷體" w:eastAsia="標楷體" w:hAnsi="標楷體"/>
          <w:dstrike/>
          <w:color w:val="FF0000"/>
          <w:szCs w:val="24"/>
        </w:rPr>
      </w:pPr>
    </w:p>
    <w:p w14:paraId="018E4E22" w14:textId="77777777" w:rsidR="009B69F0" w:rsidRPr="009B69F0" w:rsidRDefault="009B69F0" w:rsidP="009B69F0">
      <w:pPr>
        <w:pStyle w:val="a3"/>
        <w:rPr>
          <w:rFonts w:ascii="標楷體" w:eastAsia="標楷體" w:hAnsi="標楷體"/>
          <w:color w:val="000000" w:themeColor="text1"/>
          <w:szCs w:val="24"/>
        </w:rPr>
      </w:pPr>
      <w:r w:rsidRPr="009B69F0">
        <w:rPr>
          <w:rFonts w:ascii="標楷體" w:eastAsia="標楷體" w:hAnsi="標楷體" w:hint="eastAsia"/>
          <w:color w:val="000000" w:themeColor="text1"/>
          <w:szCs w:val="24"/>
        </w:rPr>
        <w:t>說明：</w:t>
      </w:r>
    </w:p>
    <w:p w14:paraId="4B582161" w14:textId="77777777" w:rsidR="009B69F0" w:rsidRPr="00C02B78" w:rsidRDefault="009B69F0" w:rsidP="00E038F5">
      <w:pPr>
        <w:pStyle w:val="a3"/>
        <w:ind w:leftChars="300" w:left="960" w:hangingChars="100" w:hanging="240"/>
        <w:rPr>
          <w:rFonts w:ascii="標楷體" w:eastAsia="標楷體" w:hAnsi="標楷體"/>
          <w:szCs w:val="24"/>
        </w:rPr>
      </w:pPr>
      <w:r w:rsidRPr="00C02B78">
        <w:rPr>
          <w:rFonts w:ascii="標楷體" w:eastAsia="標楷體" w:hAnsi="標楷體" w:hint="eastAsia"/>
          <w:szCs w:val="24"/>
        </w:rPr>
        <w:t>1</w:t>
      </w:r>
      <w:r w:rsidRPr="00C02B78">
        <w:rPr>
          <w:rFonts w:ascii="標楷體" w:eastAsia="標楷體" w:hAnsi="標楷體"/>
          <w:szCs w:val="24"/>
        </w:rPr>
        <w:t>.</w:t>
      </w:r>
      <w:r w:rsidRPr="00C02B78">
        <w:rPr>
          <w:rFonts w:ascii="標楷體" w:eastAsia="標楷體" w:hAnsi="標楷體" w:hint="eastAsia"/>
          <w:szCs w:val="24"/>
        </w:rPr>
        <w:t>請就支出類會計項目內容並依本表「項目名稱」欄類別，填寫各功能別項目項下「人事費」列支之付現數及應付數。</w:t>
      </w:r>
    </w:p>
    <w:p w14:paraId="0F055478" w14:textId="77777777" w:rsidR="009B69F0" w:rsidRPr="00C02B78" w:rsidRDefault="009B69F0" w:rsidP="00E038F5">
      <w:pPr>
        <w:pStyle w:val="a3"/>
        <w:ind w:leftChars="300" w:left="960" w:hangingChars="100" w:hanging="240"/>
        <w:rPr>
          <w:rFonts w:ascii="標楷體" w:eastAsia="標楷體" w:hAnsi="標楷體"/>
          <w:szCs w:val="24"/>
        </w:rPr>
      </w:pPr>
      <w:r w:rsidRPr="00C02B78">
        <w:rPr>
          <w:rFonts w:ascii="標楷體" w:eastAsia="標楷體" w:hAnsi="標楷體"/>
          <w:szCs w:val="24"/>
        </w:rPr>
        <w:t>2.</w:t>
      </w:r>
      <w:r w:rsidRPr="00C02B78">
        <w:rPr>
          <w:rFonts w:ascii="標楷體" w:eastAsia="標楷體" w:hAnsi="標楷體" w:hint="eastAsia"/>
          <w:szCs w:val="24"/>
        </w:rPr>
        <w:t>本表僅就本學年度之各項支出人事費填寫；至前一學年度</w:t>
      </w:r>
      <w:r w:rsidRPr="00C02B78">
        <w:rPr>
          <w:rFonts w:ascii="標楷體" w:eastAsia="標楷體" w:hAnsi="標楷體"/>
          <w:szCs w:val="24"/>
        </w:rPr>
        <w:t>7</w:t>
      </w:r>
      <w:r w:rsidRPr="00C02B78">
        <w:rPr>
          <w:rFonts w:ascii="標楷體" w:eastAsia="標楷體" w:hAnsi="標楷體" w:hint="eastAsia"/>
          <w:szCs w:val="24"/>
        </w:rPr>
        <w:t>月底止之人事費應付數餘額及於本學年度付現數，則請於表格</w:t>
      </w:r>
      <w:r w:rsidRPr="00C02B78">
        <w:rPr>
          <w:rFonts w:ascii="標楷體" w:eastAsia="標楷體" w:hAnsi="標楷體"/>
          <w:szCs w:val="24"/>
        </w:rPr>
        <w:t xml:space="preserve">  </w:t>
      </w:r>
      <w:r w:rsidRPr="00C02B78">
        <w:rPr>
          <w:rFonts w:ascii="標楷體" w:eastAsia="標楷體" w:hAnsi="標楷體" w:hint="eastAsia"/>
          <w:szCs w:val="24"/>
        </w:rPr>
        <w:t>下方之「補充說明」列填寫相關金額。</w:t>
      </w:r>
    </w:p>
    <w:p w14:paraId="5A863072" w14:textId="77777777" w:rsidR="009B69F0" w:rsidRPr="00C02B78" w:rsidRDefault="009B69F0" w:rsidP="00E038F5">
      <w:pPr>
        <w:pStyle w:val="a3"/>
        <w:ind w:leftChars="300" w:left="960" w:hangingChars="100" w:hanging="240"/>
        <w:rPr>
          <w:rFonts w:ascii="標楷體" w:eastAsia="標楷體" w:hAnsi="標楷體"/>
          <w:szCs w:val="24"/>
        </w:rPr>
      </w:pPr>
      <w:r w:rsidRPr="00C02B78">
        <w:rPr>
          <w:rFonts w:ascii="標楷體" w:eastAsia="標楷體" w:hAnsi="標楷體"/>
          <w:szCs w:val="24"/>
        </w:rPr>
        <w:t>3.</w:t>
      </w:r>
      <w:r w:rsidRPr="00C02B78">
        <w:rPr>
          <w:rFonts w:ascii="標楷體" w:eastAsia="標楷體" w:hAnsi="標楷體" w:hint="eastAsia"/>
          <w:szCs w:val="24"/>
        </w:rPr>
        <w:t>前開應付數餘額無須於本學年度支付之調整如有數額，應說明調整原因。</w:t>
      </w:r>
    </w:p>
    <w:p w14:paraId="7CF9E4F5" w14:textId="62B11F73" w:rsidR="00C25CB3" w:rsidRPr="009B69F0" w:rsidRDefault="00C25CB3" w:rsidP="00734555">
      <w:pPr>
        <w:pStyle w:val="a3"/>
        <w:rPr>
          <w:rFonts w:ascii="標楷體" w:eastAsia="標楷體" w:hAnsi="標楷體"/>
          <w:dstrike/>
          <w:color w:val="FF0000"/>
          <w:szCs w:val="24"/>
        </w:rPr>
      </w:pPr>
    </w:p>
    <w:p w14:paraId="393E28D0" w14:textId="77777777" w:rsidR="00453298" w:rsidRDefault="00453298">
      <w:pPr>
        <w:rPr>
          <w:rFonts w:ascii="標楷體" w:eastAsia="標楷體" w:hAnsi="標楷體"/>
          <w:color w:val="000000" w:themeColor="text1"/>
          <w:szCs w:val="24"/>
        </w:rPr>
      </w:pPr>
      <w:r>
        <w:rPr>
          <w:rFonts w:ascii="標楷體" w:eastAsia="標楷體" w:hAnsi="標楷體"/>
          <w:color w:val="000000" w:themeColor="text1"/>
          <w:szCs w:val="24"/>
        </w:rPr>
        <w:br w:type="page"/>
      </w:r>
    </w:p>
    <w:p w14:paraId="19D17A93" w14:textId="4B91F3AE" w:rsidR="00600644" w:rsidRPr="001443CE" w:rsidRDefault="00600644">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lastRenderedPageBreak/>
        <w:t>決算/年報   2字頭</w:t>
      </w:r>
    </w:p>
    <w:p w14:paraId="14581EB7" w14:textId="5D3E33DE" w:rsidR="00176E25" w:rsidRPr="001443CE" w:rsidRDefault="00600644" w:rsidP="00AC276B">
      <w:pPr>
        <w:rPr>
          <w:rFonts w:ascii="標楷體" w:eastAsia="標楷體" w:hAnsi="標楷體"/>
          <w:color w:val="000000" w:themeColor="text1"/>
          <w:szCs w:val="24"/>
        </w:rPr>
      </w:pPr>
      <w:r w:rsidRPr="001443CE">
        <w:rPr>
          <w:rFonts w:ascii="標楷體" w:eastAsia="標楷體" w:hAnsi="標楷體"/>
          <w:color w:val="000000" w:themeColor="text1"/>
          <w:szCs w:val="24"/>
        </w:rPr>
        <w:t>201</w:t>
      </w:r>
      <w:r w:rsidR="00AC276B" w:rsidRPr="001443CE">
        <w:rPr>
          <w:rFonts w:ascii="標楷體" w:eastAsia="標楷體" w:hAnsi="標楷體" w:hint="eastAsia"/>
          <w:color w:val="000000" w:themeColor="text1"/>
          <w:szCs w:val="24"/>
        </w:rPr>
        <w:t>表</w:t>
      </w:r>
      <w:r w:rsidRPr="003A58FA">
        <w:rPr>
          <w:rFonts w:ascii="標楷體" w:eastAsia="標楷體" w:hAnsi="標楷體"/>
          <w:color w:val="000000" w:themeColor="text1"/>
          <w:szCs w:val="24"/>
        </w:rPr>
        <w:t xml:space="preserve"> </w:t>
      </w:r>
      <w:r w:rsidR="003A58FA" w:rsidRPr="003A58FA">
        <w:rPr>
          <w:rFonts w:ascii="標楷體" w:eastAsia="標楷體" w:hAnsi="標楷體"/>
          <w:color w:val="FF0000"/>
          <w:szCs w:val="24"/>
        </w:rPr>
        <w:t xml:space="preserve">        </w:t>
      </w:r>
      <w:r w:rsidR="00EE0931" w:rsidRPr="003A58FA">
        <w:rPr>
          <w:rFonts w:ascii="標楷體" w:eastAsia="標楷體" w:hAnsi="標楷體"/>
          <w:color w:val="000000" w:themeColor="text1"/>
          <w:szCs w:val="24"/>
        </w:rPr>
        <w:t xml:space="preserve">   </w:t>
      </w:r>
      <w:r w:rsidR="00EE0931" w:rsidRPr="001443CE">
        <w:rPr>
          <w:rFonts w:ascii="標楷體" w:eastAsia="標楷體" w:hAnsi="標楷體"/>
          <w:color w:val="000000" w:themeColor="text1"/>
          <w:szCs w:val="24"/>
        </w:rPr>
        <w:t xml:space="preserve">                    </w:t>
      </w:r>
      <w:r w:rsidR="00EE0931" w:rsidRPr="001443CE">
        <w:rPr>
          <w:rFonts w:ascii="標楷體" w:eastAsia="標楷體" w:hAnsi="標楷體" w:hint="eastAsia"/>
          <w:color w:val="000000" w:themeColor="text1"/>
          <w:szCs w:val="24"/>
        </w:rPr>
        <w:t xml:space="preserve"> </w:t>
      </w:r>
      <w:r w:rsidR="00EE0931" w:rsidRPr="001443CE">
        <w:rPr>
          <w:rFonts w:ascii="標楷體" w:eastAsia="標楷體" w:hAnsi="標楷體"/>
          <w:color w:val="000000" w:themeColor="text1"/>
          <w:szCs w:val="24"/>
        </w:rPr>
        <w:t xml:space="preserve"> </w:t>
      </w:r>
      <w:r w:rsidR="00825FE8">
        <w:rPr>
          <w:rFonts w:ascii="標楷體" w:eastAsia="標楷體" w:hAnsi="標楷體"/>
          <w:color w:val="000000" w:themeColor="text1"/>
          <w:szCs w:val="24"/>
        </w:rPr>
        <w:t xml:space="preserve"> </w:t>
      </w:r>
      <w:r w:rsidR="00176E25" w:rsidRPr="00453298">
        <w:rPr>
          <w:rFonts w:ascii="標楷體" w:eastAsia="標楷體" w:hAnsi="標楷體" w:hint="eastAsia"/>
          <w:color w:val="000000" w:themeColor="text1"/>
          <w:szCs w:val="24"/>
        </w:rPr>
        <w:t>(名稱)</w:t>
      </w:r>
    </w:p>
    <w:p w14:paraId="139F06A2" w14:textId="77777777" w:rsidR="00600644" w:rsidRPr="001443CE" w:rsidRDefault="00176E25" w:rsidP="00176E25">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600644" w:rsidRPr="001443CE">
        <w:rPr>
          <w:rFonts w:ascii="標楷體" w:eastAsia="標楷體" w:hAnsi="標楷體" w:hint="eastAsia"/>
          <w:color w:val="000000" w:themeColor="text1"/>
          <w:szCs w:val="24"/>
        </w:rPr>
        <w:t>平</w:t>
      </w:r>
      <w:r w:rsidR="00AC276B" w:rsidRPr="001443CE">
        <w:rPr>
          <w:rFonts w:ascii="標楷體" w:eastAsia="標楷體" w:hAnsi="標楷體" w:hint="eastAsia"/>
          <w:color w:val="000000" w:themeColor="text1"/>
          <w:szCs w:val="24"/>
        </w:rPr>
        <w:t xml:space="preserve"> </w:t>
      </w:r>
      <w:r w:rsidR="00600644" w:rsidRPr="001443CE">
        <w:rPr>
          <w:rFonts w:ascii="標楷體" w:eastAsia="標楷體" w:hAnsi="標楷體" w:hint="eastAsia"/>
          <w:color w:val="000000" w:themeColor="text1"/>
          <w:szCs w:val="24"/>
        </w:rPr>
        <w:t>衡</w:t>
      </w:r>
      <w:r w:rsidR="00AC276B" w:rsidRPr="001443CE">
        <w:rPr>
          <w:rFonts w:ascii="標楷體" w:eastAsia="標楷體" w:hAnsi="標楷體" w:hint="eastAsia"/>
          <w:color w:val="000000" w:themeColor="text1"/>
          <w:szCs w:val="24"/>
        </w:rPr>
        <w:t xml:space="preserve"> </w:t>
      </w:r>
      <w:r w:rsidR="00600644" w:rsidRPr="001443CE">
        <w:rPr>
          <w:rFonts w:ascii="標楷體" w:eastAsia="標楷體" w:hAnsi="標楷體" w:hint="eastAsia"/>
          <w:color w:val="000000" w:themeColor="text1"/>
          <w:szCs w:val="24"/>
        </w:rPr>
        <w:t>表</w:t>
      </w:r>
      <w:r w:rsidR="007A57ED" w:rsidRPr="001443CE">
        <w:rPr>
          <w:rFonts w:ascii="標楷體" w:eastAsia="標楷體" w:hAnsi="標楷體" w:hint="eastAsia"/>
          <w:color w:val="000000" w:themeColor="text1"/>
          <w:szCs w:val="24"/>
        </w:rPr>
        <w:t xml:space="preserve">                          全</w:t>
      </w:r>
      <w:r w:rsidR="007A57ED" w:rsidRPr="001443CE">
        <w:rPr>
          <w:rFonts w:ascii="標楷體" w:eastAsia="標楷體" w:hAnsi="標楷體"/>
          <w:color w:val="000000" w:themeColor="text1"/>
          <w:szCs w:val="24"/>
        </w:rPr>
        <w:t xml:space="preserve">  </w:t>
      </w:r>
      <w:r w:rsidR="007A57ED" w:rsidRPr="001443CE">
        <w:rPr>
          <w:rFonts w:ascii="標楷體" w:eastAsia="標楷體" w:hAnsi="標楷體" w:hint="eastAsia"/>
          <w:color w:val="000000" w:themeColor="text1"/>
          <w:szCs w:val="24"/>
        </w:rPr>
        <w:t xml:space="preserve">頁第 </w:t>
      </w:r>
      <w:r w:rsidR="007A57ED" w:rsidRPr="001443CE">
        <w:rPr>
          <w:rFonts w:ascii="標楷體" w:eastAsia="標楷體" w:hAnsi="標楷體"/>
          <w:color w:val="000000" w:themeColor="text1"/>
          <w:szCs w:val="24"/>
        </w:rPr>
        <w:t xml:space="preserve"> </w:t>
      </w:r>
      <w:r w:rsidR="007A57ED" w:rsidRPr="001443CE">
        <w:rPr>
          <w:rFonts w:ascii="標楷體" w:eastAsia="標楷體" w:hAnsi="標楷體" w:hint="eastAsia"/>
          <w:color w:val="000000" w:themeColor="text1"/>
          <w:szCs w:val="24"/>
        </w:rPr>
        <w:t>頁</w:t>
      </w:r>
    </w:p>
    <w:p w14:paraId="56CE3883" w14:textId="7A9F0EC1" w:rsidR="00600644" w:rsidRPr="001443CE" w:rsidRDefault="00600644">
      <w:pPr>
        <w:rPr>
          <w:rFonts w:ascii="標楷體" w:eastAsia="標楷體" w:hAnsi="標楷體"/>
          <w:color w:val="000000" w:themeColor="text1"/>
          <w:szCs w:val="24"/>
        </w:rPr>
      </w:pPr>
      <w:r w:rsidRPr="001443CE">
        <w:rPr>
          <w:rFonts w:ascii="標楷體" w:eastAsia="標楷體" w:hAnsi="標楷體"/>
          <w:color w:val="000000" w:themeColor="text1"/>
          <w:szCs w:val="24"/>
        </w:rPr>
        <w:t xml:space="preserve">      </w:t>
      </w:r>
      <w:r w:rsidR="00A04411" w:rsidRPr="001443CE">
        <w:rPr>
          <w:rFonts w:ascii="標楷體" w:eastAsia="標楷體" w:hAnsi="標楷體"/>
          <w:color w:val="000000" w:themeColor="text1"/>
          <w:szCs w:val="24"/>
        </w:rPr>
        <w:t xml:space="preserve">                        </w:t>
      </w:r>
      <w:r w:rsidR="00C03B20" w:rsidRPr="001443CE">
        <w:rPr>
          <w:rFonts w:ascii="標楷體" w:eastAsia="標楷體" w:hAnsi="標楷體" w:hint="eastAsia"/>
          <w:color w:val="000000" w:themeColor="text1"/>
          <w:szCs w:val="24"/>
        </w:rPr>
        <w:t xml:space="preserve">   中華民國</w:t>
      </w:r>
      <w:r w:rsidR="00453298">
        <w:rPr>
          <w:rFonts w:ascii="標楷體" w:eastAsia="標楷體" w:hAnsi="標楷體" w:hint="eastAsia"/>
          <w:color w:val="000000" w:themeColor="text1"/>
          <w:szCs w:val="24"/>
        </w:rPr>
        <w:t>O</w:t>
      </w:r>
      <w:r w:rsidR="00C03B20" w:rsidRPr="001443CE">
        <w:rPr>
          <w:rFonts w:ascii="標楷體" w:eastAsia="標楷體" w:hAnsi="標楷體" w:hint="eastAsia"/>
          <w:color w:val="000000" w:themeColor="text1"/>
          <w:szCs w:val="24"/>
        </w:rPr>
        <w:t>O</w:t>
      </w:r>
      <w:r w:rsidRPr="001443CE">
        <w:rPr>
          <w:rFonts w:ascii="標楷體" w:eastAsia="標楷體" w:hAnsi="標楷體" w:hint="eastAsia"/>
          <w:color w:val="000000" w:themeColor="text1"/>
          <w:szCs w:val="24"/>
        </w:rPr>
        <w:t>年</w:t>
      </w:r>
      <w:r w:rsidR="00C03B20" w:rsidRPr="001443CE">
        <w:rPr>
          <w:rFonts w:ascii="標楷體" w:eastAsia="標楷體" w:hAnsi="標楷體" w:hint="eastAsia"/>
          <w:color w:val="000000" w:themeColor="text1"/>
          <w:szCs w:val="24"/>
        </w:rPr>
        <w:t>7</w:t>
      </w:r>
      <w:r w:rsidRPr="001443CE">
        <w:rPr>
          <w:rFonts w:ascii="標楷體" w:eastAsia="標楷體" w:hAnsi="標楷體" w:hint="eastAsia"/>
          <w:color w:val="000000" w:themeColor="text1"/>
          <w:szCs w:val="24"/>
        </w:rPr>
        <w:t>月</w:t>
      </w:r>
      <w:r w:rsidR="00C03B20" w:rsidRPr="001443CE">
        <w:rPr>
          <w:rFonts w:ascii="標楷體" w:eastAsia="標楷體" w:hAnsi="標楷體" w:hint="eastAsia"/>
          <w:color w:val="000000" w:themeColor="text1"/>
          <w:szCs w:val="24"/>
        </w:rPr>
        <w:t>31</w:t>
      </w:r>
      <w:r w:rsidRPr="001443CE">
        <w:rPr>
          <w:rFonts w:ascii="標楷體" w:eastAsia="標楷體" w:hAnsi="標楷體" w:hint="eastAsia"/>
          <w:color w:val="000000" w:themeColor="text1"/>
          <w:szCs w:val="24"/>
        </w:rPr>
        <w:t>日</w:t>
      </w:r>
      <w:r w:rsidRPr="001443CE">
        <w:rPr>
          <w:rFonts w:ascii="標楷體" w:eastAsia="標楷體" w:hAnsi="標楷體"/>
          <w:color w:val="000000" w:themeColor="text1"/>
          <w:szCs w:val="24"/>
        </w:rPr>
        <w:t xml:space="preserve">  </w:t>
      </w:r>
      <w:r w:rsidR="00A04411"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00A04411" w:rsidRPr="001443CE">
        <w:rPr>
          <w:rFonts w:ascii="標楷體" w:eastAsia="標楷體" w:hAnsi="標楷體" w:hint="eastAsia"/>
          <w:color w:val="000000" w:themeColor="text1"/>
          <w:szCs w:val="24"/>
        </w:rPr>
        <w:t xml:space="preserve"> </w:t>
      </w:r>
      <w:r w:rsidR="0069124A" w:rsidRPr="001443CE">
        <w:rPr>
          <w:rFonts w:ascii="標楷體" w:eastAsia="標楷體" w:hAnsi="標楷體" w:hint="eastAsia"/>
          <w:color w:val="000000" w:themeColor="text1"/>
          <w:szCs w:val="24"/>
        </w:rPr>
        <w:t xml:space="preserve">  </w:t>
      </w:r>
      <w:r w:rsidR="007A57ED" w:rsidRPr="001443CE">
        <w:rPr>
          <w:rFonts w:ascii="標楷體" w:eastAsia="標楷體" w:hAnsi="標楷體" w:hint="eastAsia"/>
          <w:color w:val="000000" w:themeColor="text1"/>
          <w:szCs w:val="24"/>
        </w:rPr>
        <w:t xml:space="preserve">          單位</w:t>
      </w:r>
      <w:r w:rsidR="00E46626">
        <w:rPr>
          <w:rFonts w:ascii="標楷體" w:eastAsia="標楷體" w:hAnsi="標楷體" w:hint="eastAsia"/>
          <w:color w:val="000000" w:themeColor="text1"/>
          <w:szCs w:val="24"/>
        </w:rPr>
        <w:t>：</w:t>
      </w:r>
      <w:r w:rsidR="007A57ED" w:rsidRPr="001443CE">
        <w:rPr>
          <w:rFonts w:ascii="標楷體" w:eastAsia="標楷體" w:hAnsi="標楷體" w:hint="eastAsia"/>
          <w:color w:val="000000" w:themeColor="text1"/>
          <w:szCs w:val="24"/>
        </w:rPr>
        <w:t>新台幣元</w:t>
      </w:r>
    </w:p>
    <w:tbl>
      <w:tblPr>
        <w:tblW w:w="102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63"/>
        <w:gridCol w:w="1984"/>
        <w:gridCol w:w="1985"/>
        <w:gridCol w:w="1418"/>
        <w:gridCol w:w="1984"/>
      </w:tblGrid>
      <w:tr w:rsidR="001443CE" w:rsidRPr="001443CE" w14:paraId="0A854FC4" w14:textId="77777777" w:rsidTr="00B77902">
        <w:trPr>
          <w:cantSplit/>
          <w:trHeight w:val="356"/>
        </w:trPr>
        <w:tc>
          <w:tcPr>
            <w:tcW w:w="2863" w:type="dxa"/>
            <w:vMerge w:val="restart"/>
            <w:vAlign w:val="center"/>
          </w:tcPr>
          <w:p w14:paraId="405AD441" w14:textId="77777777" w:rsidR="00367786" w:rsidRPr="001443CE" w:rsidRDefault="00367786" w:rsidP="00B77902">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項目</w:t>
            </w:r>
          </w:p>
        </w:tc>
        <w:tc>
          <w:tcPr>
            <w:tcW w:w="1984" w:type="dxa"/>
            <w:vMerge w:val="restart"/>
            <w:vAlign w:val="center"/>
          </w:tcPr>
          <w:p w14:paraId="778D9335" w14:textId="77777777" w:rsidR="00B77902" w:rsidRPr="001443CE" w:rsidRDefault="00367786" w:rsidP="00B77902">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(本)年7月31日</w:t>
            </w:r>
          </w:p>
          <w:p w14:paraId="0D55510B" w14:textId="77777777" w:rsidR="00367786" w:rsidRPr="001443CE" w:rsidRDefault="00367786" w:rsidP="00B77902">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決算數(1)</w:t>
            </w:r>
          </w:p>
        </w:tc>
        <w:tc>
          <w:tcPr>
            <w:tcW w:w="1985" w:type="dxa"/>
            <w:vMerge w:val="restart"/>
            <w:vAlign w:val="center"/>
          </w:tcPr>
          <w:p w14:paraId="1D12BEFB" w14:textId="77777777" w:rsidR="00B77902" w:rsidRPr="001443CE" w:rsidRDefault="00367786" w:rsidP="00B77902">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(上)年7</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月31日</w:t>
            </w:r>
          </w:p>
          <w:p w14:paraId="73356E8F" w14:textId="77777777" w:rsidR="00367786" w:rsidRPr="001443CE" w:rsidRDefault="00367786" w:rsidP="00B77902">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決算數(2)</w:t>
            </w:r>
          </w:p>
        </w:tc>
        <w:tc>
          <w:tcPr>
            <w:tcW w:w="3402" w:type="dxa"/>
            <w:gridSpan w:val="2"/>
            <w:vAlign w:val="center"/>
          </w:tcPr>
          <w:p w14:paraId="63DF59CF" w14:textId="77777777" w:rsidR="00367786" w:rsidRPr="001443CE" w:rsidRDefault="00367786" w:rsidP="00B77902">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比較增減</w:t>
            </w:r>
          </w:p>
        </w:tc>
      </w:tr>
      <w:tr w:rsidR="001443CE" w:rsidRPr="001443CE" w14:paraId="7379EFC7" w14:textId="77777777" w:rsidTr="00B77902">
        <w:trPr>
          <w:cantSplit/>
          <w:trHeight w:val="519"/>
        </w:trPr>
        <w:tc>
          <w:tcPr>
            <w:tcW w:w="2863" w:type="dxa"/>
            <w:vMerge/>
          </w:tcPr>
          <w:p w14:paraId="3751C574" w14:textId="77777777" w:rsidR="00367786" w:rsidRPr="001443CE" w:rsidRDefault="00367786">
            <w:pPr>
              <w:rPr>
                <w:rFonts w:ascii="標楷體" w:eastAsia="標楷體" w:hAnsi="標楷體"/>
                <w:color w:val="000000" w:themeColor="text1"/>
                <w:szCs w:val="24"/>
              </w:rPr>
            </w:pPr>
          </w:p>
        </w:tc>
        <w:tc>
          <w:tcPr>
            <w:tcW w:w="1984" w:type="dxa"/>
            <w:vMerge/>
          </w:tcPr>
          <w:p w14:paraId="5710D645" w14:textId="77777777" w:rsidR="00367786" w:rsidRPr="001443CE" w:rsidRDefault="00367786" w:rsidP="00B77902">
            <w:pPr>
              <w:jc w:val="center"/>
              <w:rPr>
                <w:rFonts w:ascii="標楷體" w:eastAsia="標楷體" w:hAnsi="標楷體"/>
                <w:color w:val="000000" w:themeColor="text1"/>
                <w:szCs w:val="24"/>
              </w:rPr>
            </w:pPr>
          </w:p>
        </w:tc>
        <w:tc>
          <w:tcPr>
            <w:tcW w:w="1985" w:type="dxa"/>
            <w:vMerge/>
          </w:tcPr>
          <w:p w14:paraId="3BF8FAD2" w14:textId="77777777" w:rsidR="00367786" w:rsidRPr="001443CE" w:rsidRDefault="00367786" w:rsidP="00B77902">
            <w:pPr>
              <w:jc w:val="center"/>
              <w:rPr>
                <w:rFonts w:ascii="標楷體" w:eastAsia="標楷體" w:hAnsi="標楷體"/>
                <w:color w:val="000000" w:themeColor="text1"/>
                <w:szCs w:val="24"/>
              </w:rPr>
            </w:pPr>
          </w:p>
        </w:tc>
        <w:tc>
          <w:tcPr>
            <w:tcW w:w="1418" w:type="dxa"/>
          </w:tcPr>
          <w:p w14:paraId="59BB1764" w14:textId="77777777" w:rsidR="00367786" w:rsidRPr="001443CE" w:rsidRDefault="00367786" w:rsidP="00B77902">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金額</w:t>
            </w:r>
          </w:p>
          <w:p w14:paraId="797D2DA4" w14:textId="77777777" w:rsidR="00367786" w:rsidRPr="001443CE" w:rsidRDefault="00367786" w:rsidP="00B77902">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proofErr w:type="gramStart"/>
            <w:r w:rsidRPr="001443CE">
              <w:rPr>
                <w:rFonts w:ascii="標楷體" w:eastAsia="標楷體" w:hAnsi="標楷體" w:hint="eastAsia"/>
                <w:color w:val="000000" w:themeColor="text1"/>
                <w:szCs w:val="24"/>
              </w:rPr>
              <w:t>3)=</w:t>
            </w:r>
            <w:proofErr w:type="gramEnd"/>
            <w:r w:rsidRPr="001443CE">
              <w:rPr>
                <w:rFonts w:ascii="標楷體" w:eastAsia="標楷體" w:hAnsi="標楷體" w:hint="eastAsia"/>
                <w:color w:val="000000" w:themeColor="text1"/>
                <w:szCs w:val="24"/>
              </w:rPr>
              <w:t>(1)-(2)</w:t>
            </w:r>
          </w:p>
        </w:tc>
        <w:tc>
          <w:tcPr>
            <w:tcW w:w="1984" w:type="dxa"/>
          </w:tcPr>
          <w:p w14:paraId="524CF65F" w14:textId="77777777" w:rsidR="00367786" w:rsidRPr="001443CE" w:rsidRDefault="00367786" w:rsidP="00B77902">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p>
          <w:p w14:paraId="6D9475D9" w14:textId="77777777" w:rsidR="00367786" w:rsidRPr="001443CE" w:rsidRDefault="00367786" w:rsidP="00B77902">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proofErr w:type="gramStart"/>
            <w:r w:rsidRPr="001443CE">
              <w:rPr>
                <w:rFonts w:ascii="標楷體" w:eastAsia="標楷體" w:hAnsi="標楷體" w:hint="eastAsia"/>
                <w:color w:val="000000" w:themeColor="text1"/>
                <w:szCs w:val="24"/>
              </w:rPr>
              <w:t>4)=</w:t>
            </w:r>
            <w:proofErr w:type="gramEnd"/>
            <w:r w:rsidRPr="001443CE">
              <w:rPr>
                <w:rFonts w:ascii="標楷體" w:eastAsia="標楷體" w:hAnsi="標楷體" w:hint="eastAsia"/>
                <w:color w:val="000000" w:themeColor="text1"/>
                <w:szCs w:val="24"/>
              </w:rPr>
              <w:t>(3)/(2)</w:t>
            </w:r>
            <w:r w:rsidR="00B77902" w:rsidRPr="001443CE">
              <w:rPr>
                <w:rFonts w:ascii="標楷體" w:eastAsia="標楷體" w:hAnsi="標楷體" w:hint="eastAsia"/>
                <w:color w:val="000000" w:themeColor="text1"/>
                <w:szCs w:val="24"/>
              </w:rPr>
              <w:t>*100</w:t>
            </w:r>
          </w:p>
        </w:tc>
      </w:tr>
      <w:tr w:rsidR="001443CE" w:rsidRPr="001443CE" w14:paraId="3DE7C1C7" w14:textId="77777777" w:rsidTr="00B77902">
        <w:tc>
          <w:tcPr>
            <w:tcW w:w="2863" w:type="dxa"/>
          </w:tcPr>
          <w:p w14:paraId="27F09F81" w14:textId="77777777" w:rsidR="00367786" w:rsidRPr="001443CE" w:rsidRDefault="00367786" w:rsidP="003905A4">
            <w:pPr>
              <w:spacing w:line="300" w:lineRule="exact"/>
              <w:rPr>
                <w:rFonts w:ascii="標楷體" w:eastAsia="標楷體" w:hAnsi="標楷體"/>
                <w:color w:val="000000" w:themeColor="text1"/>
                <w:szCs w:val="24"/>
              </w:rPr>
            </w:pPr>
            <w:r w:rsidRPr="001443CE">
              <w:rPr>
                <w:rFonts w:ascii="標楷體" w:eastAsia="標楷體" w:hAnsi="標楷體" w:hint="eastAsia"/>
                <w:color w:val="000000" w:themeColor="text1"/>
                <w:szCs w:val="24"/>
              </w:rPr>
              <w:t>資產</w:t>
            </w:r>
          </w:p>
          <w:p w14:paraId="5523D53B" w14:textId="77777777" w:rsidR="00367786" w:rsidRPr="001443CE" w:rsidRDefault="00367786" w:rsidP="003905A4">
            <w:pPr>
              <w:spacing w:line="300" w:lineRule="exact"/>
              <w:rPr>
                <w:rFonts w:ascii="標楷體" w:eastAsia="標楷體" w:hAnsi="標楷體"/>
                <w:color w:val="000000" w:themeColor="text1"/>
                <w:szCs w:val="24"/>
              </w:rPr>
            </w:pPr>
          </w:p>
          <w:p w14:paraId="5AB80934" w14:textId="77777777" w:rsidR="00367786" w:rsidRPr="001443CE" w:rsidRDefault="00367786" w:rsidP="003905A4">
            <w:pPr>
              <w:spacing w:line="300" w:lineRule="exact"/>
              <w:rPr>
                <w:rFonts w:ascii="標楷體" w:eastAsia="標楷體" w:hAnsi="標楷體"/>
                <w:color w:val="000000" w:themeColor="text1"/>
                <w:szCs w:val="24"/>
              </w:rPr>
            </w:pPr>
            <w:r w:rsidRPr="001443CE">
              <w:rPr>
                <w:rFonts w:ascii="標楷體" w:eastAsia="標楷體" w:hAnsi="標楷體" w:hint="eastAsia"/>
                <w:color w:val="000000" w:themeColor="text1"/>
                <w:szCs w:val="24"/>
              </w:rPr>
              <w:t>流動資產</w:t>
            </w:r>
          </w:p>
          <w:p w14:paraId="614608C0" w14:textId="77777777" w:rsidR="00367786" w:rsidRPr="001443CE" w:rsidRDefault="00367786" w:rsidP="003905A4">
            <w:pPr>
              <w:spacing w:line="300" w:lineRule="exact"/>
              <w:rPr>
                <w:rFonts w:ascii="標楷體" w:eastAsia="標楷體" w:hAnsi="標楷體"/>
                <w:color w:val="000000" w:themeColor="text1"/>
                <w:szCs w:val="24"/>
              </w:rPr>
            </w:pPr>
          </w:p>
          <w:p w14:paraId="56CA8710" w14:textId="77777777" w:rsidR="00367786" w:rsidRPr="001443CE" w:rsidRDefault="00367786" w:rsidP="003905A4">
            <w:pPr>
              <w:spacing w:line="300" w:lineRule="exact"/>
              <w:rPr>
                <w:rFonts w:ascii="標楷體" w:eastAsia="標楷體" w:hAnsi="標楷體"/>
                <w:color w:val="000000" w:themeColor="text1"/>
                <w:szCs w:val="24"/>
              </w:rPr>
            </w:pPr>
            <w:r w:rsidRPr="001443CE">
              <w:rPr>
                <w:rFonts w:ascii="標楷體" w:eastAsia="標楷體" w:hAnsi="標楷體" w:hint="eastAsia"/>
                <w:color w:val="000000" w:themeColor="text1"/>
                <w:szCs w:val="24"/>
              </w:rPr>
              <w:t>投資、長期應收款及基金</w:t>
            </w:r>
          </w:p>
          <w:p w14:paraId="32AC5E6F" w14:textId="77777777" w:rsidR="00367786" w:rsidRPr="001443CE" w:rsidRDefault="00367786" w:rsidP="003905A4">
            <w:pPr>
              <w:spacing w:line="300" w:lineRule="exact"/>
              <w:rPr>
                <w:rFonts w:ascii="標楷體" w:eastAsia="標楷體" w:hAnsi="標楷體"/>
                <w:color w:val="000000" w:themeColor="text1"/>
                <w:szCs w:val="24"/>
              </w:rPr>
            </w:pPr>
          </w:p>
          <w:p w14:paraId="19AF9833" w14:textId="77777777" w:rsidR="00367786" w:rsidRPr="001443CE" w:rsidRDefault="00367786" w:rsidP="003905A4">
            <w:pPr>
              <w:spacing w:line="300" w:lineRule="exact"/>
              <w:rPr>
                <w:rFonts w:ascii="標楷體" w:eastAsia="標楷體" w:hAnsi="標楷體"/>
                <w:color w:val="000000" w:themeColor="text1"/>
                <w:szCs w:val="24"/>
              </w:rPr>
            </w:pPr>
            <w:r w:rsidRPr="001443CE">
              <w:rPr>
                <w:rFonts w:ascii="標楷體" w:eastAsia="標楷體" w:hAnsi="標楷體" w:hint="eastAsia"/>
                <w:color w:val="000000" w:themeColor="text1"/>
                <w:szCs w:val="24"/>
              </w:rPr>
              <w:t>不動產、房屋及設備</w:t>
            </w:r>
          </w:p>
          <w:p w14:paraId="006EA822" w14:textId="77777777" w:rsidR="00367786" w:rsidRPr="001443CE" w:rsidRDefault="00367786" w:rsidP="003905A4">
            <w:pPr>
              <w:spacing w:line="300" w:lineRule="exact"/>
              <w:rPr>
                <w:rFonts w:ascii="標楷體" w:eastAsia="標楷體" w:hAnsi="標楷體"/>
                <w:color w:val="000000" w:themeColor="text1"/>
                <w:szCs w:val="24"/>
              </w:rPr>
            </w:pPr>
          </w:p>
          <w:p w14:paraId="3034DE65" w14:textId="77777777" w:rsidR="00367786" w:rsidRPr="001443CE" w:rsidRDefault="00367786" w:rsidP="003905A4">
            <w:pPr>
              <w:spacing w:line="300" w:lineRule="exact"/>
              <w:rPr>
                <w:rFonts w:ascii="標楷體" w:eastAsia="標楷體" w:hAnsi="標楷體"/>
                <w:color w:val="000000" w:themeColor="text1"/>
                <w:szCs w:val="24"/>
              </w:rPr>
            </w:pPr>
            <w:r w:rsidRPr="001443CE">
              <w:rPr>
                <w:rFonts w:ascii="標楷體" w:eastAsia="標楷體" w:hAnsi="標楷體" w:hint="eastAsia"/>
                <w:color w:val="000000" w:themeColor="text1"/>
                <w:szCs w:val="24"/>
              </w:rPr>
              <w:t>其他資產</w:t>
            </w:r>
          </w:p>
          <w:p w14:paraId="77448B73" w14:textId="77777777" w:rsidR="00367786" w:rsidRPr="001443CE" w:rsidRDefault="00367786" w:rsidP="003905A4">
            <w:pPr>
              <w:spacing w:line="300" w:lineRule="exact"/>
              <w:rPr>
                <w:rFonts w:ascii="標楷體" w:eastAsia="標楷體" w:hAnsi="標楷體"/>
                <w:color w:val="000000" w:themeColor="text1"/>
                <w:szCs w:val="24"/>
              </w:rPr>
            </w:pPr>
          </w:p>
          <w:p w14:paraId="1BA6C06A" w14:textId="77777777" w:rsidR="00367786" w:rsidRPr="001443CE" w:rsidRDefault="00367786" w:rsidP="003905A4">
            <w:pPr>
              <w:spacing w:line="300" w:lineRule="exact"/>
              <w:rPr>
                <w:rFonts w:ascii="標楷體" w:eastAsia="標楷體" w:hAnsi="標楷體"/>
                <w:color w:val="000000" w:themeColor="text1"/>
                <w:szCs w:val="24"/>
              </w:rPr>
            </w:pPr>
            <w:r w:rsidRPr="001443CE">
              <w:rPr>
                <w:rFonts w:ascii="標楷體" w:eastAsia="標楷體" w:hAnsi="標楷體" w:hint="eastAsia"/>
                <w:color w:val="000000" w:themeColor="text1"/>
                <w:szCs w:val="24"/>
              </w:rPr>
              <w:t>合計</w:t>
            </w:r>
          </w:p>
        </w:tc>
        <w:tc>
          <w:tcPr>
            <w:tcW w:w="1984" w:type="dxa"/>
          </w:tcPr>
          <w:p w14:paraId="67306784" w14:textId="77777777" w:rsidR="00367786" w:rsidRPr="001443CE" w:rsidRDefault="00367786" w:rsidP="003905A4">
            <w:pPr>
              <w:spacing w:line="300" w:lineRule="exact"/>
              <w:rPr>
                <w:rFonts w:ascii="標楷體" w:eastAsia="標楷體" w:hAnsi="標楷體"/>
                <w:color w:val="000000" w:themeColor="text1"/>
                <w:szCs w:val="24"/>
              </w:rPr>
            </w:pPr>
          </w:p>
        </w:tc>
        <w:tc>
          <w:tcPr>
            <w:tcW w:w="1985" w:type="dxa"/>
          </w:tcPr>
          <w:p w14:paraId="470017F5" w14:textId="77777777" w:rsidR="00367786" w:rsidRPr="001443CE" w:rsidRDefault="00367786" w:rsidP="003905A4">
            <w:pPr>
              <w:spacing w:line="300" w:lineRule="exact"/>
              <w:rPr>
                <w:rFonts w:ascii="標楷體" w:eastAsia="標楷體" w:hAnsi="標楷體"/>
                <w:color w:val="000000" w:themeColor="text1"/>
                <w:szCs w:val="24"/>
              </w:rPr>
            </w:pPr>
          </w:p>
        </w:tc>
        <w:tc>
          <w:tcPr>
            <w:tcW w:w="1418" w:type="dxa"/>
          </w:tcPr>
          <w:p w14:paraId="69A3E625" w14:textId="77777777" w:rsidR="00367786" w:rsidRPr="001443CE" w:rsidRDefault="00367786" w:rsidP="003905A4">
            <w:pPr>
              <w:spacing w:line="300" w:lineRule="exact"/>
              <w:rPr>
                <w:rFonts w:ascii="標楷體" w:eastAsia="標楷體" w:hAnsi="標楷體"/>
                <w:color w:val="000000" w:themeColor="text1"/>
                <w:szCs w:val="24"/>
              </w:rPr>
            </w:pPr>
          </w:p>
        </w:tc>
        <w:tc>
          <w:tcPr>
            <w:tcW w:w="1984" w:type="dxa"/>
          </w:tcPr>
          <w:p w14:paraId="4FC118F8" w14:textId="77777777" w:rsidR="00367786" w:rsidRPr="001443CE" w:rsidRDefault="00367786" w:rsidP="003905A4">
            <w:pPr>
              <w:spacing w:line="300" w:lineRule="exact"/>
              <w:rPr>
                <w:rFonts w:ascii="標楷體" w:eastAsia="標楷體" w:hAnsi="標楷體"/>
                <w:color w:val="000000" w:themeColor="text1"/>
                <w:szCs w:val="24"/>
              </w:rPr>
            </w:pPr>
          </w:p>
        </w:tc>
      </w:tr>
      <w:tr w:rsidR="001443CE" w:rsidRPr="001443CE" w14:paraId="50146F60" w14:textId="77777777" w:rsidTr="00B77902">
        <w:tc>
          <w:tcPr>
            <w:tcW w:w="2863" w:type="dxa"/>
          </w:tcPr>
          <w:p w14:paraId="7F01C768" w14:textId="77777777" w:rsidR="00367786" w:rsidRPr="001443CE" w:rsidRDefault="00367786" w:rsidP="003905A4">
            <w:pPr>
              <w:spacing w:line="300" w:lineRule="exact"/>
              <w:rPr>
                <w:rFonts w:ascii="標楷體" w:eastAsia="標楷體" w:hAnsi="標楷體"/>
                <w:color w:val="000000" w:themeColor="text1"/>
                <w:szCs w:val="24"/>
              </w:rPr>
            </w:pPr>
            <w:r w:rsidRPr="001443CE">
              <w:rPr>
                <w:rFonts w:ascii="標楷體" w:eastAsia="標楷體" w:hAnsi="標楷體" w:hint="eastAsia"/>
                <w:color w:val="000000" w:themeColor="text1"/>
                <w:szCs w:val="24"/>
              </w:rPr>
              <w:t>負債</w:t>
            </w:r>
          </w:p>
          <w:p w14:paraId="024BD201" w14:textId="77777777" w:rsidR="00367786" w:rsidRPr="001443CE" w:rsidRDefault="00367786" w:rsidP="003905A4">
            <w:pPr>
              <w:spacing w:line="300" w:lineRule="exact"/>
              <w:rPr>
                <w:rFonts w:ascii="標楷體" w:eastAsia="標楷體" w:hAnsi="標楷體"/>
                <w:color w:val="000000" w:themeColor="text1"/>
                <w:szCs w:val="24"/>
              </w:rPr>
            </w:pPr>
          </w:p>
          <w:p w14:paraId="31C40F29" w14:textId="77777777" w:rsidR="00367786" w:rsidRPr="001443CE" w:rsidRDefault="00367786" w:rsidP="003905A4">
            <w:pPr>
              <w:spacing w:line="300" w:lineRule="exact"/>
              <w:rPr>
                <w:rFonts w:ascii="標楷體" w:eastAsia="標楷體" w:hAnsi="標楷體"/>
                <w:color w:val="000000" w:themeColor="text1"/>
                <w:szCs w:val="24"/>
              </w:rPr>
            </w:pPr>
            <w:r w:rsidRPr="001443CE">
              <w:rPr>
                <w:rFonts w:ascii="標楷體" w:eastAsia="標楷體" w:hAnsi="標楷體" w:hint="eastAsia"/>
                <w:color w:val="000000" w:themeColor="text1"/>
                <w:szCs w:val="24"/>
              </w:rPr>
              <w:t>流動負債</w:t>
            </w:r>
          </w:p>
          <w:p w14:paraId="49866479" w14:textId="77777777" w:rsidR="00367786" w:rsidRPr="001443CE" w:rsidRDefault="00367786" w:rsidP="003905A4">
            <w:pPr>
              <w:spacing w:line="300" w:lineRule="exact"/>
              <w:rPr>
                <w:rFonts w:ascii="標楷體" w:eastAsia="標楷體" w:hAnsi="標楷體"/>
                <w:color w:val="000000" w:themeColor="text1"/>
                <w:szCs w:val="24"/>
              </w:rPr>
            </w:pPr>
          </w:p>
          <w:p w14:paraId="43C958DD" w14:textId="77777777" w:rsidR="00367786" w:rsidRPr="001443CE" w:rsidRDefault="00367786" w:rsidP="003905A4">
            <w:pPr>
              <w:spacing w:line="300" w:lineRule="exact"/>
              <w:rPr>
                <w:rFonts w:ascii="標楷體" w:eastAsia="標楷體" w:hAnsi="標楷體"/>
                <w:color w:val="000000" w:themeColor="text1"/>
                <w:szCs w:val="24"/>
              </w:rPr>
            </w:pPr>
            <w:r w:rsidRPr="001443CE">
              <w:rPr>
                <w:rFonts w:ascii="標楷體" w:eastAsia="標楷體" w:hAnsi="標楷體" w:hint="eastAsia"/>
                <w:color w:val="000000" w:themeColor="text1"/>
                <w:szCs w:val="24"/>
              </w:rPr>
              <w:t>長期負債</w:t>
            </w:r>
          </w:p>
          <w:p w14:paraId="1E62E723" w14:textId="77777777" w:rsidR="00367786" w:rsidRPr="001443CE" w:rsidRDefault="00367786" w:rsidP="003905A4">
            <w:pPr>
              <w:spacing w:line="300" w:lineRule="exact"/>
              <w:rPr>
                <w:rFonts w:ascii="標楷體" w:eastAsia="標楷體" w:hAnsi="標楷體"/>
                <w:color w:val="000000" w:themeColor="text1"/>
                <w:szCs w:val="24"/>
              </w:rPr>
            </w:pPr>
          </w:p>
          <w:p w14:paraId="5349DCD1" w14:textId="77777777" w:rsidR="00367786" w:rsidRPr="001443CE" w:rsidRDefault="00367786" w:rsidP="003905A4">
            <w:pPr>
              <w:spacing w:line="300" w:lineRule="exact"/>
              <w:rPr>
                <w:rFonts w:ascii="標楷體" w:eastAsia="標楷體" w:hAnsi="標楷體"/>
                <w:color w:val="000000" w:themeColor="text1"/>
                <w:szCs w:val="24"/>
              </w:rPr>
            </w:pPr>
            <w:r w:rsidRPr="001443CE">
              <w:rPr>
                <w:rFonts w:ascii="標楷體" w:eastAsia="標楷體" w:hAnsi="標楷體" w:hint="eastAsia"/>
                <w:color w:val="000000" w:themeColor="text1"/>
                <w:szCs w:val="24"/>
              </w:rPr>
              <w:t>其他負債</w:t>
            </w:r>
          </w:p>
          <w:p w14:paraId="53A9131E" w14:textId="77777777" w:rsidR="00367786" w:rsidRPr="001443CE" w:rsidRDefault="00367786" w:rsidP="003905A4">
            <w:pPr>
              <w:spacing w:line="300" w:lineRule="exact"/>
              <w:rPr>
                <w:rFonts w:ascii="標楷體" w:eastAsia="標楷體" w:hAnsi="標楷體"/>
                <w:color w:val="000000" w:themeColor="text1"/>
                <w:szCs w:val="24"/>
              </w:rPr>
            </w:pPr>
          </w:p>
          <w:p w14:paraId="184F53E5" w14:textId="77777777" w:rsidR="00367786" w:rsidRPr="001443CE" w:rsidRDefault="00367786" w:rsidP="003905A4">
            <w:pPr>
              <w:spacing w:line="300" w:lineRule="exact"/>
              <w:rPr>
                <w:rFonts w:ascii="標楷體" w:eastAsia="標楷體" w:hAnsi="標楷體"/>
                <w:color w:val="000000" w:themeColor="text1"/>
                <w:szCs w:val="24"/>
              </w:rPr>
            </w:pPr>
            <w:r w:rsidRPr="001443CE">
              <w:rPr>
                <w:rFonts w:ascii="標楷體" w:eastAsia="標楷體" w:hAnsi="標楷體" w:hint="eastAsia"/>
                <w:color w:val="000000" w:themeColor="text1"/>
                <w:szCs w:val="24"/>
              </w:rPr>
              <w:t>權益基金及餘</w:t>
            </w:r>
            <w:proofErr w:type="gramStart"/>
            <w:r w:rsidRPr="001443CE">
              <w:rPr>
                <w:rFonts w:ascii="標楷體" w:eastAsia="標楷體" w:hAnsi="標楷體" w:hint="eastAsia"/>
                <w:color w:val="000000" w:themeColor="text1"/>
                <w:szCs w:val="24"/>
              </w:rPr>
              <w:t>絀</w:t>
            </w:r>
            <w:proofErr w:type="gramEnd"/>
          </w:p>
          <w:p w14:paraId="3652448B" w14:textId="77777777" w:rsidR="00367786" w:rsidRPr="001443CE" w:rsidRDefault="00367786" w:rsidP="003905A4">
            <w:pPr>
              <w:spacing w:line="300" w:lineRule="exact"/>
              <w:rPr>
                <w:rFonts w:ascii="標楷體" w:eastAsia="標楷體" w:hAnsi="標楷體"/>
                <w:color w:val="000000" w:themeColor="text1"/>
                <w:szCs w:val="24"/>
              </w:rPr>
            </w:pPr>
          </w:p>
          <w:p w14:paraId="0D1C65DC" w14:textId="77777777" w:rsidR="00367786" w:rsidRPr="001443CE" w:rsidRDefault="00367786" w:rsidP="003905A4">
            <w:pPr>
              <w:spacing w:line="300" w:lineRule="exact"/>
              <w:rPr>
                <w:rFonts w:ascii="標楷體" w:eastAsia="標楷體" w:hAnsi="標楷體"/>
                <w:color w:val="000000" w:themeColor="text1"/>
                <w:szCs w:val="24"/>
              </w:rPr>
            </w:pPr>
            <w:r w:rsidRPr="001443CE">
              <w:rPr>
                <w:rFonts w:ascii="標楷體" w:eastAsia="標楷體" w:hAnsi="標楷體" w:hint="eastAsia"/>
                <w:color w:val="000000" w:themeColor="text1"/>
                <w:szCs w:val="24"/>
              </w:rPr>
              <w:t>合計</w:t>
            </w:r>
          </w:p>
        </w:tc>
        <w:tc>
          <w:tcPr>
            <w:tcW w:w="1984" w:type="dxa"/>
          </w:tcPr>
          <w:p w14:paraId="157C68D7" w14:textId="77777777" w:rsidR="00367786" w:rsidRPr="001443CE" w:rsidRDefault="00367786" w:rsidP="003905A4">
            <w:pPr>
              <w:spacing w:line="300" w:lineRule="exact"/>
              <w:rPr>
                <w:rFonts w:ascii="標楷體" w:eastAsia="標楷體" w:hAnsi="標楷體"/>
                <w:color w:val="000000" w:themeColor="text1"/>
                <w:szCs w:val="24"/>
              </w:rPr>
            </w:pPr>
          </w:p>
        </w:tc>
        <w:tc>
          <w:tcPr>
            <w:tcW w:w="1985" w:type="dxa"/>
          </w:tcPr>
          <w:p w14:paraId="60CEB142" w14:textId="77777777" w:rsidR="00367786" w:rsidRPr="001443CE" w:rsidRDefault="00367786" w:rsidP="003905A4">
            <w:pPr>
              <w:spacing w:line="300" w:lineRule="exact"/>
              <w:rPr>
                <w:rFonts w:ascii="標楷體" w:eastAsia="標楷體" w:hAnsi="標楷體"/>
                <w:color w:val="000000" w:themeColor="text1"/>
                <w:szCs w:val="24"/>
              </w:rPr>
            </w:pPr>
          </w:p>
        </w:tc>
        <w:tc>
          <w:tcPr>
            <w:tcW w:w="1418" w:type="dxa"/>
          </w:tcPr>
          <w:p w14:paraId="747310CF" w14:textId="77777777" w:rsidR="00367786" w:rsidRPr="001443CE" w:rsidRDefault="00367786" w:rsidP="003905A4">
            <w:pPr>
              <w:spacing w:line="300" w:lineRule="exact"/>
              <w:rPr>
                <w:rFonts w:ascii="標楷體" w:eastAsia="標楷體" w:hAnsi="標楷體"/>
                <w:color w:val="000000" w:themeColor="text1"/>
                <w:szCs w:val="24"/>
              </w:rPr>
            </w:pPr>
          </w:p>
        </w:tc>
        <w:tc>
          <w:tcPr>
            <w:tcW w:w="1984" w:type="dxa"/>
          </w:tcPr>
          <w:p w14:paraId="7D58BB40" w14:textId="77777777" w:rsidR="00367786" w:rsidRPr="001443CE" w:rsidRDefault="00367786" w:rsidP="003905A4">
            <w:pPr>
              <w:spacing w:line="300" w:lineRule="exact"/>
              <w:rPr>
                <w:rFonts w:ascii="標楷體" w:eastAsia="標楷體" w:hAnsi="標楷體"/>
                <w:color w:val="000000" w:themeColor="text1"/>
                <w:szCs w:val="24"/>
              </w:rPr>
            </w:pPr>
          </w:p>
        </w:tc>
      </w:tr>
    </w:tbl>
    <w:p w14:paraId="76FBE082" w14:textId="77777777" w:rsidR="003A58FA" w:rsidRDefault="003A58FA" w:rsidP="003905A4">
      <w:pPr>
        <w:pStyle w:val="a3"/>
        <w:spacing w:line="180" w:lineRule="auto"/>
        <w:rPr>
          <w:rFonts w:ascii="標楷體" w:eastAsia="標楷體" w:hAnsi="標楷體"/>
          <w:dstrike/>
          <w:color w:val="FF0000"/>
          <w:szCs w:val="24"/>
        </w:rPr>
      </w:pPr>
    </w:p>
    <w:p w14:paraId="4645D75D" w14:textId="34C7FB2E" w:rsidR="00C02B78" w:rsidRPr="000666DD" w:rsidRDefault="00B4649F" w:rsidP="003905A4">
      <w:pPr>
        <w:pStyle w:val="a3"/>
        <w:spacing w:line="180" w:lineRule="auto"/>
        <w:rPr>
          <w:rFonts w:ascii="標楷體" w:eastAsia="標楷體" w:hAnsi="標楷體"/>
          <w:color w:val="000000" w:themeColor="text1"/>
          <w:szCs w:val="24"/>
        </w:rPr>
      </w:pPr>
      <w:r w:rsidRPr="000666DD">
        <w:rPr>
          <w:rFonts w:ascii="標楷體" w:eastAsia="標楷體" w:hAnsi="標楷體" w:hint="eastAsia"/>
          <w:color w:val="000000" w:themeColor="text1"/>
          <w:szCs w:val="24"/>
        </w:rPr>
        <w:t>附註：</w:t>
      </w:r>
    </w:p>
    <w:p w14:paraId="04D65607" w14:textId="6FA92037" w:rsidR="00B4649F" w:rsidRPr="000666DD" w:rsidRDefault="00B4649F" w:rsidP="003905A4">
      <w:pPr>
        <w:pStyle w:val="a3"/>
        <w:spacing w:line="180" w:lineRule="auto"/>
        <w:ind w:firstLineChars="300" w:firstLine="720"/>
        <w:rPr>
          <w:rFonts w:ascii="標楷體" w:eastAsia="標楷體" w:hAnsi="標楷體"/>
          <w:color w:val="000000" w:themeColor="text1"/>
          <w:szCs w:val="24"/>
        </w:rPr>
      </w:pPr>
      <w:r w:rsidRPr="000666DD">
        <w:rPr>
          <w:rFonts w:ascii="標楷體" w:eastAsia="標楷體" w:hAnsi="標楷體"/>
          <w:color w:val="000000" w:themeColor="text1"/>
          <w:szCs w:val="24"/>
        </w:rPr>
        <w:t>1.</w:t>
      </w:r>
      <w:r w:rsidRPr="000666DD">
        <w:rPr>
          <w:rFonts w:ascii="標楷體" w:eastAsia="標楷體" w:hAnsi="標楷體" w:hint="eastAsia"/>
          <w:color w:val="000000" w:themeColor="text1"/>
          <w:szCs w:val="24"/>
        </w:rPr>
        <w:t>信託代理與保證資產</w:t>
      </w:r>
      <w:r w:rsidR="00CD5792" w:rsidRPr="000666DD">
        <w:rPr>
          <w:rFonts w:ascii="標楷體" w:eastAsia="標楷體" w:hAnsi="標楷體" w:hint="eastAsia"/>
          <w:color w:val="000000" w:themeColor="text1"/>
          <w:szCs w:val="24"/>
        </w:rPr>
        <w:t>項</w:t>
      </w:r>
      <w:r w:rsidRPr="000666DD">
        <w:rPr>
          <w:rFonts w:ascii="標楷體" w:eastAsia="標楷體" w:hAnsi="標楷體" w:hint="eastAsia"/>
          <w:color w:val="000000" w:themeColor="text1"/>
          <w:szCs w:val="24"/>
        </w:rPr>
        <w:t>目：本年度決算數為</w:t>
      </w:r>
      <w:r w:rsidRPr="000666DD">
        <w:rPr>
          <w:rFonts w:ascii="標楷體" w:eastAsia="標楷體" w:hAnsi="標楷體"/>
          <w:color w:val="000000" w:themeColor="text1"/>
          <w:szCs w:val="24"/>
        </w:rPr>
        <w:t>***</w:t>
      </w:r>
      <w:r w:rsidRPr="000666DD">
        <w:rPr>
          <w:rFonts w:ascii="標楷體" w:eastAsia="標楷體" w:hAnsi="標楷體" w:hint="eastAsia"/>
          <w:color w:val="000000" w:themeColor="text1"/>
          <w:szCs w:val="24"/>
        </w:rPr>
        <w:t>元，上年度決算數為</w:t>
      </w:r>
      <w:r w:rsidRPr="000666DD">
        <w:rPr>
          <w:rFonts w:ascii="標楷體" w:eastAsia="標楷體" w:hAnsi="標楷體"/>
          <w:color w:val="000000" w:themeColor="text1"/>
          <w:szCs w:val="24"/>
        </w:rPr>
        <w:t>***</w:t>
      </w:r>
      <w:r w:rsidRPr="000666DD">
        <w:rPr>
          <w:rFonts w:ascii="標楷體" w:eastAsia="標楷體" w:hAnsi="標楷體" w:hint="eastAsia"/>
          <w:color w:val="000000" w:themeColor="text1"/>
          <w:szCs w:val="24"/>
        </w:rPr>
        <w:t>元。</w:t>
      </w:r>
    </w:p>
    <w:p w14:paraId="301137EF" w14:textId="6914414B" w:rsidR="00B4649F" w:rsidRPr="000666DD" w:rsidRDefault="00B4649F" w:rsidP="003905A4">
      <w:pPr>
        <w:pStyle w:val="a3"/>
        <w:spacing w:line="180" w:lineRule="auto"/>
        <w:ind w:firstLineChars="300" w:firstLine="720"/>
        <w:rPr>
          <w:rFonts w:ascii="標楷體" w:eastAsia="標楷體" w:hAnsi="標楷體"/>
          <w:color w:val="000000" w:themeColor="text1"/>
          <w:szCs w:val="24"/>
        </w:rPr>
      </w:pPr>
      <w:r w:rsidRPr="000666DD">
        <w:rPr>
          <w:rFonts w:ascii="標楷體" w:eastAsia="標楷體" w:hAnsi="標楷體"/>
          <w:color w:val="000000" w:themeColor="text1"/>
          <w:szCs w:val="24"/>
        </w:rPr>
        <w:t>2.</w:t>
      </w:r>
      <w:r w:rsidRPr="000666DD">
        <w:rPr>
          <w:rFonts w:ascii="標楷體" w:eastAsia="標楷體" w:hAnsi="標楷體" w:hint="eastAsia"/>
          <w:color w:val="000000" w:themeColor="text1"/>
          <w:szCs w:val="24"/>
        </w:rPr>
        <w:t>信託代理與保證負債</w:t>
      </w:r>
      <w:r w:rsidR="00CD5792" w:rsidRPr="000666DD">
        <w:rPr>
          <w:rFonts w:ascii="標楷體" w:eastAsia="標楷體" w:hAnsi="標楷體" w:hint="eastAsia"/>
          <w:color w:val="000000" w:themeColor="text1"/>
          <w:szCs w:val="24"/>
        </w:rPr>
        <w:t>項</w:t>
      </w:r>
      <w:r w:rsidRPr="000666DD">
        <w:rPr>
          <w:rFonts w:ascii="標楷體" w:eastAsia="標楷體" w:hAnsi="標楷體" w:hint="eastAsia"/>
          <w:color w:val="000000" w:themeColor="text1"/>
          <w:szCs w:val="24"/>
        </w:rPr>
        <w:t>目：本年度決算數為</w:t>
      </w:r>
      <w:r w:rsidRPr="000666DD">
        <w:rPr>
          <w:rFonts w:ascii="標楷體" w:eastAsia="標楷體" w:hAnsi="標楷體"/>
          <w:color w:val="000000" w:themeColor="text1"/>
          <w:szCs w:val="24"/>
        </w:rPr>
        <w:t>***</w:t>
      </w:r>
      <w:r w:rsidRPr="000666DD">
        <w:rPr>
          <w:rFonts w:ascii="標楷體" w:eastAsia="標楷體" w:hAnsi="標楷體" w:hint="eastAsia"/>
          <w:color w:val="000000" w:themeColor="text1"/>
          <w:szCs w:val="24"/>
        </w:rPr>
        <w:t>元，上年度決算數為</w:t>
      </w:r>
      <w:r w:rsidRPr="000666DD">
        <w:rPr>
          <w:rFonts w:ascii="標楷體" w:eastAsia="標楷體" w:hAnsi="標楷體"/>
          <w:color w:val="000000" w:themeColor="text1"/>
          <w:szCs w:val="24"/>
        </w:rPr>
        <w:t>***</w:t>
      </w:r>
      <w:r w:rsidRPr="000666DD">
        <w:rPr>
          <w:rFonts w:ascii="標楷體" w:eastAsia="標楷體" w:hAnsi="標楷體" w:hint="eastAsia"/>
          <w:color w:val="000000" w:themeColor="text1"/>
          <w:szCs w:val="24"/>
        </w:rPr>
        <w:t>元。</w:t>
      </w:r>
    </w:p>
    <w:p w14:paraId="20A25728" w14:textId="77777777" w:rsidR="00670C1C" w:rsidRPr="000666DD" w:rsidRDefault="00670C1C" w:rsidP="003905A4">
      <w:pPr>
        <w:pStyle w:val="a3"/>
        <w:spacing w:line="180" w:lineRule="auto"/>
        <w:ind w:left="960" w:hangingChars="400" w:hanging="960"/>
        <w:rPr>
          <w:rFonts w:ascii="標楷體" w:eastAsia="標楷體" w:hAnsi="標楷體"/>
          <w:color w:val="000000" w:themeColor="text1"/>
          <w:szCs w:val="24"/>
        </w:rPr>
      </w:pPr>
    </w:p>
    <w:p w14:paraId="14C20EBB" w14:textId="77777777" w:rsidR="00C02B78" w:rsidRPr="000666DD" w:rsidRDefault="00B4649F" w:rsidP="003905A4">
      <w:pPr>
        <w:pStyle w:val="a3"/>
        <w:spacing w:line="180" w:lineRule="auto"/>
        <w:ind w:left="960" w:hangingChars="400" w:hanging="960"/>
        <w:rPr>
          <w:rFonts w:ascii="標楷體" w:eastAsia="標楷體" w:hAnsi="標楷體"/>
          <w:color w:val="000000" w:themeColor="text1"/>
          <w:szCs w:val="24"/>
        </w:rPr>
      </w:pPr>
      <w:r w:rsidRPr="000666DD">
        <w:rPr>
          <w:rFonts w:ascii="標楷體" w:eastAsia="標楷體" w:hAnsi="標楷體" w:hint="eastAsia"/>
          <w:color w:val="000000" w:themeColor="text1"/>
          <w:szCs w:val="24"/>
        </w:rPr>
        <w:t>說明：</w:t>
      </w:r>
    </w:p>
    <w:p w14:paraId="55588B1D" w14:textId="0063EE85" w:rsidR="00B4649F" w:rsidRPr="000666DD" w:rsidRDefault="002256D1" w:rsidP="003905A4">
      <w:pPr>
        <w:pStyle w:val="a3"/>
        <w:spacing w:line="180" w:lineRule="auto"/>
        <w:ind w:firstLineChars="300" w:firstLine="720"/>
        <w:rPr>
          <w:rFonts w:ascii="標楷體" w:eastAsia="標楷體" w:hAnsi="標楷體"/>
          <w:color w:val="000000" w:themeColor="text1"/>
          <w:spacing w:val="-6"/>
          <w:szCs w:val="24"/>
        </w:rPr>
      </w:pPr>
      <w:r w:rsidRPr="000666DD">
        <w:rPr>
          <w:rFonts w:ascii="標楷體" w:eastAsia="標楷體" w:hAnsi="標楷體"/>
          <w:color w:val="000000" w:themeColor="text1"/>
          <w:szCs w:val="24"/>
        </w:rPr>
        <w:t>1</w:t>
      </w:r>
      <w:r w:rsidR="00B4649F" w:rsidRPr="000666DD">
        <w:rPr>
          <w:rFonts w:ascii="標楷體" w:eastAsia="標楷體" w:hAnsi="標楷體"/>
          <w:color w:val="000000" w:themeColor="text1"/>
          <w:szCs w:val="24"/>
        </w:rPr>
        <w:t>.</w:t>
      </w:r>
      <w:r w:rsidR="00B4649F" w:rsidRPr="000666DD">
        <w:rPr>
          <w:rFonts w:ascii="標楷體" w:eastAsia="標楷體" w:hAnsi="標楷體" w:hint="eastAsia"/>
          <w:color w:val="000000" w:themeColor="text1"/>
          <w:spacing w:val="-6"/>
          <w:szCs w:val="24"/>
        </w:rPr>
        <w:t>本表為</w:t>
      </w:r>
      <w:r w:rsidR="00B4649F" w:rsidRPr="000666DD">
        <w:rPr>
          <w:rFonts w:ascii="標楷體" w:eastAsia="標楷體" w:hAnsi="標楷體"/>
          <w:color w:val="000000" w:themeColor="text1"/>
          <w:spacing w:val="-6"/>
          <w:szCs w:val="24"/>
        </w:rPr>
        <w:t>(</w:t>
      </w:r>
      <w:r w:rsidR="00B4649F" w:rsidRPr="000666DD">
        <w:rPr>
          <w:rFonts w:ascii="標楷體" w:eastAsia="標楷體" w:hAnsi="標楷體" w:hint="eastAsia"/>
          <w:color w:val="000000" w:themeColor="text1"/>
          <w:spacing w:val="-6"/>
          <w:szCs w:val="24"/>
        </w:rPr>
        <w:t>本</w:t>
      </w:r>
      <w:r w:rsidR="00B4649F" w:rsidRPr="000666DD">
        <w:rPr>
          <w:rFonts w:ascii="標楷體" w:eastAsia="標楷體" w:hAnsi="標楷體"/>
          <w:color w:val="000000" w:themeColor="text1"/>
          <w:spacing w:val="-6"/>
          <w:szCs w:val="24"/>
        </w:rPr>
        <w:t>)</w:t>
      </w:r>
      <w:r w:rsidR="00B4649F" w:rsidRPr="000666DD">
        <w:rPr>
          <w:rFonts w:ascii="標楷體" w:eastAsia="標楷體" w:hAnsi="標楷體" w:hint="eastAsia"/>
          <w:color w:val="000000" w:themeColor="text1"/>
          <w:spacing w:val="-6"/>
          <w:szCs w:val="24"/>
        </w:rPr>
        <w:t>學年度及</w:t>
      </w:r>
      <w:r w:rsidR="00B4649F" w:rsidRPr="000666DD">
        <w:rPr>
          <w:rFonts w:ascii="標楷體" w:eastAsia="標楷體" w:hAnsi="標楷體"/>
          <w:color w:val="000000" w:themeColor="text1"/>
          <w:spacing w:val="-6"/>
          <w:szCs w:val="24"/>
        </w:rPr>
        <w:t>(</w:t>
      </w:r>
      <w:r w:rsidR="00B4649F" w:rsidRPr="000666DD">
        <w:rPr>
          <w:rFonts w:ascii="標楷體" w:eastAsia="標楷體" w:hAnsi="標楷體" w:hint="eastAsia"/>
          <w:color w:val="000000" w:themeColor="text1"/>
          <w:spacing w:val="-6"/>
          <w:szCs w:val="24"/>
        </w:rPr>
        <w:t>上</w:t>
      </w:r>
      <w:r w:rsidR="00B4649F" w:rsidRPr="000666DD">
        <w:rPr>
          <w:rFonts w:ascii="標楷體" w:eastAsia="標楷體" w:hAnsi="標楷體"/>
          <w:color w:val="000000" w:themeColor="text1"/>
          <w:spacing w:val="-6"/>
          <w:szCs w:val="24"/>
        </w:rPr>
        <w:t>)</w:t>
      </w:r>
      <w:r w:rsidR="00B4649F" w:rsidRPr="000666DD">
        <w:rPr>
          <w:rFonts w:ascii="標楷體" w:eastAsia="標楷體" w:hAnsi="標楷體" w:hint="eastAsia"/>
          <w:color w:val="000000" w:themeColor="text1"/>
          <w:spacing w:val="-6"/>
          <w:szCs w:val="24"/>
        </w:rPr>
        <w:t>學年度期末所有資產、負債、權益基金及餘</w:t>
      </w:r>
      <w:proofErr w:type="gramStart"/>
      <w:r w:rsidR="00B4649F" w:rsidRPr="000666DD">
        <w:rPr>
          <w:rFonts w:ascii="標楷體" w:eastAsia="標楷體" w:hAnsi="標楷體" w:hint="eastAsia"/>
          <w:color w:val="000000" w:themeColor="text1"/>
          <w:spacing w:val="-6"/>
          <w:szCs w:val="24"/>
        </w:rPr>
        <w:t>絀</w:t>
      </w:r>
      <w:proofErr w:type="gramEnd"/>
      <w:r w:rsidR="00B4649F" w:rsidRPr="000666DD">
        <w:rPr>
          <w:rFonts w:ascii="標楷體" w:eastAsia="標楷體" w:hAnsi="標楷體" w:hint="eastAsia"/>
          <w:color w:val="000000" w:themeColor="text1"/>
          <w:spacing w:val="-6"/>
          <w:szCs w:val="24"/>
        </w:rPr>
        <w:t>狀況之靜態報告。</w:t>
      </w:r>
    </w:p>
    <w:p w14:paraId="4C16B0BC" w14:textId="56BA1F32" w:rsidR="00B4649F" w:rsidRPr="000666DD" w:rsidRDefault="002256D1" w:rsidP="003905A4">
      <w:pPr>
        <w:pStyle w:val="a3"/>
        <w:spacing w:line="180" w:lineRule="auto"/>
        <w:ind w:firstLineChars="300" w:firstLine="720"/>
        <w:rPr>
          <w:rFonts w:ascii="標楷體" w:eastAsia="標楷體" w:hAnsi="標楷體"/>
          <w:color w:val="000000" w:themeColor="text1"/>
          <w:szCs w:val="24"/>
        </w:rPr>
      </w:pPr>
      <w:r w:rsidRPr="000666DD">
        <w:rPr>
          <w:rFonts w:ascii="標楷體" w:eastAsia="標楷體" w:hAnsi="標楷體"/>
          <w:color w:val="000000" w:themeColor="text1"/>
          <w:szCs w:val="24"/>
        </w:rPr>
        <w:t>2</w:t>
      </w:r>
      <w:r w:rsidR="00B4649F" w:rsidRPr="000666DD">
        <w:rPr>
          <w:rFonts w:ascii="標楷體" w:eastAsia="標楷體" w:hAnsi="標楷體"/>
          <w:color w:val="000000" w:themeColor="text1"/>
          <w:szCs w:val="24"/>
        </w:rPr>
        <w:t>.</w:t>
      </w:r>
      <w:r w:rsidR="00B4649F" w:rsidRPr="000666DD">
        <w:rPr>
          <w:rFonts w:ascii="標楷體" w:eastAsia="標楷體" w:hAnsi="標楷體" w:hint="eastAsia"/>
          <w:color w:val="000000" w:themeColor="text1"/>
          <w:szCs w:val="24"/>
        </w:rPr>
        <w:t>本表根據總</w:t>
      </w:r>
      <w:proofErr w:type="gramStart"/>
      <w:r w:rsidR="00B4649F" w:rsidRPr="000666DD">
        <w:rPr>
          <w:rFonts w:ascii="標楷體" w:eastAsia="標楷體" w:hAnsi="標楷體" w:hint="eastAsia"/>
          <w:color w:val="000000" w:themeColor="text1"/>
          <w:szCs w:val="24"/>
        </w:rPr>
        <w:t>分類帳</w:t>
      </w:r>
      <w:proofErr w:type="gramEnd"/>
      <w:r w:rsidR="00B4649F" w:rsidRPr="000666DD">
        <w:rPr>
          <w:rFonts w:ascii="標楷體" w:eastAsia="標楷體" w:hAnsi="標楷體" w:hint="eastAsia"/>
          <w:color w:val="000000" w:themeColor="text1"/>
          <w:szCs w:val="24"/>
        </w:rPr>
        <w:t>各項目餘額編製之。</w:t>
      </w:r>
      <w:r w:rsidR="00B4649F" w:rsidRPr="000666DD">
        <w:rPr>
          <w:rFonts w:ascii="標楷體" w:eastAsia="標楷體" w:hAnsi="標楷體"/>
          <w:color w:val="000000" w:themeColor="text1"/>
          <w:szCs w:val="24"/>
        </w:rPr>
        <w:t xml:space="preserve">      </w:t>
      </w:r>
    </w:p>
    <w:p w14:paraId="5CE85688" w14:textId="1FEFE461" w:rsidR="00B4649F" w:rsidRPr="000666DD" w:rsidRDefault="002256D1" w:rsidP="003905A4">
      <w:pPr>
        <w:pStyle w:val="a3"/>
        <w:spacing w:line="180" w:lineRule="auto"/>
        <w:ind w:firstLineChars="300" w:firstLine="720"/>
        <w:rPr>
          <w:rFonts w:ascii="標楷體" w:eastAsia="標楷體" w:hAnsi="標楷體"/>
          <w:color w:val="000000" w:themeColor="text1"/>
          <w:szCs w:val="24"/>
        </w:rPr>
      </w:pPr>
      <w:r w:rsidRPr="000666DD">
        <w:rPr>
          <w:rFonts w:ascii="標楷體" w:eastAsia="標楷體" w:hAnsi="標楷體"/>
          <w:color w:val="000000" w:themeColor="text1"/>
          <w:szCs w:val="24"/>
        </w:rPr>
        <w:t>3</w:t>
      </w:r>
      <w:r w:rsidR="00B4649F" w:rsidRPr="000666DD">
        <w:rPr>
          <w:rFonts w:ascii="標楷體" w:eastAsia="標楷體" w:hAnsi="標楷體"/>
          <w:color w:val="000000" w:themeColor="text1"/>
          <w:szCs w:val="24"/>
        </w:rPr>
        <w:t>.</w:t>
      </w:r>
      <w:r w:rsidR="00B4649F" w:rsidRPr="000666DD">
        <w:rPr>
          <w:rFonts w:ascii="標楷體" w:eastAsia="標楷體" w:hAnsi="標楷體" w:hint="eastAsia"/>
          <w:color w:val="000000" w:themeColor="text1"/>
          <w:szCs w:val="24"/>
        </w:rPr>
        <w:t>本表會計項目應填列至第</w:t>
      </w:r>
      <w:r w:rsidR="00B4649F" w:rsidRPr="000666DD">
        <w:rPr>
          <w:rFonts w:ascii="標楷體" w:eastAsia="標楷體" w:hAnsi="標楷體"/>
          <w:color w:val="000000" w:themeColor="text1"/>
          <w:szCs w:val="24"/>
        </w:rPr>
        <w:t>3</w:t>
      </w:r>
      <w:r w:rsidR="00B4649F" w:rsidRPr="000666DD">
        <w:rPr>
          <w:rFonts w:ascii="標楷體" w:eastAsia="標楷體" w:hAnsi="標楷體" w:hint="eastAsia"/>
          <w:color w:val="000000" w:themeColor="text1"/>
          <w:szCs w:val="24"/>
        </w:rPr>
        <w:t>級項目，並依項目分類及編號次序分別排列。</w:t>
      </w:r>
      <w:r w:rsidR="00B4649F" w:rsidRPr="000666DD">
        <w:rPr>
          <w:rFonts w:ascii="標楷體" w:eastAsia="標楷體" w:hAnsi="標楷體"/>
          <w:color w:val="000000" w:themeColor="text1"/>
          <w:szCs w:val="24"/>
        </w:rPr>
        <w:t xml:space="preserve">    </w:t>
      </w:r>
    </w:p>
    <w:p w14:paraId="359CDAE4" w14:textId="73BBC811" w:rsidR="00383388" w:rsidRDefault="008B0BF4" w:rsidP="003905A4">
      <w:pPr>
        <w:pStyle w:val="a3"/>
        <w:spacing w:line="180" w:lineRule="auto"/>
        <w:ind w:firstLineChars="300" w:firstLine="720"/>
        <w:rPr>
          <w:rFonts w:ascii="標楷體" w:eastAsia="標楷體" w:hAnsi="標楷體"/>
          <w:color w:val="FF0000"/>
          <w:szCs w:val="24"/>
        </w:rPr>
      </w:pPr>
      <w:r w:rsidRPr="000666DD">
        <w:rPr>
          <w:rFonts w:ascii="標楷體" w:eastAsia="標楷體" w:hAnsi="標楷體"/>
          <w:color w:val="000000" w:themeColor="text1"/>
          <w:szCs w:val="24"/>
        </w:rPr>
        <w:t>4</w:t>
      </w:r>
      <w:r w:rsidR="00B4649F" w:rsidRPr="000666DD">
        <w:rPr>
          <w:rFonts w:ascii="標楷體" w:eastAsia="標楷體" w:hAnsi="標楷體"/>
          <w:color w:val="000000" w:themeColor="text1"/>
          <w:szCs w:val="24"/>
        </w:rPr>
        <w:t>.</w:t>
      </w:r>
      <w:r w:rsidR="00B4649F" w:rsidRPr="000666DD">
        <w:rPr>
          <w:rFonts w:ascii="標楷體" w:eastAsia="標楷體" w:hAnsi="標楷體" w:hint="eastAsia"/>
          <w:color w:val="000000" w:themeColor="text1"/>
          <w:szCs w:val="24"/>
        </w:rPr>
        <w:t>如有信託代理與保證資產及負債者，應附註揭露。</w:t>
      </w:r>
      <w:r w:rsidR="00383388">
        <w:rPr>
          <w:rFonts w:ascii="標楷體" w:eastAsia="標楷體" w:hAnsi="標楷體"/>
          <w:color w:val="FF0000"/>
          <w:szCs w:val="24"/>
        </w:rPr>
        <w:br w:type="page"/>
      </w:r>
    </w:p>
    <w:p w14:paraId="61561B4E" w14:textId="3867CCEC" w:rsidR="008E176B" w:rsidRPr="001443CE" w:rsidRDefault="00600644" w:rsidP="00383388">
      <w:pPr>
        <w:pStyle w:val="a3"/>
        <w:spacing w:line="280" w:lineRule="exact"/>
        <w:rPr>
          <w:rFonts w:ascii="標楷體" w:eastAsia="標楷體" w:hAnsi="標楷體"/>
          <w:color w:val="000000" w:themeColor="text1"/>
          <w:szCs w:val="24"/>
          <w:u w:val="single"/>
        </w:rPr>
      </w:pPr>
      <w:r w:rsidRPr="001443CE">
        <w:rPr>
          <w:rFonts w:ascii="標楷體" w:eastAsia="標楷體" w:hAnsi="標楷體"/>
          <w:color w:val="000000" w:themeColor="text1"/>
          <w:szCs w:val="24"/>
        </w:rPr>
        <w:lastRenderedPageBreak/>
        <w:t>20</w:t>
      </w:r>
      <w:r w:rsidRPr="001443CE">
        <w:rPr>
          <w:rFonts w:ascii="標楷體" w:eastAsia="標楷體" w:hAnsi="標楷體" w:hint="eastAsia"/>
          <w:color w:val="000000" w:themeColor="text1"/>
          <w:szCs w:val="24"/>
        </w:rPr>
        <w:t>2表</w:t>
      </w:r>
      <w:r w:rsidR="00303878">
        <w:rPr>
          <w:rFonts w:ascii="標楷體" w:eastAsia="標楷體" w:hAnsi="標楷體" w:hint="eastAsia"/>
          <w:color w:val="000000" w:themeColor="text1"/>
          <w:szCs w:val="24"/>
        </w:rPr>
        <w:t xml:space="preserve"> </w:t>
      </w:r>
      <w:r w:rsidR="00303878">
        <w:rPr>
          <w:rFonts w:ascii="標楷體" w:eastAsia="標楷體" w:hAnsi="標楷體"/>
          <w:color w:val="000000" w:themeColor="text1"/>
          <w:szCs w:val="24"/>
        </w:rPr>
        <w:t xml:space="preserve">       </w:t>
      </w:r>
      <w:r w:rsidRPr="001443CE">
        <w:rPr>
          <w:rFonts w:ascii="標楷體" w:eastAsia="標楷體" w:hAnsi="標楷體"/>
          <w:color w:val="000000" w:themeColor="text1"/>
          <w:szCs w:val="24"/>
        </w:rPr>
        <w:t xml:space="preserve">                  </w:t>
      </w:r>
      <w:r w:rsidR="00383388">
        <w:rPr>
          <w:rFonts w:ascii="標楷體" w:eastAsia="標楷體" w:hAnsi="標楷體"/>
          <w:color w:val="000000" w:themeColor="text1"/>
          <w:szCs w:val="24"/>
        </w:rPr>
        <w:t xml:space="preserve"> </w:t>
      </w:r>
      <w:r w:rsidRPr="001443CE">
        <w:rPr>
          <w:rFonts w:ascii="標楷體" w:eastAsia="標楷體" w:hAnsi="標楷體"/>
          <w:color w:val="000000" w:themeColor="text1"/>
          <w:szCs w:val="24"/>
        </w:rPr>
        <w:t xml:space="preserve">   </w:t>
      </w:r>
      <w:r w:rsidR="0069124A" w:rsidRPr="001443CE">
        <w:rPr>
          <w:rFonts w:ascii="標楷體" w:eastAsia="標楷體" w:hAnsi="標楷體" w:hint="eastAsia"/>
          <w:color w:val="000000" w:themeColor="text1"/>
          <w:szCs w:val="24"/>
        </w:rPr>
        <w:t xml:space="preserve">     </w:t>
      </w:r>
      <w:r w:rsidR="008E176B" w:rsidRPr="00CA4E39">
        <w:rPr>
          <w:rFonts w:ascii="標楷體" w:eastAsia="標楷體" w:hAnsi="標楷體" w:hint="eastAsia"/>
          <w:color w:val="000000" w:themeColor="text1"/>
          <w:szCs w:val="24"/>
        </w:rPr>
        <w:t>(名稱)</w:t>
      </w:r>
    </w:p>
    <w:p w14:paraId="3F6260E5" w14:textId="5D1C205A" w:rsidR="00600644" w:rsidRPr="001443CE" w:rsidRDefault="008E176B" w:rsidP="008E176B">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600644" w:rsidRPr="001443CE">
        <w:rPr>
          <w:rFonts w:ascii="標楷體" w:eastAsia="標楷體" w:hAnsi="標楷體" w:hint="eastAsia"/>
          <w:color w:val="000000" w:themeColor="text1"/>
          <w:szCs w:val="24"/>
        </w:rPr>
        <w:t>收支餘</w:t>
      </w:r>
      <w:proofErr w:type="gramStart"/>
      <w:r w:rsidR="00600644" w:rsidRPr="001443CE">
        <w:rPr>
          <w:rFonts w:ascii="標楷體" w:eastAsia="標楷體" w:hAnsi="標楷體" w:hint="eastAsia"/>
          <w:color w:val="000000" w:themeColor="text1"/>
          <w:szCs w:val="24"/>
        </w:rPr>
        <w:t>絀</w:t>
      </w:r>
      <w:proofErr w:type="gramEnd"/>
      <w:r w:rsidR="00600644" w:rsidRPr="001443CE">
        <w:rPr>
          <w:rFonts w:ascii="標楷體" w:eastAsia="標楷體" w:hAnsi="標楷體" w:hint="eastAsia"/>
          <w:color w:val="000000" w:themeColor="text1"/>
          <w:szCs w:val="24"/>
        </w:rPr>
        <w:t>表</w:t>
      </w:r>
      <w:r w:rsidR="007A57ED"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   </w:t>
      </w:r>
      <w:r w:rsidR="007A57ED" w:rsidRPr="001443CE">
        <w:rPr>
          <w:rFonts w:ascii="標楷體" w:eastAsia="標楷體" w:hAnsi="標楷體" w:hint="eastAsia"/>
          <w:color w:val="000000" w:themeColor="text1"/>
          <w:szCs w:val="24"/>
        </w:rPr>
        <w:t xml:space="preserve">        全</w:t>
      </w:r>
      <w:r w:rsidR="007A57ED" w:rsidRPr="001443CE">
        <w:rPr>
          <w:rFonts w:ascii="標楷體" w:eastAsia="標楷體" w:hAnsi="標楷體"/>
          <w:color w:val="000000" w:themeColor="text1"/>
          <w:szCs w:val="24"/>
        </w:rPr>
        <w:t xml:space="preserve">  </w:t>
      </w:r>
      <w:r w:rsidR="007A57ED" w:rsidRPr="001443CE">
        <w:rPr>
          <w:rFonts w:ascii="標楷體" w:eastAsia="標楷體" w:hAnsi="標楷體" w:hint="eastAsia"/>
          <w:color w:val="000000" w:themeColor="text1"/>
          <w:szCs w:val="24"/>
        </w:rPr>
        <w:t xml:space="preserve">頁第 </w:t>
      </w:r>
      <w:r w:rsidR="007A57ED" w:rsidRPr="001443CE">
        <w:rPr>
          <w:rFonts w:ascii="標楷體" w:eastAsia="標楷體" w:hAnsi="標楷體"/>
          <w:color w:val="000000" w:themeColor="text1"/>
          <w:szCs w:val="24"/>
        </w:rPr>
        <w:t xml:space="preserve"> </w:t>
      </w:r>
      <w:r w:rsidR="007A57ED" w:rsidRPr="001443CE">
        <w:rPr>
          <w:rFonts w:ascii="標楷體" w:eastAsia="標楷體" w:hAnsi="標楷體" w:hint="eastAsia"/>
          <w:color w:val="000000" w:themeColor="text1"/>
          <w:szCs w:val="24"/>
        </w:rPr>
        <w:t>頁</w:t>
      </w:r>
    </w:p>
    <w:p w14:paraId="3C2BF7B3" w14:textId="39C49629" w:rsidR="00600644" w:rsidRPr="001443CE" w:rsidRDefault="00600644" w:rsidP="00CA4E39">
      <w:pPr>
        <w:jc w:val="right"/>
        <w:rPr>
          <w:rFonts w:ascii="標楷體" w:eastAsia="標楷體" w:hAnsi="標楷體"/>
          <w:color w:val="000000" w:themeColor="text1"/>
          <w:szCs w:val="24"/>
        </w:rPr>
      </w:pP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w:t>
      </w:r>
      <w:r w:rsidR="00AC276B"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 </w:t>
      </w:r>
      <w:r w:rsidR="007A57ED"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學年度 </w:t>
      </w:r>
      <w:r w:rsidRPr="001443CE">
        <w:rPr>
          <w:rFonts w:ascii="標楷體" w:eastAsia="標楷體" w:hAnsi="標楷體"/>
          <w:color w:val="000000" w:themeColor="text1"/>
          <w:szCs w:val="24"/>
        </w:rPr>
        <w:t xml:space="preserve">    </w:t>
      </w:r>
      <w:r w:rsidR="00AC276B" w:rsidRPr="001443CE">
        <w:rPr>
          <w:rFonts w:ascii="標楷體" w:eastAsia="標楷體" w:hAnsi="標楷體" w:hint="eastAsia"/>
          <w:color w:val="000000" w:themeColor="text1"/>
          <w:szCs w:val="24"/>
        </w:rPr>
        <w:t xml:space="preserve"> </w:t>
      </w:r>
      <w:r w:rsidR="007A57ED" w:rsidRPr="001443CE">
        <w:rPr>
          <w:rFonts w:ascii="標楷體" w:eastAsia="標楷體" w:hAnsi="標楷體" w:hint="eastAsia"/>
          <w:color w:val="000000" w:themeColor="text1"/>
          <w:szCs w:val="24"/>
        </w:rPr>
        <w:t xml:space="preserve">                   單位</w:t>
      </w:r>
      <w:r w:rsidR="00E46626">
        <w:rPr>
          <w:rFonts w:ascii="標楷體" w:eastAsia="標楷體" w:hAnsi="標楷體" w:hint="eastAsia"/>
          <w:color w:val="000000" w:themeColor="text1"/>
          <w:szCs w:val="24"/>
        </w:rPr>
        <w:t>：</w:t>
      </w:r>
      <w:r w:rsidR="007A57ED" w:rsidRPr="001443CE">
        <w:rPr>
          <w:rFonts w:ascii="標楷體" w:eastAsia="標楷體" w:hAnsi="標楷體" w:hint="eastAsia"/>
          <w:color w:val="000000" w:themeColor="text1"/>
          <w:szCs w:val="24"/>
        </w:rPr>
        <w:t>新台幣元</w:t>
      </w:r>
      <w:r w:rsidR="00AC276B"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2187"/>
        <w:gridCol w:w="1276"/>
        <w:gridCol w:w="1276"/>
        <w:gridCol w:w="1672"/>
        <w:gridCol w:w="2410"/>
      </w:tblGrid>
      <w:tr w:rsidR="001443CE" w:rsidRPr="001443CE" w14:paraId="0DCBFE25" w14:textId="77777777" w:rsidTr="00E61615">
        <w:trPr>
          <w:cantSplit/>
        </w:trPr>
        <w:tc>
          <w:tcPr>
            <w:tcW w:w="1555" w:type="dxa"/>
            <w:vMerge w:val="restart"/>
            <w:vAlign w:val="center"/>
          </w:tcPr>
          <w:p w14:paraId="7DCA64F1" w14:textId="77777777" w:rsidR="00685713" w:rsidRPr="001443CE" w:rsidRDefault="00685713" w:rsidP="00E61615">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上(學)年度</w:t>
            </w:r>
          </w:p>
          <w:p w14:paraId="588F665D" w14:textId="77777777" w:rsidR="00685713" w:rsidRPr="001443CE" w:rsidRDefault="00685713" w:rsidP="00E61615">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決算數</w:t>
            </w:r>
          </w:p>
        </w:tc>
        <w:tc>
          <w:tcPr>
            <w:tcW w:w="2187" w:type="dxa"/>
            <w:vMerge w:val="restart"/>
            <w:vAlign w:val="center"/>
          </w:tcPr>
          <w:p w14:paraId="1056DE85" w14:textId="77777777" w:rsidR="00685713" w:rsidRPr="001443CE" w:rsidRDefault="00685713">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項目</w:t>
            </w:r>
          </w:p>
        </w:tc>
        <w:tc>
          <w:tcPr>
            <w:tcW w:w="1276" w:type="dxa"/>
            <w:vMerge w:val="restart"/>
            <w:vAlign w:val="center"/>
          </w:tcPr>
          <w:p w14:paraId="6FA35AE5" w14:textId="3E56EEE2" w:rsidR="00685713" w:rsidRPr="001443CE" w:rsidRDefault="00685713" w:rsidP="00E61615">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本(學)年度決算數</w:t>
            </w:r>
            <w:r w:rsidR="00E61615">
              <w:rPr>
                <w:rFonts w:ascii="標楷體" w:eastAsia="標楷體" w:hAnsi="標楷體"/>
                <w:color w:val="000000" w:themeColor="text1"/>
                <w:szCs w:val="24"/>
              </w:rPr>
              <w:br/>
            </w:r>
            <w:r w:rsidRPr="001443CE">
              <w:rPr>
                <w:rFonts w:ascii="標楷體" w:eastAsia="標楷體" w:hAnsi="標楷體" w:hint="eastAsia"/>
                <w:color w:val="000000" w:themeColor="text1"/>
                <w:szCs w:val="24"/>
              </w:rPr>
              <w:t>(1)</w:t>
            </w:r>
          </w:p>
        </w:tc>
        <w:tc>
          <w:tcPr>
            <w:tcW w:w="1276" w:type="dxa"/>
            <w:vMerge w:val="restart"/>
            <w:vAlign w:val="center"/>
          </w:tcPr>
          <w:p w14:paraId="1919ECF4" w14:textId="77777777" w:rsidR="00E61615" w:rsidRPr="000666DD" w:rsidRDefault="00685713" w:rsidP="00E61615">
            <w:pPr>
              <w:jc w:val="center"/>
              <w:rPr>
                <w:rFonts w:ascii="標楷體" w:eastAsia="標楷體" w:hAnsi="標楷體"/>
                <w:color w:val="000000" w:themeColor="text1"/>
                <w:szCs w:val="24"/>
              </w:rPr>
            </w:pPr>
            <w:r w:rsidRPr="000666DD">
              <w:rPr>
                <w:rFonts w:ascii="標楷體" w:eastAsia="標楷體" w:hAnsi="標楷體" w:hint="eastAsia"/>
                <w:color w:val="000000" w:themeColor="text1"/>
                <w:szCs w:val="24"/>
              </w:rPr>
              <w:t>本(學)年度預算數</w:t>
            </w:r>
          </w:p>
          <w:p w14:paraId="68E30770" w14:textId="281718AA" w:rsidR="00685713" w:rsidRPr="000666DD" w:rsidRDefault="00685713" w:rsidP="00E61615">
            <w:pPr>
              <w:jc w:val="center"/>
              <w:rPr>
                <w:rFonts w:ascii="標楷體" w:eastAsia="標楷體" w:hAnsi="標楷體"/>
                <w:color w:val="000000" w:themeColor="text1"/>
                <w:szCs w:val="24"/>
              </w:rPr>
            </w:pPr>
            <w:r w:rsidRPr="000666DD">
              <w:rPr>
                <w:rFonts w:ascii="標楷體" w:eastAsia="標楷體" w:hAnsi="標楷體" w:hint="eastAsia"/>
                <w:color w:val="000000" w:themeColor="text1"/>
                <w:szCs w:val="24"/>
              </w:rPr>
              <w:t>(2)</w:t>
            </w:r>
          </w:p>
        </w:tc>
        <w:tc>
          <w:tcPr>
            <w:tcW w:w="4082" w:type="dxa"/>
            <w:gridSpan w:val="2"/>
            <w:vAlign w:val="center"/>
          </w:tcPr>
          <w:p w14:paraId="68A14474" w14:textId="77777777" w:rsidR="00685713" w:rsidRPr="000666DD" w:rsidRDefault="00685713" w:rsidP="00F8139F">
            <w:pPr>
              <w:jc w:val="center"/>
              <w:rPr>
                <w:rFonts w:ascii="標楷體" w:eastAsia="標楷體" w:hAnsi="標楷體"/>
                <w:color w:val="000000" w:themeColor="text1"/>
                <w:szCs w:val="24"/>
              </w:rPr>
            </w:pPr>
            <w:r w:rsidRPr="000666DD">
              <w:rPr>
                <w:rFonts w:ascii="標楷體" w:eastAsia="標楷體" w:hAnsi="標楷體" w:hint="eastAsia"/>
                <w:color w:val="000000" w:themeColor="text1"/>
                <w:szCs w:val="24"/>
              </w:rPr>
              <w:t>比較</w:t>
            </w:r>
            <w:r w:rsidR="00F8139F" w:rsidRPr="000666DD">
              <w:rPr>
                <w:rFonts w:ascii="標楷體" w:eastAsia="標楷體" w:hAnsi="標楷體" w:hint="eastAsia"/>
                <w:color w:val="000000" w:themeColor="text1"/>
                <w:szCs w:val="24"/>
              </w:rPr>
              <w:t>增減</w:t>
            </w:r>
          </w:p>
        </w:tc>
      </w:tr>
      <w:tr w:rsidR="001443CE" w:rsidRPr="001443CE" w14:paraId="297E8017" w14:textId="77777777" w:rsidTr="00E61615">
        <w:trPr>
          <w:cantSplit/>
        </w:trPr>
        <w:tc>
          <w:tcPr>
            <w:tcW w:w="1555" w:type="dxa"/>
            <w:vMerge/>
            <w:vAlign w:val="center"/>
          </w:tcPr>
          <w:p w14:paraId="65E18969" w14:textId="77777777" w:rsidR="00685713" w:rsidRPr="001443CE" w:rsidRDefault="00685713">
            <w:pPr>
              <w:rPr>
                <w:rFonts w:ascii="標楷體" w:eastAsia="標楷體" w:hAnsi="標楷體"/>
                <w:color w:val="000000" w:themeColor="text1"/>
                <w:szCs w:val="24"/>
              </w:rPr>
            </w:pPr>
          </w:p>
        </w:tc>
        <w:tc>
          <w:tcPr>
            <w:tcW w:w="2187" w:type="dxa"/>
            <w:vMerge/>
            <w:vAlign w:val="center"/>
          </w:tcPr>
          <w:p w14:paraId="18617549" w14:textId="77777777" w:rsidR="00685713" w:rsidRPr="001443CE" w:rsidRDefault="00685713">
            <w:pPr>
              <w:rPr>
                <w:rFonts w:ascii="標楷體" w:eastAsia="標楷體" w:hAnsi="標楷體"/>
                <w:color w:val="000000" w:themeColor="text1"/>
                <w:szCs w:val="24"/>
              </w:rPr>
            </w:pPr>
          </w:p>
        </w:tc>
        <w:tc>
          <w:tcPr>
            <w:tcW w:w="1276" w:type="dxa"/>
            <w:vMerge/>
            <w:vAlign w:val="center"/>
          </w:tcPr>
          <w:p w14:paraId="6DDD39D3" w14:textId="77777777" w:rsidR="00685713" w:rsidRPr="001443CE" w:rsidRDefault="00685713">
            <w:pPr>
              <w:rPr>
                <w:rFonts w:ascii="標楷體" w:eastAsia="標楷體" w:hAnsi="標楷體"/>
                <w:color w:val="000000" w:themeColor="text1"/>
                <w:szCs w:val="24"/>
              </w:rPr>
            </w:pPr>
          </w:p>
        </w:tc>
        <w:tc>
          <w:tcPr>
            <w:tcW w:w="1276" w:type="dxa"/>
            <w:vMerge/>
            <w:vAlign w:val="center"/>
          </w:tcPr>
          <w:p w14:paraId="5B00385B" w14:textId="77777777" w:rsidR="00685713" w:rsidRPr="000666DD" w:rsidRDefault="00685713">
            <w:pPr>
              <w:rPr>
                <w:rFonts w:ascii="標楷體" w:eastAsia="標楷體" w:hAnsi="標楷體"/>
                <w:color w:val="000000" w:themeColor="text1"/>
                <w:szCs w:val="24"/>
              </w:rPr>
            </w:pPr>
          </w:p>
        </w:tc>
        <w:tc>
          <w:tcPr>
            <w:tcW w:w="1672" w:type="dxa"/>
            <w:vAlign w:val="center"/>
          </w:tcPr>
          <w:p w14:paraId="327ED9B2" w14:textId="77777777" w:rsidR="00685713" w:rsidRPr="000666DD" w:rsidRDefault="00F8139F" w:rsidP="00990F67">
            <w:pPr>
              <w:jc w:val="center"/>
              <w:rPr>
                <w:rFonts w:ascii="標楷體" w:eastAsia="標楷體" w:hAnsi="標楷體"/>
                <w:color w:val="000000" w:themeColor="text1"/>
                <w:szCs w:val="24"/>
              </w:rPr>
            </w:pPr>
            <w:r w:rsidRPr="000666DD">
              <w:rPr>
                <w:rFonts w:ascii="標楷體" w:eastAsia="標楷體" w:hAnsi="標楷體" w:hint="eastAsia"/>
                <w:color w:val="000000" w:themeColor="text1"/>
                <w:szCs w:val="24"/>
              </w:rPr>
              <w:t>金額</w:t>
            </w:r>
          </w:p>
          <w:p w14:paraId="477244F3" w14:textId="1C3FD333" w:rsidR="00F8139F" w:rsidRPr="000666DD" w:rsidRDefault="00F8139F" w:rsidP="00990F67">
            <w:pPr>
              <w:jc w:val="center"/>
              <w:rPr>
                <w:rFonts w:ascii="標楷體" w:eastAsia="標楷體" w:hAnsi="標楷體"/>
                <w:color w:val="000000" w:themeColor="text1"/>
                <w:szCs w:val="24"/>
              </w:rPr>
            </w:pPr>
            <w:r w:rsidRPr="000666DD">
              <w:rPr>
                <w:rFonts w:ascii="標楷體" w:eastAsia="標楷體" w:hAnsi="標楷體" w:hint="eastAsia"/>
                <w:color w:val="000000" w:themeColor="text1"/>
                <w:szCs w:val="24"/>
              </w:rPr>
              <w:t>(</w:t>
            </w:r>
            <w:proofErr w:type="gramStart"/>
            <w:r w:rsidRPr="000666DD">
              <w:rPr>
                <w:rFonts w:ascii="標楷體" w:eastAsia="標楷體" w:hAnsi="標楷體" w:hint="eastAsia"/>
                <w:color w:val="000000" w:themeColor="text1"/>
                <w:szCs w:val="24"/>
              </w:rPr>
              <w:t>3)=</w:t>
            </w:r>
            <w:proofErr w:type="gramEnd"/>
            <w:r w:rsidRPr="000666DD">
              <w:rPr>
                <w:rFonts w:ascii="標楷體" w:eastAsia="標楷體" w:hAnsi="標楷體" w:hint="eastAsia"/>
                <w:color w:val="000000" w:themeColor="text1"/>
                <w:szCs w:val="24"/>
              </w:rPr>
              <w:t>(</w:t>
            </w:r>
            <w:r w:rsidR="00B41A0C" w:rsidRPr="000666DD">
              <w:rPr>
                <w:rFonts w:ascii="標楷體" w:eastAsia="標楷體" w:hAnsi="標楷體"/>
                <w:color w:val="000000" w:themeColor="text1"/>
                <w:szCs w:val="24"/>
              </w:rPr>
              <w:t>1</w:t>
            </w:r>
            <w:r w:rsidRPr="000666DD">
              <w:rPr>
                <w:rFonts w:ascii="標楷體" w:eastAsia="標楷體" w:hAnsi="標楷體" w:hint="eastAsia"/>
                <w:color w:val="000000" w:themeColor="text1"/>
                <w:szCs w:val="24"/>
              </w:rPr>
              <w:t>)-(</w:t>
            </w:r>
            <w:r w:rsidR="00B41A0C" w:rsidRPr="000666DD">
              <w:rPr>
                <w:rFonts w:ascii="標楷體" w:eastAsia="標楷體" w:hAnsi="標楷體"/>
                <w:color w:val="000000" w:themeColor="text1"/>
                <w:szCs w:val="24"/>
              </w:rPr>
              <w:t>2</w:t>
            </w:r>
            <w:r w:rsidRPr="000666DD">
              <w:rPr>
                <w:rFonts w:ascii="標楷體" w:eastAsia="標楷體" w:hAnsi="標楷體" w:hint="eastAsia"/>
                <w:color w:val="000000" w:themeColor="text1"/>
                <w:szCs w:val="24"/>
              </w:rPr>
              <w:t>)</w:t>
            </w:r>
          </w:p>
        </w:tc>
        <w:tc>
          <w:tcPr>
            <w:tcW w:w="2410" w:type="dxa"/>
            <w:vAlign w:val="center"/>
          </w:tcPr>
          <w:p w14:paraId="05CBFC77" w14:textId="77777777" w:rsidR="00685713" w:rsidRPr="000666DD" w:rsidRDefault="00685713" w:rsidP="00990F67">
            <w:pPr>
              <w:jc w:val="center"/>
              <w:rPr>
                <w:rFonts w:ascii="標楷體" w:eastAsia="標楷體" w:hAnsi="標楷體"/>
                <w:color w:val="000000" w:themeColor="text1"/>
                <w:szCs w:val="24"/>
              </w:rPr>
            </w:pPr>
            <w:r w:rsidRPr="000666DD">
              <w:rPr>
                <w:rFonts w:ascii="標楷體" w:eastAsia="標楷體" w:hAnsi="標楷體" w:hint="eastAsia"/>
                <w:color w:val="000000" w:themeColor="text1"/>
                <w:szCs w:val="24"/>
              </w:rPr>
              <w:t>%</w:t>
            </w:r>
          </w:p>
          <w:p w14:paraId="7DA12111" w14:textId="6910286E" w:rsidR="00F8139F" w:rsidRPr="000666DD" w:rsidRDefault="00F8139F" w:rsidP="00990F67">
            <w:pPr>
              <w:jc w:val="center"/>
              <w:rPr>
                <w:rFonts w:ascii="標楷體" w:eastAsia="標楷體" w:hAnsi="標楷體"/>
                <w:color w:val="000000" w:themeColor="text1"/>
                <w:szCs w:val="24"/>
              </w:rPr>
            </w:pPr>
            <w:r w:rsidRPr="000666DD">
              <w:rPr>
                <w:rFonts w:ascii="標楷體" w:eastAsia="標楷體" w:hAnsi="標楷體" w:hint="eastAsia"/>
                <w:color w:val="000000" w:themeColor="text1"/>
                <w:szCs w:val="24"/>
              </w:rPr>
              <w:t>(</w:t>
            </w:r>
            <w:proofErr w:type="gramStart"/>
            <w:r w:rsidRPr="000666DD">
              <w:rPr>
                <w:rFonts w:ascii="標楷體" w:eastAsia="標楷體" w:hAnsi="標楷體" w:hint="eastAsia"/>
                <w:color w:val="000000" w:themeColor="text1"/>
                <w:szCs w:val="24"/>
              </w:rPr>
              <w:t>4)=</w:t>
            </w:r>
            <w:proofErr w:type="gramEnd"/>
            <w:r w:rsidRPr="000666DD">
              <w:rPr>
                <w:rFonts w:ascii="標楷體" w:eastAsia="標楷體" w:hAnsi="標楷體" w:hint="eastAsia"/>
                <w:color w:val="000000" w:themeColor="text1"/>
                <w:szCs w:val="24"/>
              </w:rPr>
              <w:t>(3)/(</w:t>
            </w:r>
            <w:r w:rsidR="00487099" w:rsidRPr="000666DD">
              <w:rPr>
                <w:rFonts w:ascii="標楷體" w:eastAsia="標楷體" w:hAnsi="標楷體"/>
                <w:color w:val="000000" w:themeColor="text1"/>
                <w:szCs w:val="24"/>
              </w:rPr>
              <w:t>2</w:t>
            </w:r>
            <w:r w:rsidRPr="000666DD">
              <w:rPr>
                <w:rFonts w:ascii="標楷體" w:eastAsia="標楷體" w:hAnsi="標楷體" w:hint="eastAsia"/>
                <w:color w:val="000000" w:themeColor="text1"/>
                <w:szCs w:val="24"/>
              </w:rPr>
              <w:t>)*100</w:t>
            </w:r>
          </w:p>
        </w:tc>
      </w:tr>
      <w:tr w:rsidR="001443CE" w:rsidRPr="001443CE" w14:paraId="788FED13" w14:textId="77777777" w:rsidTr="00E61615">
        <w:tc>
          <w:tcPr>
            <w:tcW w:w="1555" w:type="dxa"/>
          </w:tcPr>
          <w:p w14:paraId="7504B005" w14:textId="77777777" w:rsidR="00685713" w:rsidRPr="001443CE" w:rsidRDefault="00685713">
            <w:pPr>
              <w:rPr>
                <w:rFonts w:ascii="標楷體" w:eastAsia="標楷體" w:hAnsi="標楷體"/>
                <w:color w:val="000000" w:themeColor="text1"/>
                <w:szCs w:val="24"/>
              </w:rPr>
            </w:pPr>
          </w:p>
        </w:tc>
        <w:tc>
          <w:tcPr>
            <w:tcW w:w="2187" w:type="dxa"/>
          </w:tcPr>
          <w:p w14:paraId="4FE19C76" w14:textId="77777777" w:rsidR="00685713" w:rsidRPr="001443CE" w:rsidRDefault="00685713">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各項收入</w:t>
            </w:r>
          </w:p>
          <w:p w14:paraId="652412E0" w14:textId="77777777" w:rsidR="00C01F27" w:rsidRPr="001443CE" w:rsidRDefault="00C01F27">
            <w:pPr>
              <w:rPr>
                <w:rFonts w:ascii="標楷體" w:eastAsia="標楷體" w:hAnsi="標楷體"/>
                <w:color w:val="000000" w:themeColor="text1"/>
                <w:szCs w:val="24"/>
              </w:rPr>
            </w:pPr>
          </w:p>
          <w:p w14:paraId="33F50DCB" w14:textId="77777777" w:rsidR="00C01F27" w:rsidRPr="001443CE" w:rsidRDefault="00C01F27">
            <w:pPr>
              <w:rPr>
                <w:rFonts w:ascii="標楷體" w:eastAsia="標楷體" w:hAnsi="標楷體"/>
                <w:color w:val="000000" w:themeColor="text1"/>
                <w:szCs w:val="24"/>
              </w:rPr>
            </w:pPr>
          </w:p>
          <w:p w14:paraId="5B1EE63B" w14:textId="77777777" w:rsidR="00C01F27" w:rsidRPr="001443CE" w:rsidRDefault="00C01F27">
            <w:pPr>
              <w:rPr>
                <w:rFonts w:ascii="標楷體" w:eastAsia="標楷體" w:hAnsi="標楷體"/>
                <w:color w:val="000000" w:themeColor="text1"/>
                <w:szCs w:val="24"/>
              </w:rPr>
            </w:pPr>
          </w:p>
          <w:p w14:paraId="4B735C32" w14:textId="77777777" w:rsidR="00685713" w:rsidRPr="001443CE" w:rsidRDefault="00685713">
            <w:pPr>
              <w:rPr>
                <w:rFonts w:ascii="標楷體" w:eastAsia="標楷體" w:hAnsi="標楷體"/>
                <w:color w:val="000000" w:themeColor="text1"/>
                <w:szCs w:val="24"/>
              </w:rPr>
            </w:pPr>
          </w:p>
          <w:p w14:paraId="23A4C02F" w14:textId="77777777" w:rsidR="00685713" w:rsidRPr="001443CE" w:rsidRDefault="00685713" w:rsidP="001C35AD">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各項成本與費用</w:t>
            </w:r>
          </w:p>
          <w:p w14:paraId="026D92A3" w14:textId="77777777" w:rsidR="00685713" w:rsidRPr="001443CE" w:rsidRDefault="00685713" w:rsidP="001C35AD">
            <w:pPr>
              <w:rPr>
                <w:rFonts w:ascii="標楷體" w:eastAsia="標楷體" w:hAnsi="標楷體"/>
                <w:color w:val="000000" w:themeColor="text1"/>
                <w:szCs w:val="24"/>
              </w:rPr>
            </w:pPr>
          </w:p>
          <w:p w14:paraId="6D9749FF" w14:textId="77777777" w:rsidR="00685713" w:rsidRPr="001443CE" w:rsidRDefault="00685713" w:rsidP="001C35AD">
            <w:pPr>
              <w:rPr>
                <w:rFonts w:ascii="標楷體" w:eastAsia="標楷體" w:hAnsi="標楷體"/>
                <w:color w:val="000000" w:themeColor="text1"/>
                <w:szCs w:val="24"/>
              </w:rPr>
            </w:pPr>
          </w:p>
          <w:p w14:paraId="48D54BBC" w14:textId="77777777" w:rsidR="00C01F27" w:rsidRPr="001443CE" w:rsidRDefault="00C01F27" w:rsidP="001C35AD">
            <w:pPr>
              <w:rPr>
                <w:rFonts w:ascii="標楷體" w:eastAsia="標楷體" w:hAnsi="標楷體"/>
                <w:color w:val="000000" w:themeColor="text1"/>
                <w:szCs w:val="24"/>
              </w:rPr>
            </w:pPr>
          </w:p>
          <w:p w14:paraId="39C73F84" w14:textId="77777777" w:rsidR="00C01F27" w:rsidRPr="001443CE" w:rsidRDefault="00C01F27" w:rsidP="001C35AD">
            <w:pPr>
              <w:rPr>
                <w:rFonts w:ascii="標楷體" w:eastAsia="標楷體" w:hAnsi="標楷體"/>
                <w:color w:val="000000" w:themeColor="text1"/>
                <w:szCs w:val="24"/>
              </w:rPr>
            </w:pPr>
          </w:p>
          <w:p w14:paraId="2BDC8B16" w14:textId="77777777" w:rsidR="00685713" w:rsidRPr="001443CE" w:rsidRDefault="00685713">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本期餘</w:t>
            </w:r>
            <w:proofErr w:type="gramStart"/>
            <w:r w:rsidRPr="001443CE">
              <w:rPr>
                <w:rFonts w:ascii="標楷體" w:eastAsia="標楷體" w:hAnsi="標楷體" w:hint="eastAsia"/>
                <w:color w:val="000000" w:themeColor="text1"/>
                <w:szCs w:val="24"/>
              </w:rPr>
              <w:t>絀</w:t>
            </w:r>
            <w:proofErr w:type="gramEnd"/>
          </w:p>
        </w:tc>
        <w:tc>
          <w:tcPr>
            <w:tcW w:w="1276" w:type="dxa"/>
          </w:tcPr>
          <w:p w14:paraId="46D0A68E" w14:textId="77777777" w:rsidR="00685713" w:rsidRPr="001443CE" w:rsidRDefault="00685713">
            <w:pPr>
              <w:rPr>
                <w:rFonts w:ascii="標楷體" w:eastAsia="標楷體" w:hAnsi="標楷體"/>
                <w:color w:val="000000" w:themeColor="text1"/>
                <w:szCs w:val="24"/>
              </w:rPr>
            </w:pPr>
          </w:p>
        </w:tc>
        <w:tc>
          <w:tcPr>
            <w:tcW w:w="1276" w:type="dxa"/>
          </w:tcPr>
          <w:p w14:paraId="4D926E13" w14:textId="77777777" w:rsidR="00685713" w:rsidRPr="001443CE" w:rsidRDefault="00685713">
            <w:pPr>
              <w:rPr>
                <w:rFonts w:ascii="標楷體" w:eastAsia="標楷體" w:hAnsi="標楷體"/>
                <w:color w:val="000000" w:themeColor="text1"/>
                <w:szCs w:val="24"/>
              </w:rPr>
            </w:pPr>
          </w:p>
        </w:tc>
        <w:tc>
          <w:tcPr>
            <w:tcW w:w="1672" w:type="dxa"/>
          </w:tcPr>
          <w:p w14:paraId="0595BC9A" w14:textId="77777777" w:rsidR="00685713" w:rsidRPr="001443CE" w:rsidRDefault="00685713">
            <w:pPr>
              <w:rPr>
                <w:rFonts w:ascii="標楷體" w:eastAsia="標楷體" w:hAnsi="標楷體"/>
                <w:color w:val="000000" w:themeColor="text1"/>
                <w:szCs w:val="24"/>
              </w:rPr>
            </w:pPr>
          </w:p>
        </w:tc>
        <w:tc>
          <w:tcPr>
            <w:tcW w:w="2410" w:type="dxa"/>
          </w:tcPr>
          <w:p w14:paraId="5C71106C" w14:textId="77777777" w:rsidR="00685713" w:rsidRPr="001443CE" w:rsidRDefault="00685713">
            <w:pPr>
              <w:rPr>
                <w:rFonts w:ascii="標楷體" w:eastAsia="標楷體" w:hAnsi="標楷體"/>
                <w:color w:val="000000" w:themeColor="text1"/>
                <w:szCs w:val="24"/>
              </w:rPr>
            </w:pPr>
          </w:p>
        </w:tc>
      </w:tr>
    </w:tbl>
    <w:p w14:paraId="4319FE01" w14:textId="77777777" w:rsidR="00303878" w:rsidRDefault="00303878" w:rsidP="002256D1">
      <w:pPr>
        <w:pStyle w:val="a3"/>
        <w:ind w:left="960" w:hangingChars="400" w:hanging="960"/>
        <w:rPr>
          <w:rFonts w:ascii="標楷體" w:eastAsia="標楷體" w:hAnsi="標楷體"/>
          <w:dstrike/>
          <w:color w:val="FF0000"/>
          <w:szCs w:val="24"/>
        </w:rPr>
      </w:pPr>
    </w:p>
    <w:p w14:paraId="3A6C96D6" w14:textId="012D54C7" w:rsidR="00C02B78" w:rsidRPr="000666DD" w:rsidRDefault="00D92D88" w:rsidP="002256D1">
      <w:pPr>
        <w:pStyle w:val="a3"/>
        <w:ind w:left="960" w:hangingChars="400" w:hanging="960"/>
        <w:rPr>
          <w:rFonts w:ascii="標楷體" w:eastAsia="標楷體" w:hAnsi="標楷體"/>
          <w:color w:val="000000" w:themeColor="text1"/>
          <w:szCs w:val="24"/>
        </w:rPr>
      </w:pPr>
      <w:r w:rsidRPr="000666DD">
        <w:rPr>
          <w:rFonts w:ascii="標楷體" w:eastAsia="標楷體" w:hAnsi="標楷體" w:hint="eastAsia"/>
          <w:color w:val="000000" w:themeColor="text1"/>
          <w:szCs w:val="24"/>
        </w:rPr>
        <w:t>說明：</w:t>
      </w:r>
    </w:p>
    <w:p w14:paraId="4F884DF9" w14:textId="3C2389DC" w:rsidR="00D92D88" w:rsidRPr="000666DD" w:rsidRDefault="002256D1" w:rsidP="00E038F5">
      <w:pPr>
        <w:pStyle w:val="a3"/>
        <w:ind w:firstLineChars="300" w:firstLine="720"/>
        <w:rPr>
          <w:rFonts w:ascii="標楷體" w:eastAsia="標楷體" w:hAnsi="標楷體"/>
          <w:color w:val="000000" w:themeColor="text1"/>
          <w:szCs w:val="24"/>
        </w:rPr>
      </w:pPr>
      <w:r w:rsidRPr="000666DD">
        <w:rPr>
          <w:rFonts w:ascii="標楷體" w:eastAsia="標楷體" w:hAnsi="標楷體"/>
          <w:color w:val="000000" w:themeColor="text1"/>
          <w:szCs w:val="24"/>
        </w:rPr>
        <w:t>1</w:t>
      </w:r>
      <w:r w:rsidR="00D92D88" w:rsidRPr="000666DD">
        <w:rPr>
          <w:rFonts w:ascii="標楷體" w:eastAsia="標楷體" w:hAnsi="標楷體"/>
          <w:color w:val="000000" w:themeColor="text1"/>
          <w:szCs w:val="24"/>
        </w:rPr>
        <w:t>.</w:t>
      </w:r>
      <w:r w:rsidR="00D92D88" w:rsidRPr="000666DD">
        <w:rPr>
          <w:rFonts w:ascii="標楷體" w:eastAsia="標楷體" w:hAnsi="標楷體" w:hint="eastAsia"/>
          <w:color w:val="000000" w:themeColor="text1"/>
          <w:szCs w:val="24"/>
        </w:rPr>
        <w:t>本表為表示(本)學年度及(上)學年度經常門收支及餘</w:t>
      </w:r>
      <w:proofErr w:type="gramStart"/>
      <w:r w:rsidR="00D92D88" w:rsidRPr="000666DD">
        <w:rPr>
          <w:rFonts w:ascii="標楷體" w:eastAsia="標楷體" w:hAnsi="標楷體" w:hint="eastAsia"/>
          <w:color w:val="000000" w:themeColor="text1"/>
          <w:szCs w:val="24"/>
        </w:rPr>
        <w:t>絀</w:t>
      </w:r>
      <w:proofErr w:type="gramEnd"/>
      <w:r w:rsidR="00D92D88" w:rsidRPr="000666DD">
        <w:rPr>
          <w:rFonts w:ascii="標楷體" w:eastAsia="標楷體" w:hAnsi="標楷體" w:hint="eastAsia"/>
          <w:color w:val="000000" w:themeColor="text1"/>
          <w:szCs w:val="24"/>
        </w:rPr>
        <w:t>之報告。</w:t>
      </w:r>
    </w:p>
    <w:p w14:paraId="3B242971" w14:textId="015FFE45" w:rsidR="00D92D88" w:rsidRPr="000666DD" w:rsidRDefault="002256D1" w:rsidP="00E038F5">
      <w:pPr>
        <w:pStyle w:val="a3"/>
        <w:ind w:firstLineChars="300" w:firstLine="720"/>
        <w:rPr>
          <w:rFonts w:ascii="標楷體" w:eastAsia="標楷體" w:hAnsi="標楷體"/>
          <w:color w:val="000000" w:themeColor="text1"/>
          <w:szCs w:val="24"/>
        </w:rPr>
      </w:pPr>
      <w:r w:rsidRPr="000666DD">
        <w:rPr>
          <w:rFonts w:ascii="標楷體" w:eastAsia="標楷體" w:hAnsi="標楷體"/>
          <w:color w:val="000000" w:themeColor="text1"/>
          <w:szCs w:val="24"/>
        </w:rPr>
        <w:t>2</w:t>
      </w:r>
      <w:r w:rsidR="00D92D88" w:rsidRPr="000666DD">
        <w:rPr>
          <w:rFonts w:ascii="標楷體" w:eastAsia="標楷體" w:hAnsi="標楷體" w:hint="eastAsia"/>
          <w:color w:val="000000" w:themeColor="text1"/>
          <w:szCs w:val="24"/>
        </w:rPr>
        <w:t>.本表根據總</w:t>
      </w:r>
      <w:proofErr w:type="gramStart"/>
      <w:r w:rsidR="00D92D88" w:rsidRPr="000666DD">
        <w:rPr>
          <w:rFonts w:ascii="標楷體" w:eastAsia="標楷體" w:hAnsi="標楷體" w:hint="eastAsia"/>
          <w:color w:val="000000" w:themeColor="text1"/>
          <w:szCs w:val="24"/>
        </w:rPr>
        <w:t>分類帳</w:t>
      </w:r>
      <w:proofErr w:type="gramEnd"/>
      <w:r w:rsidR="00D92D88" w:rsidRPr="000666DD">
        <w:rPr>
          <w:rFonts w:ascii="標楷體" w:eastAsia="標楷體" w:hAnsi="標楷體" w:hint="eastAsia"/>
          <w:color w:val="000000" w:themeColor="text1"/>
          <w:szCs w:val="24"/>
        </w:rPr>
        <w:t>收入及支出各項目編製之。</w:t>
      </w:r>
    </w:p>
    <w:p w14:paraId="717ED081" w14:textId="77777777" w:rsidR="00E038F5" w:rsidRPr="000666DD" w:rsidRDefault="002256D1" w:rsidP="00E038F5">
      <w:pPr>
        <w:pStyle w:val="a3"/>
        <w:ind w:firstLineChars="300" w:firstLine="720"/>
        <w:rPr>
          <w:rFonts w:ascii="標楷體" w:eastAsia="標楷體" w:hAnsi="標楷體"/>
          <w:color w:val="000000" w:themeColor="text1"/>
          <w:szCs w:val="24"/>
        </w:rPr>
      </w:pPr>
      <w:r w:rsidRPr="000666DD">
        <w:rPr>
          <w:rFonts w:ascii="標楷體" w:eastAsia="標楷體" w:hAnsi="標楷體"/>
          <w:color w:val="000000" w:themeColor="text1"/>
          <w:szCs w:val="24"/>
        </w:rPr>
        <w:t>3</w:t>
      </w:r>
      <w:r w:rsidR="00D92D88" w:rsidRPr="000666DD">
        <w:rPr>
          <w:rFonts w:ascii="標楷體" w:eastAsia="標楷體" w:hAnsi="標楷體" w:hint="eastAsia"/>
          <w:color w:val="000000" w:themeColor="text1"/>
          <w:szCs w:val="24"/>
        </w:rPr>
        <w:t>.收入超過支出之數為賸餘數，支出超過收入之數為短絀數，均填入最後一行之</w:t>
      </w:r>
    </w:p>
    <w:p w14:paraId="7556A1AC" w14:textId="77AE36F2" w:rsidR="00D92D88" w:rsidRPr="000666DD" w:rsidRDefault="00D92D88" w:rsidP="00E038F5">
      <w:pPr>
        <w:pStyle w:val="a3"/>
        <w:ind w:leftChars="372" w:left="1133" w:hangingChars="100" w:hanging="240"/>
        <w:rPr>
          <w:rFonts w:ascii="標楷體" w:eastAsia="標楷體" w:hAnsi="標楷體"/>
          <w:color w:val="000000" w:themeColor="text1"/>
          <w:szCs w:val="24"/>
        </w:rPr>
      </w:pPr>
      <w:r w:rsidRPr="000666DD">
        <w:rPr>
          <w:rFonts w:ascii="標楷體" w:eastAsia="標楷體" w:hAnsi="標楷體" w:hint="eastAsia"/>
          <w:color w:val="000000" w:themeColor="text1"/>
          <w:szCs w:val="24"/>
        </w:rPr>
        <w:t>「本期餘</w:t>
      </w:r>
      <w:proofErr w:type="gramStart"/>
      <w:r w:rsidRPr="000666DD">
        <w:rPr>
          <w:rFonts w:ascii="標楷體" w:eastAsia="標楷體" w:hAnsi="標楷體" w:hint="eastAsia"/>
          <w:color w:val="000000" w:themeColor="text1"/>
          <w:szCs w:val="24"/>
        </w:rPr>
        <w:t>絀</w:t>
      </w:r>
      <w:proofErr w:type="gramEnd"/>
      <w:r w:rsidRPr="000666DD">
        <w:rPr>
          <w:rFonts w:ascii="標楷體" w:eastAsia="標楷體" w:hAnsi="標楷體" w:hint="eastAsia"/>
          <w:color w:val="000000" w:themeColor="text1"/>
          <w:szCs w:val="24"/>
        </w:rPr>
        <w:t>」。</w:t>
      </w:r>
    </w:p>
    <w:p w14:paraId="09254801" w14:textId="2EA080C5" w:rsidR="00D92D88" w:rsidRPr="000666DD" w:rsidRDefault="002256D1" w:rsidP="00E038F5">
      <w:pPr>
        <w:pStyle w:val="a3"/>
        <w:ind w:firstLineChars="300" w:firstLine="720"/>
        <w:rPr>
          <w:rFonts w:ascii="標楷體" w:eastAsia="標楷體" w:hAnsi="標楷體"/>
          <w:color w:val="000000" w:themeColor="text1"/>
          <w:szCs w:val="24"/>
        </w:rPr>
      </w:pPr>
      <w:r w:rsidRPr="000666DD">
        <w:rPr>
          <w:rFonts w:ascii="標楷體" w:eastAsia="標楷體" w:hAnsi="標楷體"/>
          <w:color w:val="000000" w:themeColor="text1"/>
          <w:szCs w:val="24"/>
        </w:rPr>
        <w:t>4</w:t>
      </w:r>
      <w:r w:rsidR="00D92D88" w:rsidRPr="000666DD">
        <w:rPr>
          <w:rFonts w:ascii="標楷體" w:eastAsia="標楷體" w:hAnsi="標楷體" w:hint="eastAsia"/>
          <w:color w:val="000000" w:themeColor="text1"/>
          <w:szCs w:val="24"/>
        </w:rPr>
        <w:t>.</w:t>
      </w:r>
      <w:r w:rsidR="00CA4E39" w:rsidRPr="000666DD">
        <w:rPr>
          <w:rFonts w:ascii="標楷體" w:eastAsia="標楷體" w:hAnsi="標楷體" w:hint="eastAsia"/>
          <w:color w:val="000000" w:themeColor="text1"/>
          <w:szCs w:val="24"/>
        </w:rPr>
        <w:t>如有本期其他綜合餘</w:t>
      </w:r>
      <w:proofErr w:type="gramStart"/>
      <w:r w:rsidR="00CA4E39" w:rsidRPr="000666DD">
        <w:rPr>
          <w:rFonts w:ascii="標楷體" w:eastAsia="標楷體" w:hAnsi="標楷體" w:hint="eastAsia"/>
          <w:color w:val="000000" w:themeColor="text1"/>
          <w:szCs w:val="24"/>
        </w:rPr>
        <w:t>絀</w:t>
      </w:r>
      <w:proofErr w:type="gramEnd"/>
      <w:r w:rsidR="00CA4E39" w:rsidRPr="000666DD">
        <w:rPr>
          <w:rFonts w:ascii="標楷體" w:eastAsia="標楷體" w:hAnsi="標楷體" w:hint="eastAsia"/>
          <w:color w:val="000000" w:themeColor="text1"/>
          <w:szCs w:val="24"/>
        </w:rPr>
        <w:t>請以下列附表說明。</w:t>
      </w:r>
    </w:p>
    <w:p w14:paraId="483DD48D" w14:textId="171D52CC" w:rsidR="00C01F27" w:rsidRPr="000666DD" w:rsidRDefault="005625B2" w:rsidP="005625B2">
      <w:pPr>
        <w:widowControl/>
        <w:rPr>
          <w:rFonts w:ascii="標楷體" w:eastAsia="標楷體" w:hAnsi="標楷體"/>
          <w:color w:val="000000" w:themeColor="text1"/>
          <w:szCs w:val="24"/>
        </w:rPr>
      </w:pPr>
      <w:r w:rsidRPr="000666DD">
        <w:rPr>
          <w:rFonts w:ascii="標楷體" w:eastAsia="標楷體" w:hAnsi="標楷體" w:hint="eastAsia"/>
          <w:color w:val="000000" w:themeColor="text1"/>
          <w:szCs w:val="24"/>
        </w:rPr>
        <w:t>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2552"/>
        <w:gridCol w:w="1417"/>
        <w:gridCol w:w="1276"/>
        <w:gridCol w:w="1701"/>
        <w:gridCol w:w="2126"/>
      </w:tblGrid>
      <w:tr w:rsidR="000666DD" w:rsidRPr="000666DD" w14:paraId="15507927" w14:textId="77777777" w:rsidTr="00C01F27">
        <w:trPr>
          <w:cantSplit/>
        </w:trPr>
        <w:tc>
          <w:tcPr>
            <w:tcW w:w="1304" w:type="dxa"/>
            <w:vMerge w:val="restart"/>
            <w:vAlign w:val="center"/>
          </w:tcPr>
          <w:p w14:paraId="0710031D" w14:textId="77777777" w:rsidR="00961523" w:rsidRPr="000666DD" w:rsidRDefault="00961523" w:rsidP="005625B2">
            <w:pPr>
              <w:jc w:val="center"/>
              <w:rPr>
                <w:rFonts w:ascii="標楷體" w:eastAsia="標楷體" w:hAnsi="標楷體"/>
                <w:color w:val="000000" w:themeColor="text1"/>
                <w:szCs w:val="24"/>
              </w:rPr>
            </w:pPr>
            <w:r w:rsidRPr="000666DD">
              <w:rPr>
                <w:rFonts w:ascii="標楷體" w:eastAsia="標楷體" w:hAnsi="標楷體" w:hint="eastAsia"/>
                <w:color w:val="000000" w:themeColor="text1"/>
                <w:szCs w:val="24"/>
              </w:rPr>
              <w:t>上(學)年度</w:t>
            </w:r>
          </w:p>
          <w:p w14:paraId="0C541381" w14:textId="77777777" w:rsidR="00961523" w:rsidRPr="000666DD" w:rsidRDefault="00961523" w:rsidP="005625B2">
            <w:pPr>
              <w:jc w:val="center"/>
              <w:rPr>
                <w:rFonts w:ascii="標楷體" w:eastAsia="標楷體" w:hAnsi="標楷體"/>
                <w:color w:val="000000" w:themeColor="text1"/>
                <w:szCs w:val="24"/>
              </w:rPr>
            </w:pPr>
            <w:r w:rsidRPr="000666DD">
              <w:rPr>
                <w:rFonts w:ascii="標楷體" w:eastAsia="標楷體" w:hAnsi="標楷體" w:hint="eastAsia"/>
                <w:color w:val="000000" w:themeColor="text1"/>
                <w:szCs w:val="24"/>
              </w:rPr>
              <w:t>決算數</w:t>
            </w:r>
          </w:p>
        </w:tc>
        <w:tc>
          <w:tcPr>
            <w:tcW w:w="2552" w:type="dxa"/>
            <w:vMerge w:val="restart"/>
            <w:vAlign w:val="center"/>
          </w:tcPr>
          <w:p w14:paraId="107CF689" w14:textId="72B91832" w:rsidR="00961523" w:rsidRPr="000666DD" w:rsidRDefault="00961523" w:rsidP="005625B2">
            <w:pPr>
              <w:jc w:val="center"/>
              <w:rPr>
                <w:rFonts w:ascii="標楷體" w:eastAsia="標楷體" w:hAnsi="標楷體"/>
                <w:color w:val="000000" w:themeColor="text1"/>
                <w:szCs w:val="24"/>
              </w:rPr>
            </w:pPr>
            <w:r w:rsidRPr="000666DD">
              <w:rPr>
                <w:rFonts w:ascii="標楷體" w:eastAsia="標楷體" w:hAnsi="標楷體" w:hint="eastAsia"/>
                <w:color w:val="000000" w:themeColor="text1"/>
                <w:szCs w:val="24"/>
              </w:rPr>
              <w:t>項目</w:t>
            </w:r>
          </w:p>
        </w:tc>
        <w:tc>
          <w:tcPr>
            <w:tcW w:w="1417" w:type="dxa"/>
            <w:vMerge w:val="restart"/>
            <w:vAlign w:val="center"/>
          </w:tcPr>
          <w:p w14:paraId="1A80F19C" w14:textId="77777777" w:rsidR="005625B2" w:rsidRPr="000666DD" w:rsidRDefault="00961523" w:rsidP="005625B2">
            <w:pPr>
              <w:jc w:val="center"/>
              <w:rPr>
                <w:rFonts w:ascii="標楷體" w:eastAsia="標楷體" w:hAnsi="標楷體"/>
                <w:color w:val="000000" w:themeColor="text1"/>
                <w:szCs w:val="24"/>
              </w:rPr>
            </w:pPr>
            <w:r w:rsidRPr="000666DD">
              <w:rPr>
                <w:rFonts w:ascii="標楷體" w:eastAsia="標楷體" w:hAnsi="標楷體" w:hint="eastAsia"/>
                <w:color w:val="000000" w:themeColor="text1"/>
                <w:szCs w:val="24"/>
              </w:rPr>
              <w:t>本(學)年度決算數</w:t>
            </w:r>
          </w:p>
          <w:p w14:paraId="250AA1DD" w14:textId="41E21D0A" w:rsidR="00961523" w:rsidRPr="000666DD" w:rsidRDefault="00961523" w:rsidP="005625B2">
            <w:pPr>
              <w:jc w:val="center"/>
              <w:rPr>
                <w:rFonts w:ascii="標楷體" w:eastAsia="標楷體" w:hAnsi="標楷體"/>
                <w:color w:val="000000" w:themeColor="text1"/>
                <w:szCs w:val="24"/>
              </w:rPr>
            </w:pPr>
            <w:r w:rsidRPr="000666DD">
              <w:rPr>
                <w:rFonts w:ascii="標楷體" w:eastAsia="標楷體" w:hAnsi="標楷體" w:hint="eastAsia"/>
                <w:color w:val="000000" w:themeColor="text1"/>
                <w:szCs w:val="24"/>
              </w:rPr>
              <w:t>(1)</w:t>
            </w:r>
          </w:p>
        </w:tc>
        <w:tc>
          <w:tcPr>
            <w:tcW w:w="1276" w:type="dxa"/>
            <w:vMerge w:val="restart"/>
            <w:vAlign w:val="center"/>
          </w:tcPr>
          <w:p w14:paraId="251040CB" w14:textId="77777777" w:rsidR="005625B2" w:rsidRPr="000666DD" w:rsidRDefault="00961523" w:rsidP="005625B2">
            <w:pPr>
              <w:jc w:val="center"/>
              <w:rPr>
                <w:rFonts w:ascii="標楷體" w:eastAsia="標楷體" w:hAnsi="標楷體"/>
                <w:color w:val="000000" w:themeColor="text1"/>
                <w:szCs w:val="24"/>
              </w:rPr>
            </w:pPr>
            <w:r w:rsidRPr="000666DD">
              <w:rPr>
                <w:rFonts w:ascii="標楷體" w:eastAsia="標楷體" w:hAnsi="標楷體" w:hint="eastAsia"/>
                <w:color w:val="000000" w:themeColor="text1"/>
                <w:szCs w:val="24"/>
              </w:rPr>
              <w:t>本(學)年度預算數</w:t>
            </w:r>
          </w:p>
          <w:p w14:paraId="23F068B0" w14:textId="5FC1B381" w:rsidR="00961523" w:rsidRPr="000666DD" w:rsidRDefault="00961523" w:rsidP="005625B2">
            <w:pPr>
              <w:jc w:val="center"/>
              <w:rPr>
                <w:rFonts w:ascii="標楷體" w:eastAsia="標楷體" w:hAnsi="標楷體"/>
                <w:color w:val="000000" w:themeColor="text1"/>
                <w:szCs w:val="24"/>
              </w:rPr>
            </w:pPr>
            <w:r w:rsidRPr="000666DD">
              <w:rPr>
                <w:rFonts w:ascii="標楷體" w:eastAsia="標楷體" w:hAnsi="標楷體" w:hint="eastAsia"/>
                <w:color w:val="000000" w:themeColor="text1"/>
                <w:szCs w:val="24"/>
              </w:rPr>
              <w:t>(2)</w:t>
            </w:r>
          </w:p>
        </w:tc>
        <w:tc>
          <w:tcPr>
            <w:tcW w:w="3827" w:type="dxa"/>
            <w:gridSpan w:val="2"/>
            <w:vAlign w:val="center"/>
          </w:tcPr>
          <w:p w14:paraId="58ECF3C4" w14:textId="77777777" w:rsidR="00961523" w:rsidRPr="000666DD" w:rsidRDefault="00961523" w:rsidP="0091431C">
            <w:pPr>
              <w:jc w:val="center"/>
              <w:rPr>
                <w:rFonts w:ascii="標楷體" w:eastAsia="標楷體" w:hAnsi="標楷體"/>
                <w:color w:val="000000" w:themeColor="text1"/>
                <w:szCs w:val="24"/>
              </w:rPr>
            </w:pPr>
            <w:r w:rsidRPr="000666DD">
              <w:rPr>
                <w:rFonts w:ascii="標楷體" w:eastAsia="標楷體" w:hAnsi="標楷體" w:hint="eastAsia"/>
                <w:color w:val="000000" w:themeColor="text1"/>
                <w:szCs w:val="24"/>
              </w:rPr>
              <w:t>比較增減</w:t>
            </w:r>
          </w:p>
        </w:tc>
      </w:tr>
      <w:tr w:rsidR="000666DD" w:rsidRPr="000666DD" w14:paraId="6FB3148E" w14:textId="77777777" w:rsidTr="00C01F27">
        <w:trPr>
          <w:cantSplit/>
        </w:trPr>
        <w:tc>
          <w:tcPr>
            <w:tcW w:w="1304" w:type="dxa"/>
            <w:vMerge/>
            <w:vAlign w:val="center"/>
          </w:tcPr>
          <w:p w14:paraId="4B448391" w14:textId="77777777" w:rsidR="00961523" w:rsidRPr="000666DD" w:rsidRDefault="00961523" w:rsidP="0091431C">
            <w:pPr>
              <w:rPr>
                <w:rFonts w:ascii="標楷體" w:eastAsia="標楷體" w:hAnsi="標楷體"/>
                <w:color w:val="000000" w:themeColor="text1"/>
                <w:szCs w:val="24"/>
              </w:rPr>
            </w:pPr>
          </w:p>
        </w:tc>
        <w:tc>
          <w:tcPr>
            <w:tcW w:w="2552" w:type="dxa"/>
            <w:vMerge/>
            <w:vAlign w:val="center"/>
          </w:tcPr>
          <w:p w14:paraId="1E782692" w14:textId="77777777" w:rsidR="00961523" w:rsidRPr="000666DD" w:rsidRDefault="00961523" w:rsidP="0091431C">
            <w:pPr>
              <w:rPr>
                <w:rFonts w:ascii="標楷體" w:eastAsia="標楷體" w:hAnsi="標楷體"/>
                <w:color w:val="000000" w:themeColor="text1"/>
                <w:szCs w:val="24"/>
              </w:rPr>
            </w:pPr>
          </w:p>
        </w:tc>
        <w:tc>
          <w:tcPr>
            <w:tcW w:w="1417" w:type="dxa"/>
            <w:vMerge/>
            <w:vAlign w:val="center"/>
          </w:tcPr>
          <w:p w14:paraId="026C812A" w14:textId="77777777" w:rsidR="00961523" w:rsidRPr="000666DD" w:rsidRDefault="00961523" w:rsidP="0091431C">
            <w:pPr>
              <w:rPr>
                <w:rFonts w:ascii="標楷體" w:eastAsia="標楷體" w:hAnsi="標楷體"/>
                <w:color w:val="000000" w:themeColor="text1"/>
                <w:szCs w:val="24"/>
              </w:rPr>
            </w:pPr>
          </w:p>
        </w:tc>
        <w:tc>
          <w:tcPr>
            <w:tcW w:w="1276" w:type="dxa"/>
            <w:vMerge/>
            <w:vAlign w:val="center"/>
          </w:tcPr>
          <w:p w14:paraId="17A3DEBC" w14:textId="77777777" w:rsidR="00961523" w:rsidRPr="000666DD" w:rsidRDefault="00961523" w:rsidP="0091431C">
            <w:pPr>
              <w:rPr>
                <w:rFonts w:ascii="標楷體" w:eastAsia="標楷體" w:hAnsi="標楷體"/>
                <w:color w:val="000000" w:themeColor="text1"/>
                <w:szCs w:val="24"/>
              </w:rPr>
            </w:pPr>
          </w:p>
        </w:tc>
        <w:tc>
          <w:tcPr>
            <w:tcW w:w="1701" w:type="dxa"/>
            <w:vAlign w:val="center"/>
          </w:tcPr>
          <w:p w14:paraId="04A487CD" w14:textId="77777777" w:rsidR="00961523" w:rsidRPr="000666DD" w:rsidRDefault="00961523" w:rsidP="0091431C">
            <w:pPr>
              <w:jc w:val="center"/>
              <w:rPr>
                <w:rFonts w:ascii="標楷體" w:eastAsia="標楷體" w:hAnsi="標楷體"/>
                <w:color w:val="000000" w:themeColor="text1"/>
                <w:szCs w:val="24"/>
              </w:rPr>
            </w:pPr>
            <w:r w:rsidRPr="000666DD">
              <w:rPr>
                <w:rFonts w:ascii="標楷體" w:eastAsia="標楷體" w:hAnsi="標楷體" w:hint="eastAsia"/>
                <w:color w:val="000000" w:themeColor="text1"/>
                <w:szCs w:val="24"/>
              </w:rPr>
              <w:t>金額</w:t>
            </w:r>
          </w:p>
          <w:p w14:paraId="36FA821D" w14:textId="1AAEC4F9" w:rsidR="00961523" w:rsidRPr="000666DD" w:rsidRDefault="00961523" w:rsidP="0091431C">
            <w:pPr>
              <w:jc w:val="center"/>
              <w:rPr>
                <w:rFonts w:ascii="標楷體" w:eastAsia="標楷體" w:hAnsi="標楷體"/>
                <w:color w:val="000000" w:themeColor="text1"/>
                <w:szCs w:val="24"/>
              </w:rPr>
            </w:pPr>
            <w:r w:rsidRPr="000666DD">
              <w:rPr>
                <w:rFonts w:ascii="標楷體" w:eastAsia="標楷體" w:hAnsi="標楷體" w:hint="eastAsia"/>
                <w:color w:val="000000" w:themeColor="text1"/>
                <w:szCs w:val="24"/>
              </w:rPr>
              <w:t>(</w:t>
            </w:r>
            <w:proofErr w:type="gramStart"/>
            <w:r w:rsidRPr="000666DD">
              <w:rPr>
                <w:rFonts w:ascii="標楷體" w:eastAsia="標楷體" w:hAnsi="標楷體" w:hint="eastAsia"/>
                <w:color w:val="000000" w:themeColor="text1"/>
                <w:szCs w:val="24"/>
              </w:rPr>
              <w:t>3)=</w:t>
            </w:r>
            <w:proofErr w:type="gramEnd"/>
            <w:r w:rsidRPr="000666DD">
              <w:rPr>
                <w:rFonts w:ascii="標楷體" w:eastAsia="標楷體" w:hAnsi="標楷體" w:hint="eastAsia"/>
                <w:color w:val="000000" w:themeColor="text1"/>
                <w:szCs w:val="24"/>
              </w:rPr>
              <w:t>(</w:t>
            </w:r>
            <w:r w:rsidR="005A67C8" w:rsidRPr="000666DD">
              <w:rPr>
                <w:rFonts w:ascii="標楷體" w:eastAsia="標楷體" w:hAnsi="標楷體"/>
                <w:color w:val="000000" w:themeColor="text1"/>
                <w:szCs w:val="24"/>
              </w:rPr>
              <w:t>1</w:t>
            </w:r>
            <w:r w:rsidRPr="000666DD">
              <w:rPr>
                <w:rFonts w:ascii="標楷體" w:eastAsia="標楷體" w:hAnsi="標楷體" w:hint="eastAsia"/>
                <w:color w:val="000000" w:themeColor="text1"/>
                <w:szCs w:val="24"/>
              </w:rPr>
              <w:t>)-(</w:t>
            </w:r>
            <w:r w:rsidR="005A67C8" w:rsidRPr="000666DD">
              <w:rPr>
                <w:rFonts w:ascii="標楷體" w:eastAsia="標楷體" w:hAnsi="標楷體"/>
                <w:color w:val="000000" w:themeColor="text1"/>
                <w:szCs w:val="24"/>
              </w:rPr>
              <w:t>2</w:t>
            </w:r>
            <w:r w:rsidRPr="000666DD">
              <w:rPr>
                <w:rFonts w:ascii="標楷體" w:eastAsia="標楷體" w:hAnsi="標楷體" w:hint="eastAsia"/>
                <w:color w:val="000000" w:themeColor="text1"/>
                <w:szCs w:val="24"/>
              </w:rPr>
              <w:t>)</w:t>
            </w:r>
          </w:p>
        </w:tc>
        <w:tc>
          <w:tcPr>
            <w:tcW w:w="2126" w:type="dxa"/>
            <w:vAlign w:val="center"/>
          </w:tcPr>
          <w:p w14:paraId="435E66AE" w14:textId="77777777" w:rsidR="00961523" w:rsidRPr="000666DD" w:rsidRDefault="00961523" w:rsidP="0091431C">
            <w:pPr>
              <w:jc w:val="center"/>
              <w:rPr>
                <w:rFonts w:ascii="標楷體" w:eastAsia="標楷體" w:hAnsi="標楷體"/>
                <w:color w:val="000000" w:themeColor="text1"/>
                <w:szCs w:val="24"/>
              </w:rPr>
            </w:pPr>
            <w:r w:rsidRPr="000666DD">
              <w:rPr>
                <w:rFonts w:ascii="標楷體" w:eastAsia="標楷體" w:hAnsi="標楷體" w:hint="eastAsia"/>
                <w:color w:val="000000" w:themeColor="text1"/>
                <w:szCs w:val="24"/>
              </w:rPr>
              <w:t>%</w:t>
            </w:r>
          </w:p>
          <w:p w14:paraId="1795FA61" w14:textId="1A73988B" w:rsidR="00961523" w:rsidRPr="000666DD" w:rsidRDefault="00961523" w:rsidP="0091431C">
            <w:pPr>
              <w:jc w:val="center"/>
              <w:rPr>
                <w:rFonts w:ascii="標楷體" w:eastAsia="標楷體" w:hAnsi="標楷體"/>
                <w:color w:val="000000" w:themeColor="text1"/>
                <w:szCs w:val="24"/>
              </w:rPr>
            </w:pPr>
            <w:r w:rsidRPr="000666DD">
              <w:rPr>
                <w:rFonts w:ascii="標楷體" w:eastAsia="標楷體" w:hAnsi="標楷體" w:hint="eastAsia"/>
                <w:color w:val="000000" w:themeColor="text1"/>
                <w:szCs w:val="24"/>
              </w:rPr>
              <w:t>(</w:t>
            </w:r>
            <w:proofErr w:type="gramStart"/>
            <w:r w:rsidRPr="000666DD">
              <w:rPr>
                <w:rFonts w:ascii="標楷體" w:eastAsia="標楷體" w:hAnsi="標楷體" w:hint="eastAsia"/>
                <w:color w:val="000000" w:themeColor="text1"/>
                <w:szCs w:val="24"/>
              </w:rPr>
              <w:t>4)=</w:t>
            </w:r>
            <w:proofErr w:type="gramEnd"/>
            <w:r w:rsidRPr="000666DD">
              <w:rPr>
                <w:rFonts w:ascii="標楷體" w:eastAsia="標楷體" w:hAnsi="標楷體" w:hint="eastAsia"/>
                <w:color w:val="000000" w:themeColor="text1"/>
                <w:szCs w:val="24"/>
              </w:rPr>
              <w:t>(3)/(</w:t>
            </w:r>
            <w:r w:rsidR="006C52AF" w:rsidRPr="000666DD">
              <w:rPr>
                <w:rFonts w:ascii="標楷體" w:eastAsia="標楷體" w:hAnsi="標楷體"/>
                <w:color w:val="000000" w:themeColor="text1"/>
                <w:szCs w:val="24"/>
              </w:rPr>
              <w:t>2</w:t>
            </w:r>
            <w:r w:rsidRPr="000666DD">
              <w:rPr>
                <w:rFonts w:ascii="標楷體" w:eastAsia="標楷體" w:hAnsi="標楷體" w:hint="eastAsia"/>
                <w:color w:val="000000" w:themeColor="text1"/>
                <w:szCs w:val="24"/>
              </w:rPr>
              <w:t>)*100</w:t>
            </w:r>
          </w:p>
        </w:tc>
      </w:tr>
      <w:tr w:rsidR="000666DD" w:rsidRPr="000666DD" w14:paraId="29865740" w14:textId="77777777" w:rsidTr="00C01F27">
        <w:tc>
          <w:tcPr>
            <w:tcW w:w="1304" w:type="dxa"/>
          </w:tcPr>
          <w:p w14:paraId="44288A11" w14:textId="77777777" w:rsidR="00961523" w:rsidRPr="000666DD" w:rsidRDefault="00961523" w:rsidP="0091431C">
            <w:pPr>
              <w:rPr>
                <w:rFonts w:ascii="標楷體" w:eastAsia="標楷體" w:hAnsi="標楷體"/>
                <w:color w:val="000000" w:themeColor="text1"/>
                <w:szCs w:val="24"/>
              </w:rPr>
            </w:pPr>
          </w:p>
        </w:tc>
        <w:tc>
          <w:tcPr>
            <w:tcW w:w="2552" w:type="dxa"/>
          </w:tcPr>
          <w:p w14:paraId="62457907" w14:textId="2FB6E175" w:rsidR="00961523" w:rsidRPr="000666DD" w:rsidRDefault="00961523" w:rsidP="0091431C">
            <w:pPr>
              <w:rPr>
                <w:rFonts w:ascii="標楷體" w:eastAsia="標楷體" w:hAnsi="標楷體"/>
                <w:color w:val="000000" w:themeColor="text1"/>
                <w:szCs w:val="24"/>
              </w:rPr>
            </w:pPr>
            <w:r w:rsidRPr="000666DD">
              <w:rPr>
                <w:rFonts w:ascii="標楷體" w:eastAsia="標楷體" w:hAnsi="標楷體" w:hint="eastAsia"/>
                <w:color w:val="000000" w:themeColor="text1"/>
                <w:szCs w:val="24"/>
              </w:rPr>
              <w:t>本期其他綜合</w:t>
            </w:r>
            <w:r w:rsidR="00C01F27" w:rsidRPr="000666DD">
              <w:rPr>
                <w:rFonts w:ascii="標楷體" w:eastAsia="標楷體" w:hAnsi="標楷體" w:hint="eastAsia"/>
                <w:color w:val="000000" w:themeColor="text1"/>
                <w:szCs w:val="24"/>
              </w:rPr>
              <w:t>餘</w:t>
            </w:r>
            <w:proofErr w:type="gramStart"/>
            <w:r w:rsidR="00C01F27" w:rsidRPr="000666DD">
              <w:rPr>
                <w:rFonts w:ascii="標楷體" w:eastAsia="標楷體" w:hAnsi="標楷體" w:hint="eastAsia"/>
                <w:color w:val="000000" w:themeColor="text1"/>
                <w:szCs w:val="24"/>
              </w:rPr>
              <w:t>絀</w:t>
            </w:r>
            <w:proofErr w:type="gramEnd"/>
            <w:r w:rsidR="005625B2" w:rsidRPr="000666DD">
              <w:rPr>
                <w:rFonts w:ascii="標楷體" w:eastAsia="標楷體" w:hAnsi="標楷體" w:hint="eastAsia"/>
                <w:color w:val="000000" w:themeColor="text1"/>
                <w:szCs w:val="24"/>
              </w:rPr>
              <w:t>不重分類至餘</w:t>
            </w:r>
            <w:proofErr w:type="gramStart"/>
            <w:r w:rsidR="005625B2" w:rsidRPr="000666DD">
              <w:rPr>
                <w:rFonts w:ascii="標楷體" w:eastAsia="標楷體" w:hAnsi="標楷體" w:hint="eastAsia"/>
                <w:color w:val="000000" w:themeColor="text1"/>
                <w:szCs w:val="24"/>
              </w:rPr>
              <w:t>絀</w:t>
            </w:r>
            <w:proofErr w:type="gramEnd"/>
            <w:r w:rsidR="005625B2" w:rsidRPr="000666DD">
              <w:rPr>
                <w:rFonts w:ascii="標楷體" w:eastAsia="標楷體" w:hAnsi="標楷體" w:hint="eastAsia"/>
                <w:color w:val="000000" w:themeColor="text1"/>
                <w:szCs w:val="24"/>
              </w:rPr>
              <w:t>之項目：</w:t>
            </w:r>
          </w:p>
          <w:p w14:paraId="1E40ECFE" w14:textId="77777777" w:rsidR="00C01F27" w:rsidRPr="000666DD" w:rsidRDefault="00C01F27" w:rsidP="0091431C">
            <w:pPr>
              <w:rPr>
                <w:rFonts w:ascii="標楷體" w:eastAsia="標楷體" w:hAnsi="標楷體"/>
                <w:color w:val="000000" w:themeColor="text1"/>
                <w:szCs w:val="24"/>
              </w:rPr>
            </w:pPr>
          </w:p>
          <w:p w14:paraId="3BD091E2" w14:textId="4A8CE7E6" w:rsidR="00C01F27" w:rsidRPr="000666DD" w:rsidRDefault="005625B2" w:rsidP="0091431C">
            <w:pPr>
              <w:rPr>
                <w:rFonts w:ascii="標楷體" w:eastAsia="標楷體" w:hAnsi="標楷體"/>
                <w:color w:val="000000" w:themeColor="text1"/>
                <w:szCs w:val="24"/>
              </w:rPr>
            </w:pPr>
            <w:r w:rsidRPr="000666DD">
              <w:rPr>
                <w:rFonts w:ascii="標楷體" w:eastAsia="標楷體" w:hAnsi="標楷體" w:hint="eastAsia"/>
                <w:color w:val="000000" w:themeColor="text1"/>
                <w:szCs w:val="24"/>
              </w:rPr>
              <w:t>後續可能重分類至餘</w:t>
            </w:r>
            <w:proofErr w:type="gramStart"/>
            <w:r w:rsidRPr="000666DD">
              <w:rPr>
                <w:rFonts w:ascii="標楷體" w:eastAsia="標楷體" w:hAnsi="標楷體" w:hint="eastAsia"/>
                <w:color w:val="000000" w:themeColor="text1"/>
                <w:szCs w:val="24"/>
              </w:rPr>
              <w:t>絀</w:t>
            </w:r>
            <w:proofErr w:type="gramEnd"/>
            <w:r w:rsidRPr="000666DD">
              <w:rPr>
                <w:rFonts w:ascii="標楷體" w:eastAsia="標楷體" w:hAnsi="標楷體" w:hint="eastAsia"/>
                <w:color w:val="000000" w:themeColor="text1"/>
                <w:szCs w:val="24"/>
              </w:rPr>
              <w:t>之項目：</w:t>
            </w:r>
          </w:p>
          <w:p w14:paraId="4B795B20" w14:textId="77777777" w:rsidR="00C01F27" w:rsidRPr="000666DD" w:rsidRDefault="00C01F27" w:rsidP="0091431C">
            <w:pPr>
              <w:rPr>
                <w:rFonts w:ascii="標楷體" w:eastAsia="標楷體" w:hAnsi="標楷體"/>
                <w:color w:val="000000" w:themeColor="text1"/>
                <w:szCs w:val="24"/>
              </w:rPr>
            </w:pPr>
          </w:p>
          <w:p w14:paraId="09A9B42B" w14:textId="77777777" w:rsidR="00C01F27" w:rsidRPr="000666DD" w:rsidRDefault="00C01F27" w:rsidP="00C01F27">
            <w:pPr>
              <w:rPr>
                <w:rFonts w:ascii="標楷體" w:eastAsia="標楷體" w:hAnsi="標楷體"/>
                <w:color w:val="000000" w:themeColor="text1"/>
                <w:szCs w:val="24"/>
              </w:rPr>
            </w:pPr>
            <w:r w:rsidRPr="000666DD">
              <w:rPr>
                <w:rFonts w:ascii="標楷體" w:eastAsia="標楷體" w:hAnsi="標楷體" w:hint="eastAsia"/>
                <w:color w:val="000000" w:themeColor="text1"/>
                <w:szCs w:val="24"/>
              </w:rPr>
              <w:t>本期其他綜合餘</w:t>
            </w:r>
            <w:proofErr w:type="gramStart"/>
            <w:r w:rsidRPr="000666DD">
              <w:rPr>
                <w:rFonts w:ascii="標楷體" w:eastAsia="標楷體" w:hAnsi="標楷體" w:hint="eastAsia"/>
                <w:color w:val="000000" w:themeColor="text1"/>
                <w:szCs w:val="24"/>
              </w:rPr>
              <w:t>絀</w:t>
            </w:r>
            <w:proofErr w:type="gramEnd"/>
            <w:r w:rsidRPr="000666DD">
              <w:rPr>
                <w:rFonts w:ascii="標楷體" w:eastAsia="標楷體" w:hAnsi="標楷體" w:hint="eastAsia"/>
                <w:color w:val="000000" w:themeColor="text1"/>
                <w:szCs w:val="24"/>
              </w:rPr>
              <w:t>總額</w:t>
            </w:r>
          </w:p>
          <w:p w14:paraId="4E718B6B" w14:textId="77777777" w:rsidR="00C01F27" w:rsidRPr="000666DD" w:rsidRDefault="00C01F27" w:rsidP="0091431C">
            <w:pPr>
              <w:rPr>
                <w:rFonts w:ascii="標楷體" w:eastAsia="標楷體" w:hAnsi="標楷體"/>
                <w:color w:val="000000" w:themeColor="text1"/>
                <w:szCs w:val="24"/>
              </w:rPr>
            </w:pPr>
          </w:p>
        </w:tc>
        <w:tc>
          <w:tcPr>
            <w:tcW w:w="1417" w:type="dxa"/>
          </w:tcPr>
          <w:p w14:paraId="74FE71BE" w14:textId="77777777" w:rsidR="00961523" w:rsidRPr="000666DD" w:rsidRDefault="00961523" w:rsidP="0091431C">
            <w:pPr>
              <w:rPr>
                <w:rFonts w:ascii="標楷體" w:eastAsia="標楷體" w:hAnsi="標楷體"/>
                <w:color w:val="000000" w:themeColor="text1"/>
                <w:szCs w:val="24"/>
              </w:rPr>
            </w:pPr>
          </w:p>
        </w:tc>
        <w:tc>
          <w:tcPr>
            <w:tcW w:w="1276" w:type="dxa"/>
          </w:tcPr>
          <w:p w14:paraId="605E791D" w14:textId="77777777" w:rsidR="00961523" w:rsidRPr="000666DD" w:rsidRDefault="00961523" w:rsidP="0091431C">
            <w:pPr>
              <w:rPr>
                <w:rFonts w:ascii="標楷體" w:eastAsia="標楷體" w:hAnsi="標楷體"/>
                <w:color w:val="000000" w:themeColor="text1"/>
                <w:szCs w:val="24"/>
              </w:rPr>
            </w:pPr>
          </w:p>
        </w:tc>
        <w:tc>
          <w:tcPr>
            <w:tcW w:w="1701" w:type="dxa"/>
          </w:tcPr>
          <w:p w14:paraId="23592760" w14:textId="77777777" w:rsidR="00961523" w:rsidRPr="000666DD" w:rsidRDefault="00961523" w:rsidP="0091431C">
            <w:pPr>
              <w:rPr>
                <w:rFonts w:ascii="標楷體" w:eastAsia="標楷體" w:hAnsi="標楷體"/>
                <w:color w:val="000000" w:themeColor="text1"/>
                <w:szCs w:val="24"/>
              </w:rPr>
            </w:pPr>
          </w:p>
        </w:tc>
        <w:tc>
          <w:tcPr>
            <w:tcW w:w="2126" w:type="dxa"/>
          </w:tcPr>
          <w:p w14:paraId="2E485F8C" w14:textId="77777777" w:rsidR="00961523" w:rsidRPr="000666DD" w:rsidRDefault="00961523" w:rsidP="0091431C">
            <w:pPr>
              <w:rPr>
                <w:rFonts w:ascii="標楷體" w:eastAsia="標楷體" w:hAnsi="標楷體"/>
                <w:color w:val="000000" w:themeColor="text1"/>
                <w:szCs w:val="24"/>
              </w:rPr>
            </w:pPr>
          </w:p>
        </w:tc>
      </w:tr>
    </w:tbl>
    <w:p w14:paraId="7720155A" w14:textId="77777777" w:rsidR="00CC50C9" w:rsidRDefault="00CC50C9">
      <w:pPr>
        <w:rPr>
          <w:rFonts w:ascii="標楷體" w:eastAsia="標楷體" w:hAnsi="標楷體"/>
          <w:color w:val="000000" w:themeColor="text1"/>
          <w:szCs w:val="24"/>
        </w:rPr>
      </w:pPr>
    </w:p>
    <w:p w14:paraId="4192242D" w14:textId="77777777" w:rsidR="00CC50C9" w:rsidRDefault="00CC50C9">
      <w:pPr>
        <w:widowControl/>
        <w:rPr>
          <w:rFonts w:ascii="標楷體" w:eastAsia="標楷體" w:hAnsi="標楷體"/>
          <w:color w:val="000000" w:themeColor="text1"/>
          <w:szCs w:val="24"/>
        </w:rPr>
      </w:pPr>
      <w:r>
        <w:rPr>
          <w:rFonts w:ascii="標楷體" w:eastAsia="標楷體" w:hAnsi="標楷體"/>
          <w:color w:val="000000" w:themeColor="text1"/>
          <w:szCs w:val="24"/>
        </w:rPr>
        <w:br w:type="page"/>
      </w:r>
    </w:p>
    <w:p w14:paraId="0465E0C6" w14:textId="4E324725" w:rsidR="00237924" w:rsidRPr="001443CE" w:rsidRDefault="00600644">
      <w:pPr>
        <w:rPr>
          <w:rFonts w:ascii="標楷體" w:eastAsia="標楷體" w:hAnsi="標楷體"/>
          <w:color w:val="000000" w:themeColor="text1"/>
          <w:szCs w:val="24"/>
        </w:rPr>
      </w:pPr>
      <w:r w:rsidRPr="001443CE">
        <w:rPr>
          <w:rFonts w:ascii="標楷體" w:eastAsia="標楷體" w:hAnsi="標楷體"/>
          <w:color w:val="000000" w:themeColor="text1"/>
          <w:szCs w:val="24"/>
        </w:rPr>
        <w:lastRenderedPageBreak/>
        <w:t>20</w:t>
      </w:r>
      <w:r w:rsidRPr="001443CE">
        <w:rPr>
          <w:rFonts w:ascii="標楷體" w:eastAsia="標楷體" w:hAnsi="標楷體" w:hint="eastAsia"/>
          <w:color w:val="000000" w:themeColor="text1"/>
          <w:szCs w:val="24"/>
        </w:rPr>
        <w:t>3表</w:t>
      </w:r>
      <w:r w:rsidRPr="001443CE">
        <w:rPr>
          <w:rFonts w:ascii="標楷體" w:eastAsia="標楷體" w:hAnsi="標楷體"/>
          <w:color w:val="000000" w:themeColor="text1"/>
          <w:szCs w:val="24"/>
        </w:rPr>
        <w:t xml:space="preserve"> </w:t>
      </w:r>
      <w:r w:rsidR="00AF7545">
        <w:rPr>
          <w:rFonts w:ascii="標楷體" w:eastAsia="標楷體" w:hAnsi="標楷體"/>
          <w:color w:val="000000" w:themeColor="text1"/>
          <w:szCs w:val="24"/>
        </w:rPr>
        <w:t xml:space="preserve">       </w:t>
      </w:r>
      <w:r w:rsidRPr="001443CE">
        <w:rPr>
          <w:rFonts w:ascii="標楷體" w:eastAsia="標楷體" w:hAnsi="標楷體"/>
          <w:color w:val="000000" w:themeColor="text1"/>
          <w:szCs w:val="24"/>
        </w:rPr>
        <w:t xml:space="preserve">                       </w:t>
      </w:r>
      <w:r w:rsidR="0069124A" w:rsidRPr="001443CE">
        <w:rPr>
          <w:rFonts w:ascii="標楷體" w:eastAsia="標楷體" w:hAnsi="標楷體" w:hint="eastAsia"/>
          <w:color w:val="000000" w:themeColor="text1"/>
          <w:szCs w:val="24"/>
        </w:rPr>
        <w:t xml:space="preserve">    </w:t>
      </w:r>
      <w:r w:rsidR="00825FE8">
        <w:rPr>
          <w:rFonts w:ascii="標楷體" w:eastAsia="標楷體" w:hAnsi="標楷體"/>
          <w:color w:val="000000" w:themeColor="text1"/>
          <w:szCs w:val="24"/>
        </w:rPr>
        <w:t xml:space="preserve"> </w:t>
      </w:r>
      <w:r w:rsidR="00237924" w:rsidRPr="004E3C16">
        <w:rPr>
          <w:rFonts w:ascii="標楷體" w:eastAsia="標楷體" w:hAnsi="標楷體" w:hint="eastAsia"/>
          <w:color w:val="000000" w:themeColor="text1"/>
          <w:szCs w:val="24"/>
        </w:rPr>
        <w:t>(名稱)</w:t>
      </w:r>
    </w:p>
    <w:p w14:paraId="536CC805" w14:textId="4DFCC6CB" w:rsidR="00600644" w:rsidRPr="001443CE" w:rsidRDefault="00237924" w:rsidP="00237924">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600644" w:rsidRPr="001443CE">
        <w:rPr>
          <w:rFonts w:ascii="標楷體" w:eastAsia="標楷體" w:hAnsi="標楷體" w:hint="eastAsia"/>
          <w:color w:val="000000" w:themeColor="text1"/>
          <w:szCs w:val="24"/>
        </w:rPr>
        <w:t>現金流量表</w:t>
      </w:r>
      <w:r w:rsidR="00600644" w:rsidRPr="001443CE">
        <w:rPr>
          <w:rFonts w:ascii="標楷體" w:eastAsia="標楷體" w:hAnsi="標楷體"/>
          <w:color w:val="000000" w:themeColor="text1"/>
          <w:szCs w:val="24"/>
        </w:rPr>
        <w:t xml:space="preserve">  </w:t>
      </w:r>
      <w:r w:rsidR="007A57ED"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  </w:t>
      </w:r>
      <w:r w:rsidR="007A57ED" w:rsidRPr="001443CE">
        <w:rPr>
          <w:rFonts w:ascii="標楷體" w:eastAsia="標楷體" w:hAnsi="標楷體" w:hint="eastAsia"/>
          <w:color w:val="000000" w:themeColor="text1"/>
          <w:szCs w:val="24"/>
        </w:rPr>
        <w:t xml:space="preserve">        全</w:t>
      </w:r>
      <w:r w:rsidR="007A57ED" w:rsidRPr="001443CE">
        <w:rPr>
          <w:rFonts w:ascii="標楷體" w:eastAsia="標楷體" w:hAnsi="標楷體"/>
          <w:color w:val="000000" w:themeColor="text1"/>
          <w:szCs w:val="24"/>
        </w:rPr>
        <w:t xml:space="preserve">  </w:t>
      </w:r>
      <w:r w:rsidR="007A57ED" w:rsidRPr="001443CE">
        <w:rPr>
          <w:rFonts w:ascii="標楷體" w:eastAsia="標楷體" w:hAnsi="標楷體" w:hint="eastAsia"/>
          <w:color w:val="000000" w:themeColor="text1"/>
          <w:szCs w:val="24"/>
        </w:rPr>
        <w:t xml:space="preserve">頁第 </w:t>
      </w:r>
      <w:r w:rsidR="007A57ED" w:rsidRPr="001443CE">
        <w:rPr>
          <w:rFonts w:ascii="標楷體" w:eastAsia="標楷體" w:hAnsi="標楷體"/>
          <w:color w:val="000000" w:themeColor="text1"/>
          <w:szCs w:val="24"/>
        </w:rPr>
        <w:t xml:space="preserve"> </w:t>
      </w:r>
      <w:r w:rsidR="007A57ED" w:rsidRPr="001443CE">
        <w:rPr>
          <w:rFonts w:ascii="標楷體" w:eastAsia="標楷體" w:hAnsi="標楷體" w:hint="eastAsia"/>
          <w:color w:val="000000" w:themeColor="text1"/>
          <w:szCs w:val="24"/>
        </w:rPr>
        <w:t>頁</w:t>
      </w:r>
    </w:p>
    <w:p w14:paraId="0F425B95" w14:textId="0E853496" w:rsidR="00600644" w:rsidRPr="001443CE" w:rsidRDefault="00600644" w:rsidP="00AB4CCB">
      <w:pPr>
        <w:jc w:val="right"/>
        <w:rPr>
          <w:rFonts w:ascii="標楷體" w:eastAsia="標楷體" w:hAnsi="標楷體"/>
          <w:color w:val="000000" w:themeColor="text1"/>
          <w:szCs w:val="24"/>
        </w:rPr>
      </w:pP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w:t>
      </w:r>
      <w:r w:rsidR="007A57ED"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學年度 </w:t>
      </w:r>
      <w:r w:rsidRPr="001443CE">
        <w:rPr>
          <w:rFonts w:ascii="標楷體" w:eastAsia="標楷體" w:hAnsi="標楷體"/>
          <w:color w:val="000000" w:themeColor="text1"/>
          <w:szCs w:val="24"/>
        </w:rPr>
        <w:t xml:space="preserve">           </w:t>
      </w:r>
      <w:r w:rsidR="0069124A"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00AC276B" w:rsidRPr="001443CE">
        <w:rPr>
          <w:rFonts w:ascii="標楷體" w:eastAsia="標楷體" w:hAnsi="標楷體" w:hint="eastAsia"/>
          <w:color w:val="000000" w:themeColor="text1"/>
          <w:szCs w:val="24"/>
        </w:rPr>
        <w:t xml:space="preserve">  </w:t>
      </w:r>
      <w:r w:rsidR="007A57ED" w:rsidRPr="001443CE">
        <w:rPr>
          <w:rFonts w:ascii="標楷體" w:eastAsia="標楷體" w:hAnsi="標楷體" w:hint="eastAsia"/>
          <w:color w:val="000000" w:themeColor="text1"/>
          <w:szCs w:val="24"/>
        </w:rPr>
        <w:t xml:space="preserve">     單位</w:t>
      </w:r>
      <w:r w:rsidR="00E46626">
        <w:rPr>
          <w:rFonts w:ascii="標楷體" w:eastAsia="標楷體" w:hAnsi="標楷體" w:hint="eastAsia"/>
          <w:color w:val="000000" w:themeColor="text1"/>
          <w:szCs w:val="24"/>
        </w:rPr>
        <w:t>：</w:t>
      </w:r>
      <w:r w:rsidR="007A57ED" w:rsidRPr="001443CE">
        <w:rPr>
          <w:rFonts w:ascii="標楷體" w:eastAsia="標楷體" w:hAnsi="標楷體" w:hint="eastAsia"/>
          <w:color w:val="000000" w:themeColor="text1"/>
          <w:szCs w:val="24"/>
        </w:rPr>
        <w:t>新台幣元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34"/>
        <w:gridCol w:w="2943"/>
        <w:gridCol w:w="3671"/>
      </w:tblGrid>
      <w:tr w:rsidR="001443CE" w:rsidRPr="001443CE" w14:paraId="7C3C7665" w14:textId="77777777">
        <w:tc>
          <w:tcPr>
            <w:tcW w:w="3734" w:type="dxa"/>
          </w:tcPr>
          <w:p w14:paraId="7FC02EF4" w14:textId="77777777" w:rsidR="00600644" w:rsidRPr="001443CE" w:rsidRDefault="00600644" w:rsidP="00AC276B">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項         目</w:t>
            </w:r>
          </w:p>
        </w:tc>
        <w:tc>
          <w:tcPr>
            <w:tcW w:w="2943" w:type="dxa"/>
          </w:tcPr>
          <w:p w14:paraId="0AD63FF4" w14:textId="77777777" w:rsidR="00600644" w:rsidRPr="001443CE" w:rsidRDefault="00237924" w:rsidP="00AC276B">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本</w:t>
            </w:r>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學年度</w:t>
            </w:r>
            <w:r w:rsidRPr="001443CE">
              <w:rPr>
                <w:rFonts w:ascii="標楷體" w:eastAsia="標楷體" w:hAnsi="標楷體" w:hint="eastAsia"/>
                <w:color w:val="000000" w:themeColor="text1"/>
                <w:szCs w:val="24"/>
              </w:rPr>
              <w:t>決算數</w:t>
            </w:r>
          </w:p>
        </w:tc>
        <w:tc>
          <w:tcPr>
            <w:tcW w:w="3671" w:type="dxa"/>
          </w:tcPr>
          <w:p w14:paraId="58602A1D" w14:textId="77777777" w:rsidR="00600644" w:rsidRPr="001443CE" w:rsidRDefault="009E43B9" w:rsidP="00AC276B">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上</w:t>
            </w:r>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學年度</w:t>
            </w:r>
            <w:r w:rsidRPr="001443CE">
              <w:rPr>
                <w:rFonts w:ascii="標楷體" w:eastAsia="標楷體" w:hAnsi="標楷體" w:hint="eastAsia"/>
                <w:color w:val="000000" w:themeColor="text1"/>
                <w:szCs w:val="24"/>
              </w:rPr>
              <w:t>決算數</w:t>
            </w:r>
          </w:p>
        </w:tc>
      </w:tr>
      <w:tr w:rsidR="001443CE" w:rsidRPr="001443CE" w14:paraId="32B776D5" w14:textId="77777777">
        <w:tc>
          <w:tcPr>
            <w:tcW w:w="3734" w:type="dxa"/>
          </w:tcPr>
          <w:p w14:paraId="3696F50E" w14:textId="37B2BF03" w:rsidR="00600644" w:rsidRPr="001443CE" w:rsidRDefault="00600644">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營運活動現金流量</w:t>
            </w:r>
            <w:r w:rsidR="00E46626">
              <w:rPr>
                <w:rFonts w:ascii="標楷體" w:eastAsia="標楷體" w:hAnsi="標楷體" w:hint="eastAsia"/>
                <w:color w:val="000000" w:themeColor="text1"/>
                <w:szCs w:val="24"/>
              </w:rPr>
              <w:t>：</w:t>
            </w:r>
          </w:p>
          <w:p w14:paraId="5843F75F" w14:textId="77777777" w:rsidR="00600644" w:rsidRPr="001443CE" w:rsidRDefault="00600644">
            <w:pPr>
              <w:rPr>
                <w:rFonts w:ascii="標楷體" w:eastAsia="標楷體" w:hAnsi="標楷體"/>
                <w:color w:val="000000" w:themeColor="text1"/>
                <w:szCs w:val="24"/>
              </w:rPr>
            </w:pPr>
          </w:p>
          <w:p w14:paraId="4275D6D2" w14:textId="18947292" w:rsidR="00B97CAB" w:rsidRPr="001443CE" w:rsidRDefault="00B97CAB" w:rsidP="00B97CAB">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投資活動現金流量</w:t>
            </w:r>
            <w:r w:rsidR="00E46626">
              <w:rPr>
                <w:rFonts w:ascii="標楷體" w:eastAsia="標楷體" w:hAnsi="標楷體" w:hint="eastAsia"/>
                <w:color w:val="000000" w:themeColor="text1"/>
                <w:szCs w:val="24"/>
              </w:rPr>
              <w:t>：</w:t>
            </w:r>
          </w:p>
          <w:p w14:paraId="3DBF11ED" w14:textId="77777777" w:rsidR="00B97CAB" w:rsidRPr="001443CE" w:rsidRDefault="00B97CAB" w:rsidP="00B97CAB">
            <w:pPr>
              <w:rPr>
                <w:rFonts w:ascii="標楷體" w:eastAsia="標楷體" w:hAnsi="標楷體"/>
                <w:color w:val="000000" w:themeColor="text1"/>
                <w:szCs w:val="24"/>
              </w:rPr>
            </w:pPr>
          </w:p>
          <w:p w14:paraId="661F908E" w14:textId="0DCCC3B2" w:rsidR="00B97CAB" w:rsidRPr="001443CE" w:rsidRDefault="00B97CAB" w:rsidP="00B97CAB">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籌資活動現金流量</w:t>
            </w:r>
            <w:r w:rsidR="00E46626">
              <w:rPr>
                <w:rFonts w:ascii="標楷體" w:eastAsia="標楷體" w:hAnsi="標楷體" w:hint="eastAsia"/>
                <w:color w:val="000000" w:themeColor="text1"/>
                <w:szCs w:val="24"/>
              </w:rPr>
              <w:t>：</w:t>
            </w:r>
          </w:p>
          <w:p w14:paraId="63F98128" w14:textId="77777777" w:rsidR="00600644" w:rsidRPr="001443CE" w:rsidRDefault="00600644">
            <w:pPr>
              <w:rPr>
                <w:rFonts w:ascii="標楷體" w:eastAsia="標楷體" w:hAnsi="標楷體"/>
                <w:color w:val="000000" w:themeColor="text1"/>
                <w:szCs w:val="24"/>
              </w:rPr>
            </w:pPr>
          </w:p>
          <w:p w14:paraId="75DCD91C" w14:textId="77777777" w:rsidR="00B37A33" w:rsidRPr="001443CE" w:rsidRDefault="00B37A33">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匯率變動對現金及銀行存款之影響</w:t>
            </w:r>
          </w:p>
          <w:p w14:paraId="3481F17F" w14:textId="77777777" w:rsidR="00B37A33" w:rsidRPr="001443CE" w:rsidRDefault="00B37A33">
            <w:pPr>
              <w:rPr>
                <w:rFonts w:ascii="標楷體" w:eastAsia="標楷體" w:hAnsi="標楷體"/>
                <w:color w:val="000000" w:themeColor="text1"/>
                <w:szCs w:val="24"/>
              </w:rPr>
            </w:pPr>
          </w:p>
          <w:p w14:paraId="781A6562" w14:textId="77777777" w:rsidR="00B37A33" w:rsidRPr="001443CE" w:rsidRDefault="00B37A33" w:rsidP="00B37A33">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本期現金及銀行存款淨流入</w:t>
            </w:r>
            <w:r w:rsidRPr="001443CE">
              <w:rPr>
                <w:rFonts w:ascii="標楷體" w:eastAsia="標楷體" w:hAnsi="標楷體"/>
                <w:color w:val="000000" w:themeColor="text1"/>
                <w:szCs w:val="24"/>
              </w:rPr>
              <w:t>(</w:t>
            </w:r>
            <w:r w:rsidRPr="001443CE">
              <w:rPr>
                <w:rFonts w:ascii="標楷體" w:eastAsia="標楷體" w:hAnsi="標楷體" w:hint="eastAsia"/>
                <w:color w:val="000000" w:themeColor="text1"/>
                <w:szCs w:val="24"/>
              </w:rPr>
              <w:t>出</w:t>
            </w:r>
            <w:r w:rsidRPr="001443CE">
              <w:rPr>
                <w:rFonts w:ascii="標楷體" w:eastAsia="標楷體" w:hAnsi="標楷體"/>
                <w:color w:val="000000" w:themeColor="text1"/>
                <w:szCs w:val="24"/>
              </w:rPr>
              <w:t>)</w:t>
            </w:r>
          </w:p>
          <w:p w14:paraId="27B04F0C" w14:textId="77777777" w:rsidR="00B37A33" w:rsidRPr="001443CE" w:rsidRDefault="003D49EB" w:rsidP="00B37A33">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期初現金及銀行存款餘額</w:t>
            </w:r>
          </w:p>
          <w:p w14:paraId="31D54F4F" w14:textId="77777777" w:rsidR="00B37A33" w:rsidRPr="001443CE" w:rsidRDefault="003D49EB" w:rsidP="00B37A33">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期末現金及銀行存款餘額</w:t>
            </w:r>
          </w:p>
        </w:tc>
        <w:tc>
          <w:tcPr>
            <w:tcW w:w="2943" w:type="dxa"/>
          </w:tcPr>
          <w:p w14:paraId="5F505C45" w14:textId="77777777" w:rsidR="00600644" w:rsidRPr="001443CE" w:rsidRDefault="00600644">
            <w:pPr>
              <w:rPr>
                <w:rFonts w:ascii="標楷體" w:eastAsia="標楷體" w:hAnsi="標楷體"/>
                <w:color w:val="000000" w:themeColor="text1"/>
                <w:szCs w:val="24"/>
              </w:rPr>
            </w:pPr>
          </w:p>
        </w:tc>
        <w:tc>
          <w:tcPr>
            <w:tcW w:w="3671" w:type="dxa"/>
          </w:tcPr>
          <w:p w14:paraId="28F0A35A" w14:textId="77777777" w:rsidR="00600644" w:rsidRPr="001443CE" w:rsidRDefault="00600644">
            <w:pPr>
              <w:rPr>
                <w:rFonts w:ascii="標楷體" w:eastAsia="標楷體" w:hAnsi="標楷體"/>
                <w:color w:val="000000" w:themeColor="text1"/>
                <w:szCs w:val="24"/>
              </w:rPr>
            </w:pPr>
          </w:p>
        </w:tc>
      </w:tr>
    </w:tbl>
    <w:p w14:paraId="2ADC897C" w14:textId="77777777" w:rsidR="00AF7545" w:rsidRDefault="00AF7545" w:rsidP="00CC50C9">
      <w:pPr>
        <w:pStyle w:val="a3"/>
        <w:ind w:left="960" w:hangingChars="400" w:hanging="960"/>
        <w:rPr>
          <w:rFonts w:ascii="標楷體" w:eastAsia="標楷體" w:hAnsi="標楷體"/>
          <w:dstrike/>
          <w:color w:val="FF0000"/>
          <w:szCs w:val="24"/>
        </w:rPr>
      </w:pPr>
    </w:p>
    <w:p w14:paraId="632E6D20" w14:textId="79E03EF7" w:rsidR="004530E2" w:rsidRPr="00C25DF0" w:rsidRDefault="004E3C16" w:rsidP="00CC50C9">
      <w:pPr>
        <w:pStyle w:val="a3"/>
        <w:ind w:left="960" w:hangingChars="400" w:hanging="960"/>
        <w:rPr>
          <w:rFonts w:ascii="標楷體" w:eastAsia="標楷體" w:hAnsi="標楷體"/>
          <w:color w:val="000000" w:themeColor="text1"/>
          <w:szCs w:val="24"/>
        </w:rPr>
      </w:pPr>
      <w:r w:rsidRPr="00C25DF0">
        <w:rPr>
          <w:rFonts w:ascii="標楷體" w:eastAsia="標楷體" w:hAnsi="標楷體" w:hint="eastAsia"/>
          <w:color w:val="000000" w:themeColor="text1"/>
          <w:szCs w:val="24"/>
        </w:rPr>
        <w:t>說明：</w:t>
      </w:r>
    </w:p>
    <w:p w14:paraId="1922D988" w14:textId="6427BA99" w:rsidR="004E3C16" w:rsidRPr="00C25DF0" w:rsidRDefault="004E3C16" w:rsidP="0025471B">
      <w:pPr>
        <w:pStyle w:val="a3"/>
        <w:ind w:firstLineChars="300" w:firstLine="720"/>
        <w:jc w:val="both"/>
        <w:rPr>
          <w:rFonts w:ascii="標楷體" w:eastAsia="標楷體" w:hAnsi="標楷體"/>
          <w:color w:val="000000" w:themeColor="text1"/>
          <w:szCs w:val="24"/>
        </w:rPr>
      </w:pPr>
      <w:r w:rsidRPr="00C25DF0">
        <w:rPr>
          <w:rFonts w:ascii="標楷體" w:eastAsia="標楷體" w:hAnsi="標楷體"/>
          <w:color w:val="000000" w:themeColor="text1"/>
          <w:szCs w:val="24"/>
        </w:rPr>
        <w:t>1.</w:t>
      </w:r>
      <w:r w:rsidRPr="00C25DF0">
        <w:rPr>
          <w:rFonts w:ascii="標楷體" w:eastAsia="標楷體" w:hAnsi="標楷體" w:hint="eastAsia"/>
          <w:color w:val="000000" w:themeColor="text1"/>
          <w:szCs w:val="24"/>
        </w:rPr>
        <w:t>本表為表示</w:t>
      </w:r>
      <w:r w:rsidRPr="00C25DF0">
        <w:rPr>
          <w:rFonts w:ascii="標楷體" w:eastAsia="標楷體" w:hAnsi="標楷體"/>
          <w:color w:val="000000" w:themeColor="text1"/>
          <w:szCs w:val="24"/>
        </w:rPr>
        <w:t>(</w:t>
      </w:r>
      <w:r w:rsidRPr="00C25DF0">
        <w:rPr>
          <w:rFonts w:ascii="標楷體" w:eastAsia="標楷體" w:hAnsi="標楷體" w:hint="eastAsia"/>
          <w:color w:val="000000" w:themeColor="text1"/>
          <w:szCs w:val="24"/>
        </w:rPr>
        <w:t>本</w:t>
      </w:r>
      <w:r w:rsidRPr="00C25DF0">
        <w:rPr>
          <w:rFonts w:ascii="標楷體" w:eastAsia="標楷體" w:hAnsi="標楷體"/>
          <w:color w:val="000000" w:themeColor="text1"/>
          <w:szCs w:val="24"/>
        </w:rPr>
        <w:t>)</w:t>
      </w:r>
      <w:r w:rsidRPr="00C25DF0">
        <w:rPr>
          <w:rFonts w:ascii="標楷體" w:eastAsia="標楷體" w:hAnsi="標楷體" w:hint="eastAsia"/>
          <w:color w:val="000000" w:themeColor="text1"/>
          <w:szCs w:val="24"/>
        </w:rPr>
        <w:t>學年度及</w:t>
      </w:r>
      <w:r w:rsidRPr="00C25DF0">
        <w:rPr>
          <w:rFonts w:ascii="標楷體" w:eastAsia="標楷體" w:hAnsi="標楷體"/>
          <w:color w:val="000000" w:themeColor="text1"/>
          <w:szCs w:val="24"/>
        </w:rPr>
        <w:t>(</w:t>
      </w:r>
      <w:r w:rsidRPr="00C25DF0">
        <w:rPr>
          <w:rFonts w:ascii="標楷體" w:eastAsia="標楷體" w:hAnsi="標楷體" w:hint="eastAsia"/>
          <w:color w:val="000000" w:themeColor="text1"/>
          <w:szCs w:val="24"/>
        </w:rPr>
        <w:t>上</w:t>
      </w:r>
      <w:r w:rsidRPr="00C25DF0">
        <w:rPr>
          <w:rFonts w:ascii="標楷體" w:eastAsia="標楷體" w:hAnsi="標楷體"/>
          <w:color w:val="000000" w:themeColor="text1"/>
          <w:szCs w:val="24"/>
        </w:rPr>
        <w:t>)</w:t>
      </w:r>
      <w:r w:rsidRPr="00C25DF0">
        <w:rPr>
          <w:rFonts w:ascii="標楷體" w:eastAsia="標楷體" w:hAnsi="標楷體" w:hint="eastAsia"/>
          <w:color w:val="000000" w:themeColor="text1"/>
          <w:szCs w:val="24"/>
        </w:rPr>
        <w:t>學年度現金之來源與用途之報表。</w:t>
      </w:r>
      <w:r w:rsidRPr="00C25DF0">
        <w:rPr>
          <w:rFonts w:ascii="標楷體" w:eastAsia="標楷體" w:hAnsi="標楷體"/>
          <w:color w:val="000000" w:themeColor="text1"/>
          <w:szCs w:val="24"/>
        </w:rPr>
        <w:t xml:space="preserve">      </w:t>
      </w:r>
    </w:p>
    <w:p w14:paraId="3BCADFA3" w14:textId="0E1D9BAD" w:rsidR="004E3C16" w:rsidRPr="00C25DF0" w:rsidRDefault="00CC50C9" w:rsidP="0025471B">
      <w:pPr>
        <w:pStyle w:val="a3"/>
        <w:ind w:leftChars="300" w:left="960" w:hangingChars="100" w:hanging="240"/>
        <w:jc w:val="both"/>
        <w:rPr>
          <w:rFonts w:ascii="標楷體" w:eastAsia="標楷體" w:hAnsi="標楷體"/>
          <w:color w:val="000000" w:themeColor="text1"/>
          <w:szCs w:val="24"/>
        </w:rPr>
      </w:pPr>
      <w:r w:rsidRPr="00C25DF0">
        <w:rPr>
          <w:rFonts w:ascii="標楷體" w:eastAsia="標楷體" w:hAnsi="標楷體"/>
          <w:color w:val="000000" w:themeColor="text1"/>
          <w:szCs w:val="24"/>
        </w:rPr>
        <w:t>2</w:t>
      </w:r>
      <w:r w:rsidR="004E3C16" w:rsidRPr="00C25DF0">
        <w:rPr>
          <w:rFonts w:ascii="標楷體" w:eastAsia="標楷體" w:hAnsi="標楷體"/>
          <w:color w:val="000000" w:themeColor="text1"/>
          <w:szCs w:val="24"/>
        </w:rPr>
        <w:t>.</w:t>
      </w:r>
      <w:r w:rsidR="004E3C16" w:rsidRPr="00C25DF0">
        <w:rPr>
          <w:rFonts w:ascii="標楷體" w:eastAsia="標楷體" w:hAnsi="標楷體" w:hint="eastAsia"/>
          <w:color w:val="000000" w:themeColor="text1"/>
          <w:szCs w:val="24"/>
        </w:rPr>
        <w:t>投資活動係指學校法人或所設私立學校從事流動金融資產及投資、出售流動金融資產及</w:t>
      </w:r>
      <w:r w:rsidR="0025471B">
        <w:rPr>
          <w:rFonts w:ascii="標楷體" w:eastAsia="標楷體" w:hAnsi="標楷體" w:hint="eastAsia"/>
          <w:color w:val="000000" w:themeColor="text1"/>
          <w:szCs w:val="24"/>
        </w:rPr>
        <w:t xml:space="preserve"> </w:t>
      </w:r>
      <w:r w:rsidR="004E3C16" w:rsidRPr="00C25DF0">
        <w:rPr>
          <w:rFonts w:ascii="標楷體" w:eastAsia="標楷體" w:hAnsi="標楷體" w:hint="eastAsia"/>
          <w:color w:val="000000" w:themeColor="text1"/>
          <w:szCs w:val="24"/>
        </w:rPr>
        <w:t>投資、購置不動產、房屋及設備或處分不動產、房屋及設備…等。</w:t>
      </w:r>
    </w:p>
    <w:p w14:paraId="58E79BFA" w14:textId="4A3E6CEF" w:rsidR="004E3C16" w:rsidRPr="00C25DF0" w:rsidRDefault="00CC50C9" w:rsidP="0025471B">
      <w:pPr>
        <w:pStyle w:val="a3"/>
        <w:ind w:leftChars="300" w:left="960" w:hangingChars="100" w:hanging="240"/>
        <w:jc w:val="both"/>
        <w:rPr>
          <w:rFonts w:ascii="標楷體" w:eastAsia="標楷體" w:hAnsi="標楷體"/>
          <w:color w:val="000000" w:themeColor="text1"/>
          <w:szCs w:val="24"/>
        </w:rPr>
      </w:pPr>
      <w:r w:rsidRPr="00C25DF0">
        <w:rPr>
          <w:rFonts w:ascii="標楷體" w:eastAsia="標楷體" w:hAnsi="標楷體"/>
          <w:color w:val="000000" w:themeColor="text1"/>
          <w:szCs w:val="24"/>
        </w:rPr>
        <w:t>3</w:t>
      </w:r>
      <w:r w:rsidR="004E3C16" w:rsidRPr="00C25DF0">
        <w:rPr>
          <w:rFonts w:ascii="標楷體" w:eastAsia="標楷體" w:hAnsi="標楷體"/>
          <w:color w:val="000000" w:themeColor="text1"/>
          <w:szCs w:val="24"/>
        </w:rPr>
        <w:t>.</w:t>
      </w:r>
      <w:r w:rsidR="004E3C16" w:rsidRPr="00C25DF0">
        <w:rPr>
          <w:rFonts w:ascii="標楷體" w:eastAsia="標楷體" w:hAnsi="標楷體" w:hint="eastAsia"/>
          <w:color w:val="000000" w:themeColor="text1"/>
          <w:spacing w:val="14"/>
          <w:szCs w:val="24"/>
        </w:rPr>
        <w:t>籌資活動係指學校法人或所設私立學校</w:t>
      </w:r>
      <w:proofErr w:type="gramStart"/>
      <w:r w:rsidR="004E3C16" w:rsidRPr="00C25DF0">
        <w:rPr>
          <w:rFonts w:ascii="標楷體" w:eastAsia="標楷體" w:hAnsi="標楷體" w:hint="eastAsia"/>
          <w:color w:val="000000" w:themeColor="text1"/>
          <w:spacing w:val="14"/>
          <w:szCs w:val="24"/>
        </w:rPr>
        <w:t>舉借長</w:t>
      </w:r>
      <w:proofErr w:type="gramEnd"/>
      <w:r w:rsidR="004E3C16" w:rsidRPr="00C25DF0">
        <w:rPr>
          <w:rFonts w:ascii="標楷體" w:eastAsia="標楷體" w:hAnsi="標楷體" w:hint="eastAsia"/>
          <w:color w:val="000000" w:themeColor="text1"/>
          <w:spacing w:val="14"/>
          <w:szCs w:val="24"/>
        </w:rPr>
        <w:t>、短期借款、償還長、短期借款或</w:t>
      </w:r>
      <w:r w:rsidR="0025471B">
        <w:rPr>
          <w:rFonts w:ascii="標楷體" w:eastAsia="標楷體" w:hAnsi="標楷體" w:hint="eastAsia"/>
          <w:color w:val="000000" w:themeColor="text1"/>
          <w:spacing w:val="14"/>
          <w:szCs w:val="24"/>
        </w:rPr>
        <w:t xml:space="preserve"> </w:t>
      </w:r>
      <w:r w:rsidR="0025471B">
        <w:rPr>
          <w:rFonts w:ascii="標楷體" w:eastAsia="標楷體" w:hAnsi="標楷體"/>
          <w:color w:val="000000" w:themeColor="text1"/>
          <w:spacing w:val="14"/>
          <w:szCs w:val="24"/>
        </w:rPr>
        <w:t xml:space="preserve"> </w:t>
      </w:r>
      <w:r w:rsidR="004E3C16" w:rsidRPr="00C25DF0">
        <w:rPr>
          <w:rFonts w:ascii="標楷體" w:eastAsia="標楷體" w:hAnsi="標楷體" w:hint="eastAsia"/>
          <w:color w:val="000000" w:themeColor="text1"/>
          <w:spacing w:val="14"/>
          <w:szCs w:val="24"/>
        </w:rPr>
        <w:t>增加權益基金</w:t>
      </w:r>
      <w:r w:rsidR="004E3C16" w:rsidRPr="00C25DF0">
        <w:rPr>
          <w:rFonts w:ascii="標楷體" w:eastAsia="標楷體" w:hAnsi="標楷體" w:hint="eastAsia"/>
          <w:color w:val="000000" w:themeColor="text1"/>
          <w:szCs w:val="24"/>
        </w:rPr>
        <w:t>…等。</w:t>
      </w:r>
    </w:p>
    <w:p w14:paraId="6852480E" w14:textId="77777777" w:rsidR="00C5077A" w:rsidRPr="001443CE" w:rsidRDefault="00C5077A">
      <w:pPr>
        <w:rPr>
          <w:rFonts w:ascii="標楷體" w:eastAsia="標楷體" w:hAnsi="標楷體"/>
          <w:color w:val="000000" w:themeColor="text1"/>
          <w:szCs w:val="24"/>
        </w:rPr>
      </w:pPr>
    </w:p>
    <w:p w14:paraId="07A0D552" w14:textId="77777777" w:rsidR="004E3C16" w:rsidRDefault="004E3C16">
      <w:pPr>
        <w:widowControl/>
        <w:rPr>
          <w:rFonts w:ascii="標楷體" w:eastAsia="標楷體" w:hAnsi="標楷體"/>
          <w:color w:val="000000" w:themeColor="text1"/>
          <w:szCs w:val="24"/>
        </w:rPr>
      </w:pPr>
      <w:r>
        <w:rPr>
          <w:rFonts w:ascii="標楷體" w:eastAsia="標楷體" w:hAnsi="標楷體"/>
          <w:color w:val="000000" w:themeColor="text1"/>
          <w:szCs w:val="24"/>
        </w:rPr>
        <w:br w:type="page"/>
      </w:r>
    </w:p>
    <w:p w14:paraId="37A325B7" w14:textId="5F8DA61C" w:rsidR="00072C07" w:rsidRPr="001443CE" w:rsidRDefault="00992B2E" w:rsidP="00992B2E">
      <w:pPr>
        <w:rPr>
          <w:rFonts w:ascii="標楷體" w:eastAsia="標楷體" w:hAnsi="標楷體"/>
          <w:color w:val="000000" w:themeColor="text1"/>
          <w:szCs w:val="24"/>
        </w:rPr>
      </w:pPr>
      <w:r w:rsidRPr="001443CE">
        <w:rPr>
          <w:rFonts w:ascii="標楷體" w:eastAsia="標楷體" w:hAnsi="標楷體"/>
          <w:color w:val="000000" w:themeColor="text1"/>
          <w:szCs w:val="24"/>
        </w:rPr>
        <w:lastRenderedPageBreak/>
        <w:t>20</w:t>
      </w:r>
      <w:r w:rsidRPr="001443CE">
        <w:rPr>
          <w:rFonts w:ascii="標楷體" w:eastAsia="標楷體" w:hAnsi="標楷體" w:hint="eastAsia"/>
          <w:color w:val="000000" w:themeColor="text1"/>
          <w:szCs w:val="24"/>
        </w:rPr>
        <w:t>4表</w:t>
      </w:r>
      <w:r w:rsidRPr="001443CE">
        <w:rPr>
          <w:rFonts w:ascii="標楷體" w:eastAsia="標楷體" w:hAnsi="標楷體"/>
          <w:color w:val="000000" w:themeColor="text1"/>
          <w:szCs w:val="24"/>
        </w:rPr>
        <w:t xml:space="preserve"> </w:t>
      </w:r>
      <w:r w:rsidR="00AF7545">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w:t>
      </w:r>
      <w:r w:rsidR="00EE0931"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 </w:t>
      </w:r>
      <w:r w:rsidR="00072C07" w:rsidRPr="001443CE">
        <w:rPr>
          <w:rFonts w:ascii="標楷體" w:eastAsia="標楷體" w:hAnsi="標楷體" w:hint="eastAsia"/>
          <w:color w:val="000000" w:themeColor="text1"/>
          <w:szCs w:val="24"/>
        </w:rPr>
        <w:t xml:space="preserve"> </w:t>
      </w:r>
      <w:r w:rsidR="00781F04">
        <w:rPr>
          <w:rFonts w:ascii="標楷體" w:eastAsia="標楷體" w:hAnsi="標楷體"/>
          <w:color w:val="000000" w:themeColor="text1"/>
          <w:szCs w:val="24"/>
        </w:rPr>
        <w:t xml:space="preserve">  </w:t>
      </w:r>
      <w:r w:rsidR="00072C07" w:rsidRPr="001443CE">
        <w:rPr>
          <w:rFonts w:ascii="標楷體" w:eastAsia="標楷體" w:hAnsi="標楷體" w:hint="eastAsia"/>
          <w:color w:val="000000" w:themeColor="text1"/>
          <w:szCs w:val="24"/>
        </w:rPr>
        <w:t xml:space="preserve">  </w:t>
      </w:r>
      <w:r w:rsidR="00072C07" w:rsidRPr="004E3C16">
        <w:rPr>
          <w:rFonts w:ascii="標楷體" w:eastAsia="標楷體" w:hAnsi="標楷體" w:hint="eastAsia"/>
          <w:color w:val="000000" w:themeColor="text1"/>
          <w:szCs w:val="24"/>
        </w:rPr>
        <w:t>(名稱)</w:t>
      </w:r>
    </w:p>
    <w:p w14:paraId="08EAB526" w14:textId="255A190D" w:rsidR="00A04411" w:rsidRPr="001443CE" w:rsidRDefault="00072C07" w:rsidP="00781F04">
      <w:pPr>
        <w:jc w:val="right"/>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992B2E" w:rsidRPr="001443CE">
        <w:rPr>
          <w:rFonts w:ascii="標楷體" w:eastAsia="標楷體" w:hAnsi="標楷體" w:hint="eastAsia"/>
          <w:color w:val="000000" w:themeColor="text1"/>
          <w:szCs w:val="24"/>
        </w:rPr>
        <w:t xml:space="preserve">現金收支概況表     </w:t>
      </w:r>
      <w:r w:rsidR="007A57ED" w:rsidRPr="001443CE">
        <w:rPr>
          <w:rFonts w:ascii="標楷體" w:eastAsia="標楷體" w:hAnsi="標楷體" w:hint="eastAsia"/>
          <w:color w:val="000000" w:themeColor="text1"/>
          <w:szCs w:val="24"/>
        </w:rPr>
        <w:t xml:space="preserve">                 全 </w:t>
      </w:r>
      <w:r w:rsidR="007A57ED" w:rsidRPr="001443CE">
        <w:rPr>
          <w:rFonts w:ascii="標楷體" w:eastAsia="標楷體" w:hAnsi="標楷體"/>
          <w:color w:val="000000" w:themeColor="text1"/>
          <w:szCs w:val="24"/>
        </w:rPr>
        <w:t xml:space="preserve">  </w:t>
      </w:r>
      <w:r w:rsidR="007A57ED" w:rsidRPr="001443CE">
        <w:rPr>
          <w:rFonts w:ascii="標楷體" w:eastAsia="標楷體" w:hAnsi="標楷體" w:hint="eastAsia"/>
          <w:color w:val="000000" w:themeColor="text1"/>
          <w:szCs w:val="24"/>
        </w:rPr>
        <w:t xml:space="preserve">頁第 </w:t>
      </w:r>
      <w:r w:rsidR="007A57ED" w:rsidRPr="001443CE">
        <w:rPr>
          <w:rFonts w:ascii="標楷體" w:eastAsia="標楷體" w:hAnsi="標楷體"/>
          <w:color w:val="000000" w:themeColor="text1"/>
          <w:szCs w:val="24"/>
        </w:rPr>
        <w:t xml:space="preserve"> </w:t>
      </w:r>
      <w:r w:rsidR="007A57ED" w:rsidRPr="001443CE">
        <w:rPr>
          <w:rFonts w:ascii="標楷體" w:eastAsia="標楷體" w:hAnsi="標楷體" w:hint="eastAsia"/>
          <w:color w:val="000000" w:themeColor="text1"/>
          <w:szCs w:val="24"/>
        </w:rPr>
        <w:t>頁</w:t>
      </w:r>
    </w:p>
    <w:p w14:paraId="2F343A36" w14:textId="2A8FF900" w:rsidR="00992B2E" w:rsidRPr="001443CE" w:rsidRDefault="00A04411" w:rsidP="00781F04">
      <w:pPr>
        <w:jc w:val="right"/>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7A57ED" w:rsidRPr="001443CE">
        <w:rPr>
          <w:rFonts w:ascii="標楷體" w:eastAsia="標楷體" w:hAnsi="標楷體" w:hint="eastAsia"/>
          <w:color w:val="000000" w:themeColor="text1"/>
          <w:szCs w:val="24"/>
        </w:rPr>
        <w:t xml:space="preserve">            </w:t>
      </w:r>
      <w:r w:rsidR="00072C07" w:rsidRPr="001443CE">
        <w:rPr>
          <w:rFonts w:ascii="標楷體" w:eastAsia="標楷體" w:hAnsi="標楷體" w:hint="eastAsia"/>
          <w:color w:val="000000" w:themeColor="text1"/>
          <w:szCs w:val="24"/>
        </w:rPr>
        <w:t xml:space="preserve">   </w:t>
      </w:r>
      <w:r w:rsidR="007A57ED"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學年度</w:t>
      </w:r>
      <w:r w:rsidR="00992B2E"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  </w:t>
      </w:r>
      <w:r w:rsidR="00992B2E"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   </w:t>
      </w:r>
      <w:r w:rsidR="00992B2E" w:rsidRPr="001443CE">
        <w:rPr>
          <w:rFonts w:ascii="標楷體" w:eastAsia="標楷體" w:hAnsi="標楷體" w:hint="eastAsia"/>
          <w:color w:val="000000" w:themeColor="text1"/>
          <w:szCs w:val="24"/>
        </w:rPr>
        <w:t xml:space="preserve">   </w:t>
      </w:r>
      <w:r w:rsidR="00072C07" w:rsidRPr="001443CE">
        <w:rPr>
          <w:rFonts w:ascii="標楷體" w:eastAsia="標楷體" w:hAnsi="標楷體" w:hint="eastAsia"/>
          <w:color w:val="000000" w:themeColor="text1"/>
          <w:szCs w:val="24"/>
        </w:rPr>
        <w:t xml:space="preserve"> </w:t>
      </w:r>
      <w:r w:rsidR="00992B2E" w:rsidRPr="001443CE">
        <w:rPr>
          <w:rFonts w:ascii="標楷體" w:eastAsia="標楷體" w:hAnsi="標楷體" w:hint="eastAsia"/>
          <w:color w:val="000000" w:themeColor="text1"/>
          <w:szCs w:val="24"/>
        </w:rPr>
        <w:t xml:space="preserve"> </w:t>
      </w:r>
      <w:r w:rsidR="00EE0931" w:rsidRPr="001443CE">
        <w:rPr>
          <w:rFonts w:ascii="標楷體" w:eastAsia="標楷體" w:hAnsi="標楷體" w:hint="eastAsia"/>
          <w:color w:val="000000" w:themeColor="text1"/>
          <w:szCs w:val="24"/>
        </w:rPr>
        <w:t xml:space="preserve"> </w:t>
      </w:r>
      <w:r w:rsidR="00992B2E" w:rsidRPr="001443CE">
        <w:rPr>
          <w:rFonts w:ascii="標楷體" w:eastAsia="標楷體" w:hAnsi="標楷體" w:hint="eastAsia"/>
          <w:color w:val="000000" w:themeColor="text1"/>
          <w:szCs w:val="24"/>
        </w:rPr>
        <w:t xml:space="preserve">   </w:t>
      </w:r>
      <w:r w:rsidR="007A57ED" w:rsidRPr="001443CE">
        <w:rPr>
          <w:rFonts w:ascii="標楷體" w:eastAsia="標楷體" w:hAnsi="標楷體" w:hint="eastAsia"/>
          <w:color w:val="000000" w:themeColor="text1"/>
          <w:szCs w:val="24"/>
        </w:rPr>
        <w:t xml:space="preserve"> </w:t>
      </w:r>
      <w:r w:rsidR="00992B2E" w:rsidRPr="001443CE">
        <w:rPr>
          <w:rFonts w:ascii="標楷體" w:eastAsia="標楷體" w:hAnsi="標楷體" w:hint="eastAsia"/>
          <w:color w:val="000000" w:themeColor="text1"/>
          <w:szCs w:val="24"/>
        </w:rPr>
        <w:t xml:space="preserve"> </w:t>
      </w:r>
      <w:r w:rsidR="007A57ED" w:rsidRPr="001443CE">
        <w:rPr>
          <w:rFonts w:ascii="標楷體" w:eastAsia="標楷體" w:hAnsi="標楷體" w:hint="eastAsia"/>
          <w:color w:val="000000" w:themeColor="text1"/>
          <w:szCs w:val="24"/>
        </w:rPr>
        <w:t>單位</w:t>
      </w:r>
      <w:r w:rsidR="00E46626">
        <w:rPr>
          <w:rFonts w:ascii="標楷體" w:eastAsia="標楷體" w:hAnsi="標楷體" w:hint="eastAsia"/>
          <w:color w:val="000000" w:themeColor="text1"/>
          <w:szCs w:val="24"/>
        </w:rPr>
        <w:t>：</w:t>
      </w:r>
      <w:r w:rsidR="007A57ED" w:rsidRPr="001443CE">
        <w:rPr>
          <w:rFonts w:ascii="標楷體" w:eastAsia="標楷體" w:hAnsi="標楷體" w:hint="eastAsia"/>
          <w:color w:val="000000" w:themeColor="text1"/>
          <w:szCs w:val="24"/>
        </w:rPr>
        <w:t>新台幣元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26"/>
        <w:gridCol w:w="1399"/>
        <w:gridCol w:w="1400"/>
        <w:gridCol w:w="2083"/>
        <w:gridCol w:w="2240"/>
      </w:tblGrid>
      <w:tr w:rsidR="001443CE" w:rsidRPr="001443CE" w14:paraId="77397615" w14:textId="77777777" w:rsidTr="000964B9">
        <w:trPr>
          <w:trHeight w:val="365"/>
        </w:trPr>
        <w:tc>
          <w:tcPr>
            <w:tcW w:w="3226" w:type="dxa"/>
            <w:vMerge w:val="restart"/>
            <w:vAlign w:val="center"/>
          </w:tcPr>
          <w:p w14:paraId="01AA076E" w14:textId="77777777" w:rsidR="00C5076F" w:rsidRPr="001443CE" w:rsidRDefault="00C5076F" w:rsidP="00053812">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項目</w:t>
            </w:r>
          </w:p>
        </w:tc>
        <w:tc>
          <w:tcPr>
            <w:tcW w:w="1399" w:type="dxa"/>
            <w:vMerge w:val="restart"/>
            <w:vAlign w:val="center"/>
          </w:tcPr>
          <w:p w14:paraId="72EBCA52" w14:textId="77777777" w:rsidR="00C5076F" w:rsidRPr="001443CE" w:rsidRDefault="00C5076F" w:rsidP="00053812">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本(學)年度</w:t>
            </w:r>
          </w:p>
          <w:p w14:paraId="65878CC6" w14:textId="77777777" w:rsidR="004E3C16" w:rsidRDefault="00C5076F" w:rsidP="006D2BCE">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決算數</w:t>
            </w:r>
          </w:p>
          <w:p w14:paraId="5ABD90F1" w14:textId="3DB861AA" w:rsidR="00C5076F" w:rsidRPr="001443CE" w:rsidRDefault="00C5076F" w:rsidP="006D2BCE">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(1)</w:t>
            </w:r>
          </w:p>
        </w:tc>
        <w:tc>
          <w:tcPr>
            <w:tcW w:w="1400" w:type="dxa"/>
            <w:vMerge w:val="restart"/>
            <w:vAlign w:val="center"/>
          </w:tcPr>
          <w:p w14:paraId="356E5B2C" w14:textId="77777777" w:rsidR="00C5076F" w:rsidRPr="001443CE" w:rsidRDefault="00C5076F" w:rsidP="00C5076F">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上(學)年度</w:t>
            </w:r>
          </w:p>
          <w:p w14:paraId="0A25F195" w14:textId="77777777" w:rsidR="004E3C16" w:rsidRDefault="00C5076F" w:rsidP="006D2BCE">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決算數</w:t>
            </w:r>
          </w:p>
          <w:p w14:paraId="65AC76DB" w14:textId="1C3075DA" w:rsidR="00C5076F" w:rsidRPr="001443CE" w:rsidRDefault="00C5076F" w:rsidP="006D2BCE">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(2)</w:t>
            </w:r>
          </w:p>
        </w:tc>
        <w:tc>
          <w:tcPr>
            <w:tcW w:w="4323" w:type="dxa"/>
            <w:gridSpan w:val="2"/>
          </w:tcPr>
          <w:p w14:paraId="2458A187" w14:textId="77777777" w:rsidR="00C5076F" w:rsidRPr="001443CE" w:rsidRDefault="00C5076F" w:rsidP="00053812">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比較增減</w:t>
            </w:r>
          </w:p>
        </w:tc>
      </w:tr>
      <w:tr w:rsidR="001443CE" w:rsidRPr="001443CE" w14:paraId="06C22FA1" w14:textId="77777777" w:rsidTr="000964B9">
        <w:trPr>
          <w:trHeight w:val="388"/>
        </w:trPr>
        <w:tc>
          <w:tcPr>
            <w:tcW w:w="3226" w:type="dxa"/>
            <w:vMerge/>
          </w:tcPr>
          <w:p w14:paraId="7273ECC0" w14:textId="77777777" w:rsidR="00C5076F" w:rsidRPr="001443CE" w:rsidRDefault="00C5076F" w:rsidP="00C5076F">
            <w:pPr>
              <w:jc w:val="center"/>
              <w:rPr>
                <w:rFonts w:ascii="標楷體" w:eastAsia="標楷體" w:hAnsi="標楷體"/>
                <w:color w:val="000000" w:themeColor="text1"/>
                <w:szCs w:val="24"/>
              </w:rPr>
            </w:pPr>
          </w:p>
        </w:tc>
        <w:tc>
          <w:tcPr>
            <w:tcW w:w="1399" w:type="dxa"/>
            <w:vMerge/>
          </w:tcPr>
          <w:p w14:paraId="644E7BF5" w14:textId="77777777" w:rsidR="00C5076F" w:rsidRPr="001443CE" w:rsidRDefault="00C5076F" w:rsidP="00C5076F">
            <w:pPr>
              <w:jc w:val="center"/>
              <w:rPr>
                <w:rFonts w:ascii="標楷體" w:eastAsia="標楷體" w:hAnsi="標楷體"/>
                <w:color w:val="000000" w:themeColor="text1"/>
                <w:szCs w:val="24"/>
              </w:rPr>
            </w:pPr>
          </w:p>
        </w:tc>
        <w:tc>
          <w:tcPr>
            <w:tcW w:w="1400" w:type="dxa"/>
            <w:vMerge/>
          </w:tcPr>
          <w:p w14:paraId="31F649BC" w14:textId="77777777" w:rsidR="00C5076F" w:rsidRPr="001443CE" w:rsidRDefault="00C5076F" w:rsidP="00C5076F">
            <w:pPr>
              <w:jc w:val="center"/>
              <w:rPr>
                <w:rFonts w:ascii="標楷體" w:eastAsia="標楷體" w:hAnsi="標楷體"/>
                <w:color w:val="000000" w:themeColor="text1"/>
                <w:szCs w:val="24"/>
              </w:rPr>
            </w:pPr>
          </w:p>
        </w:tc>
        <w:tc>
          <w:tcPr>
            <w:tcW w:w="2083" w:type="dxa"/>
            <w:vAlign w:val="center"/>
          </w:tcPr>
          <w:p w14:paraId="50778212" w14:textId="77777777" w:rsidR="000964B9" w:rsidRPr="001443CE" w:rsidRDefault="00C5076F" w:rsidP="000964B9">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金額</w:t>
            </w:r>
          </w:p>
          <w:p w14:paraId="13C5BF0A" w14:textId="77777777" w:rsidR="00C5076F" w:rsidRPr="001443CE" w:rsidRDefault="00C5076F" w:rsidP="000964B9">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proofErr w:type="gramStart"/>
            <w:r w:rsidRPr="001443CE">
              <w:rPr>
                <w:rFonts w:ascii="標楷體" w:eastAsia="標楷體" w:hAnsi="標楷體" w:hint="eastAsia"/>
                <w:color w:val="000000" w:themeColor="text1"/>
                <w:szCs w:val="24"/>
              </w:rPr>
              <w:t>3)=</w:t>
            </w:r>
            <w:proofErr w:type="gramEnd"/>
            <w:r w:rsidRPr="001443CE">
              <w:rPr>
                <w:rFonts w:ascii="標楷體" w:eastAsia="標楷體" w:hAnsi="標楷體" w:hint="eastAsia"/>
                <w:color w:val="000000" w:themeColor="text1"/>
                <w:szCs w:val="24"/>
              </w:rPr>
              <w:t>(2)-(1)</w:t>
            </w:r>
          </w:p>
        </w:tc>
        <w:tc>
          <w:tcPr>
            <w:tcW w:w="2240" w:type="dxa"/>
            <w:vAlign w:val="center"/>
          </w:tcPr>
          <w:p w14:paraId="243E9596" w14:textId="77777777" w:rsidR="000964B9" w:rsidRPr="001443CE" w:rsidRDefault="00C5076F" w:rsidP="000964B9">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p>
          <w:p w14:paraId="0FFD62C1" w14:textId="77777777" w:rsidR="00C5076F" w:rsidRPr="001443CE" w:rsidRDefault="00C5076F" w:rsidP="000964B9">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proofErr w:type="gramStart"/>
            <w:r w:rsidRPr="001443CE">
              <w:rPr>
                <w:rFonts w:ascii="標楷體" w:eastAsia="標楷體" w:hAnsi="標楷體" w:hint="eastAsia"/>
                <w:color w:val="000000" w:themeColor="text1"/>
                <w:szCs w:val="24"/>
              </w:rPr>
              <w:t>4)=</w:t>
            </w:r>
            <w:proofErr w:type="gramEnd"/>
            <w:r w:rsidRPr="001443CE">
              <w:rPr>
                <w:rFonts w:ascii="標楷體" w:eastAsia="標楷體" w:hAnsi="標楷體" w:hint="eastAsia"/>
                <w:color w:val="000000" w:themeColor="text1"/>
                <w:szCs w:val="24"/>
              </w:rPr>
              <w:t>(3)/(1)*100</w:t>
            </w:r>
          </w:p>
        </w:tc>
      </w:tr>
      <w:tr w:rsidR="00C25DF0" w:rsidRPr="00C25DF0" w14:paraId="4CFDFD05" w14:textId="77777777" w:rsidTr="000964B9">
        <w:tc>
          <w:tcPr>
            <w:tcW w:w="3226" w:type="dxa"/>
          </w:tcPr>
          <w:p w14:paraId="62A9D8BA" w14:textId="77777777" w:rsidR="00C5076F" w:rsidRPr="00C25DF0" w:rsidRDefault="00C5076F" w:rsidP="00ED1B42">
            <w:pPr>
              <w:spacing w:line="260" w:lineRule="exact"/>
              <w:rPr>
                <w:rFonts w:ascii="標楷體" w:eastAsia="標楷體" w:hAnsi="標楷體"/>
                <w:color w:val="000000" w:themeColor="text1"/>
                <w:szCs w:val="24"/>
              </w:rPr>
            </w:pPr>
            <w:r w:rsidRPr="00C25DF0">
              <w:rPr>
                <w:rFonts w:ascii="標楷體" w:eastAsia="標楷體" w:hAnsi="標楷體" w:hint="eastAsia"/>
                <w:color w:val="000000" w:themeColor="text1"/>
                <w:szCs w:val="24"/>
              </w:rPr>
              <w:t>經常門現金收入</w:t>
            </w:r>
          </w:p>
          <w:p w14:paraId="28EC3BFA" w14:textId="77777777" w:rsidR="00F72AB6" w:rsidRPr="00C25DF0" w:rsidRDefault="00F72AB6" w:rsidP="00ED1B42">
            <w:pPr>
              <w:spacing w:line="260" w:lineRule="exact"/>
              <w:rPr>
                <w:rFonts w:ascii="標楷體" w:eastAsia="標楷體" w:hAnsi="標楷體"/>
                <w:color w:val="000000" w:themeColor="text1"/>
                <w:szCs w:val="24"/>
              </w:rPr>
            </w:pPr>
          </w:p>
          <w:p w14:paraId="09C5A896" w14:textId="77777777" w:rsidR="00F72AB6" w:rsidRPr="00C25DF0" w:rsidRDefault="00F72AB6" w:rsidP="00ED1B42">
            <w:pPr>
              <w:spacing w:line="260" w:lineRule="exact"/>
              <w:rPr>
                <w:rFonts w:ascii="標楷體" w:eastAsia="標楷體" w:hAnsi="標楷體"/>
                <w:color w:val="000000" w:themeColor="text1"/>
                <w:szCs w:val="24"/>
              </w:rPr>
            </w:pPr>
            <w:r w:rsidRPr="00C25DF0">
              <w:rPr>
                <w:rFonts w:ascii="標楷體" w:eastAsia="標楷體" w:hAnsi="標楷體" w:hint="eastAsia"/>
                <w:color w:val="000000" w:themeColor="text1"/>
                <w:szCs w:val="24"/>
              </w:rPr>
              <w:t>經常門現金支出</w:t>
            </w:r>
          </w:p>
          <w:p w14:paraId="7EE12FE5" w14:textId="77777777" w:rsidR="00A70929" w:rsidRPr="00C25DF0" w:rsidRDefault="00A70929" w:rsidP="00ED1B42">
            <w:pPr>
              <w:spacing w:line="260" w:lineRule="exact"/>
              <w:rPr>
                <w:rFonts w:ascii="標楷體" w:eastAsia="標楷體" w:hAnsi="標楷體"/>
                <w:color w:val="000000" w:themeColor="text1"/>
                <w:szCs w:val="24"/>
              </w:rPr>
            </w:pPr>
          </w:p>
          <w:p w14:paraId="1FF7673E" w14:textId="77777777" w:rsidR="00C5076F" w:rsidRPr="00C25DF0" w:rsidRDefault="00F72AB6" w:rsidP="00ED1B42">
            <w:pPr>
              <w:spacing w:line="260" w:lineRule="exact"/>
              <w:rPr>
                <w:rFonts w:ascii="標楷體" w:eastAsia="標楷體" w:hAnsi="標楷體"/>
                <w:color w:val="000000" w:themeColor="text1"/>
                <w:szCs w:val="24"/>
              </w:rPr>
            </w:pPr>
            <w:r w:rsidRPr="00C25DF0">
              <w:rPr>
                <w:rFonts w:ascii="標楷體" w:eastAsia="標楷體" w:hAnsi="標楷體" w:hint="eastAsia"/>
                <w:color w:val="000000" w:themeColor="text1"/>
                <w:szCs w:val="24"/>
              </w:rPr>
              <w:t>經常門現金餘</w:t>
            </w:r>
            <w:proofErr w:type="gramStart"/>
            <w:r w:rsidRPr="00C25DF0">
              <w:rPr>
                <w:rFonts w:ascii="標楷體" w:eastAsia="標楷體" w:hAnsi="標楷體" w:hint="eastAsia"/>
                <w:color w:val="000000" w:themeColor="text1"/>
                <w:szCs w:val="24"/>
              </w:rPr>
              <w:t>絀</w:t>
            </w:r>
            <w:proofErr w:type="gramEnd"/>
          </w:p>
          <w:p w14:paraId="71408385" w14:textId="77777777" w:rsidR="00F72AB6" w:rsidRPr="00C25DF0" w:rsidRDefault="00F72AB6" w:rsidP="00ED1B42">
            <w:pPr>
              <w:spacing w:line="260" w:lineRule="exact"/>
              <w:rPr>
                <w:rFonts w:ascii="標楷體" w:eastAsia="標楷體" w:hAnsi="標楷體"/>
                <w:color w:val="000000" w:themeColor="text1"/>
                <w:szCs w:val="24"/>
              </w:rPr>
            </w:pPr>
          </w:p>
          <w:p w14:paraId="530288E4" w14:textId="77777777" w:rsidR="00F72AB6" w:rsidRPr="00C25DF0" w:rsidRDefault="00F72AB6" w:rsidP="00ED1B42">
            <w:pPr>
              <w:spacing w:line="260" w:lineRule="exact"/>
              <w:rPr>
                <w:rFonts w:ascii="標楷體" w:eastAsia="標楷體" w:hAnsi="標楷體"/>
                <w:color w:val="000000" w:themeColor="text1"/>
                <w:szCs w:val="24"/>
              </w:rPr>
            </w:pPr>
            <w:r w:rsidRPr="00C25DF0">
              <w:rPr>
                <w:rFonts w:ascii="標楷體" w:eastAsia="標楷體" w:hAnsi="標楷體" w:hint="eastAsia"/>
                <w:color w:val="000000" w:themeColor="text1"/>
                <w:szCs w:val="24"/>
              </w:rPr>
              <w:t>出售資產現金收入</w:t>
            </w:r>
          </w:p>
          <w:p w14:paraId="234A6B2C" w14:textId="77777777" w:rsidR="00F72AB6" w:rsidRPr="00C25DF0" w:rsidRDefault="00F72AB6" w:rsidP="00ED1B42">
            <w:pPr>
              <w:spacing w:line="260" w:lineRule="exact"/>
              <w:rPr>
                <w:rFonts w:ascii="標楷體" w:eastAsia="標楷體" w:hAnsi="標楷體"/>
                <w:color w:val="000000" w:themeColor="text1"/>
                <w:szCs w:val="24"/>
              </w:rPr>
            </w:pPr>
          </w:p>
          <w:p w14:paraId="78FE3060" w14:textId="035DBA15" w:rsidR="00F72AB6" w:rsidRPr="00C25DF0" w:rsidRDefault="00F72AB6" w:rsidP="00ED1B42">
            <w:pPr>
              <w:spacing w:line="260" w:lineRule="exact"/>
              <w:rPr>
                <w:rFonts w:ascii="標楷體" w:eastAsia="標楷體" w:hAnsi="標楷體"/>
                <w:color w:val="000000" w:themeColor="text1"/>
                <w:szCs w:val="24"/>
              </w:rPr>
            </w:pPr>
            <w:r w:rsidRPr="00C25DF0">
              <w:rPr>
                <w:rFonts w:ascii="標楷體" w:eastAsia="標楷體" w:hAnsi="標楷體" w:hint="eastAsia"/>
                <w:color w:val="000000" w:themeColor="text1"/>
                <w:szCs w:val="24"/>
              </w:rPr>
              <w:t>購置動產</w:t>
            </w:r>
            <w:r w:rsidR="004E3C16" w:rsidRPr="00C25DF0">
              <w:rPr>
                <w:rFonts w:ascii="標楷體" w:eastAsia="標楷體" w:hAnsi="標楷體" w:hint="eastAsia"/>
                <w:color w:val="000000" w:themeColor="text1"/>
                <w:szCs w:val="24"/>
              </w:rPr>
              <w:t>、無形資產</w:t>
            </w:r>
            <w:r w:rsidRPr="00C25DF0">
              <w:rPr>
                <w:rFonts w:ascii="標楷體" w:eastAsia="標楷體" w:hAnsi="標楷體" w:hint="eastAsia"/>
                <w:color w:val="000000" w:themeColor="text1"/>
                <w:szCs w:val="24"/>
              </w:rPr>
              <w:t>及其他資產現金支出</w:t>
            </w:r>
          </w:p>
          <w:p w14:paraId="4A92D852" w14:textId="77777777" w:rsidR="00F72AB6" w:rsidRPr="00C25DF0" w:rsidRDefault="00F72AB6" w:rsidP="00ED1B42">
            <w:pPr>
              <w:spacing w:line="260" w:lineRule="exact"/>
              <w:rPr>
                <w:rFonts w:ascii="標楷體" w:eastAsia="標楷體" w:hAnsi="標楷體"/>
                <w:color w:val="000000" w:themeColor="text1"/>
                <w:szCs w:val="24"/>
              </w:rPr>
            </w:pPr>
          </w:p>
          <w:p w14:paraId="7E81AEF5" w14:textId="77777777" w:rsidR="00F72AB6" w:rsidRPr="00C25DF0" w:rsidRDefault="00F72AB6" w:rsidP="00ED1B42">
            <w:pPr>
              <w:spacing w:line="260" w:lineRule="exact"/>
              <w:rPr>
                <w:rFonts w:ascii="標楷體" w:eastAsia="標楷體" w:hAnsi="標楷體"/>
                <w:color w:val="000000" w:themeColor="text1"/>
                <w:szCs w:val="24"/>
              </w:rPr>
            </w:pPr>
            <w:r w:rsidRPr="00C25DF0">
              <w:rPr>
                <w:rFonts w:ascii="標楷體" w:eastAsia="標楷體" w:hAnsi="標楷體" w:hint="eastAsia"/>
                <w:color w:val="000000" w:themeColor="text1"/>
                <w:szCs w:val="24"/>
              </w:rPr>
              <w:t>扣減不動產支出前現金餘</w:t>
            </w:r>
            <w:proofErr w:type="gramStart"/>
            <w:r w:rsidRPr="00C25DF0">
              <w:rPr>
                <w:rFonts w:ascii="標楷體" w:eastAsia="標楷體" w:hAnsi="標楷體" w:hint="eastAsia"/>
                <w:color w:val="000000" w:themeColor="text1"/>
                <w:szCs w:val="24"/>
              </w:rPr>
              <w:t>絀</w:t>
            </w:r>
            <w:proofErr w:type="gramEnd"/>
          </w:p>
          <w:p w14:paraId="5021DFCB" w14:textId="77777777" w:rsidR="00F72AB6" w:rsidRPr="00C25DF0" w:rsidRDefault="00F72AB6" w:rsidP="00ED1B42">
            <w:pPr>
              <w:spacing w:line="260" w:lineRule="exact"/>
              <w:rPr>
                <w:rFonts w:ascii="標楷體" w:eastAsia="標楷體" w:hAnsi="標楷體"/>
                <w:color w:val="000000" w:themeColor="text1"/>
                <w:szCs w:val="24"/>
              </w:rPr>
            </w:pPr>
          </w:p>
          <w:p w14:paraId="3E935313" w14:textId="77777777" w:rsidR="00F72AB6" w:rsidRPr="00C25DF0" w:rsidRDefault="00F72AB6" w:rsidP="00ED1B42">
            <w:pPr>
              <w:spacing w:line="260" w:lineRule="exact"/>
              <w:rPr>
                <w:rFonts w:ascii="標楷體" w:eastAsia="標楷體" w:hAnsi="標楷體"/>
                <w:color w:val="000000" w:themeColor="text1"/>
                <w:szCs w:val="24"/>
              </w:rPr>
            </w:pPr>
            <w:r w:rsidRPr="00C25DF0">
              <w:rPr>
                <w:rFonts w:ascii="標楷體" w:eastAsia="標楷體" w:hAnsi="標楷體" w:hint="eastAsia"/>
                <w:color w:val="000000" w:themeColor="text1"/>
                <w:szCs w:val="24"/>
              </w:rPr>
              <w:t>購置不動產現金支出</w:t>
            </w:r>
          </w:p>
          <w:p w14:paraId="34E6E20F" w14:textId="77777777" w:rsidR="00F72AB6" w:rsidRPr="00C25DF0" w:rsidRDefault="00F72AB6" w:rsidP="00ED1B42">
            <w:pPr>
              <w:spacing w:line="260" w:lineRule="exact"/>
              <w:rPr>
                <w:rFonts w:ascii="標楷體" w:eastAsia="標楷體" w:hAnsi="標楷體"/>
                <w:color w:val="000000" w:themeColor="text1"/>
                <w:szCs w:val="24"/>
              </w:rPr>
            </w:pPr>
          </w:p>
          <w:p w14:paraId="187B3158" w14:textId="77777777" w:rsidR="00F72AB6" w:rsidRPr="00C25DF0" w:rsidRDefault="00F72AB6" w:rsidP="00ED1B42">
            <w:pPr>
              <w:spacing w:line="260" w:lineRule="exact"/>
              <w:rPr>
                <w:rFonts w:ascii="標楷體" w:eastAsia="標楷體" w:hAnsi="標楷體"/>
                <w:color w:val="000000" w:themeColor="text1"/>
                <w:szCs w:val="24"/>
              </w:rPr>
            </w:pPr>
            <w:r w:rsidRPr="00C25DF0">
              <w:rPr>
                <w:rFonts w:ascii="標楷體" w:eastAsia="標楷體" w:hAnsi="標楷體" w:hint="eastAsia"/>
                <w:color w:val="000000" w:themeColor="text1"/>
                <w:szCs w:val="24"/>
              </w:rPr>
              <w:t>本期現金餘</w:t>
            </w:r>
            <w:proofErr w:type="gramStart"/>
            <w:r w:rsidRPr="00C25DF0">
              <w:rPr>
                <w:rFonts w:ascii="標楷體" w:eastAsia="標楷體" w:hAnsi="標楷體" w:hint="eastAsia"/>
                <w:color w:val="000000" w:themeColor="text1"/>
                <w:szCs w:val="24"/>
              </w:rPr>
              <w:t>絀</w:t>
            </w:r>
            <w:proofErr w:type="gramEnd"/>
          </w:p>
        </w:tc>
        <w:tc>
          <w:tcPr>
            <w:tcW w:w="1399" w:type="dxa"/>
          </w:tcPr>
          <w:p w14:paraId="4920B2EB" w14:textId="77777777" w:rsidR="00C5076F" w:rsidRPr="00C25DF0" w:rsidRDefault="00C5076F" w:rsidP="00C5076F">
            <w:pPr>
              <w:rPr>
                <w:rFonts w:ascii="標楷體" w:eastAsia="標楷體" w:hAnsi="標楷體"/>
                <w:color w:val="000000" w:themeColor="text1"/>
                <w:szCs w:val="24"/>
              </w:rPr>
            </w:pPr>
            <w:r w:rsidRPr="00C25DF0">
              <w:rPr>
                <w:rFonts w:ascii="標楷體" w:eastAsia="標楷體" w:hAnsi="標楷體" w:hint="eastAsia"/>
                <w:color w:val="000000" w:themeColor="text1"/>
                <w:szCs w:val="24"/>
              </w:rPr>
              <w:t xml:space="preserve">         </w:t>
            </w:r>
          </w:p>
        </w:tc>
        <w:tc>
          <w:tcPr>
            <w:tcW w:w="1400" w:type="dxa"/>
          </w:tcPr>
          <w:p w14:paraId="067CB2D2" w14:textId="77777777" w:rsidR="00C5076F" w:rsidRPr="00C25DF0" w:rsidRDefault="00C5076F" w:rsidP="00C5076F">
            <w:pPr>
              <w:rPr>
                <w:rFonts w:ascii="標楷體" w:eastAsia="標楷體" w:hAnsi="標楷體"/>
                <w:color w:val="000000" w:themeColor="text1"/>
                <w:szCs w:val="24"/>
              </w:rPr>
            </w:pPr>
            <w:r w:rsidRPr="00C25DF0">
              <w:rPr>
                <w:rFonts w:ascii="標楷體" w:eastAsia="標楷體" w:hAnsi="標楷體" w:hint="eastAsia"/>
                <w:color w:val="000000" w:themeColor="text1"/>
                <w:szCs w:val="24"/>
              </w:rPr>
              <w:t xml:space="preserve">           </w:t>
            </w:r>
          </w:p>
        </w:tc>
        <w:tc>
          <w:tcPr>
            <w:tcW w:w="2083" w:type="dxa"/>
          </w:tcPr>
          <w:p w14:paraId="78E4E6C5" w14:textId="77777777" w:rsidR="00C5076F" w:rsidRPr="00C25DF0" w:rsidRDefault="00C5076F" w:rsidP="00C5076F">
            <w:pPr>
              <w:rPr>
                <w:rFonts w:ascii="標楷體" w:eastAsia="標楷體" w:hAnsi="標楷體"/>
                <w:color w:val="000000" w:themeColor="text1"/>
                <w:szCs w:val="24"/>
              </w:rPr>
            </w:pPr>
            <w:r w:rsidRPr="00C25DF0">
              <w:rPr>
                <w:rFonts w:ascii="標楷體" w:eastAsia="標楷體" w:hAnsi="標楷體" w:hint="eastAsia"/>
                <w:color w:val="000000" w:themeColor="text1"/>
                <w:szCs w:val="24"/>
              </w:rPr>
              <w:t xml:space="preserve">          </w:t>
            </w:r>
          </w:p>
        </w:tc>
        <w:tc>
          <w:tcPr>
            <w:tcW w:w="2240" w:type="dxa"/>
          </w:tcPr>
          <w:p w14:paraId="00761486" w14:textId="77777777" w:rsidR="00C5076F" w:rsidRPr="00C25DF0" w:rsidRDefault="00C5076F" w:rsidP="00C5076F">
            <w:pPr>
              <w:rPr>
                <w:rFonts w:ascii="標楷體" w:eastAsia="標楷體" w:hAnsi="標楷體"/>
                <w:color w:val="000000" w:themeColor="text1"/>
                <w:szCs w:val="24"/>
              </w:rPr>
            </w:pPr>
            <w:r w:rsidRPr="00C25DF0">
              <w:rPr>
                <w:rFonts w:ascii="標楷體" w:eastAsia="標楷體" w:hAnsi="標楷體" w:hint="eastAsia"/>
                <w:color w:val="000000" w:themeColor="text1"/>
                <w:szCs w:val="24"/>
              </w:rPr>
              <w:t xml:space="preserve">       </w:t>
            </w:r>
          </w:p>
        </w:tc>
      </w:tr>
    </w:tbl>
    <w:p w14:paraId="1D1B3BA3" w14:textId="182C43F9" w:rsidR="00600644" w:rsidRPr="00C25DF0" w:rsidRDefault="002721EF" w:rsidP="004E3C16">
      <w:pPr>
        <w:pStyle w:val="a3"/>
        <w:rPr>
          <w:rFonts w:ascii="標楷體" w:eastAsia="標楷體" w:hAnsi="標楷體"/>
          <w:dstrike/>
          <w:color w:val="000000" w:themeColor="text1"/>
          <w:szCs w:val="24"/>
        </w:rPr>
      </w:pPr>
      <w:r w:rsidRPr="00C25DF0">
        <w:rPr>
          <w:rFonts w:ascii="標楷體" w:eastAsia="標楷體" w:hAnsi="標楷體" w:hint="eastAsia"/>
          <w:dstrike/>
          <w:color w:val="000000" w:themeColor="text1"/>
          <w:szCs w:val="24"/>
        </w:rPr>
        <w:t xml:space="preserve"> </w:t>
      </w:r>
    </w:p>
    <w:p w14:paraId="5C2AE655" w14:textId="77777777" w:rsidR="00C0133F" w:rsidRPr="00C25DF0" w:rsidRDefault="004E3C16" w:rsidP="002B09C2">
      <w:pPr>
        <w:pStyle w:val="a3"/>
        <w:ind w:left="960" w:hangingChars="400" w:hanging="960"/>
        <w:rPr>
          <w:rFonts w:ascii="標楷體" w:eastAsia="標楷體" w:hAnsi="標楷體"/>
          <w:color w:val="000000" w:themeColor="text1"/>
          <w:szCs w:val="24"/>
        </w:rPr>
      </w:pPr>
      <w:r w:rsidRPr="00C25DF0">
        <w:rPr>
          <w:rFonts w:ascii="標楷體" w:eastAsia="標楷體" w:hAnsi="標楷體" w:hint="eastAsia"/>
          <w:color w:val="000000" w:themeColor="text1"/>
          <w:szCs w:val="24"/>
        </w:rPr>
        <w:t>說明：</w:t>
      </w:r>
    </w:p>
    <w:p w14:paraId="6094F574" w14:textId="69D44B45" w:rsidR="004E3C16" w:rsidRPr="00C25DF0" w:rsidRDefault="002B09C2" w:rsidP="00E038F5">
      <w:pPr>
        <w:pStyle w:val="a3"/>
        <w:ind w:leftChars="300" w:left="960" w:hangingChars="100" w:hanging="240"/>
        <w:jc w:val="both"/>
        <w:rPr>
          <w:rFonts w:ascii="標楷體" w:eastAsia="標楷體" w:hAnsi="標楷體"/>
          <w:color w:val="000000" w:themeColor="text1"/>
          <w:szCs w:val="24"/>
        </w:rPr>
      </w:pPr>
      <w:r w:rsidRPr="00C25DF0">
        <w:rPr>
          <w:rFonts w:ascii="標楷體" w:eastAsia="標楷體" w:hAnsi="標楷體" w:hint="eastAsia"/>
          <w:color w:val="000000" w:themeColor="text1"/>
          <w:szCs w:val="24"/>
        </w:rPr>
        <w:t>1</w:t>
      </w:r>
      <w:r w:rsidR="004E3C16" w:rsidRPr="00C25DF0">
        <w:rPr>
          <w:rFonts w:ascii="標楷體" w:eastAsia="標楷體" w:hAnsi="標楷體"/>
          <w:color w:val="000000" w:themeColor="text1"/>
          <w:szCs w:val="24"/>
        </w:rPr>
        <w:t>.</w:t>
      </w:r>
      <w:r w:rsidR="004E3C16" w:rsidRPr="00C25DF0">
        <w:rPr>
          <w:rFonts w:ascii="標楷體" w:eastAsia="標楷體" w:hAnsi="標楷體" w:hint="eastAsia"/>
          <w:color w:val="000000" w:themeColor="text1"/>
          <w:szCs w:val="24"/>
        </w:rPr>
        <w:t>收入類項目現金調整數，如處分不動產、房屋及設備利益、不動產、房屋及設備、</w:t>
      </w:r>
      <w:r w:rsidR="00E038F5" w:rsidRPr="00C25DF0">
        <w:rPr>
          <w:rFonts w:ascii="標楷體" w:eastAsia="標楷體" w:hAnsi="標楷體" w:hint="eastAsia"/>
          <w:color w:val="000000" w:themeColor="text1"/>
          <w:szCs w:val="24"/>
        </w:rPr>
        <w:t xml:space="preserve"> </w:t>
      </w:r>
      <w:r w:rsidR="00E038F5" w:rsidRPr="00C25DF0">
        <w:rPr>
          <w:rFonts w:ascii="標楷體" w:eastAsia="標楷體" w:hAnsi="標楷體"/>
          <w:color w:val="000000" w:themeColor="text1"/>
          <w:szCs w:val="24"/>
        </w:rPr>
        <w:t xml:space="preserve">    </w:t>
      </w:r>
      <w:r w:rsidR="004E3C16" w:rsidRPr="00C25DF0">
        <w:rPr>
          <w:rFonts w:ascii="標楷體" w:eastAsia="標楷體" w:hAnsi="標楷體" w:hint="eastAsia"/>
          <w:color w:val="000000" w:themeColor="text1"/>
          <w:szCs w:val="24"/>
        </w:rPr>
        <w:t>受贈收入、附</w:t>
      </w:r>
      <w:r w:rsidR="00F2589E" w:rsidRPr="00C25DF0">
        <w:rPr>
          <w:rFonts w:ascii="標楷體" w:eastAsia="標楷體" w:hAnsi="標楷體" w:hint="eastAsia"/>
          <w:color w:val="000000" w:themeColor="text1"/>
          <w:szCs w:val="24"/>
        </w:rPr>
        <w:t>屬機構收益等項目。</w:t>
      </w:r>
    </w:p>
    <w:p w14:paraId="01D12D51" w14:textId="105873CE" w:rsidR="004E3C16" w:rsidRPr="00C25DF0" w:rsidRDefault="002B09C2" w:rsidP="00E038F5">
      <w:pPr>
        <w:pStyle w:val="a3"/>
        <w:ind w:leftChars="300" w:left="960" w:hangingChars="100" w:hanging="240"/>
        <w:jc w:val="both"/>
        <w:rPr>
          <w:rFonts w:ascii="標楷體" w:eastAsia="標楷體" w:hAnsi="標楷體"/>
          <w:color w:val="000000" w:themeColor="text1"/>
          <w:szCs w:val="24"/>
        </w:rPr>
      </w:pPr>
      <w:r w:rsidRPr="00C25DF0">
        <w:rPr>
          <w:rFonts w:ascii="標楷體" w:eastAsia="標楷體" w:hAnsi="標楷體"/>
          <w:color w:val="000000" w:themeColor="text1"/>
          <w:szCs w:val="24"/>
        </w:rPr>
        <w:t>2</w:t>
      </w:r>
      <w:r w:rsidR="004E3C16" w:rsidRPr="00C25DF0">
        <w:rPr>
          <w:rFonts w:ascii="標楷體" w:eastAsia="標楷體" w:hAnsi="標楷體"/>
          <w:color w:val="000000" w:themeColor="text1"/>
          <w:szCs w:val="24"/>
        </w:rPr>
        <w:t>.</w:t>
      </w:r>
      <w:r w:rsidR="004E3C16" w:rsidRPr="00C25DF0">
        <w:rPr>
          <w:rFonts w:ascii="標楷體" w:eastAsia="標楷體" w:hAnsi="標楷體" w:hint="eastAsia"/>
          <w:color w:val="000000" w:themeColor="text1"/>
          <w:szCs w:val="24"/>
        </w:rPr>
        <w:t>成本與費用類項目現金調整數，如不動產、房屋及設備折舊、無形資產攤銷、附屬機構</w:t>
      </w:r>
      <w:r w:rsidR="00E038F5" w:rsidRPr="00C25DF0">
        <w:rPr>
          <w:rFonts w:ascii="標楷體" w:eastAsia="標楷體" w:hAnsi="標楷體" w:hint="eastAsia"/>
          <w:color w:val="000000" w:themeColor="text1"/>
          <w:szCs w:val="24"/>
        </w:rPr>
        <w:t xml:space="preserve"> </w:t>
      </w:r>
      <w:r w:rsidR="004E3C16" w:rsidRPr="00C25DF0">
        <w:rPr>
          <w:rFonts w:ascii="標楷體" w:eastAsia="標楷體" w:hAnsi="標楷體" w:hint="eastAsia"/>
          <w:color w:val="000000" w:themeColor="text1"/>
          <w:szCs w:val="24"/>
        </w:rPr>
        <w:t>損失、處分不動產、房屋及設備損失等項目。屬機構收益等項目。</w:t>
      </w:r>
    </w:p>
    <w:p w14:paraId="091AA00D" w14:textId="18BC9FB4" w:rsidR="004E3C16" w:rsidRPr="00C25DF0" w:rsidRDefault="002B09C2" w:rsidP="007007CE">
      <w:pPr>
        <w:pStyle w:val="a3"/>
        <w:ind w:leftChars="300" w:left="960" w:hangingChars="100" w:hanging="240"/>
        <w:jc w:val="both"/>
        <w:rPr>
          <w:rFonts w:ascii="標楷體" w:eastAsia="標楷體" w:hAnsi="標楷體"/>
          <w:color w:val="000000" w:themeColor="text1"/>
          <w:szCs w:val="24"/>
        </w:rPr>
      </w:pPr>
      <w:r w:rsidRPr="00C25DF0">
        <w:rPr>
          <w:rFonts w:ascii="標楷體" w:eastAsia="標楷體" w:hAnsi="標楷體"/>
          <w:color w:val="000000" w:themeColor="text1"/>
          <w:szCs w:val="24"/>
        </w:rPr>
        <w:t>3</w:t>
      </w:r>
      <w:r w:rsidR="004E3C16" w:rsidRPr="00C25DF0">
        <w:rPr>
          <w:rFonts w:ascii="標楷體" w:eastAsia="標楷體" w:hAnsi="標楷體"/>
          <w:color w:val="000000" w:themeColor="text1"/>
          <w:szCs w:val="24"/>
        </w:rPr>
        <w:t>.</w:t>
      </w:r>
      <w:r w:rsidR="004E3C16" w:rsidRPr="00C25DF0">
        <w:rPr>
          <w:rFonts w:ascii="標楷體" w:eastAsia="標楷體" w:hAnsi="標楷體" w:hint="eastAsia"/>
          <w:color w:val="000000" w:themeColor="text1"/>
          <w:szCs w:val="24"/>
        </w:rPr>
        <w:t>扣減不動產支出前現金餘</w:t>
      </w:r>
      <w:proofErr w:type="gramStart"/>
      <w:r w:rsidR="004E3C16" w:rsidRPr="00C25DF0">
        <w:rPr>
          <w:rFonts w:ascii="標楷體" w:eastAsia="標楷體" w:hAnsi="標楷體" w:hint="eastAsia"/>
          <w:color w:val="000000" w:themeColor="text1"/>
          <w:szCs w:val="24"/>
        </w:rPr>
        <w:t>絀</w:t>
      </w:r>
      <w:proofErr w:type="gramEnd"/>
      <w:r w:rsidR="004E3C16" w:rsidRPr="00C25DF0">
        <w:rPr>
          <w:rFonts w:ascii="標楷體" w:eastAsia="標楷體" w:hAnsi="標楷體"/>
          <w:color w:val="000000" w:themeColor="text1"/>
          <w:szCs w:val="24"/>
        </w:rPr>
        <w:t xml:space="preserve"> = </w:t>
      </w:r>
      <w:r w:rsidR="004E3C16" w:rsidRPr="00C25DF0">
        <w:rPr>
          <w:rFonts w:ascii="標楷體" w:eastAsia="標楷體" w:hAnsi="標楷體" w:hint="eastAsia"/>
          <w:color w:val="000000" w:themeColor="text1"/>
          <w:szCs w:val="24"/>
        </w:rPr>
        <w:t>經常門現金餘</w:t>
      </w:r>
      <w:proofErr w:type="gramStart"/>
      <w:r w:rsidR="004E3C16" w:rsidRPr="00C25DF0">
        <w:rPr>
          <w:rFonts w:ascii="標楷體" w:eastAsia="標楷體" w:hAnsi="標楷體" w:hint="eastAsia"/>
          <w:color w:val="000000" w:themeColor="text1"/>
          <w:szCs w:val="24"/>
        </w:rPr>
        <w:t>絀</w:t>
      </w:r>
      <w:proofErr w:type="gramEnd"/>
      <w:r w:rsidR="004E3C16" w:rsidRPr="00C25DF0">
        <w:rPr>
          <w:rFonts w:ascii="標楷體" w:eastAsia="標楷體" w:hAnsi="標楷體"/>
          <w:color w:val="000000" w:themeColor="text1"/>
          <w:szCs w:val="24"/>
        </w:rPr>
        <w:t xml:space="preserve">  + </w:t>
      </w:r>
      <w:r w:rsidR="004E3C16" w:rsidRPr="00C25DF0">
        <w:rPr>
          <w:rFonts w:ascii="標楷體" w:eastAsia="標楷體" w:hAnsi="標楷體" w:hint="eastAsia"/>
          <w:color w:val="000000" w:themeColor="text1"/>
          <w:szCs w:val="24"/>
        </w:rPr>
        <w:t>出售資產現金收入</w:t>
      </w:r>
      <w:r w:rsidR="004E3C16" w:rsidRPr="00C25DF0">
        <w:rPr>
          <w:rFonts w:ascii="標楷體" w:eastAsia="標楷體" w:hAnsi="標楷體"/>
          <w:color w:val="000000" w:themeColor="text1"/>
          <w:szCs w:val="24"/>
        </w:rPr>
        <w:t xml:space="preserve"> - </w:t>
      </w:r>
      <w:r w:rsidR="004E3C16" w:rsidRPr="00C25DF0">
        <w:rPr>
          <w:rFonts w:ascii="標楷體" w:eastAsia="標楷體" w:hAnsi="標楷體" w:hint="eastAsia"/>
          <w:color w:val="000000" w:themeColor="text1"/>
          <w:szCs w:val="24"/>
        </w:rPr>
        <w:t>購置動產、</w:t>
      </w:r>
      <w:r w:rsidR="00E038F5" w:rsidRPr="00C25DF0">
        <w:rPr>
          <w:rFonts w:ascii="標楷體" w:eastAsia="標楷體" w:hAnsi="標楷體" w:hint="eastAsia"/>
          <w:color w:val="000000" w:themeColor="text1"/>
          <w:szCs w:val="24"/>
        </w:rPr>
        <w:t xml:space="preserve"> </w:t>
      </w:r>
      <w:r w:rsidR="00E038F5" w:rsidRPr="00C25DF0">
        <w:rPr>
          <w:rFonts w:ascii="標楷體" w:eastAsia="標楷體" w:hAnsi="標楷體"/>
          <w:color w:val="000000" w:themeColor="text1"/>
          <w:szCs w:val="24"/>
        </w:rPr>
        <w:t xml:space="preserve"> </w:t>
      </w:r>
      <w:r w:rsidR="007007CE" w:rsidRPr="00C25DF0">
        <w:rPr>
          <w:rFonts w:ascii="標楷體" w:eastAsia="標楷體" w:hAnsi="標楷體"/>
          <w:color w:val="000000" w:themeColor="text1"/>
          <w:szCs w:val="24"/>
        </w:rPr>
        <w:t xml:space="preserve"> </w:t>
      </w:r>
      <w:r w:rsidR="004E3C16" w:rsidRPr="00C25DF0">
        <w:rPr>
          <w:rFonts w:ascii="標楷體" w:eastAsia="標楷體" w:hAnsi="標楷體" w:hint="eastAsia"/>
          <w:color w:val="000000" w:themeColor="text1"/>
          <w:szCs w:val="24"/>
        </w:rPr>
        <w:t>無形資產及其他資產現金支出。</w:t>
      </w:r>
    </w:p>
    <w:p w14:paraId="55BAED21" w14:textId="00285E20" w:rsidR="004E3C16" w:rsidRPr="00C25DF0" w:rsidRDefault="002B09C2" w:rsidP="00E038F5">
      <w:pPr>
        <w:pStyle w:val="a3"/>
        <w:ind w:leftChars="300" w:left="960" w:hangingChars="100" w:hanging="240"/>
        <w:jc w:val="both"/>
        <w:rPr>
          <w:rFonts w:ascii="標楷體" w:eastAsia="標楷體" w:hAnsi="標楷體"/>
          <w:color w:val="000000" w:themeColor="text1"/>
          <w:szCs w:val="24"/>
        </w:rPr>
      </w:pPr>
      <w:r w:rsidRPr="00C25DF0">
        <w:rPr>
          <w:rFonts w:ascii="標楷體" w:eastAsia="標楷體" w:hAnsi="標楷體"/>
          <w:color w:val="000000" w:themeColor="text1"/>
          <w:szCs w:val="24"/>
        </w:rPr>
        <w:t>4</w:t>
      </w:r>
      <w:r w:rsidR="004E3C16" w:rsidRPr="00C25DF0">
        <w:rPr>
          <w:rFonts w:ascii="標楷體" w:eastAsia="標楷體" w:hAnsi="標楷體"/>
          <w:color w:val="000000" w:themeColor="text1"/>
          <w:szCs w:val="24"/>
        </w:rPr>
        <w:t>.</w:t>
      </w:r>
      <w:r w:rsidR="004E3C16" w:rsidRPr="00C25DF0">
        <w:rPr>
          <w:rFonts w:ascii="標楷體" w:eastAsia="標楷體" w:hAnsi="標楷體" w:hint="eastAsia"/>
          <w:color w:val="000000" w:themeColor="text1"/>
          <w:szCs w:val="24"/>
        </w:rPr>
        <w:t>購置不動產、動產、無形資產及其他資產現金支出，請以現金基礎計算。</w:t>
      </w:r>
    </w:p>
    <w:p w14:paraId="3D5BA03B" w14:textId="77777777" w:rsidR="00383388" w:rsidRDefault="00383388">
      <w:pPr>
        <w:widowControl/>
        <w:rPr>
          <w:rFonts w:ascii="標楷體" w:eastAsia="標楷體" w:hAnsi="標楷體"/>
          <w:color w:val="000000" w:themeColor="text1"/>
          <w:szCs w:val="24"/>
        </w:rPr>
      </w:pPr>
      <w:r>
        <w:rPr>
          <w:rFonts w:ascii="標楷體" w:eastAsia="標楷體" w:hAnsi="標楷體"/>
          <w:color w:val="000000" w:themeColor="text1"/>
          <w:szCs w:val="24"/>
        </w:rPr>
        <w:br w:type="page"/>
      </w:r>
    </w:p>
    <w:p w14:paraId="38CBAC17" w14:textId="51161768" w:rsidR="00E17ED8" w:rsidRPr="001443CE" w:rsidRDefault="00A04411">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lastRenderedPageBreak/>
        <w:t>205B</w:t>
      </w:r>
      <w:r w:rsidR="00600644" w:rsidRPr="001443CE">
        <w:rPr>
          <w:rFonts w:ascii="標楷體" w:eastAsia="標楷體" w:hAnsi="標楷體" w:hint="eastAsia"/>
          <w:color w:val="000000" w:themeColor="text1"/>
          <w:szCs w:val="24"/>
        </w:rPr>
        <w:t>表</w:t>
      </w:r>
      <w:r w:rsidR="00600644" w:rsidRPr="001443CE">
        <w:rPr>
          <w:rFonts w:ascii="標楷體" w:eastAsia="標楷體" w:hAnsi="標楷體"/>
          <w:color w:val="000000" w:themeColor="text1"/>
          <w:szCs w:val="24"/>
        </w:rPr>
        <w:t xml:space="preserve"> </w:t>
      </w:r>
      <w:r w:rsidR="002721EF">
        <w:rPr>
          <w:rFonts w:ascii="標楷體" w:eastAsia="標楷體" w:hAnsi="標楷體"/>
          <w:color w:val="FF0000"/>
          <w:szCs w:val="24"/>
        </w:rPr>
        <w:t xml:space="preserve">       </w:t>
      </w:r>
      <w:r w:rsidR="0069124A" w:rsidRPr="001443CE">
        <w:rPr>
          <w:rFonts w:ascii="標楷體" w:eastAsia="標楷體" w:hAnsi="標楷體"/>
          <w:color w:val="000000" w:themeColor="text1"/>
          <w:szCs w:val="24"/>
        </w:rPr>
        <w:t xml:space="preserve">                 </w:t>
      </w:r>
      <w:r w:rsidR="00600644" w:rsidRPr="001443CE">
        <w:rPr>
          <w:rFonts w:ascii="標楷體" w:eastAsia="標楷體" w:hAnsi="標楷體"/>
          <w:color w:val="000000" w:themeColor="text1"/>
          <w:szCs w:val="24"/>
        </w:rPr>
        <w:t xml:space="preserve"> </w:t>
      </w:r>
      <w:r w:rsidR="00FD1166" w:rsidRPr="001443CE">
        <w:rPr>
          <w:rFonts w:ascii="標楷體" w:eastAsia="標楷體" w:hAnsi="標楷體" w:hint="eastAsia"/>
          <w:color w:val="000000" w:themeColor="text1"/>
          <w:szCs w:val="24"/>
        </w:rPr>
        <w:t xml:space="preserve"> </w:t>
      </w:r>
      <w:r w:rsidR="00E17ED8" w:rsidRPr="001443CE">
        <w:rPr>
          <w:rFonts w:ascii="標楷體" w:eastAsia="標楷體" w:hAnsi="標楷體" w:hint="eastAsia"/>
          <w:color w:val="000000" w:themeColor="text1"/>
          <w:szCs w:val="24"/>
        </w:rPr>
        <w:t xml:space="preserve">   </w:t>
      </w:r>
      <w:r w:rsidR="000246C7">
        <w:rPr>
          <w:rFonts w:ascii="標楷體" w:eastAsia="標楷體" w:hAnsi="標楷體"/>
          <w:color w:val="000000" w:themeColor="text1"/>
          <w:szCs w:val="24"/>
        </w:rPr>
        <w:t xml:space="preserve">  </w:t>
      </w:r>
      <w:r w:rsidR="00825FE8">
        <w:rPr>
          <w:rFonts w:ascii="標楷體" w:eastAsia="標楷體" w:hAnsi="標楷體"/>
          <w:color w:val="000000" w:themeColor="text1"/>
          <w:szCs w:val="24"/>
        </w:rPr>
        <w:t xml:space="preserve"> </w:t>
      </w:r>
      <w:r w:rsidR="00E17ED8" w:rsidRPr="001443CE">
        <w:rPr>
          <w:rFonts w:ascii="標楷體" w:eastAsia="標楷體" w:hAnsi="標楷體" w:hint="eastAsia"/>
          <w:color w:val="000000" w:themeColor="text1"/>
          <w:szCs w:val="24"/>
        </w:rPr>
        <w:t xml:space="preserve"> </w:t>
      </w:r>
      <w:r w:rsidR="00E17ED8" w:rsidRPr="00394396">
        <w:rPr>
          <w:rFonts w:ascii="標楷體" w:eastAsia="標楷體" w:hAnsi="標楷體" w:hint="eastAsia"/>
          <w:color w:val="000000" w:themeColor="text1"/>
          <w:szCs w:val="24"/>
        </w:rPr>
        <w:t>(名稱)</w:t>
      </w:r>
    </w:p>
    <w:p w14:paraId="7895B9F4" w14:textId="64814DA2" w:rsidR="00600644" w:rsidRPr="001443CE" w:rsidRDefault="00E17ED8" w:rsidP="000246C7">
      <w:pPr>
        <w:jc w:val="right"/>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長期營運</w:t>
      </w:r>
      <w:r w:rsidR="004C6C24" w:rsidRPr="001443CE">
        <w:rPr>
          <w:rFonts w:ascii="標楷體" w:eastAsia="標楷體" w:hAnsi="標楷體" w:hint="eastAsia"/>
          <w:color w:val="000000" w:themeColor="text1"/>
          <w:szCs w:val="24"/>
        </w:rPr>
        <w:t>資產</w:t>
      </w:r>
      <w:r w:rsidR="00600644" w:rsidRPr="001443CE">
        <w:rPr>
          <w:rFonts w:ascii="標楷體" w:eastAsia="標楷體" w:hAnsi="標楷體" w:hint="eastAsia"/>
          <w:color w:val="000000" w:themeColor="text1"/>
          <w:szCs w:val="24"/>
        </w:rPr>
        <w:t>變動表</w:t>
      </w:r>
      <w:r w:rsidR="00600644"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w:t>
      </w:r>
      <w:r w:rsidR="007A57ED"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    </w:t>
      </w:r>
      <w:r w:rsidR="007A57ED" w:rsidRPr="001443CE">
        <w:rPr>
          <w:rFonts w:ascii="標楷體" w:eastAsia="標楷體" w:hAnsi="標楷體" w:hint="eastAsia"/>
          <w:color w:val="000000" w:themeColor="text1"/>
          <w:szCs w:val="24"/>
        </w:rPr>
        <w:t xml:space="preserve">    全 </w:t>
      </w:r>
      <w:r w:rsidR="007A57ED" w:rsidRPr="001443CE">
        <w:rPr>
          <w:rFonts w:ascii="標楷體" w:eastAsia="標楷體" w:hAnsi="標楷體"/>
          <w:color w:val="000000" w:themeColor="text1"/>
          <w:szCs w:val="24"/>
        </w:rPr>
        <w:t xml:space="preserve"> </w:t>
      </w:r>
      <w:r w:rsidR="007A57ED" w:rsidRPr="001443CE">
        <w:rPr>
          <w:rFonts w:ascii="標楷體" w:eastAsia="標楷體" w:hAnsi="標楷體" w:hint="eastAsia"/>
          <w:color w:val="000000" w:themeColor="text1"/>
          <w:szCs w:val="24"/>
        </w:rPr>
        <w:t>頁第  頁</w:t>
      </w:r>
    </w:p>
    <w:p w14:paraId="230BD069" w14:textId="0D6881D2" w:rsidR="00600644" w:rsidRPr="001443CE" w:rsidRDefault="00600644" w:rsidP="000246C7">
      <w:pPr>
        <w:jc w:val="right"/>
        <w:rPr>
          <w:rFonts w:ascii="標楷體" w:eastAsia="標楷體" w:hAnsi="標楷體"/>
          <w:color w:val="000000" w:themeColor="text1"/>
          <w:szCs w:val="24"/>
        </w:rPr>
      </w:pP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學年度 </w:t>
      </w:r>
      <w:r w:rsidRPr="001443CE">
        <w:rPr>
          <w:rFonts w:ascii="標楷體" w:eastAsia="標楷體" w:hAnsi="標楷體"/>
          <w:color w:val="000000" w:themeColor="text1"/>
          <w:szCs w:val="24"/>
        </w:rPr>
        <w:t xml:space="preserve">  </w:t>
      </w:r>
      <w:r w:rsidR="00AC276B" w:rsidRPr="001443CE">
        <w:rPr>
          <w:rFonts w:ascii="標楷體" w:eastAsia="標楷體" w:hAnsi="標楷體" w:hint="eastAsia"/>
          <w:color w:val="000000" w:themeColor="text1"/>
          <w:szCs w:val="24"/>
        </w:rPr>
        <w:t xml:space="preserve">   </w:t>
      </w:r>
      <w:r w:rsidR="0069124A" w:rsidRPr="001443CE">
        <w:rPr>
          <w:rFonts w:ascii="標楷體" w:eastAsia="標楷體" w:hAnsi="標楷體" w:hint="eastAsia"/>
          <w:color w:val="000000" w:themeColor="text1"/>
          <w:szCs w:val="24"/>
        </w:rPr>
        <w:t xml:space="preserve">  </w:t>
      </w:r>
      <w:r w:rsidR="00AC276B" w:rsidRPr="001443CE">
        <w:rPr>
          <w:rFonts w:ascii="標楷體" w:eastAsia="標楷體" w:hAnsi="標楷體" w:hint="eastAsia"/>
          <w:color w:val="000000" w:themeColor="text1"/>
          <w:szCs w:val="24"/>
        </w:rPr>
        <w:t xml:space="preserve"> </w:t>
      </w:r>
      <w:r w:rsidR="007A57ED" w:rsidRPr="001443CE">
        <w:rPr>
          <w:rFonts w:ascii="標楷體" w:eastAsia="標楷體" w:hAnsi="標楷體" w:hint="eastAsia"/>
          <w:color w:val="000000" w:themeColor="text1"/>
          <w:szCs w:val="24"/>
        </w:rPr>
        <w:t xml:space="preserve">                 單位</w:t>
      </w:r>
      <w:r w:rsidR="00E46626">
        <w:rPr>
          <w:rFonts w:ascii="標楷體" w:eastAsia="標楷體" w:hAnsi="標楷體" w:hint="eastAsia"/>
          <w:color w:val="000000" w:themeColor="text1"/>
          <w:szCs w:val="24"/>
        </w:rPr>
        <w:t>：</w:t>
      </w:r>
      <w:r w:rsidR="007A57ED" w:rsidRPr="001443CE">
        <w:rPr>
          <w:rFonts w:ascii="標楷體" w:eastAsia="標楷體" w:hAnsi="標楷體" w:hint="eastAsia"/>
          <w:color w:val="000000" w:themeColor="text1"/>
          <w:szCs w:val="24"/>
        </w:rPr>
        <w:t>新台幣元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67"/>
        <w:gridCol w:w="657"/>
        <w:gridCol w:w="786"/>
        <w:gridCol w:w="786"/>
        <w:gridCol w:w="786"/>
        <w:gridCol w:w="787"/>
        <w:gridCol w:w="787"/>
        <w:gridCol w:w="787"/>
        <w:gridCol w:w="787"/>
        <w:gridCol w:w="793"/>
        <w:gridCol w:w="1268"/>
        <w:gridCol w:w="984"/>
        <w:gridCol w:w="401"/>
      </w:tblGrid>
      <w:tr w:rsidR="001443CE" w:rsidRPr="001443CE" w14:paraId="48DA860F" w14:textId="77777777" w:rsidTr="00AD701A">
        <w:trPr>
          <w:cantSplit/>
        </w:trPr>
        <w:tc>
          <w:tcPr>
            <w:tcW w:w="370" w:type="pct"/>
            <w:vMerge w:val="restart"/>
            <w:vAlign w:val="center"/>
          </w:tcPr>
          <w:p w14:paraId="17470EE9" w14:textId="77777777" w:rsidR="006D4CDA" w:rsidRPr="001443CE" w:rsidRDefault="006D4CDA" w:rsidP="00AD701A">
            <w:pPr>
              <w:jc w:val="center"/>
              <w:rPr>
                <w:rFonts w:ascii="標楷體" w:eastAsia="標楷體" w:hAnsi="標楷體"/>
                <w:color w:val="000000" w:themeColor="text1"/>
                <w:sz w:val="22"/>
                <w:szCs w:val="24"/>
              </w:rPr>
            </w:pPr>
            <w:r w:rsidRPr="001443CE">
              <w:rPr>
                <w:rFonts w:ascii="標楷體" w:eastAsia="標楷體" w:hAnsi="標楷體" w:hint="eastAsia"/>
                <w:color w:val="000000" w:themeColor="text1"/>
                <w:sz w:val="22"/>
                <w:szCs w:val="24"/>
              </w:rPr>
              <w:t>項目</w:t>
            </w:r>
          </w:p>
          <w:p w14:paraId="3A090569" w14:textId="7229E292" w:rsidR="006D4CDA" w:rsidRPr="001443CE" w:rsidRDefault="006D4CDA" w:rsidP="00AD701A">
            <w:pPr>
              <w:jc w:val="center"/>
              <w:rPr>
                <w:rFonts w:ascii="標楷體" w:eastAsia="標楷體" w:hAnsi="標楷體"/>
                <w:color w:val="000000" w:themeColor="text1"/>
                <w:sz w:val="22"/>
                <w:szCs w:val="24"/>
              </w:rPr>
            </w:pPr>
            <w:r w:rsidRPr="001443CE">
              <w:rPr>
                <w:rFonts w:ascii="標楷體" w:eastAsia="標楷體" w:hAnsi="標楷體" w:hint="eastAsia"/>
                <w:color w:val="000000" w:themeColor="text1"/>
                <w:sz w:val="22"/>
                <w:szCs w:val="24"/>
              </w:rPr>
              <w:t>名稱</w:t>
            </w:r>
          </w:p>
        </w:tc>
        <w:tc>
          <w:tcPr>
            <w:tcW w:w="317" w:type="pct"/>
            <w:vMerge w:val="restart"/>
          </w:tcPr>
          <w:p w14:paraId="07215B13" w14:textId="77777777" w:rsidR="006D4CDA" w:rsidRPr="001443CE" w:rsidRDefault="006D4CDA" w:rsidP="00AD701A">
            <w:pPr>
              <w:jc w:val="center"/>
              <w:rPr>
                <w:rFonts w:ascii="標楷體" w:eastAsia="標楷體" w:hAnsi="標楷體"/>
                <w:color w:val="000000" w:themeColor="text1"/>
                <w:sz w:val="22"/>
                <w:szCs w:val="24"/>
              </w:rPr>
            </w:pPr>
            <w:r w:rsidRPr="001443CE">
              <w:rPr>
                <w:rFonts w:ascii="標楷體" w:eastAsia="標楷體" w:hAnsi="標楷體" w:hint="eastAsia"/>
                <w:color w:val="000000" w:themeColor="text1"/>
                <w:sz w:val="22"/>
                <w:szCs w:val="24"/>
              </w:rPr>
              <w:t>上學年底止結</w:t>
            </w:r>
          </w:p>
          <w:p w14:paraId="25AF97C9" w14:textId="77777777" w:rsidR="006D4CDA" w:rsidRPr="001443CE" w:rsidRDefault="006D4CDA" w:rsidP="00AD701A">
            <w:pPr>
              <w:jc w:val="center"/>
              <w:rPr>
                <w:rFonts w:ascii="標楷體" w:eastAsia="標楷體" w:hAnsi="標楷體"/>
                <w:color w:val="000000" w:themeColor="text1"/>
                <w:sz w:val="22"/>
                <w:szCs w:val="24"/>
              </w:rPr>
            </w:pPr>
            <w:r w:rsidRPr="001443CE">
              <w:rPr>
                <w:rFonts w:ascii="標楷體" w:eastAsia="標楷體" w:hAnsi="標楷體" w:hint="eastAsia"/>
                <w:color w:val="000000" w:themeColor="text1"/>
                <w:sz w:val="22"/>
                <w:szCs w:val="24"/>
              </w:rPr>
              <w:t>存金額</w:t>
            </w:r>
          </w:p>
        </w:tc>
        <w:tc>
          <w:tcPr>
            <w:tcW w:w="1516" w:type="pct"/>
            <w:gridSpan w:val="4"/>
            <w:vAlign w:val="center"/>
          </w:tcPr>
          <w:p w14:paraId="5C5EB01E" w14:textId="77777777" w:rsidR="006D4CDA" w:rsidRPr="001443CE" w:rsidRDefault="006D4CDA" w:rsidP="00AD701A">
            <w:pPr>
              <w:jc w:val="center"/>
              <w:rPr>
                <w:rFonts w:ascii="標楷體" w:eastAsia="標楷體" w:hAnsi="標楷體"/>
                <w:color w:val="000000" w:themeColor="text1"/>
                <w:sz w:val="22"/>
                <w:szCs w:val="24"/>
              </w:rPr>
            </w:pPr>
            <w:r w:rsidRPr="001443CE">
              <w:rPr>
                <w:rFonts w:ascii="標楷體" w:eastAsia="標楷體" w:hAnsi="標楷體" w:hint="eastAsia"/>
                <w:color w:val="000000" w:themeColor="text1"/>
                <w:sz w:val="22"/>
                <w:szCs w:val="24"/>
              </w:rPr>
              <w:t>本學年度增加金額及預、決算數之差異比較</w:t>
            </w:r>
          </w:p>
        </w:tc>
        <w:tc>
          <w:tcPr>
            <w:tcW w:w="1519" w:type="pct"/>
            <w:gridSpan w:val="4"/>
            <w:vAlign w:val="center"/>
          </w:tcPr>
          <w:p w14:paraId="37974E48" w14:textId="77777777" w:rsidR="006D4CDA" w:rsidRPr="001443CE" w:rsidRDefault="006D4CDA" w:rsidP="00AD701A">
            <w:pPr>
              <w:jc w:val="center"/>
              <w:rPr>
                <w:rFonts w:ascii="標楷體" w:eastAsia="標楷體" w:hAnsi="標楷體"/>
                <w:color w:val="000000" w:themeColor="text1"/>
                <w:sz w:val="22"/>
                <w:szCs w:val="24"/>
              </w:rPr>
            </w:pPr>
            <w:proofErr w:type="gramStart"/>
            <w:r w:rsidRPr="001443CE">
              <w:rPr>
                <w:rFonts w:ascii="標楷體" w:eastAsia="標楷體" w:hAnsi="標楷體" w:hint="eastAsia"/>
                <w:color w:val="000000" w:themeColor="text1"/>
                <w:sz w:val="22"/>
                <w:szCs w:val="24"/>
              </w:rPr>
              <w:t>本年學度減少</w:t>
            </w:r>
            <w:proofErr w:type="gramEnd"/>
            <w:r w:rsidRPr="001443CE">
              <w:rPr>
                <w:rFonts w:ascii="標楷體" w:eastAsia="標楷體" w:hAnsi="標楷體" w:hint="eastAsia"/>
                <w:color w:val="000000" w:themeColor="text1"/>
                <w:sz w:val="22"/>
                <w:szCs w:val="24"/>
              </w:rPr>
              <w:t>金額及預、決算數之差異比較</w:t>
            </w:r>
          </w:p>
        </w:tc>
        <w:tc>
          <w:tcPr>
            <w:tcW w:w="611" w:type="pct"/>
            <w:vMerge w:val="restart"/>
            <w:vAlign w:val="center"/>
          </w:tcPr>
          <w:p w14:paraId="42A302C3" w14:textId="77777777" w:rsidR="006D4CDA" w:rsidRPr="001443CE" w:rsidRDefault="006D4CDA" w:rsidP="00AD701A">
            <w:pPr>
              <w:jc w:val="center"/>
              <w:rPr>
                <w:rFonts w:ascii="標楷體" w:eastAsia="標楷體" w:hAnsi="標楷體"/>
                <w:color w:val="000000" w:themeColor="text1"/>
                <w:sz w:val="22"/>
                <w:szCs w:val="24"/>
              </w:rPr>
            </w:pPr>
            <w:r w:rsidRPr="001443CE">
              <w:rPr>
                <w:rFonts w:ascii="標楷體" w:eastAsia="標楷體" w:hAnsi="標楷體" w:hint="eastAsia"/>
                <w:color w:val="000000" w:themeColor="text1"/>
                <w:sz w:val="22"/>
                <w:szCs w:val="24"/>
              </w:rPr>
              <w:t>本學年度</w:t>
            </w:r>
          </w:p>
          <w:p w14:paraId="02ADCE2E" w14:textId="77777777" w:rsidR="006D4CDA" w:rsidRPr="001443CE" w:rsidRDefault="006D4CDA" w:rsidP="00AD701A">
            <w:pPr>
              <w:jc w:val="center"/>
              <w:rPr>
                <w:rFonts w:ascii="標楷體" w:eastAsia="標楷體" w:hAnsi="標楷體"/>
                <w:color w:val="000000" w:themeColor="text1"/>
                <w:sz w:val="22"/>
                <w:szCs w:val="24"/>
              </w:rPr>
            </w:pPr>
            <w:r w:rsidRPr="001443CE">
              <w:rPr>
                <w:rFonts w:ascii="標楷體" w:eastAsia="標楷體" w:hAnsi="標楷體" w:hint="eastAsia"/>
                <w:color w:val="000000" w:themeColor="text1"/>
                <w:sz w:val="22"/>
                <w:szCs w:val="24"/>
              </w:rPr>
              <w:t>重分類金額</w:t>
            </w:r>
          </w:p>
        </w:tc>
        <w:tc>
          <w:tcPr>
            <w:tcW w:w="474" w:type="pct"/>
            <w:vMerge w:val="restart"/>
            <w:vAlign w:val="center"/>
          </w:tcPr>
          <w:p w14:paraId="60CB7E4B" w14:textId="77777777" w:rsidR="006D4CDA" w:rsidRPr="001443CE" w:rsidRDefault="006D4CDA" w:rsidP="00AD701A">
            <w:pPr>
              <w:jc w:val="center"/>
              <w:rPr>
                <w:rFonts w:ascii="標楷體" w:eastAsia="標楷體" w:hAnsi="標楷體"/>
                <w:color w:val="000000" w:themeColor="text1"/>
                <w:sz w:val="22"/>
                <w:szCs w:val="24"/>
              </w:rPr>
            </w:pPr>
            <w:r w:rsidRPr="001443CE">
              <w:rPr>
                <w:rFonts w:ascii="標楷體" w:eastAsia="標楷體" w:hAnsi="標楷體" w:hint="eastAsia"/>
                <w:color w:val="000000" w:themeColor="text1"/>
                <w:sz w:val="22"/>
                <w:szCs w:val="24"/>
              </w:rPr>
              <w:t>本學年度底止   結存金額</w:t>
            </w:r>
          </w:p>
        </w:tc>
        <w:tc>
          <w:tcPr>
            <w:tcW w:w="194" w:type="pct"/>
            <w:vMerge w:val="restart"/>
            <w:vAlign w:val="center"/>
          </w:tcPr>
          <w:p w14:paraId="79B8FD4E" w14:textId="77777777" w:rsidR="006D4CDA" w:rsidRPr="001443CE" w:rsidRDefault="006D4CDA" w:rsidP="00AD701A">
            <w:pPr>
              <w:jc w:val="center"/>
              <w:rPr>
                <w:rFonts w:ascii="標楷體" w:eastAsia="標楷體" w:hAnsi="標楷體"/>
                <w:color w:val="000000" w:themeColor="text1"/>
                <w:sz w:val="22"/>
                <w:szCs w:val="24"/>
              </w:rPr>
            </w:pPr>
            <w:r w:rsidRPr="001443CE">
              <w:rPr>
                <w:rFonts w:ascii="標楷體" w:eastAsia="標楷體" w:hAnsi="標楷體" w:hint="eastAsia"/>
                <w:color w:val="000000" w:themeColor="text1"/>
                <w:sz w:val="22"/>
                <w:szCs w:val="24"/>
              </w:rPr>
              <w:t>備註</w:t>
            </w:r>
          </w:p>
        </w:tc>
      </w:tr>
      <w:tr w:rsidR="001443CE" w:rsidRPr="001443CE" w14:paraId="56C4BAB3" w14:textId="77777777" w:rsidTr="00AD701A">
        <w:trPr>
          <w:cantSplit/>
        </w:trPr>
        <w:tc>
          <w:tcPr>
            <w:tcW w:w="370" w:type="pct"/>
            <w:vMerge/>
          </w:tcPr>
          <w:p w14:paraId="0255B682" w14:textId="77777777" w:rsidR="006D4CDA" w:rsidRPr="001443CE" w:rsidRDefault="006D4CDA">
            <w:pPr>
              <w:rPr>
                <w:rFonts w:ascii="標楷體" w:eastAsia="標楷體" w:hAnsi="標楷體"/>
                <w:color w:val="000000" w:themeColor="text1"/>
                <w:sz w:val="22"/>
                <w:szCs w:val="24"/>
              </w:rPr>
            </w:pPr>
          </w:p>
        </w:tc>
        <w:tc>
          <w:tcPr>
            <w:tcW w:w="317" w:type="pct"/>
            <w:vMerge/>
          </w:tcPr>
          <w:p w14:paraId="2D475086" w14:textId="77777777" w:rsidR="006D4CDA" w:rsidRPr="001443CE" w:rsidRDefault="006D4CDA">
            <w:pPr>
              <w:rPr>
                <w:rFonts w:ascii="標楷體" w:eastAsia="標楷體" w:hAnsi="標楷體"/>
                <w:color w:val="000000" w:themeColor="text1"/>
                <w:sz w:val="22"/>
                <w:szCs w:val="24"/>
              </w:rPr>
            </w:pPr>
          </w:p>
        </w:tc>
        <w:tc>
          <w:tcPr>
            <w:tcW w:w="379" w:type="pct"/>
            <w:vAlign w:val="center"/>
          </w:tcPr>
          <w:p w14:paraId="23E90079" w14:textId="77777777" w:rsidR="006D4CDA" w:rsidRPr="001443CE" w:rsidRDefault="006D4CDA" w:rsidP="00AD701A">
            <w:pPr>
              <w:jc w:val="center"/>
              <w:rPr>
                <w:rFonts w:ascii="標楷體" w:eastAsia="標楷體" w:hAnsi="標楷體"/>
                <w:color w:val="000000" w:themeColor="text1"/>
                <w:sz w:val="22"/>
                <w:szCs w:val="24"/>
              </w:rPr>
            </w:pPr>
            <w:r w:rsidRPr="001443CE">
              <w:rPr>
                <w:rFonts w:ascii="標楷體" w:eastAsia="標楷體" w:hAnsi="標楷體" w:hint="eastAsia"/>
                <w:color w:val="000000" w:themeColor="text1"/>
                <w:sz w:val="22"/>
                <w:szCs w:val="24"/>
              </w:rPr>
              <w:t>決算數</w:t>
            </w:r>
          </w:p>
        </w:tc>
        <w:tc>
          <w:tcPr>
            <w:tcW w:w="379" w:type="pct"/>
            <w:vAlign w:val="center"/>
          </w:tcPr>
          <w:p w14:paraId="3CC3D9A1" w14:textId="77777777" w:rsidR="006D4CDA" w:rsidRPr="001443CE" w:rsidRDefault="006D4CDA" w:rsidP="00AD701A">
            <w:pPr>
              <w:jc w:val="center"/>
              <w:rPr>
                <w:rFonts w:ascii="標楷體" w:eastAsia="標楷體" w:hAnsi="標楷體"/>
                <w:color w:val="000000" w:themeColor="text1"/>
                <w:sz w:val="22"/>
                <w:szCs w:val="24"/>
              </w:rPr>
            </w:pPr>
            <w:r w:rsidRPr="001443CE">
              <w:rPr>
                <w:rFonts w:ascii="標楷體" w:eastAsia="標楷體" w:hAnsi="標楷體" w:hint="eastAsia"/>
                <w:color w:val="000000" w:themeColor="text1"/>
                <w:sz w:val="22"/>
                <w:szCs w:val="24"/>
              </w:rPr>
              <w:t>預算數</w:t>
            </w:r>
          </w:p>
        </w:tc>
        <w:tc>
          <w:tcPr>
            <w:tcW w:w="379" w:type="pct"/>
            <w:vAlign w:val="center"/>
          </w:tcPr>
          <w:p w14:paraId="4080CDC1" w14:textId="77777777" w:rsidR="006D4CDA" w:rsidRPr="001443CE" w:rsidRDefault="006D4CDA" w:rsidP="00AD701A">
            <w:pPr>
              <w:jc w:val="center"/>
              <w:rPr>
                <w:rFonts w:ascii="標楷體" w:eastAsia="標楷體" w:hAnsi="標楷體"/>
                <w:color w:val="000000" w:themeColor="text1"/>
                <w:sz w:val="22"/>
                <w:szCs w:val="24"/>
              </w:rPr>
            </w:pPr>
            <w:r w:rsidRPr="001443CE">
              <w:rPr>
                <w:rFonts w:ascii="標楷體" w:eastAsia="標楷體" w:hAnsi="標楷體" w:hint="eastAsia"/>
                <w:color w:val="000000" w:themeColor="text1"/>
                <w:sz w:val="22"/>
                <w:szCs w:val="24"/>
              </w:rPr>
              <w:t>差異</w:t>
            </w:r>
          </w:p>
          <w:p w14:paraId="28623DE8" w14:textId="77777777" w:rsidR="006D4CDA" w:rsidRPr="001443CE" w:rsidRDefault="006D4CDA" w:rsidP="00AD701A">
            <w:pPr>
              <w:jc w:val="center"/>
              <w:rPr>
                <w:rFonts w:ascii="標楷體" w:eastAsia="標楷體" w:hAnsi="標楷體"/>
                <w:color w:val="000000" w:themeColor="text1"/>
                <w:sz w:val="22"/>
                <w:szCs w:val="24"/>
              </w:rPr>
            </w:pPr>
            <w:r w:rsidRPr="001443CE">
              <w:rPr>
                <w:rFonts w:ascii="標楷體" w:eastAsia="標楷體" w:hAnsi="標楷體" w:hint="eastAsia"/>
                <w:color w:val="000000" w:themeColor="text1"/>
                <w:sz w:val="22"/>
                <w:szCs w:val="24"/>
              </w:rPr>
              <w:t>金額</w:t>
            </w:r>
          </w:p>
        </w:tc>
        <w:tc>
          <w:tcPr>
            <w:tcW w:w="379" w:type="pct"/>
            <w:vAlign w:val="center"/>
          </w:tcPr>
          <w:p w14:paraId="5BEDAA1F" w14:textId="77777777" w:rsidR="006D4CDA" w:rsidRPr="001443CE" w:rsidRDefault="006D4CDA" w:rsidP="00AD701A">
            <w:pPr>
              <w:jc w:val="center"/>
              <w:rPr>
                <w:rFonts w:ascii="標楷體" w:eastAsia="標楷體" w:hAnsi="標楷體"/>
                <w:color w:val="000000" w:themeColor="text1"/>
                <w:sz w:val="22"/>
                <w:szCs w:val="24"/>
              </w:rPr>
            </w:pPr>
            <w:r w:rsidRPr="001443CE">
              <w:rPr>
                <w:rFonts w:ascii="標楷體" w:eastAsia="標楷體" w:hAnsi="標楷體" w:hint="eastAsia"/>
                <w:color w:val="000000" w:themeColor="text1"/>
                <w:sz w:val="22"/>
                <w:szCs w:val="24"/>
              </w:rPr>
              <w:t>差異  %</w:t>
            </w:r>
          </w:p>
        </w:tc>
        <w:tc>
          <w:tcPr>
            <w:tcW w:w="379" w:type="pct"/>
            <w:vAlign w:val="center"/>
          </w:tcPr>
          <w:p w14:paraId="47A453FC" w14:textId="77777777" w:rsidR="006D4CDA" w:rsidRPr="001443CE" w:rsidRDefault="006D4CDA" w:rsidP="00AD701A">
            <w:pPr>
              <w:jc w:val="center"/>
              <w:rPr>
                <w:rFonts w:ascii="標楷體" w:eastAsia="標楷體" w:hAnsi="標楷體"/>
                <w:color w:val="000000" w:themeColor="text1"/>
                <w:sz w:val="22"/>
                <w:szCs w:val="24"/>
              </w:rPr>
            </w:pPr>
            <w:r w:rsidRPr="001443CE">
              <w:rPr>
                <w:rFonts w:ascii="標楷體" w:eastAsia="標楷體" w:hAnsi="標楷體" w:hint="eastAsia"/>
                <w:color w:val="000000" w:themeColor="text1"/>
                <w:sz w:val="22"/>
                <w:szCs w:val="24"/>
              </w:rPr>
              <w:t>決算數</w:t>
            </w:r>
          </w:p>
        </w:tc>
        <w:tc>
          <w:tcPr>
            <w:tcW w:w="379" w:type="pct"/>
            <w:vAlign w:val="center"/>
          </w:tcPr>
          <w:p w14:paraId="0636B388" w14:textId="77777777" w:rsidR="006D4CDA" w:rsidRPr="001443CE" w:rsidRDefault="006D4CDA" w:rsidP="00AD701A">
            <w:pPr>
              <w:jc w:val="center"/>
              <w:rPr>
                <w:rFonts w:ascii="標楷體" w:eastAsia="標楷體" w:hAnsi="標楷體"/>
                <w:color w:val="000000" w:themeColor="text1"/>
                <w:sz w:val="22"/>
                <w:szCs w:val="24"/>
              </w:rPr>
            </w:pPr>
            <w:r w:rsidRPr="001443CE">
              <w:rPr>
                <w:rFonts w:ascii="標楷體" w:eastAsia="標楷體" w:hAnsi="標楷體" w:hint="eastAsia"/>
                <w:color w:val="000000" w:themeColor="text1"/>
                <w:sz w:val="22"/>
                <w:szCs w:val="24"/>
              </w:rPr>
              <w:t>預算數</w:t>
            </w:r>
          </w:p>
        </w:tc>
        <w:tc>
          <w:tcPr>
            <w:tcW w:w="379" w:type="pct"/>
            <w:vAlign w:val="center"/>
          </w:tcPr>
          <w:p w14:paraId="7B9218BB" w14:textId="77777777" w:rsidR="006D4CDA" w:rsidRPr="001443CE" w:rsidRDefault="006D4CDA" w:rsidP="00AD701A">
            <w:pPr>
              <w:jc w:val="center"/>
              <w:rPr>
                <w:rFonts w:ascii="標楷體" w:eastAsia="標楷體" w:hAnsi="標楷體"/>
                <w:color w:val="000000" w:themeColor="text1"/>
                <w:sz w:val="22"/>
                <w:szCs w:val="24"/>
              </w:rPr>
            </w:pPr>
            <w:r w:rsidRPr="001443CE">
              <w:rPr>
                <w:rFonts w:ascii="標楷體" w:eastAsia="標楷體" w:hAnsi="標楷體" w:hint="eastAsia"/>
                <w:color w:val="000000" w:themeColor="text1"/>
                <w:sz w:val="22"/>
                <w:szCs w:val="24"/>
              </w:rPr>
              <w:t>差異</w:t>
            </w:r>
          </w:p>
          <w:p w14:paraId="2ECBC435" w14:textId="77777777" w:rsidR="006D4CDA" w:rsidRPr="001443CE" w:rsidRDefault="006D4CDA" w:rsidP="00AD701A">
            <w:pPr>
              <w:jc w:val="center"/>
              <w:rPr>
                <w:rFonts w:ascii="標楷體" w:eastAsia="標楷體" w:hAnsi="標楷體"/>
                <w:color w:val="000000" w:themeColor="text1"/>
                <w:sz w:val="22"/>
                <w:szCs w:val="24"/>
              </w:rPr>
            </w:pPr>
            <w:r w:rsidRPr="001443CE">
              <w:rPr>
                <w:rFonts w:ascii="標楷體" w:eastAsia="標楷體" w:hAnsi="標楷體" w:hint="eastAsia"/>
                <w:color w:val="000000" w:themeColor="text1"/>
                <w:sz w:val="22"/>
                <w:szCs w:val="24"/>
              </w:rPr>
              <w:t>金額</w:t>
            </w:r>
          </w:p>
        </w:tc>
        <w:tc>
          <w:tcPr>
            <w:tcW w:w="381" w:type="pct"/>
            <w:vAlign w:val="center"/>
          </w:tcPr>
          <w:p w14:paraId="5A32EBE9" w14:textId="77777777" w:rsidR="006D4CDA" w:rsidRPr="001443CE" w:rsidRDefault="006D4CDA" w:rsidP="00AD701A">
            <w:pPr>
              <w:jc w:val="center"/>
              <w:rPr>
                <w:rFonts w:ascii="標楷體" w:eastAsia="標楷體" w:hAnsi="標楷體"/>
                <w:color w:val="000000" w:themeColor="text1"/>
                <w:sz w:val="22"/>
                <w:szCs w:val="24"/>
              </w:rPr>
            </w:pPr>
            <w:r w:rsidRPr="001443CE">
              <w:rPr>
                <w:rFonts w:ascii="標楷體" w:eastAsia="標楷體" w:hAnsi="標楷體" w:hint="eastAsia"/>
                <w:color w:val="000000" w:themeColor="text1"/>
                <w:sz w:val="22"/>
                <w:szCs w:val="24"/>
              </w:rPr>
              <w:t>差異  %</w:t>
            </w:r>
          </w:p>
        </w:tc>
        <w:tc>
          <w:tcPr>
            <w:tcW w:w="611" w:type="pct"/>
            <w:vMerge/>
          </w:tcPr>
          <w:p w14:paraId="6E912E7F" w14:textId="77777777" w:rsidR="006D4CDA" w:rsidRPr="001443CE" w:rsidRDefault="006D4CDA">
            <w:pPr>
              <w:rPr>
                <w:rFonts w:ascii="標楷體" w:eastAsia="標楷體" w:hAnsi="標楷體"/>
                <w:color w:val="000000" w:themeColor="text1"/>
                <w:sz w:val="22"/>
                <w:szCs w:val="24"/>
              </w:rPr>
            </w:pPr>
          </w:p>
        </w:tc>
        <w:tc>
          <w:tcPr>
            <w:tcW w:w="474" w:type="pct"/>
            <w:vMerge/>
          </w:tcPr>
          <w:p w14:paraId="52B1AAB5" w14:textId="77777777" w:rsidR="006D4CDA" w:rsidRPr="001443CE" w:rsidRDefault="006D4CDA">
            <w:pPr>
              <w:rPr>
                <w:rFonts w:ascii="標楷體" w:eastAsia="標楷體" w:hAnsi="標楷體"/>
                <w:color w:val="000000" w:themeColor="text1"/>
                <w:sz w:val="22"/>
                <w:szCs w:val="24"/>
              </w:rPr>
            </w:pPr>
          </w:p>
        </w:tc>
        <w:tc>
          <w:tcPr>
            <w:tcW w:w="194" w:type="pct"/>
            <w:vMerge/>
          </w:tcPr>
          <w:p w14:paraId="04EEC33D" w14:textId="77777777" w:rsidR="006D4CDA" w:rsidRPr="001443CE" w:rsidRDefault="006D4CDA">
            <w:pPr>
              <w:rPr>
                <w:rFonts w:ascii="標楷體" w:eastAsia="標楷體" w:hAnsi="標楷體"/>
                <w:color w:val="000000" w:themeColor="text1"/>
                <w:sz w:val="22"/>
                <w:szCs w:val="24"/>
              </w:rPr>
            </w:pPr>
          </w:p>
        </w:tc>
      </w:tr>
      <w:tr w:rsidR="001443CE" w:rsidRPr="001443CE" w14:paraId="01165F84" w14:textId="77777777" w:rsidTr="00383388">
        <w:trPr>
          <w:trHeight w:val="1634"/>
        </w:trPr>
        <w:tc>
          <w:tcPr>
            <w:tcW w:w="370" w:type="pct"/>
          </w:tcPr>
          <w:p w14:paraId="543B4010" w14:textId="77777777" w:rsidR="00150C2B" w:rsidRPr="001443CE" w:rsidRDefault="00150C2B">
            <w:pPr>
              <w:rPr>
                <w:rFonts w:ascii="標楷體" w:eastAsia="標楷體" w:hAnsi="標楷體"/>
                <w:color w:val="000000" w:themeColor="text1"/>
                <w:szCs w:val="24"/>
              </w:rPr>
            </w:pPr>
          </w:p>
          <w:p w14:paraId="00159A41" w14:textId="77777777" w:rsidR="00150C2B" w:rsidRPr="001443CE" w:rsidRDefault="00150C2B">
            <w:pPr>
              <w:rPr>
                <w:rFonts w:ascii="標楷體" w:eastAsia="標楷體" w:hAnsi="標楷體"/>
                <w:color w:val="000000" w:themeColor="text1"/>
                <w:szCs w:val="24"/>
              </w:rPr>
            </w:pPr>
          </w:p>
          <w:p w14:paraId="57CB6D6E" w14:textId="77777777" w:rsidR="00150C2B" w:rsidRPr="001443CE" w:rsidRDefault="00150C2B">
            <w:pPr>
              <w:rPr>
                <w:rFonts w:ascii="標楷體" w:eastAsia="標楷體" w:hAnsi="標楷體"/>
                <w:color w:val="000000" w:themeColor="text1"/>
                <w:szCs w:val="24"/>
              </w:rPr>
            </w:pPr>
          </w:p>
          <w:p w14:paraId="3231E92F" w14:textId="77777777" w:rsidR="00150C2B" w:rsidRPr="001443CE" w:rsidRDefault="00150C2B">
            <w:pPr>
              <w:rPr>
                <w:rFonts w:ascii="標楷體" w:eastAsia="標楷體" w:hAnsi="標楷體"/>
                <w:color w:val="000000" w:themeColor="text1"/>
                <w:szCs w:val="24"/>
              </w:rPr>
            </w:pPr>
          </w:p>
          <w:p w14:paraId="3FCB777B" w14:textId="77777777" w:rsidR="00150C2B" w:rsidRPr="001443CE" w:rsidRDefault="00150C2B">
            <w:pPr>
              <w:rPr>
                <w:rFonts w:ascii="標楷體" w:eastAsia="標楷體" w:hAnsi="標楷體"/>
                <w:color w:val="000000" w:themeColor="text1"/>
                <w:szCs w:val="24"/>
              </w:rPr>
            </w:pPr>
          </w:p>
        </w:tc>
        <w:tc>
          <w:tcPr>
            <w:tcW w:w="317" w:type="pct"/>
          </w:tcPr>
          <w:p w14:paraId="7BB3877E" w14:textId="77777777" w:rsidR="00150C2B" w:rsidRPr="001443CE" w:rsidRDefault="00150C2B">
            <w:pPr>
              <w:rPr>
                <w:rFonts w:ascii="標楷體" w:eastAsia="標楷體" w:hAnsi="標楷體"/>
                <w:color w:val="000000" w:themeColor="text1"/>
                <w:szCs w:val="24"/>
              </w:rPr>
            </w:pPr>
          </w:p>
        </w:tc>
        <w:tc>
          <w:tcPr>
            <w:tcW w:w="379" w:type="pct"/>
          </w:tcPr>
          <w:p w14:paraId="3161D680" w14:textId="77777777" w:rsidR="00150C2B" w:rsidRPr="001443CE" w:rsidRDefault="00150C2B">
            <w:pPr>
              <w:rPr>
                <w:rFonts w:ascii="標楷體" w:eastAsia="標楷體" w:hAnsi="標楷體"/>
                <w:color w:val="000000" w:themeColor="text1"/>
                <w:szCs w:val="24"/>
              </w:rPr>
            </w:pPr>
          </w:p>
        </w:tc>
        <w:tc>
          <w:tcPr>
            <w:tcW w:w="379" w:type="pct"/>
          </w:tcPr>
          <w:p w14:paraId="116EAB5E" w14:textId="77777777" w:rsidR="00150C2B" w:rsidRPr="001443CE" w:rsidRDefault="00150C2B">
            <w:pPr>
              <w:rPr>
                <w:rFonts w:ascii="標楷體" w:eastAsia="標楷體" w:hAnsi="標楷體"/>
                <w:color w:val="000000" w:themeColor="text1"/>
                <w:szCs w:val="24"/>
              </w:rPr>
            </w:pPr>
          </w:p>
        </w:tc>
        <w:tc>
          <w:tcPr>
            <w:tcW w:w="379" w:type="pct"/>
          </w:tcPr>
          <w:p w14:paraId="5DB0F7D5" w14:textId="77777777" w:rsidR="00150C2B" w:rsidRPr="001443CE" w:rsidRDefault="00150C2B">
            <w:pPr>
              <w:rPr>
                <w:rFonts w:ascii="標楷體" w:eastAsia="標楷體" w:hAnsi="標楷體"/>
                <w:color w:val="000000" w:themeColor="text1"/>
                <w:szCs w:val="24"/>
              </w:rPr>
            </w:pPr>
          </w:p>
        </w:tc>
        <w:tc>
          <w:tcPr>
            <w:tcW w:w="379" w:type="pct"/>
          </w:tcPr>
          <w:p w14:paraId="6920998B" w14:textId="77777777" w:rsidR="00150C2B" w:rsidRPr="001443CE" w:rsidRDefault="00150C2B">
            <w:pPr>
              <w:rPr>
                <w:rFonts w:ascii="標楷體" w:eastAsia="標楷體" w:hAnsi="標楷體"/>
                <w:color w:val="000000" w:themeColor="text1"/>
                <w:szCs w:val="24"/>
              </w:rPr>
            </w:pPr>
          </w:p>
        </w:tc>
        <w:tc>
          <w:tcPr>
            <w:tcW w:w="379" w:type="pct"/>
          </w:tcPr>
          <w:p w14:paraId="22AF4A4E" w14:textId="77777777" w:rsidR="00150C2B" w:rsidRPr="001443CE" w:rsidRDefault="00150C2B">
            <w:pPr>
              <w:rPr>
                <w:rFonts w:ascii="標楷體" w:eastAsia="標楷體" w:hAnsi="標楷體"/>
                <w:color w:val="000000" w:themeColor="text1"/>
                <w:szCs w:val="24"/>
              </w:rPr>
            </w:pPr>
          </w:p>
        </w:tc>
        <w:tc>
          <w:tcPr>
            <w:tcW w:w="379" w:type="pct"/>
          </w:tcPr>
          <w:p w14:paraId="39C25FE3" w14:textId="77777777" w:rsidR="00150C2B" w:rsidRPr="001443CE" w:rsidRDefault="00150C2B">
            <w:pPr>
              <w:rPr>
                <w:rFonts w:ascii="標楷體" w:eastAsia="標楷體" w:hAnsi="標楷體"/>
                <w:color w:val="000000" w:themeColor="text1"/>
                <w:szCs w:val="24"/>
              </w:rPr>
            </w:pPr>
          </w:p>
        </w:tc>
        <w:tc>
          <w:tcPr>
            <w:tcW w:w="379" w:type="pct"/>
          </w:tcPr>
          <w:p w14:paraId="70E5613A" w14:textId="77777777" w:rsidR="00150C2B" w:rsidRPr="001443CE" w:rsidRDefault="00150C2B">
            <w:pPr>
              <w:rPr>
                <w:rFonts w:ascii="標楷體" w:eastAsia="標楷體" w:hAnsi="標楷體"/>
                <w:color w:val="000000" w:themeColor="text1"/>
                <w:szCs w:val="24"/>
              </w:rPr>
            </w:pPr>
          </w:p>
        </w:tc>
        <w:tc>
          <w:tcPr>
            <w:tcW w:w="381" w:type="pct"/>
          </w:tcPr>
          <w:p w14:paraId="2ACFDF24" w14:textId="77777777" w:rsidR="00150C2B" w:rsidRPr="001443CE" w:rsidRDefault="00150C2B">
            <w:pPr>
              <w:rPr>
                <w:rFonts w:ascii="標楷體" w:eastAsia="標楷體" w:hAnsi="標楷體"/>
                <w:color w:val="000000" w:themeColor="text1"/>
                <w:szCs w:val="24"/>
              </w:rPr>
            </w:pPr>
          </w:p>
        </w:tc>
        <w:tc>
          <w:tcPr>
            <w:tcW w:w="611" w:type="pct"/>
          </w:tcPr>
          <w:p w14:paraId="03B01F4E" w14:textId="77777777" w:rsidR="00150C2B" w:rsidRPr="001443CE" w:rsidRDefault="00150C2B">
            <w:pPr>
              <w:rPr>
                <w:rFonts w:ascii="標楷體" w:eastAsia="標楷體" w:hAnsi="標楷體"/>
                <w:color w:val="000000" w:themeColor="text1"/>
                <w:szCs w:val="24"/>
              </w:rPr>
            </w:pPr>
          </w:p>
        </w:tc>
        <w:tc>
          <w:tcPr>
            <w:tcW w:w="474" w:type="pct"/>
          </w:tcPr>
          <w:p w14:paraId="16ADA1CB" w14:textId="77777777" w:rsidR="00150C2B" w:rsidRPr="001443CE" w:rsidRDefault="00150C2B">
            <w:pPr>
              <w:rPr>
                <w:rFonts w:ascii="標楷體" w:eastAsia="標楷體" w:hAnsi="標楷體"/>
                <w:color w:val="000000" w:themeColor="text1"/>
                <w:szCs w:val="24"/>
              </w:rPr>
            </w:pPr>
          </w:p>
        </w:tc>
        <w:tc>
          <w:tcPr>
            <w:tcW w:w="194" w:type="pct"/>
          </w:tcPr>
          <w:p w14:paraId="1E24B3E7" w14:textId="77777777" w:rsidR="00150C2B" w:rsidRPr="001443CE" w:rsidRDefault="00150C2B">
            <w:pPr>
              <w:rPr>
                <w:rFonts w:ascii="標楷體" w:eastAsia="標楷體" w:hAnsi="標楷體"/>
                <w:color w:val="000000" w:themeColor="text1"/>
                <w:szCs w:val="24"/>
              </w:rPr>
            </w:pPr>
          </w:p>
        </w:tc>
      </w:tr>
    </w:tbl>
    <w:p w14:paraId="5184ED91" w14:textId="77777777" w:rsidR="002721EF" w:rsidRPr="00C25DF0" w:rsidRDefault="002721EF" w:rsidP="00490D87">
      <w:pPr>
        <w:pStyle w:val="a3"/>
        <w:ind w:left="960" w:hangingChars="400" w:hanging="960"/>
        <w:rPr>
          <w:rFonts w:ascii="標楷體" w:eastAsia="標楷體" w:hAnsi="標楷體"/>
          <w:dstrike/>
          <w:color w:val="000000" w:themeColor="text1"/>
          <w:szCs w:val="24"/>
        </w:rPr>
      </w:pPr>
    </w:p>
    <w:p w14:paraId="113C1284" w14:textId="578CD99B" w:rsidR="002B0B94" w:rsidRPr="00C25DF0" w:rsidRDefault="0087570D" w:rsidP="00490D87">
      <w:pPr>
        <w:pStyle w:val="a3"/>
        <w:ind w:left="960" w:hangingChars="400" w:hanging="960"/>
        <w:rPr>
          <w:rFonts w:ascii="標楷體" w:eastAsia="標楷體" w:hAnsi="標楷體"/>
          <w:color w:val="000000" w:themeColor="text1"/>
          <w:szCs w:val="24"/>
        </w:rPr>
      </w:pPr>
      <w:r w:rsidRPr="00C25DF0">
        <w:rPr>
          <w:rFonts w:ascii="標楷體" w:eastAsia="標楷體" w:hAnsi="標楷體" w:hint="eastAsia"/>
          <w:color w:val="000000" w:themeColor="text1"/>
          <w:szCs w:val="24"/>
        </w:rPr>
        <w:t>說明：</w:t>
      </w:r>
    </w:p>
    <w:p w14:paraId="272AF545" w14:textId="3006D592" w:rsidR="00CA7788" w:rsidRPr="00C25DF0" w:rsidRDefault="00490D87" w:rsidP="006376CA">
      <w:pPr>
        <w:pStyle w:val="a3"/>
        <w:ind w:leftChars="300" w:left="960" w:hangingChars="100" w:hanging="240"/>
        <w:jc w:val="both"/>
        <w:rPr>
          <w:rFonts w:ascii="標楷體" w:eastAsia="標楷體" w:hAnsi="標楷體"/>
          <w:color w:val="000000" w:themeColor="text1"/>
          <w:szCs w:val="24"/>
        </w:rPr>
      </w:pPr>
      <w:r w:rsidRPr="00C25DF0">
        <w:rPr>
          <w:rFonts w:ascii="標楷體" w:eastAsia="標楷體" w:hAnsi="標楷體"/>
          <w:color w:val="000000" w:themeColor="text1"/>
          <w:szCs w:val="24"/>
        </w:rPr>
        <w:t>1</w:t>
      </w:r>
      <w:r w:rsidR="00CA7788" w:rsidRPr="00C25DF0">
        <w:rPr>
          <w:rFonts w:ascii="標楷體" w:eastAsia="標楷體" w:hAnsi="標楷體"/>
          <w:color w:val="000000" w:themeColor="text1"/>
          <w:szCs w:val="24"/>
        </w:rPr>
        <w:t>.</w:t>
      </w:r>
      <w:r w:rsidR="00CA7788" w:rsidRPr="00C25DF0">
        <w:rPr>
          <w:rFonts w:ascii="標楷體" w:eastAsia="標楷體" w:hAnsi="標楷體" w:hint="eastAsia"/>
          <w:color w:val="000000" w:themeColor="text1"/>
          <w:szCs w:val="24"/>
        </w:rPr>
        <w:t>本表為表達本學年度財產增減、重分類及其結存情形。</w:t>
      </w:r>
      <w:r w:rsidR="00CA7788" w:rsidRPr="00C25DF0">
        <w:rPr>
          <w:rFonts w:ascii="標楷體" w:eastAsia="標楷體" w:hAnsi="標楷體"/>
          <w:color w:val="000000" w:themeColor="text1"/>
          <w:szCs w:val="24"/>
        </w:rPr>
        <w:t xml:space="preserve">      </w:t>
      </w:r>
    </w:p>
    <w:p w14:paraId="58075009" w14:textId="249C6CD5" w:rsidR="00CA7788" w:rsidRPr="00C25DF0" w:rsidRDefault="00490D87" w:rsidP="006376CA">
      <w:pPr>
        <w:pStyle w:val="a3"/>
        <w:ind w:leftChars="300" w:left="960" w:hangingChars="100" w:hanging="240"/>
        <w:jc w:val="both"/>
        <w:rPr>
          <w:rFonts w:ascii="標楷體" w:eastAsia="標楷體" w:hAnsi="標楷體"/>
          <w:color w:val="000000" w:themeColor="text1"/>
          <w:szCs w:val="24"/>
        </w:rPr>
      </w:pPr>
      <w:r w:rsidRPr="00C25DF0">
        <w:rPr>
          <w:rFonts w:ascii="標楷體" w:eastAsia="標楷體" w:hAnsi="標楷體"/>
          <w:color w:val="000000" w:themeColor="text1"/>
          <w:szCs w:val="24"/>
        </w:rPr>
        <w:t>2</w:t>
      </w:r>
      <w:r w:rsidR="00CA7788" w:rsidRPr="00C25DF0">
        <w:rPr>
          <w:rFonts w:ascii="標楷體" w:eastAsia="標楷體" w:hAnsi="標楷體"/>
          <w:color w:val="000000" w:themeColor="text1"/>
          <w:szCs w:val="24"/>
        </w:rPr>
        <w:t>.</w:t>
      </w:r>
      <w:r w:rsidR="00CA7788" w:rsidRPr="00C25DF0">
        <w:rPr>
          <w:rFonts w:ascii="標楷體" w:eastAsia="標楷體" w:hAnsi="標楷體" w:hint="eastAsia"/>
          <w:color w:val="000000" w:themeColor="text1"/>
          <w:szCs w:val="24"/>
        </w:rPr>
        <w:t>本表土地增減及建築物處分部分，應請分別備註敘明學校法人或學校主管機關核准文號。</w:t>
      </w:r>
    </w:p>
    <w:p w14:paraId="465E89D0" w14:textId="6C71868B" w:rsidR="00CA7788" w:rsidRPr="00C25DF0" w:rsidRDefault="00490D87" w:rsidP="006376CA">
      <w:pPr>
        <w:pStyle w:val="a3"/>
        <w:ind w:leftChars="300" w:left="960" w:hangingChars="100" w:hanging="240"/>
        <w:jc w:val="both"/>
        <w:rPr>
          <w:rFonts w:ascii="標楷體" w:eastAsia="標楷體" w:hAnsi="標楷體"/>
          <w:color w:val="000000" w:themeColor="text1"/>
          <w:szCs w:val="24"/>
        </w:rPr>
      </w:pPr>
      <w:r w:rsidRPr="00C25DF0">
        <w:rPr>
          <w:rFonts w:ascii="標楷體" w:eastAsia="標楷體" w:hAnsi="標楷體"/>
          <w:color w:val="000000" w:themeColor="text1"/>
          <w:szCs w:val="24"/>
        </w:rPr>
        <w:t>3</w:t>
      </w:r>
      <w:r w:rsidR="00CA7788" w:rsidRPr="00C25DF0">
        <w:rPr>
          <w:rFonts w:ascii="標楷體" w:eastAsia="標楷體" w:hAnsi="標楷體"/>
          <w:color w:val="000000" w:themeColor="text1"/>
          <w:szCs w:val="24"/>
        </w:rPr>
        <w:t>.</w:t>
      </w:r>
      <w:r w:rsidR="00CA7788" w:rsidRPr="00C25DF0">
        <w:rPr>
          <w:rFonts w:ascii="標楷體" w:eastAsia="標楷體" w:hAnsi="標楷體" w:hint="eastAsia"/>
          <w:color w:val="000000" w:themeColor="text1"/>
          <w:szCs w:val="24"/>
        </w:rPr>
        <w:t>決算數與預算數差異百分比超過</w:t>
      </w:r>
      <w:r w:rsidR="00CA7788" w:rsidRPr="00C25DF0">
        <w:rPr>
          <w:rFonts w:ascii="標楷體" w:eastAsia="標楷體" w:hAnsi="標楷體"/>
          <w:color w:val="000000" w:themeColor="text1"/>
          <w:szCs w:val="24"/>
        </w:rPr>
        <w:t>50%</w:t>
      </w:r>
      <w:r w:rsidR="00CA7788" w:rsidRPr="00C25DF0">
        <w:rPr>
          <w:rFonts w:ascii="標楷體" w:eastAsia="標楷體" w:hAnsi="標楷體" w:hint="eastAsia"/>
          <w:color w:val="000000" w:themeColor="text1"/>
          <w:szCs w:val="24"/>
        </w:rPr>
        <w:t>以上者，應在備註欄中註明原因。</w:t>
      </w:r>
    </w:p>
    <w:p w14:paraId="45DA9F1D" w14:textId="2409618C" w:rsidR="000246C7" w:rsidRDefault="00600644" w:rsidP="000246C7">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p>
    <w:p w14:paraId="5BFEB602" w14:textId="77777777" w:rsidR="000246C7" w:rsidRDefault="000246C7" w:rsidP="000246C7">
      <w:pPr>
        <w:rPr>
          <w:rFonts w:ascii="標楷體" w:eastAsia="標楷體" w:hAnsi="標楷體"/>
          <w:color w:val="000000" w:themeColor="text1"/>
          <w:szCs w:val="24"/>
        </w:rPr>
      </w:pPr>
    </w:p>
    <w:p w14:paraId="7C9BF7CD" w14:textId="7B749C24" w:rsidR="00DD0B63" w:rsidRPr="001443CE" w:rsidRDefault="00600644">
      <w:pPr>
        <w:rPr>
          <w:rFonts w:ascii="標楷體" w:eastAsia="標楷體" w:hAnsi="標楷體"/>
          <w:color w:val="000000" w:themeColor="text1"/>
          <w:szCs w:val="24"/>
        </w:rPr>
      </w:pPr>
      <w:r w:rsidRPr="001443CE">
        <w:rPr>
          <w:rFonts w:ascii="標楷體" w:eastAsia="標楷體" w:hAnsi="標楷體"/>
          <w:color w:val="000000" w:themeColor="text1"/>
          <w:szCs w:val="24"/>
        </w:rPr>
        <w:t>20</w:t>
      </w:r>
      <w:r w:rsidR="00992B2E" w:rsidRPr="001443CE">
        <w:rPr>
          <w:rFonts w:ascii="標楷體" w:eastAsia="標楷體" w:hAnsi="標楷體" w:hint="eastAsia"/>
          <w:color w:val="000000" w:themeColor="text1"/>
          <w:szCs w:val="24"/>
        </w:rPr>
        <w:t>6</w:t>
      </w:r>
      <w:r w:rsidRPr="001443CE">
        <w:rPr>
          <w:rFonts w:ascii="標楷體" w:eastAsia="標楷體" w:hAnsi="標楷體" w:hint="eastAsia"/>
          <w:color w:val="000000" w:themeColor="text1"/>
          <w:szCs w:val="24"/>
        </w:rPr>
        <w:t>表</w:t>
      </w:r>
      <w:r w:rsidR="002721EF">
        <w:rPr>
          <w:rFonts w:ascii="標楷體" w:eastAsia="標楷體" w:hAnsi="標楷體" w:hint="eastAsia"/>
          <w:color w:val="000000" w:themeColor="text1"/>
          <w:szCs w:val="24"/>
        </w:rPr>
        <w:t xml:space="preserve"> </w:t>
      </w:r>
      <w:r w:rsidR="002721EF">
        <w:rPr>
          <w:rFonts w:ascii="標楷體" w:eastAsia="標楷體" w:hAnsi="標楷體"/>
          <w:color w:val="000000" w:themeColor="text1"/>
          <w:szCs w:val="24"/>
        </w:rPr>
        <w:t xml:space="preserve">        </w:t>
      </w:r>
      <w:r w:rsidRPr="001443CE">
        <w:rPr>
          <w:rFonts w:ascii="標楷體" w:eastAsia="標楷體" w:hAnsi="標楷體"/>
          <w:color w:val="000000" w:themeColor="text1"/>
          <w:szCs w:val="24"/>
        </w:rPr>
        <w:t xml:space="preserve">      </w:t>
      </w:r>
      <w:r w:rsidR="00AC276B"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00A04411"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000F275C"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00DD0B63" w:rsidRPr="001443CE">
        <w:rPr>
          <w:rFonts w:ascii="標楷體" w:eastAsia="標楷體" w:hAnsi="標楷體" w:hint="eastAsia"/>
          <w:color w:val="000000" w:themeColor="text1"/>
          <w:szCs w:val="24"/>
        </w:rPr>
        <w:t xml:space="preserve"> </w:t>
      </w:r>
      <w:r w:rsidR="00825FE8">
        <w:rPr>
          <w:rFonts w:ascii="標楷體" w:eastAsia="標楷體" w:hAnsi="標楷體"/>
          <w:color w:val="000000" w:themeColor="text1"/>
          <w:szCs w:val="24"/>
        </w:rPr>
        <w:t xml:space="preserve">  </w:t>
      </w:r>
      <w:r w:rsidR="00DD0B63" w:rsidRPr="00AD701A">
        <w:rPr>
          <w:rFonts w:ascii="標楷體" w:eastAsia="標楷體" w:hAnsi="標楷體" w:hint="eastAsia"/>
          <w:color w:val="000000" w:themeColor="text1"/>
          <w:szCs w:val="24"/>
        </w:rPr>
        <w:t>(名稱)</w:t>
      </w:r>
    </w:p>
    <w:p w14:paraId="067E7BD9" w14:textId="26162522" w:rsidR="00600644" w:rsidRPr="001443CE" w:rsidRDefault="00DD0B63" w:rsidP="00DD0B63">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600644" w:rsidRPr="001443CE">
        <w:rPr>
          <w:rFonts w:ascii="標楷體" w:eastAsia="標楷體" w:hAnsi="標楷體" w:hint="eastAsia"/>
          <w:color w:val="000000" w:themeColor="text1"/>
          <w:szCs w:val="24"/>
        </w:rPr>
        <w:t>借款變動表</w:t>
      </w:r>
      <w:r w:rsidR="00600644" w:rsidRPr="001443CE">
        <w:rPr>
          <w:rFonts w:ascii="標楷體" w:eastAsia="標楷體" w:hAnsi="標楷體"/>
          <w:color w:val="000000" w:themeColor="text1"/>
          <w:szCs w:val="24"/>
        </w:rPr>
        <w:t xml:space="preserve">  </w:t>
      </w:r>
      <w:r w:rsidR="007A57ED"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  </w:t>
      </w:r>
      <w:r w:rsidR="007A57ED" w:rsidRPr="001443CE">
        <w:rPr>
          <w:rFonts w:ascii="標楷體" w:eastAsia="標楷體" w:hAnsi="標楷體" w:hint="eastAsia"/>
          <w:color w:val="000000" w:themeColor="text1"/>
          <w:szCs w:val="24"/>
        </w:rPr>
        <w:t xml:space="preserve">                    全 </w:t>
      </w:r>
      <w:r w:rsidR="007A57ED" w:rsidRPr="001443CE">
        <w:rPr>
          <w:rFonts w:ascii="標楷體" w:eastAsia="標楷體" w:hAnsi="標楷體"/>
          <w:color w:val="000000" w:themeColor="text1"/>
          <w:szCs w:val="24"/>
        </w:rPr>
        <w:t xml:space="preserve"> </w:t>
      </w:r>
      <w:r w:rsidR="007A57ED" w:rsidRPr="001443CE">
        <w:rPr>
          <w:rFonts w:ascii="標楷體" w:eastAsia="標楷體" w:hAnsi="標楷體" w:hint="eastAsia"/>
          <w:color w:val="000000" w:themeColor="text1"/>
          <w:szCs w:val="24"/>
        </w:rPr>
        <w:t>頁第  頁</w:t>
      </w:r>
    </w:p>
    <w:p w14:paraId="3D61D76C" w14:textId="3CE7C6BB" w:rsidR="00600644" w:rsidRPr="001443CE" w:rsidRDefault="00600644">
      <w:pPr>
        <w:rPr>
          <w:rFonts w:ascii="標楷體" w:eastAsia="標楷體" w:hAnsi="標楷體"/>
          <w:color w:val="000000" w:themeColor="text1"/>
          <w:szCs w:val="24"/>
        </w:rPr>
      </w:pPr>
      <w:r w:rsidRPr="001443CE">
        <w:rPr>
          <w:rFonts w:ascii="標楷體" w:eastAsia="標楷體" w:hAnsi="標楷體"/>
          <w:color w:val="000000" w:themeColor="text1"/>
          <w:szCs w:val="24"/>
        </w:rPr>
        <w:t xml:space="preserve">                                     </w:t>
      </w:r>
      <w:r w:rsidR="007A57ED"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學年</w:t>
      </w:r>
      <w:r w:rsidR="007A57ED" w:rsidRPr="001443CE">
        <w:rPr>
          <w:rFonts w:ascii="標楷體" w:eastAsia="標楷體" w:hAnsi="標楷體" w:hint="eastAsia"/>
          <w:color w:val="000000" w:themeColor="text1"/>
          <w:szCs w:val="24"/>
        </w:rPr>
        <w:t>度</w:t>
      </w:r>
      <w:r w:rsidRPr="001443CE">
        <w:rPr>
          <w:rFonts w:ascii="標楷體" w:eastAsia="標楷體" w:hAnsi="標楷體" w:hint="eastAsia"/>
          <w:color w:val="000000" w:themeColor="text1"/>
          <w:szCs w:val="24"/>
        </w:rPr>
        <w:t xml:space="preserve">  </w:t>
      </w:r>
      <w:r w:rsidR="007A57ED" w:rsidRPr="001443CE">
        <w:rPr>
          <w:rFonts w:ascii="標楷體" w:eastAsia="標楷體" w:hAnsi="標楷體" w:hint="eastAsia"/>
          <w:color w:val="000000" w:themeColor="text1"/>
          <w:szCs w:val="24"/>
        </w:rPr>
        <w:t xml:space="preserve"> </w:t>
      </w:r>
      <w:r w:rsidR="00DD0B63" w:rsidRPr="001443CE">
        <w:rPr>
          <w:rFonts w:ascii="標楷體" w:eastAsia="標楷體" w:hAnsi="標楷體" w:hint="eastAsia"/>
          <w:color w:val="000000" w:themeColor="text1"/>
          <w:szCs w:val="24"/>
        </w:rPr>
        <w:t xml:space="preserve"> </w:t>
      </w:r>
      <w:r w:rsidR="007A57ED" w:rsidRPr="001443CE">
        <w:rPr>
          <w:rFonts w:ascii="標楷體" w:eastAsia="標楷體" w:hAnsi="標楷體" w:hint="eastAsia"/>
          <w:color w:val="000000" w:themeColor="text1"/>
          <w:szCs w:val="24"/>
        </w:rPr>
        <w:t xml:space="preserve">                        單位</w:t>
      </w:r>
      <w:r w:rsidR="00E46626">
        <w:rPr>
          <w:rFonts w:ascii="標楷體" w:eastAsia="標楷體" w:hAnsi="標楷體" w:hint="eastAsia"/>
          <w:color w:val="000000" w:themeColor="text1"/>
          <w:szCs w:val="24"/>
        </w:rPr>
        <w:t>：</w:t>
      </w:r>
      <w:r w:rsidR="007A57ED" w:rsidRPr="001443CE">
        <w:rPr>
          <w:rFonts w:ascii="標楷體" w:eastAsia="標楷體" w:hAnsi="標楷體" w:hint="eastAsia"/>
          <w:color w:val="000000" w:themeColor="text1"/>
          <w:szCs w:val="24"/>
        </w:rPr>
        <w:t>新台幣元</w:t>
      </w:r>
      <w:r w:rsidRPr="001443CE">
        <w:rPr>
          <w:rFonts w:ascii="標楷體" w:eastAsia="標楷體" w:hAnsi="標楷體" w:hint="eastAsia"/>
          <w:color w:val="000000" w:themeColor="text1"/>
          <w:szCs w:val="24"/>
        </w:rPr>
        <w:t xml:space="preserve">       </w:t>
      </w:r>
      <w:r w:rsidR="002C38F5"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       </w:t>
      </w:r>
      <w:r w:rsidR="00AC276B"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18"/>
        <w:gridCol w:w="1090"/>
        <w:gridCol w:w="872"/>
        <w:gridCol w:w="872"/>
        <w:gridCol w:w="1308"/>
        <w:gridCol w:w="1199"/>
        <w:gridCol w:w="1090"/>
        <w:gridCol w:w="545"/>
        <w:gridCol w:w="1199"/>
        <w:gridCol w:w="1055"/>
      </w:tblGrid>
      <w:tr w:rsidR="001443CE" w:rsidRPr="001443CE" w14:paraId="3361E8C4" w14:textId="77777777" w:rsidTr="009073AB">
        <w:tc>
          <w:tcPr>
            <w:tcW w:w="1118" w:type="dxa"/>
            <w:vAlign w:val="center"/>
          </w:tcPr>
          <w:p w14:paraId="6D922EC9" w14:textId="77777777" w:rsidR="00600644" w:rsidRPr="001443CE" w:rsidRDefault="00DD0B63">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借</w:t>
            </w:r>
            <w:r w:rsidR="00600644" w:rsidRPr="001443CE">
              <w:rPr>
                <w:rFonts w:ascii="標楷體" w:eastAsia="標楷體" w:hAnsi="標楷體" w:hint="eastAsia"/>
                <w:color w:val="000000" w:themeColor="text1"/>
                <w:szCs w:val="24"/>
              </w:rPr>
              <w:t>款</w:t>
            </w:r>
          </w:p>
          <w:p w14:paraId="1C19CC15" w14:textId="77777777" w:rsidR="00600644" w:rsidRPr="001443CE" w:rsidRDefault="00DD0B63">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對象</w:t>
            </w:r>
          </w:p>
        </w:tc>
        <w:tc>
          <w:tcPr>
            <w:tcW w:w="1090" w:type="dxa"/>
            <w:vAlign w:val="center"/>
          </w:tcPr>
          <w:p w14:paraId="24B70D3C" w14:textId="77777777" w:rsidR="00600644" w:rsidRPr="001443CE" w:rsidRDefault="00600644">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借款</w:t>
            </w:r>
          </w:p>
          <w:p w14:paraId="1D8374D7" w14:textId="77777777" w:rsidR="00600644" w:rsidRPr="001443CE" w:rsidRDefault="00600644">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用途</w:t>
            </w:r>
          </w:p>
        </w:tc>
        <w:tc>
          <w:tcPr>
            <w:tcW w:w="872" w:type="dxa"/>
            <w:vAlign w:val="center"/>
          </w:tcPr>
          <w:p w14:paraId="57261EDE" w14:textId="77777777" w:rsidR="00600644" w:rsidRPr="001443CE" w:rsidRDefault="00600644">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借款</w:t>
            </w:r>
          </w:p>
          <w:p w14:paraId="6C7AFE6A" w14:textId="77777777" w:rsidR="00600644" w:rsidRPr="001443CE" w:rsidRDefault="00600644">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期間</w:t>
            </w:r>
          </w:p>
        </w:tc>
        <w:tc>
          <w:tcPr>
            <w:tcW w:w="872" w:type="dxa"/>
            <w:vAlign w:val="center"/>
          </w:tcPr>
          <w:p w14:paraId="457F2B8F" w14:textId="77777777" w:rsidR="00600644" w:rsidRPr="001443CE" w:rsidRDefault="00600644">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期初</w:t>
            </w:r>
          </w:p>
          <w:p w14:paraId="3AB6DAF3" w14:textId="77777777" w:rsidR="00600644" w:rsidRPr="001443CE" w:rsidRDefault="00600644">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金額</w:t>
            </w:r>
          </w:p>
        </w:tc>
        <w:tc>
          <w:tcPr>
            <w:tcW w:w="1308" w:type="dxa"/>
            <w:vAlign w:val="center"/>
          </w:tcPr>
          <w:p w14:paraId="13FA797E" w14:textId="77777777" w:rsidR="00600644" w:rsidRPr="001443CE" w:rsidRDefault="00600644">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本</w:t>
            </w:r>
            <w:r w:rsidR="00DD0B63" w:rsidRPr="001443CE">
              <w:rPr>
                <w:rFonts w:ascii="標楷體" w:eastAsia="標楷體" w:hAnsi="標楷體" w:hint="eastAsia"/>
                <w:color w:val="000000" w:themeColor="text1"/>
                <w:szCs w:val="24"/>
              </w:rPr>
              <w:t>學年度</w:t>
            </w:r>
          </w:p>
          <w:p w14:paraId="0B1388C1" w14:textId="77777777" w:rsidR="00600644" w:rsidRPr="001443CE" w:rsidRDefault="009073AB">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舉</w:t>
            </w:r>
            <w:r w:rsidR="00600644" w:rsidRPr="001443CE">
              <w:rPr>
                <w:rFonts w:ascii="標楷體" w:eastAsia="標楷體" w:hAnsi="標楷體" w:hint="eastAsia"/>
                <w:color w:val="000000" w:themeColor="text1"/>
                <w:szCs w:val="24"/>
              </w:rPr>
              <w:t>借金額</w:t>
            </w:r>
          </w:p>
        </w:tc>
        <w:tc>
          <w:tcPr>
            <w:tcW w:w="1199" w:type="dxa"/>
            <w:vAlign w:val="center"/>
          </w:tcPr>
          <w:p w14:paraId="07720D83" w14:textId="77777777" w:rsidR="00600644" w:rsidRPr="001443CE" w:rsidRDefault="00600644">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本</w:t>
            </w:r>
            <w:r w:rsidR="009073AB" w:rsidRPr="001443CE">
              <w:rPr>
                <w:rFonts w:ascii="標楷體" w:eastAsia="標楷體" w:hAnsi="標楷體" w:hint="eastAsia"/>
                <w:color w:val="000000" w:themeColor="text1"/>
                <w:szCs w:val="24"/>
              </w:rPr>
              <w:t>學年度</w:t>
            </w:r>
          </w:p>
          <w:p w14:paraId="3D7D1350" w14:textId="77777777" w:rsidR="00600644" w:rsidRPr="001443CE" w:rsidRDefault="00600644">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償還金額</w:t>
            </w:r>
          </w:p>
        </w:tc>
        <w:tc>
          <w:tcPr>
            <w:tcW w:w="1090" w:type="dxa"/>
            <w:vAlign w:val="center"/>
          </w:tcPr>
          <w:p w14:paraId="025AAACD" w14:textId="77777777" w:rsidR="00600644" w:rsidRPr="001443CE" w:rsidRDefault="00600644">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期末</w:t>
            </w:r>
          </w:p>
          <w:p w14:paraId="6B571991" w14:textId="77777777" w:rsidR="00600644" w:rsidRPr="001443CE" w:rsidRDefault="00600644">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金額</w:t>
            </w:r>
          </w:p>
        </w:tc>
        <w:tc>
          <w:tcPr>
            <w:tcW w:w="545" w:type="dxa"/>
            <w:vAlign w:val="center"/>
          </w:tcPr>
          <w:p w14:paraId="077CB822" w14:textId="77777777" w:rsidR="00600644" w:rsidRPr="001443CE" w:rsidRDefault="00600644">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利</w:t>
            </w:r>
          </w:p>
          <w:p w14:paraId="56B09C7C" w14:textId="77777777" w:rsidR="00600644" w:rsidRPr="001443CE" w:rsidRDefault="00600644">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率</w:t>
            </w:r>
          </w:p>
        </w:tc>
        <w:tc>
          <w:tcPr>
            <w:tcW w:w="1199" w:type="dxa"/>
            <w:vAlign w:val="center"/>
          </w:tcPr>
          <w:p w14:paraId="50701A5C" w14:textId="77777777" w:rsidR="00600644" w:rsidRPr="001443CE" w:rsidRDefault="00600644">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保證情形</w:t>
            </w:r>
            <w:r w:rsidR="009073AB" w:rsidRPr="001443CE">
              <w:rPr>
                <w:rFonts w:ascii="標楷體" w:eastAsia="標楷體" w:hAnsi="標楷體" w:hint="eastAsia"/>
                <w:color w:val="000000" w:themeColor="text1"/>
                <w:szCs w:val="24"/>
              </w:rPr>
              <w:t>及</w:t>
            </w:r>
          </w:p>
          <w:p w14:paraId="77B0290A" w14:textId="77777777" w:rsidR="00600644" w:rsidRPr="001443CE" w:rsidRDefault="00600644">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償還方式</w:t>
            </w:r>
          </w:p>
        </w:tc>
        <w:tc>
          <w:tcPr>
            <w:tcW w:w="1055" w:type="dxa"/>
            <w:vAlign w:val="center"/>
          </w:tcPr>
          <w:p w14:paraId="3C235ADF" w14:textId="77777777" w:rsidR="00600644" w:rsidRPr="001443CE" w:rsidRDefault="00600644" w:rsidP="00AC276B">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備註</w:t>
            </w:r>
          </w:p>
        </w:tc>
      </w:tr>
      <w:tr w:rsidR="001443CE" w:rsidRPr="001443CE" w14:paraId="37B28BD9" w14:textId="77777777">
        <w:tc>
          <w:tcPr>
            <w:tcW w:w="1118" w:type="dxa"/>
          </w:tcPr>
          <w:p w14:paraId="4E2B732E" w14:textId="77777777" w:rsidR="00600644" w:rsidRPr="001443CE" w:rsidRDefault="00600644">
            <w:pPr>
              <w:rPr>
                <w:rFonts w:ascii="標楷體" w:eastAsia="標楷體" w:hAnsi="標楷體"/>
                <w:color w:val="000000" w:themeColor="text1"/>
                <w:szCs w:val="24"/>
              </w:rPr>
            </w:pPr>
          </w:p>
          <w:p w14:paraId="57C2634D" w14:textId="77777777" w:rsidR="00600644" w:rsidRPr="001443CE" w:rsidRDefault="00600644">
            <w:pPr>
              <w:rPr>
                <w:rFonts w:ascii="標楷體" w:eastAsia="標楷體" w:hAnsi="標楷體"/>
                <w:color w:val="000000" w:themeColor="text1"/>
                <w:szCs w:val="24"/>
              </w:rPr>
            </w:pPr>
          </w:p>
          <w:p w14:paraId="5768726A" w14:textId="77777777" w:rsidR="00600644" w:rsidRPr="001443CE" w:rsidRDefault="00600644">
            <w:pPr>
              <w:rPr>
                <w:rFonts w:ascii="標楷體" w:eastAsia="標楷體" w:hAnsi="標楷體"/>
                <w:color w:val="000000" w:themeColor="text1"/>
                <w:szCs w:val="24"/>
              </w:rPr>
            </w:pPr>
          </w:p>
          <w:p w14:paraId="5CFA267F" w14:textId="77777777" w:rsidR="00600644" w:rsidRPr="001443CE" w:rsidRDefault="00600644">
            <w:pPr>
              <w:rPr>
                <w:rFonts w:ascii="標楷體" w:eastAsia="標楷體" w:hAnsi="標楷體"/>
                <w:color w:val="000000" w:themeColor="text1"/>
                <w:szCs w:val="24"/>
              </w:rPr>
            </w:pPr>
          </w:p>
          <w:p w14:paraId="03A3B5C0" w14:textId="77777777" w:rsidR="00600644" w:rsidRPr="001443CE" w:rsidRDefault="00600644">
            <w:pPr>
              <w:rPr>
                <w:rFonts w:ascii="標楷體" w:eastAsia="標楷體" w:hAnsi="標楷體"/>
                <w:color w:val="000000" w:themeColor="text1"/>
                <w:szCs w:val="24"/>
              </w:rPr>
            </w:pPr>
          </w:p>
        </w:tc>
        <w:tc>
          <w:tcPr>
            <w:tcW w:w="1090" w:type="dxa"/>
          </w:tcPr>
          <w:p w14:paraId="3A803189" w14:textId="77777777" w:rsidR="00600644" w:rsidRPr="001443CE" w:rsidRDefault="00600644">
            <w:pPr>
              <w:rPr>
                <w:rFonts w:ascii="標楷體" w:eastAsia="標楷體" w:hAnsi="標楷體"/>
                <w:color w:val="000000" w:themeColor="text1"/>
                <w:szCs w:val="24"/>
              </w:rPr>
            </w:pPr>
          </w:p>
        </w:tc>
        <w:tc>
          <w:tcPr>
            <w:tcW w:w="872" w:type="dxa"/>
          </w:tcPr>
          <w:p w14:paraId="62F923BE" w14:textId="77777777" w:rsidR="00600644" w:rsidRPr="001443CE" w:rsidRDefault="00600644">
            <w:pPr>
              <w:rPr>
                <w:rFonts w:ascii="標楷體" w:eastAsia="標楷體" w:hAnsi="標楷體"/>
                <w:color w:val="000000" w:themeColor="text1"/>
                <w:szCs w:val="24"/>
              </w:rPr>
            </w:pPr>
          </w:p>
        </w:tc>
        <w:tc>
          <w:tcPr>
            <w:tcW w:w="872" w:type="dxa"/>
          </w:tcPr>
          <w:p w14:paraId="0ADD1B19" w14:textId="77777777" w:rsidR="00600644" w:rsidRPr="001443CE" w:rsidRDefault="00600644">
            <w:pPr>
              <w:rPr>
                <w:rFonts w:ascii="標楷體" w:eastAsia="標楷體" w:hAnsi="標楷體"/>
                <w:color w:val="000000" w:themeColor="text1"/>
                <w:szCs w:val="24"/>
              </w:rPr>
            </w:pPr>
          </w:p>
        </w:tc>
        <w:tc>
          <w:tcPr>
            <w:tcW w:w="1308" w:type="dxa"/>
          </w:tcPr>
          <w:p w14:paraId="5F655736" w14:textId="77777777" w:rsidR="00600644" w:rsidRPr="001443CE" w:rsidRDefault="00600644">
            <w:pPr>
              <w:rPr>
                <w:rFonts w:ascii="標楷體" w:eastAsia="標楷體" w:hAnsi="標楷體"/>
                <w:color w:val="000000" w:themeColor="text1"/>
                <w:szCs w:val="24"/>
              </w:rPr>
            </w:pPr>
          </w:p>
        </w:tc>
        <w:tc>
          <w:tcPr>
            <w:tcW w:w="1199" w:type="dxa"/>
          </w:tcPr>
          <w:p w14:paraId="4DCF973F" w14:textId="77777777" w:rsidR="00600644" w:rsidRPr="001443CE" w:rsidRDefault="00600644">
            <w:pPr>
              <w:rPr>
                <w:rFonts w:ascii="標楷體" w:eastAsia="標楷體" w:hAnsi="標楷體"/>
                <w:color w:val="000000" w:themeColor="text1"/>
                <w:szCs w:val="24"/>
              </w:rPr>
            </w:pPr>
          </w:p>
        </w:tc>
        <w:tc>
          <w:tcPr>
            <w:tcW w:w="1090" w:type="dxa"/>
          </w:tcPr>
          <w:p w14:paraId="2FEA238E" w14:textId="77777777" w:rsidR="00600644" w:rsidRPr="001443CE" w:rsidRDefault="00600644">
            <w:pPr>
              <w:rPr>
                <w:rFonts w:ascii="標楷體" w:eastAsia="標楷體" w:hAnsi="標楷體"/>
                <w:color w:val="000000" w:themeColor="text1"/>
                <w:szCs w:val="24"/>
              </w:rPr>
            </w:pPr>
          </w:p>
        </w:tc>
        <w:tc>
          <w:tcPr>
            <w:tcW w:w="545" w:type="dxa"/>
          </w:tcPr>
          <w:p w14:paraId="4462C5FE" w14:textId="77777777" w:rsidR="00600644" w:rsidRPr="001443CE" w:rsidRDefault="00600644">
            <w:pPr>
              <w:rPr>
                <w:rFonts w:ascii="標楷體" w:eastAsia="標楷體" w:hAnsi="標楷體"/>
                <w:color w:val="000000" w:themeColor="text1"/>
                <w:szCs w:val="24"/>
              </w:rPr>
            </w:pPr>
          </w:p>
        </w:tc>
        <w:tc>
          <w:tcPr>
            <w:tcW w:w="1199" w:type="dxa"/>
          </w:tcPr>
          <w:p w14:paraId="1C527F16" w14:textId="77777777" w:rsidR="00600644" w:rsidRPr="001443CE" w:rsidRDefault="00600644">
            <w:pPr>
              <w:rPr>
                <w:rFonts w:ascii="標楷體" w:eastAsia="標楷體" w:hAnsi="標楷體"/>
                <w:color w:val="000000" w:themeColor="text1"/>
                <w:szCs w:val="24"/>
              </w:rPr>
            </w:pPr>
          </w:p>
        </w:tc>
        <w:tc>
          <w:tcPr>
            <w:tcW w:w="1055" w:type="dxa"/>
          </w:tcPr>
          <w:p w14:paraId="23E2325B" w14:textId="77777777" w:rsidR="00600644" w:rsidRPr="001443CE" w:rsidRDefault="00600644">
            <w:pPr>
              <w:rPr>
                <w:rFonts w:ascii="標楷體" w:eastAsia="標楷體" w:hAnsi="標楷體"/>
                <w:color w:val="000000" w:themeColor="text1"/>
                <w:szCs w:val="24"/>
              </w:rPr>
            </w:pPr>
          </w:p>
        </w:tc>
      </w:tr>
    </w:tbl>
    <w:p w14:paraId="143FB730" w14:textId="77777777" w:rsidR="002721EF" w:rsidRDefault="002721EF" w:rsidP="000246C7">
      <w:pPr>
        <w:spacing w:line="280" w:lineRule="exact"/>
        <w:ind w:left="960" w:hangingChars="400" w:hanging="960"/>
        <w:rPr>
          <w:rFonts w:ascii="標楷體" w:eastAsia="標楷體" w:hAnsi="標楷體"/>
          <w:color w:val="FF0000"/>
          <w:szCs w:val="24"/>
        </w:rPr>
      </w:pPr>
    </w:p>
    <w:p w14:paraId="0FBEF5EA" w14:textId="439708F7" w:rsidR="002F4611" w:rsidRPr="00C25DF0" w:rsidRDefault="005F5882" w:rsidP="000246C7">
      <w:pPr>
        <w:spacing w:line="280" w:lineRule="exact"/>
        <w:ind w:left="960" w:hangingChars="400" w:hanging="960"/>
        <w:rPr>
          <w:rFonts w:ascii="標楷體" w:eastAsia="標楷體" w:hAnsi="標楷體"/>
          <w:color w:val="000000" w:themeColor="text1"/>
          <w:szCs w:val="24"/>
        </w:rPr>
      </w:pPr>
      <w:r w:rsidRPr="00C25DF0">
        <w:rPr>
          <w:rFonts w:ascii="標楷體" w:eastAsia="標楷體" w:hAnsi="標楷體" w:hint="eastAsia"/>
          <w:color w:val="000000" w:themeColor="text1"/>
          <w:szCs w:val="24"/>
        </w:rPr>
        <w:t>說明：</w:t>
      </w:r>
    </w:p>
    <w:p w14:paraId="4EC7C89B" w14:textId="16EFFCB9" w:rsidR="005F5882" w:rsidRPr="00C25DF0" w:rsidRDefault="005F5882" w:rsidP="006376CA">
      <w:pPr>
        <w:pStyle w:val="a3"/>
        <w:ind w:leftChars="300" w:left="960" w:hangingChars="100" w:hanging="240"/>
        <w:jc w:val="both"/>
        <w:rPr>
          <w:rFonts w:ascii="標楷體" w:eastAsia="標楷體" w:hAnsi="標楷體"/>
          <w:color w:val="000000" w:themeColor="text1"/>
          <w:szCs w:val="24"/>
        </w:rPr>
      </w:pPr>
      <w:r w:rsidRPr="00C25DF0">
        <w:rPr>
          <w:rFonts w:ascii="標楷體" w:eastAsia="標楷體" w:hAnsi="標楷體"/>
          <w:color w:val="000000" w:themeColor="text1"/>
          <w:szCs w:val="24"/>
        </w:rPr>
        <w:t>1.</w:t>
      </w:r>
      <w:r w:rsidRPr="00C25DF0">
        <w:rPr>
          <w:rFonts w:ascii="標楷體" w:eastAsia="標楷體" w:hAnsi="標楷體" w:hint="eastAsia"/>
          <w:color w:val="000000" w:themeColor="text1"/>
          <w:szCs w:val="24"/>
        </w:rPr>
        <w:t>本表係表示向銀行、關係人、其他個人或非金融機構借款之本學年度增減變動報告。</w:t>
      </w:r>
      <w:r w:rsidRPr="00C25DF0">
        <w:rPr>
          <w:rFonts w:ascii="標楷體" w:eastAsia="標楷體" w:hAnsi="標楷體"/>
          <w:color w:val="000000" w:themeColor="text1"/>
          <w:szCs w:val="24"/>
        </w:rPr>
        <w:t xml:space="preserve">      </w:t>
      </w:r>
    </w:p>
    <w:p w14:paraId="665310D3" w14:textId="3CD07DDF" w:rsidR="005F5882" w:rsidRPr="00C25DF0" w:rsidRDefault="00490D87" w:rsidP="006376CA">
      <w:pPr>
        <w:pStyle w:val="a3"/>
        <w:ind w:leftChars="300" w:left="960" w:hangingChars="100" w:hanging="240"/>
        <w:jc w:val="both"/>
        <w:rPr>
          <w:rFonts w:ascii="標楷體" w:eastAsia="標楷體" w:hAnsi="標楷體"/>
          <w:color w:val="000000" w:themeColor="text1"/>
          <w:szCs w:val="24"/>
        </w:rPr>
      </w:pPr>
      <w:r w:rsidRPr="00C25DF0">
        <w:rPr>
          <w:rFonts w:ascii="標楷體" w:eastAsia="標楷體" w:hAnsi="標楷體"/>
          <w:color w:val="000000" w:themeColor="text1"/>
          <w:szCs w:val="24"/>
        </w:rPr>
        <w:t>2</w:t>
      </w:r>
      <w:r w:rsidR="005F5882" w:rsidRPr="00C25DF0">
        <w:rPr>
          <w:rFonts w:ascii="標楷體" w:eastAsia="標楷體" w:hAnsi="標楷體"/>
          <w:color w:val="000000" w:themeColor="text1"/>
          <w:szCs w:val="24"/>
        </w:rPr>
        <w:t>.</w:t>
      </w:r>
      <w:r w:rsidR="005F5882" w:rsidRPr="00C25DF0">
        <w:rPr>
          <w:rFonts w:ascii="標楷體" w:eastAsia="標楷體" w:hAnsi="標楷體" w:hint="eastAsia"/>
          <w:color w:val="000000" w:themeColor="text1"/>
          <w:szCs w:val="24"/>
        </w:rPr>
        <w:t>「保證情形及償還方式」欄應按各該借款提供擔保財產之項目或保證人姓名及各期還本付息等詳</w:t>
      </w:r>
      <w:proofErr w:type="gramStart"/>
      <w:r w:rsidR="005F5882" w:rsidRPr="00C25DF0">
        <w:rPr>
          <w:rFonts w:ascii="標楷體" w:eastAsia="標楷體" w:hAnsi="標楷體" w:hint="eastAsia"/>
          <w:color w:val="000000" w:themeColor="text1"/>
          <w:szCs w:val="24"/>
        </w:rPr>
        <w:t>予填明</w:t>
      </w:r>
      <w:proofErr w:type="gramEnd"/>
      <w:r w:rsidR="005F5882" w:rsidRPr="00C25DF0">
        <w:rPr>
          <w:rFonts w:ascii="標楷體" w:eastAsia="標楷體" w:hAnsi="標楷體" w:hint="eastAsia"/>
          <w:color w:val="000000" w:themeColor="text1"/>
          <w:szCs w:val="24"/>
        </w:rPr>
        <w:t>。</w:t>
      </w:r>
      <w:r w:rsidR="005F5882" w:rsidRPr="00C25DF0">
        <w:rPr>
          <w:rFonts w:ascii="標楷體" w:eastAsia="標楷體" w:hAnsi="標楷體"/>
          <w:color w:val="000000" w:themeColor="text1"/>
          <w:szCs w:val="24"/>
        </w:rPr>
        <w:t xml:space="preserve">      </w:t>
      </w:r>
    </w:p>
    <w:p w14:paraId="004A5AB4" w14:textId="4A99F56E" w:rsidR="00600644" w:rsidRPr="00C25DF0" w:rsidRDefault="00490D87" w:rsidP="006376CA">
      <w:pPr>
        <w:pStyle w:val="a3"/>
        <w:ind w:leftChars="300" w:left="960" w:hangingChars="100" w:hanging="240"/>
        <w:jc w:val="both"/>
        <w:rPr>
          <w:rFonts w:ascii="標楷體" w:eastAsia="標楷體" w:hAnsi="標楷體"/>
          <w:color w:val="000000" w:themeColor="text1"/>
          <w:szCs w:val="24"/>
        </w:rPr>
      </w:pPr>
      <w:r w:rsidRPr="00C25DF0">
        <w:rPr>
          <w:rFonts w:ascii="標楷體" w:eastAsia="標楷體" w:hAnsi="標楷體"/>
          <w:color w:val="000000" w:themeColor="text1"/>
          <w:szCs w:val="24"/>
        </w:rPr>
        <w:t>3</w:t>
      </w:r>
      <w:r w:rsidR="005F5882" w:rsidRPr="00C25DF0">
        <w:rPr>
          <w:rFonts w:ascii="標楷體" w:eastAsia="標楷體" w:hAnsi="標楷體"/>
          <w:color w:val="000000" w:themeColor="text1"/>
          <w:szCs w:val="24"/>
        </w:rPr>
        <w:t>.</w:t>
      </w:r>
      <w:r w:rsidR="005F5882" w:rsidRPr="00C25DF0">
        <w:rPr>
          <w:rFonts w:ascii="標楷體" w:eastAsia="標楷體" w:hAnsi="標楷體" w:hint="eastAsia"/>
          <w:color w:val="000000" w:themeColor="text1"/>
          <w:szCs w:val="24"/>
        </w:rPr>
        <w:t>借款應於備註敘明學校法人或學校主管機關之核准文號，及經核准尚未借入之金額。及</w:t>
      </w:r>
      <w:r w:rsidR="00431DA6">
        <w:rPr>
          <w:rFonts w:ascii="標楷體" w:eastAsia="標楷體" w:hAnsi="標楷體" w:hint="eastAsia"/>
          <w:color w:val="000000" w:themeColor="text1"/>
          <w:szCs w:val="24"/>
        </w:rPr>
        <w:t xml:space="preserve"> </w:t>
      </w:r>
      <w:r w:rsidR="005F5882" w:rsidRPr="00C25DF0">
        <w:rPr>
          <w:rFonts w:ascii="標楷體" w:eastAsia="標楷體" w:hAnsi="標楷體" w:hint="eastAsia"/>
          <w:color w:val="000000" w:themeColor="text1"/>
          <w:szCs w:val="24"/>
        </w:rPr>
        <w:t>所設私立學校」，且在報表名稱前加</w:t>
      </w:r>
      <w:proofErr w:type="gramStart"/>
      <w:r w:rsidR="005F5882" w:rsidRPr="00C25DF0">
        <w:rPr>
          <w:rFonts w:ascii="標楷體" w:eastAsia="標楷體" w:hAnsi="標楷體" w:hint="eastAsia"/>
          <w:color w:val="000000" w:themeColor="text1"/>
          <w:szCs w:val="24"/>
        </w:rPr>
        <w:t>註</w:t>
      </w:r>
      <w:proofErr w:type="gramEnd"/>
      <w:r w:rsidR="005F5882" w:rsidRPr="00C25DF0">
        <w:rPr>
          <w:rFonts w:ascii="標楷體" w:eastAsia="標楷體" w:hAnsi="標楷體"/>
          <w:color w:val="000000" w:themeColor="text1"/>
          <w:szCs w:val="24"/>
        </w:rPr>
        <w:t>"</w:t>
      </w:r>
      <w:r w:rsidR="005F5882" w:rsidRPr="00C25DF0">
        <w:rPr>
          <w:rFonts w:ascii="標楷體" w:eastAsia="標楷體" w:hAnsi="標楷體" w:hint="eastAsia"/>
          <w:color w:val="000000" w:themeColor="text1"/>
          <w:szCs w:val="24"/>
        </w:rPr>
        <w:t>合併</w:t>
      </w:r>
      <w:r w:rsidR="005F5882" w:rsidRPr="00C25DF0">
        <w:rPr>
          <w:rFonts w:ascii="標楷體" w:eastAsia="標楷體" w:hAnsi="標楷體"/>
          <w:color w:val="000000" w:themeColor="text1"/>
          <w:szCs w:val="24"/>
        </w:rPr>
        <w:t>"</w:t>
      </w:r>
      <w:r w:rsidR="005F5882" w:rsidRPr="00C25DF0">
        <w:rPr>
          <w:rFonts w:ascii="標楷體" w:eastAsia="標楷體" w:hAnsi="標楷體" w:hint="eastAsia"/>
          <w:color w:val="000000" w:themeColor="text1"/>
          <w:szCs w:val="24"/>
        </w:rPr>
        <w:t>兩字，例如「合併借款變動表」。</w:t>
      </w:r>
    </w:p>
    <w:p w14:paraId="1FAE9659" w14:textId="77777777" w:rsidR="002721EF" w:rsidRDefault="002721EF">
      <w:pPr>
        <w:widowControl/>
        <w:rPr>
          <w:rFonts w:ascii="標楷體" w:eastAsia="標楷體" w:hAnsi="標楷體"/>
          <w:color w:val="000000" w:themeColor="text1"/>
          <w:szCs w:val="24"/>
        </w:rPr>
      </w:pPr>
      <w:r>
        <w:rPr>
          <w:rFonts w:ascii="標楷體" w:eastAsia="標楷體" w:hAnsi="標楷體"/>
          <w:color w:val="000000" w:themeColor="text1"/>
          <w:szCs w:val="24"/>
        </w:rPr>
        <w:br w:type="page"/>
      </w:r>
    </w:p>
    <w:p w14:paraId="782E4B84" w14:textId="452B841A" w:rsidR="000F0984" w:rsidRPr="001443CE" w:rsidRDefault="00600644">
      <w:pPr>
        <w:rPr>
          <w:rFonts w:ascii="標楷體" w:eastAsia="標楷體" w:hAnsi="標楷體"/>
          <w:color w:val="000000" w:themeColor="text1"/>
          <w:szCs w:val="24"/>
        </w:rPr>
      </w:pPr>
      <w:r w:rsidRPr="001443CE">
        <w:rPr>
          <w:rFonts w:ascii="標楷體" w:eastAsia="標楷體" w:hAnsi="標楷體"/>
          <w:color w:val="000000" w:themeColor="text1"/>
          <w:szCs w:val="24"/>
        </w:rPr>
        <w:lastRenderedPageBreak/>
        <w:t>20</w:t>
      </w:r>
      <w:r w:rsidRPr="001443CE">
        <w:rPr>
          <w:rFonts w:ascii="標楷體" w:eastAsia="標楷體" w:hAnsi="標楷體" w:hint="eastAsia"/>
          <w:color w:val="000000" w:themeColor="text1"/>
          <w:szCs w:val="24"/>
        </w:rPr>
        <w:t>7表</w:t>
      </w:r>
      <w:r w:rsidRPr="001443CE">
        <w:rPr>
          <w:rFonts w:ascii="標楷體" w:eastAsia="標楷體" w:hAnsi="標楷體"/>
          <w:color w:val="000000" w:themeColor="text1"/>
          <w:szCs w:val="24"/>
        </w:rPr>
        <w:t xml:space="preserve"> </w:t>
      </w:r>
      <w:r w:rsidR="002721EF">
        <w:rPr>
          <w:rFonts w:ascii="標楷體" w:eastAsia="標楷體" w:hAnsi="標楷體"/>
          <w:color w:val="000000" w:themeColor="text1"/>
          <w:szCs w:val="24"/>
        </w:rPr>
        <w:t xml:space="preserve">        </w:t>
      </w:r>
      <w:r w:rsidRPr="001443CE">
        <w:rPr>
          <w:rFonts w:ascii="標楷體" w:eastAsia="標楷體" w:hAnsi="標楷體"/>
          <w:color w:val="000000" w:themeColor="text1"/>
          <w:szCs w:val="24"/>
        </w:rPr>
        <w:t xml:space="preserve">                   </w:t>
      </w:r>
      <w:r w:rsidR="00AC276B" w:rsidRPr="001443CE">
        <w:rPr>
          <w:rFonts w:ascii="標楷體" w:eastAsia="標楷體" w:hAnsi="標楷體" w:hint="eastAsia"/>
          <w:color w:val="000000" w:themeColor="text1"/>
          <w:szCs w:val="24"/>
        </w:rPr>
        <w:t xml:space="preserve">    </w:t>
      </w:r>
      <w:r w:rsidR="000F0984" w:rsidRPr="001443CE">
        <w:rPr>
          <w:rFonts w:ascii="標楷體" w:eastAsia="標楷體" w:hAnsi="標楷體" w:hint="eastAsia"/>
          <w:color w:val="000000" w:themeColor="text1"/>
          <w:szCs w:val="24"/>
        </w:rPr>
        <w:t xml:space="preserve">  </w:t>
      </w:r>
      <w:r w:rsidR="000246C7">
        <w:rPr>
          <w:rFonts w:ascii="標楷體" w:eastAsia="標楷體" w:hAnsi="標楷體"/>
          <w:color w:val="000000" w:themeColor="text1"/>
          <w:szCs w:val="24"/>
        </w:rPr>
        <w:t xml:space="preserve"> </w:t>
      </w:r>
      <w:r w:rsidR="000F0984" w:rsidRPr="00F3645F">
        <w:rPr>
          <w:rFonts w:ascii="標楷體" w:eastAsia="標楷體" w:hAnsi="標楷體" w:hint="eastAsia"/>
          <w:color w:val="000000" w:themeColor="text1"/>
          <w:szCs w:val="24"/>
        </w:rPr>
        <w:t>(名稱)</w:t>
      </w:r>
    </w:p>
    <w:p w14:paraId="2314049C" w14:textId="7AC24291" w:rsidR="00600644" w:rsidRPr="001443CE" w:rsidRDefault="000F0984" w:rsidP="000246C7">
      <w:pPr>
        <w:jc w:val="right"/>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600644" w:rsidRPr="001443CE">
        <w:rPr>
          <w:rFonts w:ascii="標楷體" w:eastAsia="標楷體" w:hAnsi="標楷體" w:hint="eastAsia"/>
          <w:color w:val="000000" w:themeColor="text1"/>
          <w:szCs w:val="24"/>
        </w:rPr>
        <w:t>收入明細表</w:t>
      </w:r>
      <w:r w:rsidR="00600644" w:rsidRPr="001443CE">
        <w:rPr>
          <w:rFonts w:ascii="標楷體" w:eastAsia="標楷體" w:hAnsi="標楷體"/>
          <w:color w:val="000000" w:themeColor="text1"/>
          <w:szCs w:val="24"/>
        </w:rPr>
        <w:t xml:space="preserve">  </w:t>
      </w:r>
      <w:r w:rsidR="00AC276B" w:rsidRPr="001443CE">
        <w:rPr>
          <w:rFonts w:ascii="標楷體" w:eastAsia="標楷體" w:hAnsi="標楷體" w:hint="eastAsia"/>
          <w:color w:val="000000" w:themeColor="text1"/>
          <w:szCs w:val="24"/>
        </w:rPr>
        <w:t xml:space="preserve"> </w:t>
      </w:r>
      <w:r w:rsidR="007A57ED" w:rsidRPr="001443CE">
        <w:rPr>
          <w:rFonts w:ascii="標楷體" w:eastAsia="標楷體" w:hAnsi="標楷體" w:hint="eastAsia"/>
          <w:color w:val="000000" w:themeColor="text1"/>
          <w:szCs w:val="24"/>
        </w:rPr>
        <w:t xml:space="preserve">                      全 </w:t>
      </w:r>
      <w:r w:rsidR="007A57ED" w:rsidRPr="001443CE">
        <w:rPr>
          <w:rFonts w:ascii="標楷體" w:eastAsia="標楷體" w:hAnsi="標楷體"/>
          <w:color w:val="000000" w:themeColor="text1"/>
          <w:szCs w:val="24"/>
        </w:rPr>
        <w:t xml:space="preserve"> </w:t>
      </w:r>
      <w:r w:rsidR="007A57ED" w:rsidRPr="001443CE">
        <w:rPr>
          <w:rFonts w:ascii="標楷體" w:eastAsia="標楷體" w:hAnsi="標楷體" w:hint="eastAsia"/>
          <w:color w:val="000000" w:themeColor="text1"/>
          <w:szCs w:val="24"/>
        </w:rPr>
        <w:t>頁第  頁</w:t>
      </w:r>
    </w:p>
    <w:p w14:paraId="52019FAD" w14:textId="1EB13F03" w:rsidR="00600644" w:rsidRPr="001443CE" w:rsidRDefault="00600644" w:rsidP="000246C7">
      <w:pPr>
        <w:jc w:val="right"/>
        <w:rPr>
          <w:rFonts w:ascii="標楷體" w:eastAsia="標楷體" w:hAnsi="標楷體"/>
          <w:color w:val="000000" w:themeColor="text1"/>
          <w:szCs w:val="24"/>
        </w:rPr>
      </w:pPr>
      <w:r w:rsidRPr="001443CE">
        <w:rPr>
          <w:rFonts w:ascii="標楷體" w:eastAsia="標楷體" w:hAnsi="標楷體"/>
          <w:color w:val="000000" w:themeColor="text1"/>
          <w:szCs w:val="24"/>
        </w:rPr>
        <w:t xml:space="preserve">                                      </w:t>
      </w:r>
      <w:r w:rsidR="00AC276B"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學年度     </w:t>
      </w:r>
      <w:r w:rsidR="007A57ED" w:rsidRPr="001443CE">
        <w:rPr>
          <w:rFonts w:ascii="標楷體" w:eastAsia="標楷體" w:hAnsi="標楷體" w:hint="eastAsia"/>
          <w:color w:val="000000" w:themeColor="text1"/>
          <w:szCs w:val="24"/>
        </w:rPr>
        <w:t xml:space="preserve">                     單位</w:t>
      </w:r>
      <w:r w:rsidR="00E46626">
        <w:rPr>
          <w:rFonts w:ascii="標楷體" w:eastAsia="標楷體" w:hAnsi="標楷體" w:hint="eastAsia"/>
          <w:color w:val="000000" w:themeColor="text1"/>
          <w:szCs w:val="24"/>
        </w:rPr>
        <w:t>：</w:t>
      </w:r>
      <w:r w:rsidR="007A57ED" w:rsidRPr="001443CE">
        <w:rPr>
          <w:rFonts w:ascii="標楷體" w:eastAsia="標楷體" w:hAnsi="標楷體" w:hint="eastAsia"/>
          <w:color w:val="000000" w:themeColor="text1"/>
          <w:szCs w:val="24"/>
        </w:rPr>
        <w:t>新台幣元</w:t>
      </w:r>
      <w:r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81"/>
        <w:gridCol w:w="1635"/>
        <w:gridCol w:w="1744"/>
        <w:gridCol w:w="1417"/>
        <w:gridCol w:w="1308"/>
        <w:gridCol w:w="2363"/>
      </w:tblGrid>
      <w:tr w:rsidR="001443CE" w:rsidRPr="001443CE" w14:paraId="4456B863" w14:textId="77777777">
        <w:trPr>
          <w:cantSplit/>
        </w:trPr>
        <w:tc>
          <w:tcPr>
            <w:tcW w:w="1881" w:type="dxa"/>
            <w:vMerge w:val="restart"/>
            <w:vAlign w:val="center"/>
          </w:tcPr>
          <w:p w14:paraId="235782DF" w14:textId="77777777" w:rsidR="00600644" w:rsidRPr="001443CE" w:rsidRDefault="00C15BA0" w:rsidP="00AC276B">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項</w:t>
            </w:r>
            <w:r w:rsidR="00600644" w:rsidRPr="001443CE">
              <w:rPr>
                <w:rFonts w:ascii="標楷體" w:eastAsia="標楷體" w:hAnsi="標楷體" w:hint="eastAsia"/>
                <w:color w:val="000000" w:themeColor="text1"/>
                <w:szCs w:val="24"/>
              </w:rPr>
              <w:t>目</w:t>
            </w:r>
          </w:p>
        </w:tc>
        <w:tc>
          <w:tcPr>
            <w:tcW w:w="1635" w:type="dxa"/>
            <w:vMerge w:val="restart"/>
            <w:vAlign w:val="center"/>
          </w:tcPr>
          <w:p w14:paraId="6F446260" w14:textId="77777777" w:rsidR="00600644" w:rsidRPr="001443CE" w:rsidRDefault="00C15BA0" w:rsidP="00AC276B">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決算數</w:t>
            </w:r>
          </w:p>
        </w:tc>
        <w:tc>
          <w:tcPr>
            <w:tcW w:w="1744" w:type="dxa"/>
            <w:vMerge w:val="restart"/>
            <w:vAlign w:val="center"/>
          </w:tcPr>
          <w:p w14:paraId="2D7EF403" w14:textId="77777777" w:rsidR="00600644" w:rsidRPr="001443CE" w:rsidRDefault="00C15BA0" w:rsidP="00AC276B">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預算數</w:t>
            </w:r>
          </w:p>
        </w:tc>
        <w:tc>
          <w:tcPr>
            <w:tcW w:w="2725" w:type="dxa"/>
            <w:gridSpan w:val="2"/>
          </w:tcPr>
          <w:p w14:paraId="7A63E9BC" w14:textId="77777777" w:rsidR="00600644" w:rsidRPr="001443CE" w:rsidRDefault="00600644">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比較</w:t>
            </w:r>
          </w:p>
        </w:tc>
        <w:tc>
          <w:tcPr>
            <w:tcW w:w="2363" w:type="dxa"/>
            <w:vMerge w:val="restart"/>
            <w:vAlign w:val="center"/>
          </w:tcPr>
          <w:p w14:paraId="660AB88C" w14:textId="77777777" w:rsidR="00600644" w:rsidRPr="001443CE" w:rsidRDefault="00600644" w:rsidP="00AC276B">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備註</w:t>
            </w:r>
          </w:p>
        </w:tc>
      </w:tr>
      <w:tr w:rsidR="001443CE" w:rsidRPr="001443CE" w14:paraId="7664F517" w14:textId="77777777">
        <w:trPr>
          <w:cantSplit/>
        </w:trPr>
        <w:tc>
          <w:tcPr>
            <w:tcW w:w="1881" w:type="dxa"/>
            <w:vMerge/>
          </w:tcPr>
          <w:p w14:paraId="4DEC8C86" w14:textId="77777777" w:rsidR="00600644" w:rsidRPr="001443CE" w:rsidRDefault="00600644">
            <w:pPr>
              <w:jc w:val="center"/>
              <w:rPr>
                <w:rFonts w:ascii="標楷體" w:eastAsia="標楷體" w:hAnsi="標楷體"/>
                <w:color w:val="000000" w:themeColor="text1"/>
                <w:szCs w:val="24"/>
              </w:rPr>
            </w:pPr>
          </w:p>
        </w:tc>
        <w:tc>
          <w:tcPr>
            <w:tcW w:w="1635" w:type="dxa"/>
            <w:vMerge/>
          </w:tcPr>
          <w:p w14:paraId="06D7D35D" w14:textId="77777777" w:rsidR="00600644" w:rsidRPr="001443CE" w:rsidRDefault="00600644">
            <w:pPr>
              <w:jc w:val="center"/>
              <w:rPr>
                <w:rFonts w:ascii="標楷體" w:eastAsia="標楷體" w:hAnsi="標楷體"/>
                <w:color w:val="000000" w:themeColor="text1"/>
                <w:szCs w:val="24"/>
              </w:rPr>
            </w:pPr>
          </w:p>
        </w:tc>
        <w:tc>
          <w:tcPr>
            <w:tcW w:w="1744" w:type="dxa"/>
            <w:vMerge/>
          </w:tcPr>
          <w:p w14:paraId="20D452BB" w14:textId="77777777" w:rsidR="00600644" w:rsidRPr="001443CE" w:rsidRDefault="00600644">
            <w:pPr>
              <w:jc w:val="center"/>
              <w:rPr>
                <w:rFonts w:ascii="標楷體" w:eastAsia="標楷體" w:hAnsi="標楷體"/>
                <w:color w:val="000000" w:themeColor="text1"/>
                <w:szCs w:val="24"/>
              </w:rPr>
            </w:pPr>
          </w:p>
        </w:tc>
        <w:tc>
          <w:tcPr>
            <w:tcW w:w="1417" w:type="dxa"/>
          </w:tcPr>
          <w:p w14:paraId="0C768F67" w14:textId="77777777" w:rsidR="00600644" w:rsidRPr="001443CE" w:rsidRDefault="00C15BA0">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差異</w:t>
            </w:r>
          </w:p>
        </w:tc>
        <w:tc>
          <w:tcPr>
            <w:tcW w:w="1308" w:type="dxa"/>
          </w:tcPr>
          <w:p w14:paraId="3B681020" w14:textId="77777777" w:rsidR="00600644" w:rsidRPr="001443CE" w:rsidRDefault="00C15BA0">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p>
        </w:tc>
        <w:tc>
          <w:tcPr>
            <w:tcW w:w="2363" w:type="dxa"/>
            <w:vMerge/>
          </w:tcPr>
          <w:p w14:paraId="223F6DD3" w14:textId="77777777" w:rsidR="00600644" w:rsidRPr="001443CE" w:rsidRDefault="00600644">
            <w:pPr>
              <w:jc w:val="center"/>
              <w:rPr>
                <w:rFonts w:ascii="標楷體" w:eastAsia="標楷體" w:hAnsi="標楷體"/>
                <w:color w:val="000000" w:themeColor="text1"/>
                <w:szCs w:val="24"/>
              </w:rPr>
            </w:pPr>
          </w:p>
        </w:tc>
      </w:tr>
      <w:tr w:rsidR="001443CE" w:rsidRPr="001443CE" w14:paraId="46C6CC0D" w14:textId="77777777">
        <w:tc>
          <w:tcPr>
            <w:tcW w:w="1881" w:type="dxa"/>
          </w:tcPr>
          <w:p w14:paraId="1A1B7176" w14:textId="77777777" w:rsidR="00600644" w:rsidRPr="001443CE" w:rsidRDefault="00600644">
            <w:pPr>
              <w:rPr>
                <w:rFonts w:ascii="標楷體" w:eastAsia="標楷體" w:hAnsi="標楷體"/>
                <w:color w:val="000000" w:themeColor="text1"/>
                <w:szCs w:val="24"/>
              </w:rPr>
            </w:pPr>
          </w:p>
          <w:p w14:paraId="29DC8A52" w14:textId="77777777" w:rsidR="00600644" w:rsidRPr="001443CE" w:rsidRDefault="00600644">
            <w:pPr>
              <w:rPr>
                <w:rFonts w:ascii="標楷體" w:eastAsia="標楷體" w:hAnsi="標楷體"/>
                <w:color w:val="000000" w:themeColor="text1"/>
                <w:szCs w:val="24"/>
              </w:rPr>
            </w:pPr>
          </w:p>
          <w:p w14:paraId="4FC8D99B" w14:textId="77777777" w:rsidR="00600644" w:rsidRPr="001443CE" w:rsidRDefault="00600644">
            <w:pPr>
              <w:rPr>
                <w:rFonts w:ascii="標楷體" w:eastAsia="標楷體" w:hAnsi="標楷體"/>
                <w:color w:val="000000" w:themeColor="text1"/>
                <w:szCs w:val="24"/>
              </w:rPr>
            </w:pPr>
          </w:p>
          <w:p w14:paraId="6750F150" w14:textId="77777777" w:rsidR="00600644" w:rsidRPr="001443CE" w:rsidRDefault="00600644">
            <w:pPr>
              <w:rPr>
                <w:rFonts w:ascii="標楷體" w:eastAsia="標楷體" w:hAnsi="標楷體"/>
                <w:color w:val="000000" w:themeColor="text1"/>
                <w:szCs w:val="24"/>
              </w:rPr>
            </w:pPr>
          </w:p>
          <w:p w14:paraId="27467A62" w14:textId="77777777" w:rsidR="00600644" w:rsidRPr="001443CE" w:rsidRDefault="00600644">
            <w:pPr>
              <w:rPr>
                <w:rFonts w:ascii="標楷體" w:eastAsia="標楷體" w:hAnsi="標楷體"/>
                <w:color w:val="000000" w:themeColor="text1"/>
                <w:szCs w:val="24"/>
              </w:rPr>
            </w:pPr>
          </w:p>
          <w:p w14:paraId="55D1BFCB" w14:textId="77777777" w:rsidR="00600644" w:rsidRPr="001443CE" w:rsidRDefault="00600644">
            <w:pPr>
              <w:rPr>
                <w:rFonts w:ascii="標楷體" w:eastAsia="標楷體" w:hAnsi="標楷體"/>
                <w:color w:val="000000" w:themeColor="text1"/>
                <w:szCs w:val="24"/>
              </w:rPr>
            </w:pPr>
          </w:p>
          <w:p w14:paraId="6AB79F71" w14:textId="77777777" w:rsidR="00600644" w:rsidRPr="001443CE" w:rsidRDefault="00600644">
            <w:pPr>
              <w:rPr>
                <w:rFonts w:ascii="標楷體" w:eastAsia="標楷體" w:hAnsi="標楷體"/>
                <w:color w:val="000000" w:themeColor="text1"/>
                <w:szCs w:val="24"/>
              </w:rPr>
            </w:pPr>
          </w:p>
        </w:tc>
        <w:tc>
          <w:tcPr>
            <w:tcW w:w="1635" w:type="dxa"/>
          </w:tcPr>
          <w:p w14:paraId="216CA3F2" w14:textId="77777777" w:rsidR="00600644" w:rsidRPr="001443CE" w:rsidRDefault="00600644">
            <w:pPr>
              <w:rPr>
                <w:rFonts w:ascii="標楷體" w:eastAsia="標楷體" w:hAnsi="標楷體"/>
                <w:color w:val="000000" w:themeColor="text1"/>
                <w:szCs w:val="24"/>
              </w:rPr>
            </w:pPr>
          </w:p>
        </w:tc>
        <w:tc>
          <w:tcPr>
            <w:tcW w:w="1744" w:type="dxa"/>
          </w:tcPr>
          <w:p w14:paraId="5FDA31FC" w14:textId="77777777" w:rsidR="00600644" w:rsidRPr="001443CE" w:rsidRDefault="00600644">
            <w:pPr>
              <w:rPr>
                <w:rFonts w:ascii="標楷體" w:eastAsia="標楷體" w:hAnsi="標楷體"/>
                <w:color w:val="000000" w:themeColor="text1"/>
                <w:szCs w:val="24"/>
              </w:rPr>
            </w:pPr>
          </w:p>
        </w:tc>
        <w:tc>
          <w:tcPr>
            <w:tcW w:w="1417" w:type="dxa"/>
          </w:tcPr>
          <w:p w14:paraId="50BC7DCB" w14:textId="77777777" w:rsidR="00600644" w:rsidRPr="001443CE" w:rsidRDefault="00600644">
            <w:pPr>
              <w:rPr>
                <w:rFonts w:ascii="標楷體" w:eastAsia="標楷體" w:hAnsi="標楷體"/>
                <w:color w:val="000000" w:themeColor="text1"/>
                <w:szCs w:val="24"/>
              </w:rPr>
            </w:pPr>
          </w:p>
        </w:tc>
        <w:tc>
          <w:tcPr>
            <w:tcW w:w="1308" w:type="dxa"/>
          </w:tcPr>
          <w:p w14:paraId="6A32A824" w14:textId="77777777" w:rsidR="00600644" w:rsidRPr="001443CE" w:rsidRDefault="00600644">
            <w:pPr>
              <w:rPr>
                <w:rFonts w:ascii="標楷體" w:eastAsia="標楷體" w:hAnsi="標楷體"/>
                <w:color w:val="000000" w:themeColor="text1"/>
                <w:szCs w:val="24"/>
              </w:rPr>
            </w:pPr>
          </w:p>
        </w:tc>
        <w:tc>
          <w:tcPr>
            <w:tcW w:w="2363" w:type="dxa"/>
          </w:tcPr>
          <w:p w14:paraId="34694D49" w14:textId="77777777" w:rsidR="00600644" w:rsidRPr="001443CE" w:rsidRDefault="00600644">
            <w:pPr>
              <w:rPr>
                <w:rFonts w:ascii="標楷體" w:eastAsia="標楷體" w:hAnsi="標楷體"/>
                <w:color w:val="000000" w:themeColor="text1"/>
                <w:szCs w:val="24"/>
              </w:rPr>
            </w:pPr>
          </w:p>
        </w:tc>
      </w:tr>
    </w:tbl>
    <w:p w14:paraId="571A7538" w14:textId="77777777" w:rsidR="002721EF" w:rsidRDefault="002721EF" w:rsidP="005F0422">
      <w:pPr>
        <w:ind w:left="960" w:hangingChars="400" w:hanging="960"/>
        <w:rPr>
          <w:rFonts w:ascii="標楷體" w:eastAsia="標楷體" w:hAnsi="標楷體"/>
          <w:color w:val="FF0000"/>
          <w:szCs w:val="24"/>
        </w:rPr>
      </w:pPr>
    </w:p>
    <w:p w14:paraId="77923066" w14:textId="3177AC51" w:rsidR="00713409" w:rsidRPr="00C25DF0" w:rsidRDefault="00F3645F" w:rsidP="005F0422">
      <w:pPr>
        <w:ind w:left="960" w:hangingChars="400" w:hanging="960"/>
        <w:rPr>
          <w:rFonts w:ascii="標楷體" w:eastAsia="標楷體" w:hAnsi="標楷體"/>
          <w:color w:val="000000" w:themeColor="text1"/>
          <w:szCs w:val="24"/>
        </w:rPr>
      </w:pPr>
      <w:r w:rsidRPr="00C25DF0">
        <w:rPr>
          <w:rFonts w:ascii="標楷體" w:eastAsia="標楷體" w:hAnsi="標楷體" w:hint="eastAsia"/>
          <w:color w:val="000000" w:themeColor="text1"/>
          <w:szCs w:val="24"/>
        </w:rPr>
        <w:t>說明：</w:t>
      </w:r>
    </w:p>
    <w:p w14:paraId="46CBD042" w14:textId="0C140861" w:rsidR="00F3645F" w:rsidRPr="00C25DF0" w:rsidRDefault="00F3645F" w:rsidP="006376CA">
      <w:pPr>
        <w:pStyle w:val="a3"/>
        <w:ind w:leftChars="300" w:left="960" w:hangingChars="100" w:hanging="240"/>
        <w:jc w:val="both"/>
        <w:rPr>
          <w:rFonts w:ascii="標楷體" w:eastAsia="標楷體" w:hAnsi="標楷體"/>
          <w:color w:val="000000" w:themeColor="text1"/>
          <w:szCs w:val="24"/>
        </w:rPr>
      </w:pPr>
      <w:r w:rsidRPr="00C25DF0">
        <w:rPr>
          <w:rFonts w:ascii="標楷體" w:eastAsia="標楷體" w:hAnsi="標楷體"/>
          <w:color w:val="000000" w:themeColor="text1"/>
          <w:szCs w:val="24"/>
        </w:rPr>
        <w:t>1.</w:t>
      </w:r>
      <w:r w:rsidRPr="00C25DF0">
        <w:rPr>
          <w:rFonts w:ascii="標楷體" w:eastAsia="標楷體" w:hAnsi="標楷體" w:hint="eastAsia"/>
          <w:color w:val="000000" w:themeColor="text1"/>
          <w:szCs w:val="24"/>
        </w:rPr>
        <w:t>本表為表示本學年度收入各項目之明細報告。</w:t>
      </w:r>
      <w:r w:rsidRPr="00C25DF0">
        <w:rPr>
          <w:rFonts w:ascii="標楷體" w:eastAsia="標楷體" w:hAnsi="標楷體"/>
          <w:color w:val="000000" w:themeColor="text1"/>
          <w:szCs w:val="24"/>
        </w:rPr>
        <w:t xml:space="preserve">      </w:t>
      </w:r>
    </w:p>
    <w:p w14:paraId="113E3AA9" w14:textId="4D7A4753" w:rsidR="00F3645F" w:rsidRPr="00C25DF0" w:rsidRDefault="005F0422" w:rsidP="006376CA">
      <w:pPr>
        <w:pStyle w:val="a3"/>
        <w:ind w:leftChars="300" w:left="960" w:hangingChars="100" w:hanging="240"/>
        <w:jc w:val="both"/>
        <w:rPr>
          <w:rFonts w:ascii="標楷體" w:eastAsia="標楷體" w:hAnsi="標楷體"/>
          <w:color w:val="000000" w:themeColor="text1"/>
          <w:szCs w:val="24"/>
        </w:rPr>
      </w:pPr>
      <w:r w:rsidRPr="00C25DF0">
        <w:rPr>
          <w:rFonts w:ascii="標楷體" w:eastAsia="標楷體" w:hAnsi="標楷體"/>
          <w:color w:val="000000" w:themeColor="text1"/>
          <w:szCs w:val="24"/>
        </w:rPr>
        <w:t>2</w:t>
      </w:r>
      <w:r w:rsidR="00F3645F" w:rsidRPr="00C25DF0">
        <w:rPr>
          <w:rFonts w:ascii="標楷體" w:eastAsia="標楷體" w:hAnsi="標楷體"/>
          <w:color w:val="000000" w:themeColor="text1"/>
          <w:szCs w:val="24"/>
        </w:rPr>
        <w:t>.</w:t>
      </w:r>
      <w:r w:rsidR="00F3645F" w:rsidRPr="00C25DF0">
        <w:rPr>
          <w:rFonts w:ascii="標楷體" w:eastAsia="標楷體" w:hAnsi="標楷體" w:hint="eastAsia"/>
          <w:color w:val="000000" w:themeColor="text1"/>
          <w:szCs w:val="24"/>
        </w:rPr>
        <w:t>收入項目依預算所列</w:t>
      </w:r>
      <w:r w:rsidR="00F3645F" w:rsidRPr="00C25DF0">
        <w:rPr>
          <w:rFonts w:ascii="標楷體" w:eastAsia="標楷體" w:hAnsi="標楷體"/>
          <w:color w:val="000000" w:themeColor="text1"/>
          <w:szCs w:val="24"/>
        </w:rPr>
        <w:t>4</w:t>
      </w:r>
      <w:r w:rsidR="00F3645F" w:rsidRPr="00C25DF0">
        <w:rPr>
          <w:rFonts w:ascii="標楷體" w:eastAsia="標楷體" w:hAnsi="標楷體" w:hint="eastAsia"/>
          <w:color w:val="000000" w:themeColor="text1"/>
          <w:szCs w:val="24"/>
        </w:rPr>
        <w:t>級項目之次序排列，先列總分類帳項目，次列明細項目。</w:t>
      </w:r>
      <w:r w:rsidR="00F3645F" w:rsidRPr="00C25DF0">
        <w:rPr>
          <w:rFonts w:ascii="標楷體" w:eastAsia="標楷體" w:hAnsi="標楷體"/>
          <w:color w:val="000000" w:themeColor="text1"/>
          <w:szCs w:val="24"/>
        </w:rPr>
        <w:t xml:space="preserve">      </w:t>
      </w:r>
    </w:p>
    <w:p w14:paraId="5FBABBB9" w14:textId="47A83153" w:rsidR="00F3645F" w:rsidRPr="00C25DF0" w:rsidRDefault="005F0422" w:rsidP="006376CA">
      <w:pPr>
        <w:pStyle w:val="a3"/>
        <w:ind w:leftChars="300" w:left="960" w:hangingChars="100" w:hanging="240"/>
        <w:jc w:val="both"/>
        <w:rPr>
          <w:rFonts w:ascii="標楷體" w:eastAsia="標楷體" w:hAnsi="標楷體"/>
          <w:color w:val="000000" w:themeColor="text1"/>
          <w:szCs w:val="24"/>
        </w:rPr>
      </w:pPr>
      <w:r w:rsidRPr="00C25DF0">
        <w:rPr>
          <w:rFonts w:ascii="標楷體" w:eastAsia="標楷體" w:hAnsi="標楷體"/>
          <w:color w:val="000000" w:themeColor="text1"/>
          <w:szCs w:val="24"/>
        </w:rPr>
        <w:t>3</w:t>
      </w:r>
      <w:r w:rsidR="00F3645F" w:rsidRPr="00C25DF0">
        <w:rPr>
          <w:rFonts w:ascii="標楷體" w:eastAsia="標楷體" w:hAnsi="標楷體"/>
          <w:color w:val="000000" w:themeColor="text1"/>
          <w:szCs w:val="24"/>
        </w:rPr>
        <w:t>.</w:t>
      </w:r>
      <w:r w:rsidR="00F3645F" w:rsidRPr="00C25DF0">
        <w:rPr>
          <w:rFonts w:ascii="標楷體" w:eastAsia="標楷體" w:hAnsi="標楷體" w:hint="eastAsia"/>
          <w:color w:val="000000" w:themeColor="text1"/>
          <w:szCs w:val="24"/>
        </w:rPr>
        <w:t>決算數與預算數第</w:t>
      </w:r>
      <w:r w:rsidR="00F3645F" w:rsidRPr="00C25DF0">
        <w:rPr>
          <w:rFonts w:ascii="標楷體" w:eastAsia="標楷體" w:hAnsi="標楷體"/>
          <w:color w:val="000000" w:themeColor="text1"/>
          <w:szCs w:val="24"/>
        </w:rPr>
        <w:t>3</w:t>
      </w:r>
      <w:r w:rsidR="00F3645F" w:rsidRPr="00C25DF0">
        <w:rPr>
          <w:rFonts w:ascii="標楷體" w:eastAsia="標楷體" w:hAnsi="標楷體" w:hint="eastAsia"/>
          <w:color w:val="000000" w:themeColor="text1"/>
          <w:szCs w:val="24"/>
        </w:rPr>
        <w:t>級會計項目差異超過</w:t>
      </w:r>
      <w:r w:rsidR="00F3645F" w:rsidRPr="00C25DF0">
        <w:rPr>
          <w:rFonts w:ascii="標楷體" w:eastAsia="標楷體" w:hAnsi="標楷體"/>
          <w:color w:val="000000" w:themeColor="text1"/>
          <w:szCs w:val="24"/>
        </w:rPr>
        <w:t>10</w:t>
      </w:r>
      <w:r w:rsidR="00F3645F" w:rsidRPr="00C25DF0">
        <w:rPr>
          <w:rFonts w:ascii="標楷體" w:eastAsia="標楷體" w:hAnsi="標楷體" w:hint="eastAsia"/>
          <w:color w:val="000000" w:themeColor="text1"/>
          <w:szCs w:val="24"/>
        </w:rPr>
        <w:t>％，請於備註欄說明原因。</w:t>
      </w:r>
      <w:r w:rsidR="00F3645F" w:rsidRPr="00C25DF0">
        <w:rPr>
          <w:rFonts w:ascii="標楷體" w:eastAsia="標楷體" w:hAnsi="標楷體"/>
          <w:color w:val="000000" w:themeColor="text1"/>
          <w:szCs w:val="24"/>
        </w:rPr>
        <w:t xml:space="preserve">      </w:t>
      </w:r>
    </w:p>
    <w:p w14:paraId="6BA1F308" w14:textId="34FD82B8" w:rsidR="00600644" w:rsidRPr="00C25DF0" w:rsidRDefault="005F0422" w:rsidP="006376CA">
      <w:pPr>
        <w:pStyle w:val="a3"/>
        <w:ind w:leftChars="300" w:left="960" w:hangingChars="100" w:hanging="240"/>
        <w:jc w:val="both"/>
        <w:rPr>
          <w:rFonts w:ascii="標楷體" w:eastAsia="標楷體" w:hAnsi="標楷體"/>
          <w:color w:val="000000" w:themeColor="text1"/>
          <w:szCs w:val="24"/>
        </w:rPr>
      </w:pPr>
      <w:r w:rsidRPr="00C25DF0">
        <w:rPr>
          <w:rFonts w:ascii="標楷體" w:eastAsia="標楷體" w:hAnsi="標楷體"/>
          <w:color w:val="000000" w:themeColor="text1"/>
          <w:szCs w:val="24"/>
        </w:rPr>
        <w:t>4</w:t>
      </w:r>
      <w:r w:rsidR="00F3645F" w:rsidRPr="00C25DF0">
        <w:rPr>
          <w:rFonts w:ascii="標楷體" w:eastAsia="標楷體" w:hAnsi="標楷體"/>
          <w:color w:val="000000" w:themeColor="text1"/>
          <w:szCs w:val="24"/>
        </w:rPr>
        <w:t>.</w:t>
      </w:r>
      <w:r w:rsidR="00F3645F" w:rsidRPr="00C25DF0">
        <w:rPr>
          <w:rFonts w:ascii="標楷體" w:eastAsia="標楷體" w:hAnsi="標楷體" w:hint="eastAsia"/>
          <w:color w:val="000000" w:themeColor="text1"/>
          <w:szCs w:val="24"/>
        </w:rPr>
        <w:t>學雜費收入項目請於備註欄說明本學年度實際註冊學生數。</w:t>
      </w:r>
    </w:p>
    <w:p w14:paraId="1580F428" w14:textId="77777777" w:rsidR="007A57ED" w:rsidRPr="001443CE" w:rsidRDefault="007A57ED">
      <w:pPr>
        <w:rPr>
          <w:rFonts w:ascii="標楷體" w:eastAsia="標楷體" w:hAnsi="標楷體"/>
          <w:color w:val="000000" w:themeColor="text1"/>
          <w:szCs w:val="24"/>
        </w:rPr>
      </w:pPr>
    </w:p>
    <w:p w14:paraId="0F236658" w14:textId="77777777" w:rsidR="00992B2E" w:rsidRPr="001443CE" w:rsidRDefault="00992B2E">
      <w:pPr>
        <w:rPr>
          <w:rFonts w:ascii="標楷體" w:eastAsia="標楷體" w:hAnsi="標楷體"/>
          <w:color w:val="000000" w:themeColor="text1"/>
          <w:szCs w:val="24"/>
        </w:rPr>
      </w:pPr>
    </w:p>
    <w:p w14:paraId="5C1A0034" w14:textId="03A45106" w:rsidR="00E72356" w:rsidRPr="001443CE" w:rsidRDefault="00600644">
      <w:pPr>
        <w:rPr>
          <w:rFonts w:ascii="標楷體" w:eastAsia="標楷體" w:hAnsi="標楷體"/>
          <w:color w:val="000000" w:themeColor="text1"/>
          <w:szCs w:val="24"/>
        </w:rPr>
      </w:pPr>
      <w:r w:rsidRPr="001443CE">
        <w:rPr>
          <w:rFonts w:ascii="標楷體" w:eastAsia="標楷體" w:hAnsi="標楷體"/>
          <w:color w:val="000000" w:themeColor="text1"/>
          <w:szCs w:val="24"/>
        </w:rPr>
        <w:t>20</w:t>
      </w:r>
      <w:r w:rsidRPr="001443CE">
        <w:rPr>
          <w:rFonts w:ascii="標楷體" w:eastAsia="標楷體" w:hAnsi="標楷體" w:hint="eastAsia"/>
          <w:color w:val="000000" w:themeColor="text1"/>
          <w:szCs w:val="24"/>
        </w:rPr>
        <w:t>8表</w:t>
      </w:r>
      <w:r w:rsidRPr="001443CE">
        <w:rPr>
          <w:rFonts w:ascii="標楷體" w:eastAsia="標楷體" w:hAnsi="標楷體"/>
          <w:color w:val="000000" w:themeColor="text1"/>
          <w:szCs w:val="24"/>
        </w:rPr>
        <w:t xml:space="preserve"> </w:t>
      </w:r>
      <w:r w:rsidR="002721EF">
        <w:rPr>
          <w:rFonts w:ascii="標楷體" w:eastAsia="標楷體" w:hAnsi="標楷體"/>
          <w:color w:val="000000" w:themeColor="text1"/>
          <w:szCs w:val="24"/>
        </w:rPr>
        <w:t xml:space="preserve">        </w:t>
      </w:r>
      <w:r w:rsidRPr="001443CE">
        <w:rPr>
          <w:rFonts w:ascii="標楷體" w:eastAsia="標楷體" w:hAnsi="標楷體"/>
          <w:color w:val="000000" w:themeColor="text1"/>
          <w:szCs w:val="24"/>
        </w:rPr>
        <w:t xml:space="preserve">                      </w:t>
      </w:r>
      <w:r w:rsidR="0069124A" w:rsidRPr="001443CE">
        <w:rPr>
          <w:rFonts w:ascii="標楷體" w:eastAsia="標楷體" w:hAnsi="標楷體" w:hint="eastAsia"/>
          <w:color w:val="000000" w:themeColor="text1"/>
          <w:szCs w:val="24"/>
        </w:rPr>
        <w:t xml:space="preserve">   </w:t>
      </w:r>
      <w:r w:rsidR="00E72356" w:rsidRPr="00825FE8">
        <w:rPr>
          <w:rFonts w:ascii="標楷體" w:eastAsia="標楷體" w:hAnsi="標楷體" w:hint="eastAsia"/>
          <w:color w:val="000000" w:themeColor="text1"/>
          <w:szCs w:val="24"/>
        </w:rPr>
        <w:t>(名稱)</w:t>
      </w:r>
    </w:p>
    <w:p w14:paraId="6C86BA9B" w14:textId="57300C03" w:rsidR="00600644" w:rsidRPr="001443CE" w:rsidRDefault="00E72356" w:rsidP="00E72356">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成本與費用</w:t>
      </w:r>
      <w:r w:rsidR="00600644" w:rsidRPr="001443CE">
        <w:rPr>
          <w:rFonts w:ascii="標楷體" w:eastAsia="標楷體" w:hAnsi="標楷體" w:hint="eastAsia"/>
          <w:color w:val="000000" w:themeColor="text1"/>
          <w:szCs w:val="24"/>
        </w:rPr>
        <w:t>明細表</w:t>
      </w:r>
      <w:r w:rsidR="00600644" w:rsidRPr="001443CE">
        <w:rPr>
          <w:rFonts w:ascii="標楷體" w:eastAsia="標楷體" w:hAnsi="標楷體"/>
          <w:color w:val="000000" w:themeColor="text1"/>
          <w:szCs w:val="24"/>
        </w:rPr>
        <w:t xml:space="preserve">  </w:t>
      </w:r>
      <w:r w:rsidR="007A57ED" w:rsidRPr="001443CE">
        <w:rPr>
          <w:rFonts w:ascii="標楷體" w:eastAsia="標楷體" w:hAnsi="標楷體" w:hint="eastAsia"/>
          <w:color w:val="000000" w:themeColor="text1"/>
          <w:szCs w:val="24"/>
        </w:rPr>
        <w:t xml:space="preserve">                     全 </w:t>
      </w:r>
      <w:r w:rsidR="007A57ED" w:rsidRPr="001443CE">
        <w:rPr>
          <w:rFonts w:ascii="標楷體" w:eastAsia="標楷體" w:hAnsi="標楷體"/>
          <w:color w:val="000000" w:themeColor="text1"/>
          <w:szCs w:val="24"/>
        </w:rPr>
        <w:t xml:space="preserve"> </w:t>
      </w:r>
      <w:r w:rsidR="007A57ED" w:rsidRPr="001443CE">
        <w:rPr>
          <w:rFonts w:ascii="標楷體" w:eastAsia="標楷體" w:hAnsi="標楷體" w:hint="eastAsia"/>
          <w:color w:val="000000" w:themeColor="text1"/>
          <w:szCs w:val="24"/>
        </w:rPr>
        <w:t>頁第  頁</w:t>
      </w:r>
    </w:p>
    <w:p w14:paraId="07B1C5D9" w14:textId="1C11B457" w:rsidR="00600644" w:rsidRPr="001443CE" w:rsidRDefault="00600644">
      <w:pPr>
        <w:rPr>
          <w:rFonts w:ascii="標楷體" w:eastAsia="標楷體" w:hAnsi="標楷體"/>
          <w:color w:val="000000" w:themeColor="text1"/>
          <w:szCs w:val="24"/>
        </w:rPr>
      </w:pPr>
      <w:r w:rsidRPr="001443CE">
        <w:rPr>
          <w:rFonts w:ascii="標楷體" w:eastAsia="標楷體" w:hAnsi="標楷體"/>
          <w:color w:val="000000" w:themeColor="text1"/>
          <w:szCs w:val="24"/>
        </w:rPr>
        <w:t xml:space="preserve">                                       </w:t>
      </w:r>
      <w:r w:rsidR="00AC276B"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學年度    </w:t>
      </w:r>
      <w:r w:rsidR="007A57ED" w:rsidRPr="001443CE">
        <w:rPr>
          <w:rFonts w:ascii="標楷體" w:eastAsia="標楷體" w:hAnsi="標楷體" w:hint="eastAsia"/>
          <w:color w:val="000000" w:themeColor="text1"/>
          <w:szCs w:val="24"/>
        </w:rPr>
        <w:t xml:space="preserve">                     單位</w:t>
      </w:r>
      <w:r w:rsidR="00E46626">
        <w:rPr>
          <w:rFonts w:ascii="標楷體" w:eastAsia="標楷體" w:hAnsi="標楷體" w:hint="eastAsia"/>
          <w:color w:val="000000" w:themeColor="text1"/>
          <w:szCs w:val="24"/>
        </w:rPr>
        <w:t>：</w:t>
      </w:r>
      <w:r w:rsidR="007A57ED" w:rsidRPr="001443CE">
        <w:rPr>
          <w:rFonts w:ascii="標楷體" w:eastAsia="標楷體" w:hAnsi="標楷體" w:hint="eastAsia"/>
          <w:color w:val="000000" w:themeColor="text1"/>
          <w:szCs w:val="24"/>
        </w:rPr>
        <w:t>新台幣元</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w:t>
      </w:r>
      <w:r w:rsidR="0069124A"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00AC276B"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63"/>
        <w:gridCol w:w="1417"/>
        <w:gridCol w:w="1526"/>
        <w:gridCol w:w="1308"/>
        <w:gridCol w:w="1199"/>
        <w:gridCol w:w="3235"/>
      </w:tblGrid>
      <w:tr w:rsidR="001443CE" w:rsidRPr="001443CE" w14:paraId="3B4592FF" w14:textId="77777777" w:rsidTr="00E72356">
        <w:trPr>
          <w:cantSplit/>
        </w:trPr>
        <w:tc>
          <w:tcPr>
            <w:tcW w:w="1663" w:type="dxa"/>
            <w:vMerge w:val="restart"/>
            <w:vAlign w:val="center"/>
          </w:tcPr>
          <w:p w14:paraId="49FFBAEC" w14:textId="77777777" w:rsidR="00E72356" w:rsidRPr="001443CE" w:rsidRDefault="00E72356" w:rsidP="00E72356">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項目</w:t>
            </w:r>
          </w:p>
        </w:tc>
        <w:tc>
          <w:tcPr>
            <w:tcW w:w="1417" w:type="dxa"/>
            <w:vMerge w:val="restart"/>
            <w:vAlign w:val="center"/>
          </w:tcPr>
          <w:p w14:paraId="72B2C633" w14:textId="77777777" w:rsidR="00E72356" w:rsidRPr="001443CE" w:rsidRDefault="00E72356" w:rsidP="00E72356">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決算數</w:t>
            </w:r>
          </w:p>
        </w:tc>
        <w:tc>
          <w:tcPr>
            <w:tcW w:w="1526" w:type="dxa"/>
            <w:vMerge w:val="restart"/>
            <w:vAlign w:val="center"/>
          </w:tcPr>
          <w:p w14:paraId="4F6A83E5" w14:textId="77777777" w:rsidR="00E72356" w:rsidRPr="001443CE" w:rsidRDefault="00E72356" w:rsidP="00E72356">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預算數</w:t>
            </w:r>
          </w:p>
        </w:tc>
        <w:tc>
          <w:tcPr>
            <w:tcW w:w="2507" w:type="dxa"/>
            <w:gridSpan w:val="2"/>
          </w:tcPr>
          <w:p w14:paraId="4452BB49" w14:textId="77777777" w:rsidR="00E72356" w:rsidRPr="001443CE" w:rsidRDefault="00E72356" w:rsidP="00E72356">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比較</w:t>
            </w:r>
          </w:p>
        </w:tc>
        <w:tc>
          <w:tcPr>
            <w:tcW w:w="3235" w:type="dxa"/>
            <w:vMerge w:val="restart"/>
            <w:vAlign w:val="center"/>
          </w:tcPr>
          <w:p w14:paraId="34E7CA38" w14:textId="77777777" w:rsidR="00E72356" w:rsidRPr="001443CE" w:rsidRDefault="00E72356" w:rsidP="00E72356">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備註</w:t>
            </w:r>
          </w:p>
        </w:tc>
      </w:tr>
      <w:tr w:rsidR="001443CE" w:rsidRPr="001443CE" w14:paraId="3D71A709" w14:textId="77777777">
        <w:trPr>
          <w:cantSplit/>
        </w:trPr>
        <w:tc>
          <w:tcPr>
            <w:tcW w:w="1663" w:type="dxa"/>
            <w:vMerge/>
          </w:tcPr>
          <w:p w14:paraId="77251381" w14:textId="77777777" w:rsidR="00E72356" w:rsidRPr="001443CE" w:rsidRDefault="00E72356" w:rsidP="00E72356">
            <w:pPr>
              <w:jc w:val="center"/>
              <w:rPr>
                <w:rFonts w:ascii="標楷體" w:eastAsia="標楷體" w:hAnsi="標楷體"/>
                <w:color w:val="000000" w:themeColor="text1"/>
                <w:szCs w:val="24"/>
              </w:rPr>
            </w:pPr>
          </w:p>
        </w:tc>
        <w:tc>
          <w:tcPr>
            <w:tcW w:w="1417" w:type="dxa"/>
            <w:vMerge/>
          </w:tcPr>
          <w:p w14:paraId="646A3804" w14:textId="77777777" w:rsidR="00E72356" w:rsidRPr="001443CE" w:rsidRDefault="00E72356" w:rsidP="00E72356">
            <w:pPr>
              <w:jc w:val="center"/>
              <w:rPr>
                <w:rFonts w:ascii="標楷體" w:eastAsia="標楷體" w:hAnsi="標楷體"/>
                <w:color w:val="000000" w:themeColor="text1"/>
                <w:szCs w:val="24"/>
              </w:rPr>
            </w:pPr>
          </w:p>
        </w:tc>
        <w:tc>
          <w:tcPr>
            <w:tcW w:w="1526" w:type="dxa"/>
            <w:vMerge/>
          </w:tcPr>
          <w:p w14:paraId="59F3F0E8" w14:textId="77777777" w:rsidR="00E72356" w:rsidRPr="001443CE" w:rsidRDefault="00E72356" w:rsidP="00E72356">
            <w:pPr>
              <w:jc w:val="center"/>
              <w:rPr>
                <w:rFonts w:ascii="標楷體" w:eastAsia="標楷體" w:hAnsi="標楷體"/>
                <w:color w:val="000000" w:themeColor="text1"/>
                <w:szCs w:val="24"/>
              </w:rPr>
            </w:pPr>
          </w:p>
        </w:tc>
        <w:tc>
          <w:tcPr>
            <w:tcW w:w="1308" w:type="dxa"/>
          </w:tcPr>
          <w:p w14:paraId="7E6DCCFE" w14:textId="77777777" w:rsidR="00E72356" w:rsidRPr="001443CE" w:rsidRDefault="00E72356" w:rsidP="00E72356">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差異</w:t>
            </w:r>
          </w:p>
        </w:tc>
        <w:tc>
          <w:tcPr>
            <w:tcW w:w="1199" w:type="dxa"/>
          </w:tcPr>
          <w:p w14:paraId="555E2EDF" w14:textId="77777777" w:rsidR="00E72356" w:rsidRPr="001443CE" w:rsidRDefault="00E72356" w:rsidP="00E72356">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p>
        </w:tc>
        <w:tc>
          <w:tcPr>
            <w:tcW w:w="3235" w:type="dxa"/>
            <w:vMerge/>
          </w:tcPr>
          <w:p w14:paraId="193911EE" w14:textId="77777777" w:rsidR="00E72356" w:rsidRPr="001443CE" w:rsidRDefault="00E72356" w:rsidP="00E72356">
            <w:pPr>
              <w:jc w:val="center"/>
              <w:rPr>
                <w:rFonts w:ascii="標楷體" w:eastAsia="標楷體" w:hAnsi="標楷體"/>
                <w:color w:val="000000" w:themeColor="text1"/>
                <w:szCs w:val="24"/>
              </w:rPr>
            </w:pPr>
          </w:p>
        </w:tc>
      </w:tr>
      <w:tr w:rsidR="001443CE" w:rsidRPr="001443CE" w14:paraId="00E20EEB" w14:textId="77777777">
        <w:tc>
          <w:tcPr>
            <w:tcW w:w="1663" w:type="dxa"/>
          </w:tcPr>
          <w:p w14:paraId="4C21DA5D" w14:textId="77777777" w:rsidR="00600644" w:rsidRPr="001443CE" w:rsidRDefault="00600644">
            <w:pPr>
              <w:rPr>
                <w:rFonts w:ascii="標楷體" w:eastAsia="標楷體" w:hAnsi="標楷體"/>
                <w:color w:val="000000" w:themeColor="text1"/>
                <w:szCs w:val="24"/>
              </w:rPr>
            </w:pPr>
          </w:p>
          <w:p w14:paraId="5689EE53" w14:textId="77777777" w:rsidR="00600644" w:rsidRPr="001443CE" w:rsidRDefault="00600644">
            <w:pPr>
              <w:rPr>
                <w:rFonts w:ascii="標楷體" w:eastAsia="標楷體" w:hAnsi="標楷體"/>
                <w:color w:val="000000" w:themeColor="text1"/>
                <w:szCs w:val="24"/>
              </w:rPr>
            </w:pPr>
          </w:p>
          <w:p w14:paraId="0488C803" w14:textId="77777777" w:rsidR="00600644" w:rsidRPr="001443CE" w:rsidRDefault="00600644">
            <w:pPr>
              <w:rPr>
                <w:rFonts w:ascii="標楷體" w:eastAsia="標楷體" w:hAnsi="標楷體"/>
                <w:color w:val="000000" w:themeColor="text1"/>
                <w:szCs w:val="24"/>
              </w:rPr>
            </w:pPr>
          </w:p>
          <w:p w14:paraId="4A16F142" w14:textId="77777777" w:rsidR="00600644" w:rsidRDefault="00600644">
            <w:pPr>
              <w:rPr>
                <w:rFonts w:ascii="標楷體" w:eastAsia="標楷體" w:hAnsi="標楷體"/>
                <w:color w:val="000000" w:themeColor="text1"/>
                <w:szCs w:val="24"/>
              </w:rPr>
            </w:pPr>
          </w:p>
          <w:p w14:paraId="02E2C36E" w14:textId="77777777" w:rsidR="00281768" w:rsidRPr="001443CE" w:rsidRDefault="00281768">
            <w:pPr>
              <w:rPr>
                <w:rFonts w:ascii="標楷體" w:eastAsia="標楷體" w:hAnsi="標楷體"/>
                <w:color w:val="000000" w:themeColor="text1"/>
                <w:szCs w:val="24"/>
              </w:rPr>
            </w:pPr>
          </w:p>
          <w:p w14:paraId="6D32438C" w14:textId="77777777" w:rsidR="00600644" w:rsidRPr="001443CE" w:rsidRDefault="00600644">
            <w:pPr>
              <w:rPr>
                <w:rFonts w:ascii="標楷體" w:eastAsia="標楷體" w:hAnsi="標楷體"/>
                <w:color w:val="000000" w:themeColor="text1"/>
                <w:szCs w:val="24"/>
              </w:rPr>
            </w:pPr>
          </w:p>
        </w:tc>
        <w:tc>
          <w:tcPr>
            <w:tcW w:w="1417" w:type="dxa"/>
          </w:tcPr>
          <w:p w14:paraId="3C563225" w14:textId="77777777" w:rsidR="00600644" w:rsidRPr="001443CE" w:rsidRDefault="00600644">
            <w:pPr>
              <w:rPr>
                <w:rFonts w:ascii="標楷體" w:eastAsia="標楷體" w:hAnsi="標楷體"/>
                <w:color w:val="000000" w:themeColor="text1"/>
                <w:szCs w:val="24"/>
              </w:rPr>
            </w:pPr>
          </w:p>
        </w:tc>
        <w:tc>
          <w:tcPr>
            <w:tcW w:w="1526" w:type="dxa"/>
          </w:tcPr>
          <w:p w14:paraId="51CE78A7" w14:textId="77777777" w:rsidR="00600644" w:rsidRPr="001443CE" w:rsidRDefault="00600644">
            <w:pPr>
              <w:rPr>
                <w:rFonts w:ascii="標楷體" w:eastAsia="標楷體" w:hAnsi="標楷體"/>
                <w:color w:val="000000" w:themeColor="text1"/>
                <w:szCs w:val="24"/>
              </w:rPr>
            </w:pPr>
          </w:p>
        </w:tc>
        <w:tc>
          <w:tcPr>
            <w:tcW w:w="1308" w:type="dxa"/>
          </w:tcPr>
          <w:p w14:paraId="78F775E2" w14:textId="77777777" w:rsidR="00600644" w:rsidRPr="001443CE" w:rsidRDefault="00600644">
            <w:pPr>
              <w:rPr>
                <w:rFonts w:ascii="標楷體" w:eastAsia="標楷體" w:hAnsi="標楷體"/>
                <w:color w:val="000000" w:themeColor="text1"/>
                <w:szCs w:val="24"/>
              </w:rPr>
            </w:pPr>
          </w:p>
        </w:tc>
        <w:tc>
          <w:tcPr>
            <w:tcW w:w="1199" w:type="dxa"/>
          </w:tcPr>
          <w:p w14:paraId="4872496D" w14:textId="77777777" w:rsidR="00600644" w:rsidRPr="001443CE" w:rsidRDefault="00600644">
            <w:pPr>
              <w:rPr>
                <w:rFonts w:ascii="標楷體" w:eastAsia="標楷體" w:hAnsi="標楷體"/>
                <w:color w:val="000000" w:themeColor="text1"/>
                <w:szCs w:val="24"/>
              </w:rPr>
            </w:pPr>
          </w:p>
        </w:tc>
        <w:tc>
          <w:tcPr>
            <w:tcW w:w="3235" w:type="dxa"/>
          </w:tcPr>
          <w:p w14:paraId="6377AAD8" w14:textId="77777777" w:rsidR="00600644" w:rsidRPr="001443CE" w:rsidRDefault="00600644">
            <w:pPr>
              <w:rPr>
                <w:rFonts w:ascii="標楷體" w:eastAsia="標楷體" w:hAnsi="標楷體"/>
                <w:color w:val="000000" w:themeColor="text1"/>
                <w:szCs w:val="24"/>
              </w:rPr>
            </w:pPr>
          </w:p>
        </w:tc>
      </w:tr>
    </w:tbl>
    <w:p w14:paraId="6111B42C" w14:textId="77777777" w:rsidR="002721EF" w:rsidRDefault="002721EF" w:rsidP="00BE385C">
      <w:pPr>
        <w:pStyle w:val="a3"/>
        <w:ind w:left="960" w:hangingChars="400" w:hanging="960"/>
        <w:rPr>
          <w:rFonts w:ascii="標楷體" w:eastAsia="標楷體" w:hAnsi="標楷體"/>
          <w:color w:val="FF0000"/>
          <w:szCs w:val="24"/>
        </w:rPr>
      </w:pPr>
    </w:p>
    <w:p w14:paraId="56BAA5B7" w14:textId="6E557FB8" w:rsidR="00713409" w:rsidRPr="00C25DF0" w:rsidRDefault="000A44E2" w:rsidP="00BE385C">
      <w:pPr>
        <w:pStyle w:val="a3"/>
        <w:ind w:left="960" w:hangingChars="400" w:hanging="960"/>
        <w:rPr>
          <w:rFonts w:ascii="標楷體" w:eastAsia="標楷體" w:hAnsi="標楷體"/>
          <w:color w:val="000000" w:themeColor="text1"/>
          <w:szCs w:val="24"/>
        </w:rPr>
      </w:pPr>
      <w:r w:rsidRPr="00C25DF0">
        <w:rPr>
          <w:rFonts w:ascii="標楷體" w:eastAsia="標楷體" w:hAnsi="標楷體" w:hint="eastAsia"/>
          <w:color w:val="000000" w:themeColor="text1"/>
          <w:szCs w:val="24"/>
        </w:rPr>
        <w:t>說明：</w:t>
      </w:r>
    </w:p>
    <w:p w14:paraId="41F51753" w14:textId="6C42B8DB" w:rsidR="000A44E2" w:rsidRPr="00C25DF0" w:rsidRDefault="000A44E2" w:rsidP="006376CA">
      <w:pPr>
        <w:pStyle w:val="a3"/>
        <w:ind w:leftChars="300" w:left="960" w:hangingChars="100" w:hanging="240"/>
        <w:jc w:val="both"/>
        <w:rPr>
          <w:rFonts w:ascii="標楷體" w:eastAsia="標楷體" w:hAnsi="標楷體"/>
          <w:color w:val="000000" w:themeColor="text1"/>
          <w:szCs w:val="24"/>
        </w:rPr>
      </w:pPr>
      <w:r w:rsidRPr="00C25DF0">
        <w:rPr>
          <w:rFonts w:ascii="標楷體" w:eastAsia="標楷體" w:hAnsi="標楷體"/>
          <w:color w:val="000000" w:themeColor="text1"/>
          <w:szCs w:val="24"/>
        </w:rPr>
        <w:t>1.</w:t>
      </w:r>
      <w:r w:rsidRPr="00C25DF0">
        <w:rPr>
          <w:rFonts w:ascii="標楷體" w:eastAsia="標楷體" w:hAnsi="標楷體" w:hint="eastAsia"/>
          <w:color w:val="000000" w:themeColor="text1"/>
          <w:szCs w:val="24"/>
        </w:rPr>
        <w:t>本表為表示本學年度成本與費用各項目之明細報告。</w:t>
      </w:r>
      <w:r w:rsidRPr="00C25DF0">
        <w:rPr>
          <w:rFonts w:ascii="標楷體" w:eastAsia="標楷體" w:hAnsi="標楷體"/>
          <w:color w:val="000000" w:themeColor="text1"/>
          <w:szCs w:val="24"/>
        </w:rPr>
        <w:t xml:space="preserve">      </w:t>
      </w:r>
    </w:p>
    <w:p w14:paraId="0C7431CC" w14:textId="084A0589" w:rsidR="000A44E2" w:rsidRPr="00C25DF0" w:rsidRDefault="00BE385C" w:rsidP="006376CA">
      <w:pPr>
        <w:pStyle w:val="a3"/>
        <w:ind w:leftChars="300" w:left="960" w:hangingChars="100" w:hanging="240"/>
        <w:jc w:val="both"/>
        <w:rPr>
          <w:rFonts w:ascii="標楷體" w:eastAsia="標楷體" w:hAnsi="標楷體"/>
          <w:color w:val="000000" w:themeColor="text1"/>
          <w:szCs w:val="24"/>
        </w:rPr>
      </w:pPr>
      <w:r w:rsidRPr="00C25DF0">
        <w:rPr>
          <w:rFonts w:ascii="標楷體" w:eastAsia="標楷體" w:hAnsi="標楷體"/>
          <w:color w:val="000000" w:themeColor="text1"/>
          <w:szCs w:val="24"/>
        </w:rPr>
        <w:t>2</w:t>
      </w:r>
      <w:r w:rsidR="000A44E2" w:rsidRPr="00C25DF0">
        <w:rPr>
          <w:rFonts w:ascii="標楷體" w:eastAsia="標楷體" w:hAnsi="標楷體"/>
          <w:color w:val="000000" w:themeColor="text1"/>
          <w:szCs w:val="24"/>
        </w:rPr>
        <w:t>.</w:t>
      </w:r>
      <w:r w:rsidR="000A44E2" w:rsidRPr="00C25DF0">
        <w:rPr>
          <w:rFonts w:ascii="標楷體" w:eastAsia="標楷體" w:hAnsi="標楷體" w:hint="eastAsia"/>
          <w:color w:val="000000" w:themeColor="text1"/>
          <w:szCs w:val="24"/>
        </w:rPr>
        <w:t>成本與費用項目依預算所列</w:t>
      </w:r>
      <w:r w:rsidR="000A44E2" w:rsidRPr="00C25DF0">
        <w:rPr>
          <w:rFonts w:ascii="標楷體" w:eastAsia="標楷體" w:hAnsi="標楷體"/>
          <w:color w:val="000000" w:themeColor="text1"/>
          <w:szCs w:val="24"/>
        </w:rPr>
        <w:t>4</w:t>
      </w:r>
      <w:r w:rsidR="000A44E2" w:rsidRPr="00C25DF0">
        <w:rPr>
          <w:rFonts w:ascii="標楷體" w:eastAsia="標楷體" w:hAnsi="標楷體" w:hint="eastAsia"/>
          <w:color w:val="000000" w:themeColor="text1"/>
          <w:szCs w:val="24"/>
        </w:rPr>
        <w:t>級項目之次序排列，先列總</w:t>
      </w:r>
      <w:proofErr w:type="gramStart"/>
      <w:r w:rsidR="000A44E2" w:rsidRPr="00C25DF0">
        <w:rPr>
          <w:rFonts w:ascii="標楷體" w:eastAsia="標楷體" w:hAnsi="標楷體" w:hint="eastAsia"/>
          <w:color w:val="000000" w:themeColor="text1"/>
          <w:szCs w:val="24"/>
        </w:rPr>
        <w:t>分類帳</w:t>
      </w:r>
      <w:proofErr w:type="gramEnd"/>
      <w:r w:rsidR="000A44E2" w:rsidRPr="00C25DF0">
        <w:rPr>
          <w:rFonts w:ascii="標楷體" w:eastAsia="標楷體" w:hAnsi="標楷體" w:hint="eastAsia"/>
          <w:color w:val="000000" w:themeColor="text1"/>
          <w:szCs w:val="24"/>
        </w:rPr>
        <w:t>項目，</w:t>
      </w:r>
      <w:proofErr w:type="gramStart"/>
      <w:r w:rsidR="000A44E2" w:rsidRPr="00C25DF0">
        <w:rPr>
          <w:rFonts w:ascii="標楷體" w:eastAsia="標楷體" w:hAnsi="標楷體" w:hint="eastAsia"/>
          <w:color w:val="000000" w:themeColor="text1"/>
          <w:szCs w:val="24"/>
        </w:rPr>
        <w:t>次列明</w:t>
      </w:r>
      <w:proofErr w:type="gramEnd"/>
      <w:r w:rsidR="000A44E2" w:rsidRPr="00C25DF0">
        <w:rPr>
          <w:rFonts w:ascii="標楷體" w:eastAsia="標楷體" w:hAnsi="標楷體" w:hint="eastAsia"/>
          <w:color w:val="000000" w:themeColor="text1"/>
          <w:szCs w:val="24"/>
        </w:rPr>
        <w:t>細項目。</w:t>
      </w:r>
      <w:r w:rsidR="000A44E2" w:rsidRPr="00C25DF0">
        <w:rPr>
          <w:rFonts w:ascii="標楷體" w:eastAsia="標楷體" w:hAnsi="標楷體"/>
          <w:color w:val="000000" w:themeColor="text1"/>
          <w:szCs w:val="24"/>
        </w:rPr>
        <w:t xml:space="preserve">    </w:t>
      </w:r>
    </w:p>
    <w:p w14:paraId="5CED54FD" w14:textId="2A3381D4" w:rsidR="00383388" w:rsidRPr="00C25DF0" w:rsidRDefault="00BE385C" w:rsidP="006376CA">
      <w:pPr>
        <w:pStyle w:val="a3"/>
        <w:ind w:leftChars="300" w:left="960" w:hangingChars="100" w:hanging="240"/>
        <w:jc w:val="both"/>
        <w:rPr>
          <w:rFonts w:ascii="標楷體" w:eastAsia="標楷體" w:hAnsi="標楷體"/>
          <w:color w:val="000000" w:themeColor="text1"/>
          <w:szCs w:val="24"/>
        </w:rPr>
      </w:pPr>
      <w:r w:rsidRPr="00C25DF0">
        <w:rPr>
          <w:rFonts w:ascii="標楷體" w:eastAsia="標楷體" w:hAnsi="標楷體"/>
          <w:color w:val="000000" w:themeColor="text1"/>
          <w:szCs w:val="24"/>
        </w:rPr>
        <w:t>3</w:t>
      </w:r>
      <w:r w:rsidR="000A44E2" w:rsidRPr="00C25DF0">
        <w:rPr>
          <w:rFonts w:ascii="標楷體" w:eastAsia="標楷體" w:hAnsi="標楷體"/>
          <w:color w:val="000000" w:themeColor="text1"/>
          <w:szCs w:val="24"/>
        </w:rPr>
        <w:t>.</w:t>
      </w:r>
      <w:r w:rsidR="000A44E2" w:rsidRPr="00C25DF0">
        <w:rPr>
          <w:rFonts w:ascii="標楷體" w:eastAsia="標楷體" w:hAnsi="標楷體" w:hint="eastAsia"/>
          <w:color w:val="000000" w:themeColor="text1"/>
          <w:szCs w:val="24"/>
        </w:rPr>
        <w:t>決算數與預算數第</w:t>
      </w:r>
      <w:r w:rsidR="000A44E2" w:rsidRPr="00C25DF0">
        <w:rPr>
          <w:rFonts w:ascii="標楷體" w:eastAsia="標楷體" w:hAnsi="標楷體"/>
          <w:color w:val="000000" w:themeColor="text1"/>
          <w:szCs w:val="24"/>
        </w:rPr>
        <w:t>3</w:t>
      </w:r>
      <w:r w:rsidR="000A44E2" w:rsidRPr="00C25DF0">
        <w:rPr>
          <w:rFonts w:ascii="標楷體" w:eastAsia="標楷體" w:hAnsi="標楷體" w:hint="eastAsia"/>
          <w:color w:val="000000" w:themeColor="text1"/>
          <w:szCs w:val="24"/>
        </w:rPr>
        <w:t>級會計項目差異超過</w:t>
      </w:r>
      <w:r w:rsidR="000A44E2" w:rsidRPr="00C25DF0">
        <w:rPr>
          <w:rFonts w:ascii="標楷體" w:eastAsia="標楷體" w:hAnsi="標楷體"/>
          <w:color w:val="000000" w:themeColor="text1"/>
          <w:szCs w:val="24"/>
        </w:rPr>
        <w:t>10</w:t>
      </w:r>
      <w:r w:rsidR="000A44E2" w:rsidRPr="00C25DF0">
        <w:rPr>
          <w:rFonts w:ascii="標楷體" w:eastAsia="標楷體" w:hAnsi="標楷體" w:hint="eastAsia"/>
          <w:color w:val="000000" w:themeColor="text1"/>
          <w:szCs w:val="24"/>
        </w:rPr>
        <w:t>％，請於備註欄說明原因。</w:t>
      </w:r>
    </w:p>
    <w:p w14:paraId="746EE252" w14:textId="77777777" w:rsidR="002721EF" w:rsidRDefault="002721EF">
      <w:pPr>
        <w:widowControl/>
        <w:rPr>
          <w:rFonts w:ascii="標楷體" w:eastAsia="標楷體" w:hAnsi="標楷體"/>
          <w:color w:val="000000" w:themeColor="text1"/>
          <w:szCs w:val="24"/>
        </w:rPr>
      </w:pPr>
      <w:r>
        <w:rPr>
          <w:rFonts w:ascii="標楷體" w:eastAsia="標楷體" w:hAnsi="標楷體"/>
          <w:color w:val="000000" w:themeColor="text1"/>
          <w:szCs w:val="24"/>
        </w:rPr>
        <w:br w:type="page"/>
      </w:r>
    </w:p>
    <w:p w14:paraId="15D067B8" w14:textId="5F9162F3" w:rsidR="00120A1C" w:rsidRPr="001443CE" w:rsidRDefault="00600644">
      <w:pPr>
        <w:rPr>
          <w:rFonts w:ascii="標楷體" w:eastAsia="標楷體" w:hAnsi="標楷體"/>
          <w:color w:val="000000" w:themeColor="text1"/>
          <w:szCs w:val="24"/>
        </w:rPr>
      </w:pPr>
      <w:r w:rsidRPr="001443CE">
        <w:rPr>
          <w:rFonts w:ascii="標楷體" w:eastAsia="標楷體" w:hAnsi="標楷體"/>
          <w:color w:val="000000" w:themeColor="text1"/>
          <w:szCs w:val="24"/>
        </w:rPr>
        <w:lastRenderedPageBreak/>
        <w:t>20</w:t>
      </w:r>
      <w:r w:rsidRPr="001443CE">
        <w:rPr>
          <w:rFonts w:ascii="標楷體" w:eastAsia="標楷體" w:hAnsi="標楷體" w:hint="eastAsia"/>
          <w:color w:val="000000" w:themeColor="text1"/>
          <w:szCs w:val="24"/>
        </w:rPr>
        <w:t>9表</w:t>
      </w:r>
      <w:r w:rsidRPr="001443CE">
        <w:rPr>
          <w:rFonts w:ascii="標楷體" w:eastAsia="標楷體" w:hAnsi="標楷體"/>
          <w:color w:val="000000" w:themeColor="text1"/>
          <w:szCs w:val="24"/>
        </w:rPr>
        <w:t xml:space="preserve"> </w:t>
      </w:r>
      <w:r w:rsidR="00EF581A">
        <w:rPr>
          <w:rFonts w:ascii="標楷體" w:eastAsia="標楷體" w:hAnsi="標楷體"/>
          <w:color w:val="000000" w:themeColor="text1"/>
          <w:szCs w:val="24"/>
        </w:rPr>
        <w:t xml:space="preserve">        </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0069124A"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000F275C" w:rsidRPr="001443CE">
        <w:rPr>
          <w:rFonts w:ascii="標楷體" w:eastAsia="標楷體" w:hAnsi="標楷體" w:hint="eastAsia"/>
          <w:color w:val="000000" w:themeColor="text1"/>
          <w:szCs w:val="24"/>
        </w:rPr>
        <w:t xml:space="preserve">    </w:t>
      </w:r>
      <w:r w:rsidR="00120A1C" w:rsidRPr="001443CE">
        <w:rPr>
          <w:rFonts w:ascii="標楷體" w:eastAsia="標楷體" w:hAnsi="標楷體" w:hint="eastAsia"/>
          <w:color w:val="000000" w:themeColor="text1"/>
          <w:szCs w:val="24"/>
        </w:rPr>
        <w:t xml:space="preserve">  </w:t>
      </w:r>
      <w:r w:rsidR="00120A1C" w:rsidRPr="00352975">
        <w:rPr>
          <w:rFonts w:ascii="標楷體" w:eastAsia="標楷體" w:hAnsi="標楷體" w:hint="eastAsia"/>
          <w:color w:val="000000" w:themeColor="text1"/>
          <w:szCs w:val="24"/>
        </w:rPr>
        <w:t xml:space="preserve"> </w:t>
      </w:r>
      <w:r w:rsidR="00825FE8">
        <w:rPr>
          <w:rFonts w:ascii="標楷體" w:eastAsia="標楷體" w:hAnsi="標楷體"/>
          <w:color w:val="000000" w:themeColor="text1"/>
          <w:szCs w:val="24"/>
        </w:rPr>
        <w:t xml:space="preserve"> </w:t>
      </w:r>
      <w:r w:rsidR="00120A1C" w:rsidRPr="00352975">
        <w:rPr>
          <w:rFonts w:ascii="標楷體" w:eastAsia="標楷體" w:hAnsi="標楷體" w:hint="eastAsia"/>
          <w:color w:val="000000" w:themeColor="text1"/>
          <w:szCs w:val="24"/>
        </w:rPr>
        <w:t>(名稱)</w:t>
      </w:r>
    </w:p>
    <w:p w14:paraId="7727B1D7" w14:textId="13CFB0AE" w:rsidR="00600644" w:rsidRPr="001443CE" w:rsidRDefault="0065388A" w:rsidP="0065388A">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(項</w:t>
      </w:r>
      <w:r w:rsidR="00600644" w:rsidRPr="001443CE">
        <w:rPr>
          <w:rFonts w:ascii="標楷體" w:eastAsia="標楷體" w:hAnsi="標楷體" w:hint="eastAsia"/>
          <w:color w:val="000000" w:themeColor="text1"/>
          <w:szCs w:val="24"/>
        </w:rPr>
        <w:t>目</w:t>
      </w:r>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明細表</w:t>
      </w:r>
      <w:r w:rsidRPr="001443CE">
        <w:rPr>
          <w:rFonts w:ascii="標楷體" w:eastAsia="標楷體" w:hAnsi="標楷體" w:hint="eastAsia"/>
          <w:color w:val="000000" w:themeColor="text1"/>
          <w:szCs w:val="24"/>
        </w:rPr>
        <w:t xml:space="preserve">                      全 </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頁第</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頁</w:t>
      </w:r>
    </w:p>
    <w:p w14:paraId="48DE878E" w14:textId="75285C0E" w:rsidR="00600644" w:rsidRPr="001443CE" w:rsidRDefault="00600644">
      <w:pPr>
        <w:rPr>
          <w:rFonts w:ascii="標楷體" w:eastAsia="標楷體" w:hAnsi="標楷體"/>
          <w:color w:val="000000" w:themeColor="text1"/>
          <w:szCs w:val="24"/>
        </w:rPr>
      </w:pPr>
      <w:r w:rsidRPr="001443CE">
        <w:rPr>
          <w:rFonts w:ascii="標楷體" w:eastAsia="標楷體" w:hAnsi="標楷體"/>
          <w:color w:val="000000" w:themeColor="text1"/>
          <w:szCs w:val="24"/>
        </w:rPr>
        <w:t xml:space="preserve">                                    </w:t>
      </w:r>
      <w:r w:rsidR="0065388A"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年   月   日       </w:t>
      </w:r>
      <w:r w:rsidR="00862BE8"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     </w:t>
      </w:r>
      <w:r w:rsidR="002C38F5" w:rsidRPr="001443CE">
        <w:rPr>
          <w:rFonts w:ascii="標楷體" w:eastAsia="標楷體" w:hAnsi="標楷體" w:hint="eastAsia"/>
          <w:color w:val="000000" w:themeColor="text1"/>
          <w:szCs w:val="24"/>
        </w:rPr>
        <w:t xml:space="preserve"> </w:t>
      </w:r>
      <w:r w:rsidR="0069124A" w:rsidRPr="001443CE">
        <w:rPr>
          <w:rFonts w:ascii="標楷體" w:eastAsia="標楷體" w:hAnsi="標楷體" w:hint="eastAsia"/>
          <w:color w:val="000000" w:themeColor="text1"/>
          <w:szCs w:val="24"/>
        </w:rPr>
        <w:t xml:space="preserve">   </w:t>
      </w:r>
      <w:r w:rsidR="002C38F5"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 </w:t>
      </w:r>
      <w:r w:rsidR="008C6867">
        <w:rPr>
          <w:rFonts w:ascii="標楷體" w:eastAsia="標楷體" w:hAnsi="標楷體"/>
          <w:color w:val="000000" w:themeColor="text1"/>
          <w:szCs w:val="24"/>
        </w:rPr>
        <w:t xml:space="preserve"> </w:t>
      </w:r>
      <w:r w:rsidRPr="001443CE">
        <w:rPr>
          <w:rFonts w:ascii="標楷體" w:eastAsia="標楷體" w:hAnsi="標楷體"/>
          <w:color w:val="000000" w:themeColor="text1"/>
          <w:szCs w:val="24"/>
        </w:rPr>
        <w:t xml:space="preserve"> </w:t>
      </w:r>
      <w:r w:rsidR="0065388A" w:rsidRPr="001443CE">
        <w:rPr>
          <w:rFonts w:ascii="標楷體" w:eastAsia="標楷體" w:hAnsi="標楷體" w:hint="eastAsia"/>
          <w:color w:val="000000" w:themeColor="text1"/>
          <w:szCs w:val="24"/>
        </w:rPr>
        <w:t>單位：新臺幣元</w:t>
      </w:r>
    </w:p>
    <w:tbl>
      <w:tblPr>
        <w:tblW w:w="1034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28" w:type="dxa"/>
          <w:right w:w="28" w:type="dxa"/>
        </w:tblCellMar>
        <w:tblLook w:val="0000" w:firstRow="0" w:lastRow="0" w:firstColumn="0" w:lastColumn="0" w:noHBand="0" w:noVBand="0"/>
      </w:tblPr>
      <w:tblGrid>
        <w:gridCol w:w="7258"/>
        <w:gridCol w:w="3090"/>
      </w:tblGrid>
      <w:tr w:rsidR="001443CE" w:rsidRPr="001443CE" w14:paraId="00005E1F" w14:textId="77777777" w:rsidTr="00C25DF0">
        <w:trPr>
          <w:cantSplit/>
          <w:trHeight w:val="173"/>
        </w:trPr>
        <w:tc>
          <w:tcPr>
            <w:tcW w:w="7258" w:type="dxa"/>
            <w:vAlign w:val="center"/>
          </w:tcPr>
          <w:p w14:paraId="1C033592" w14:textId="77777777" w:rsidR="00600644" w:rsidRPr="00C25DF0" w:rsidRDefault="00600644" w:rsidP="00862BE8">
            <w:pPr>
              <w:jc w:val="center"/>
              <w:rPr>
                <w:rFonts w:ascii="標楷體" w:eastAsia="標楷體" w:hAnsi="標楷體"/>
                <w:color w:val="000000" w:themeColor="text1"/>
                <w:szCs w:val="24"/>
              </w:rPr>
            </w:pPr>
            <w:r w:rsidRPr="00C25DF0">
              <w:rPr>
                <w:rFonts w:ascii="標楷體" w:eastAsia="標楷體" w:hAnsi="標楷體" w:hint="eastAsia"/>
                <w:color w:val="000000" w:themeColor="text1"/>
                <w:szCs w:val="24"/>
              </w:rPr>
              <w:t>摘              要</w:t>
            </w:r>
          </w:p>
        </w:tc>
        <w:tc>
          <w:tcPr>
            <w:tcW w:w="3090" w:type="dxa"/>
          </w:tcPr>
          <w:p w14:paraId="422AD37E" w14:textId="30312445" w:rsidR="00600644" w:rsidRPr="00C25DF0" w:rsidRDefault="00600644">
            <w:pPr>
              <w:jc w:val="center"/>
              <w:rPr>
                <w:rFonts w:ascii="標楷體" w:eastAsia="標楷體" w:hAnsi="標楷體"/>
                <w:color w:val="000000" w:themeColor="text1"/>
                <w:szCs w:val="24"/>
              </w:rPr>
            </w:pPr>
            <w:r w:rsidRPr="00C25DF0">
              <w:rPr>
                <w:rFonts w:ascii="標楷體" w:eastAsia="標楷體" w:hAnsi="標楷體" w:hint="eastAsia"/>
                <w:color w:val="000000" w:themeColor="text1"/>
                <w:szCs w:val="24"/>
              </w:rPr>
              <w:t xml:space="preserve">金      額  </w:t>
            </w:r>
          </w:p>
        </w:tc>
      </w:tr>
      <w:tr w:rsidR="00CD5792" w:rsidRPr="001443CE" w14:paraId="16D069F1" w14:textId="77777777" w:rsidTr="00C25DF0">
        <w:trPr>
          <w:cantSplit/>
          <w:trHeight w:val="1883"/>
        </w:trPr>
        <w:tc>
          <w:tcPr>
            <w:tcW w:w="7258" w:type="dxa"/>
          </w:tcPr>
          <w:p w14:paraId="115ABAFE" w14:textId="77777777" w:rsidR="00CD5792" w:rsidRPr="00C25DF0" w:rsidRDefault="00CD5792">
            <w:pPr>
              <w:rPr>
                <w:rFonts w:ascii="標楷體" w:eastAsia="標楷體" w:hAnsi="標楷體"/>
                <w:color w:val="000000" w:themeColor="text1"/>
                <w:szCs w:val="24"/>
              </w:rPr>
            </w:pPr>
          </w:p>
          <w:p w14:paraId="60C45D17" w14:textId="77777777" w:rsidR="00CD5792" w:rsidRPr="00C25DF0" w:rsidRDefault="00CD5792">
            <w:pPr>
              <w:rPr>
                <w:rFonts w:ascii="標楷體" w:eastAsia="標楷體" w:hAnsi="標楷體"/>
                <w:color w:val="000000" w:themeColor="text1"/>
                <w:szCs w:val="24"/>
              </w:rPr>
            </w:pPr>
          </w:p>
          <w:p w14:paraId="68342BBF" w14:textId="77777777" w:rsidR="00CD5792" w:rsidRPr="00C25DF0" w:rsidRDefault="00CD5792">
            <w:pPr>
              <w:rPr>
                <w:rFonts w:ascii="標楷體" w:eastAsia="標楷體" w:hAnsi="標楷體"/>
                <w:color w:val="000000" w:themeColor="text1"/>
                <w:szCs w:val="24"/>
              </w:rPr>
            </w:pPr>
          </w:p>
          <w:p w14:paraId="1637C931" w14:textId="77777777" w:rsidR="00CD5792" w:rsidRPr="00C25DF0" w:rsidRDefault="00CD5792">
            <w:pPr>
              <w:rPr>
                <w:rFonts w:ascii="標楷體" w:eastAsia="標楷體" w:hAnsi="標楷體"/>
                <w:color w:val="000000" w:themeColor="text1"/>
                <w:szCs w:val="24"/>
              </w:rPr>
            </w:pPr>
          </w:p>
          <w:p w14:paraId="347F29E9" w14:textId="77777777" w:rsidR="00CD5792" w:rsidRPr="00C25DF0" w:rsidRDefault="00CD5792">
            <w:pPr>
              <w:rPr>
                <w:rFonts w:ascii="標楷體" w:eastAsia="標楷體" w:hAnsi="標楷體"/>
                <w:color w:val="000000" w:themeColor="text1"/>
                <w:szCs w:val="24"/>
              </w:rPr>
            </w:pPr>
          </w:p>
          <w:p w14:paraId="29277A78" w14:textId="0D779C3A" w:rsidR="00CD5792" w:rsidRPr="00C25DF0" w:rsidRDefault="00CD5792" w:rsidP="00352975">
            <w:pPr>
              <w:jc w:val="center"/>
              <w:rPr>
                <w:rFonts w:ascii="標楷體" w:eastAsia="標楷體" w:hAnsi="標楷體"/>
                <w:color w:val="000000" w:themeColor="text1"/>
                <w:szCs w:val="24"/>
              </w:rPr>
            </w:pPr>
            <w:r w:rsidRPr="00C25DF0">
              <w:rPr>
                <w:rFonts w:ascii="標楷體" w:eastAsia="標楷體" w:hAnsi="標楷體" w:hint="eastAsia"/>
                <w:color w:val="000000" w:themeColor="text1"/>
                <w:szCs w:val="24"/>
              </w:rPr>
              <w:t xml:space="preserve">合 </w:t>
            </w:r>
            <w:r w:rsidRPr="00C25DF0">
              <w:rPr>
                <w:rFonts w:ascii="標楷體" w:eastAsia="標楷體" w:hAnsi="標楷體"/>
                <w:color w:val="000000" w:themeColor="text1"/>
                <w:szCs w:val="24"/>
              </w:rPr>
              <w:t xml:space="preserve">           </w:t>
            </w:r>
            <w:r w:rsidRPr="00C25DF0">
              <w:rPr>
                <w:rFonts w:ascii="標楷體" w:eastAsia="標楷體" w:hAnsi="標楷體" w:hint="eastAsia"/>
                <w:color w:val="000000" w:themeColor="text1"/>
                <w:szCs w:val="24"/>
              </w:rPr>
              <w:t>計</w:t>
            </w:r>
          </w:p>
        </w:tc>
        <w:tc>
          <w:tcPr>
            <w:tcW w:w="3090" w:type="dxa"/>
          </w:tcPr>
          <w:p w14:paraId="00BE124B" w14:textId="17020B19" w:rsidR="00CD5792" w:rsidRPr="00C25DF0" w:rsidRDefault="00CD5792" w:rsidP="00E169EA">
            <w:pPr>
              <w:rPr>
                <w:rFonts w:ascii="標楷體" w:eastAsia="標楷體" w:hAnsi="標楷體"/>
                <w:dstrike/>
                <w:color w:val="000000" w:themeColor="text1"/>
                <w:szCs w:val="24"/>
              </w:rPr>
            </w:pPr>
          </w:p>
        </w:tc>
      </w:tr>
    </w:tbl>
    <w:p w14:paraId="39C89064" w14:textId="77777777" w:rsidR="00BE385C" w:rsidRDefault="00BE385C">
      <w:pPr>
        <w:pStyle w:val="a3"/>
        <w:rPr>
          <w:rFonts w:ascii="標楷體" w:eastAsia="標楷體" w:hAnsi="標楷體"/>
          <w:dstrike/>
          <w:color w:val="FF0000"/>
          <w:szCs w:val="24"/>
        </w:rPr>
      </w:pPr>
    </w:p>
    <w:p w14:paraId="05450209" w14:textId="436BCADE" w:rsidR="00383388" w:rsidRPr="00C25DF0" w:rsidRDefault="00383388">
      <w:pPr>
        <w:pStyle w:val="a3"/>
        <w:rPr>
          <w:rFonts w:ascii="標楷體" w:eastAsia="標楷體" w:hAnsi="標楷體"/>
          <w:dstrike/>
          <w:color w:val="000000" w:themeColor="text1"/>
          <w:szCs w:val="24"/>
        </w:rPr>
      </w:pPr>
    </w:p>
    <w:p w14:paraId="0175F2E2" w14:textId="77777777" w:rsidR="00F31643" w:rsidRPr="00C25DF0" w:rsidRDefault="00352975" w:rsidP="00BE385C">
      <w:pPr>
        <w:ind w:left="960" w:hangingChars="400" w:hanging="960"/>
        <w:rPr>
          <w:rFonts w:ascii="標楷體" w:eastAsia="標楷體" w:hAnsi="標楷體"/>
          <w:color w:val="000000" w:themeColor="text1"/>
          <w:szCs w:val="24"/>
        </w:rPr>
      </w:pPr>
      <w:r w:rsidRPr="00C25DF0">
        <w:rPr>
          <w:rFonts w:ascii="標楷體" w:eastAsia="標楷體" w:hAnsi="標楷體" w:hint="eastAsia"/>
          <w:color w:val="000000" w:themeColor="text1"/>
          <w:szCs w:val="24"/>
        </w:rPr>
        <w:t>說明：</w:t>
      </w:r>
    </w:p>
    <w:p w14:paraId="39FD574A" w14:textId="15087B7C" w:rsidR="00352975" w:rsidRPr="00C25DF0" w:rsidRDefault="00352975" w:rsidP="006376CA">
      <w:pPr>
        <w:pStyle w:val="a3"/>
        <w:ind w:leftChars="300" w:left="960" w:hangingChars="100" w:hanging="240"/>
        <w:jc w:val="both"/>
        <w:rPr>
          <w:rFonts w:ascii="標楷體" w:eastAsia="標楷體" w:hAnsi="標楷體"/>
          <w:color w:val="000000" w:themeColor="text1"/>
          <w:szCs w:val="24"/>
        </w:rPr>
      </w:pPr>
      <w:r w:rsidRPr="00C25DF0">
        <w:rPr>
          <w:rFonts w:ascii="標楷體" w:eastAsia="標楷體" w:hAnsi="標楷體"/>
          <w:color w:val="000000" w:themeColor="text1"/>
          <w:szCs w:val="24"/>
        </w:rPr>
        <w:t>1.</w:t>
      </w:r>
      <w:r w:rsidRPr="00C25DF0">
        <w:rPr>
          <w:rFonts w:ascii="標楷體" w:eastAsia="標楷體" w:hAnsi="標楷體" w:hint="eastAsia"/>
          <w:color w:val="000000" w:themeColor="text1"/>
          <w:szCs w:val="24"/>
        </w:rPr>
        <w:t>本表為資產、負債各項目之明細報告。</w:t>
      </w:r>
      <w:r w:rsidRPr="00C25DF0">
        <w:rPr>
          <w:rFonts w:ascii="標楷體" w:eastAsia="標楷體" w:hAnsi="標楷體"/>
          <w:color w:val="000000" w:themeColor="text1"/>
          <w:szCs w:val="24"/>
        </w:rPr>
        <w:t xml:space="preserve">      </w:t>
      </w:r>
    </w:p>
    <w:p w14:paraId="6989A7F9" w14:textId="77777777" w:rsidR="006421A8" w:rsidRPr="00C25DF0" w:rsidRDefault="00BE385C" w:rsidP="006376CA">
      <w:pPr>
        <w:pStyle w:val="a3"/>
        <w:ind w:leftChars="300" w:left="960" w:hangingChars="100" w:hanging="240"/>
        <w:jc w:val="both"/>
        <w:rPr>
          <w:rFonts w:ascii="標楷體" w:eastAsia="標楷體" w:hAnsi="標楷體"/>
          <w:color w:val="000000" w:themeColor="text1"/>
          <w:szCs w:val="24"/>
        </w:rPr>
      </w:pPr>
      <w:r w:rsidRPr="00C25DF0">
        <w:rPr>
          <w:rFonts w:ascii="標楷體" w:eastAsia="標楷體" w:hAnsi="標楷體"/>
          <w:color w:val="000000" w:themeColor="text1"/>
          <w:szCs w:val="24"/>
        </w:rPr>
        <w:t>2</w:t>
      </w:r>
      <w:r w:rsidR="00352975" w:rsidRPr="00C25DF0">
        <w:rPr>
          <w:rFonts w:ascii="標楷體" w:eastAsia="標楷體" w:hAnsi="標楷體"/>
          <w:color w:val="000000" w:themeColor="text1"/>
          <w:szCs w:val="24"/>
        </w:rPr>
        <w:t>.</w:t>
      </w:r>
      <w:proofErr w:type="gramStart"/>
      <w:r w:rsidR="00352975" w:rsidRPr="00C25DF0">
        <w:rPr>
          <w:rFonts w:ascii="標楷體" w:eastAsia="標楷體" w:hAnsi="標楷體" w:hint="eastAsia"/>
          <w:color w:val="000000" w:themeColor="text1"/>
          <w:szCs w:val="24"/>
        </w:rPr>
        <w:t>本表各該</w:t>
      </w:r>
      <w:proofErr w:type="gramEnd"/>
      <w:r w:rsidR="00352975" w:rsidRPr="00C25DF0">
        <w:rPr>
          <w:rFonts w:ascii="標楷體" w:eastAsia="標楷體" w:hAnsi="標楷體" w:hint="eastAsia"/>
          <w:color w:val="000000" w:themeColor="text1"/>
          <w:szCs w:val="24"/>
        </w:rPr>
        <w:t>項目之總數應與總</w:t>
      </w:r>
      <w:proofErr w:type="gramStart"/>
      <w:r w:rsidR="00352975" w:rsidRPr="00C25DF0">
        <w:rPr>
          <w:rFonts w:ascii="標楷體" w:eastAsia="標楷體" w:hAnsi="標楷體" w:hint="eastAsia"/>
          <w:color w:val="000000" w:themeColor="text1"/>
          <w:szCs w:val="24"/>
        </w:rPr>
        <w:t>分類帳</w:t>
      </w:r>
      <w:proofErr w:type="gramEnd"/>
      <w:r w:rsidR="00352975" w:rsidRPr="00C25DF0">
        <w:rPr>
          <w:rFonts w:ascii="標楷體" w:eastAsia="標楷體" w:hAnsi="標楷體" w:hint="eastAsia"/>
          <w:color w:val="000000" w:themeColor="text1"/>
          <w:szCs w:val="24"/>
        </w:rPr>
        <w:t>該項目之餘額相同。</w:t>
      </w:r>
    </w:p>
    <w:p w14:paraId="0930E524" w14:textId="77777777" w:rsidR="006421A8" w:rsidRDefault="006421A8">
      <w:pPr>
        <w:widowControl/>
        <w:rPr>
          <w:rFonts w:ascii="標楷體" w:eastAsia="標楷體" w:hAnsi="標楷體"/>
          <w:color w:val="FF0000"/>
          <w:szCs w:val="24"/>
        </w:rPr>
      </w:pPr>
      <w:r>
        <w:rPr>
          <w:rFonts w:ascii="標楷體" w:eastAsia="標楷體" w:hAnsi="標楷體"/>
          <w:color w:val="FF0000"/>
          <w:szCs w:val="24"/>
        </w:rPr>
        <w:br w:type="page"/>
      </w:r>
    </w:p>
    <w:p w14:paraId="5B04A15F" w14:textId="3FF56651" w:rsidR="00941069" w:rsidRPr="001443CE" w:rsidRDefault="00E4028F" w:rsidP="006421A8">
      <w:pPr>
        <w:ind w:leftChars="300" w:left="960" w:hangingChars="100" w:hanging="240"/>
        <w:rPr>
          <w:rFonts w:ascii="標楷體" w:eastAsia="標楷體" w:hAnsi="標楷體"/>
          <w:color w:val="000000" w:themeColor="text1"/>
          <w:szCs w:val="24"/>
        </w:rPr>
      </w:pPr>
      <w:r w:rsidRPr="001443CE">
        <w:rPr>
          <w:rFonts w:ascii="標楷體" w:eastAsia="標楷體" w:hAnsi="標楷體"/>
          <w:color w:val="000000" w:themeColor="text1"/>
          <w:szCs w:val="24"/>
        </w:rPr>
        <w:lastRenderedPageBreak/>
        <w:t>2</w:t>
      </w:r>
      <w:r w:rsidRPr="001443CE">
        <w:rPr>
          <w:rFonts w:ascii="標楷體" w:eastAsia="標楷體" w:hAnsi="標楷體" w:hint="eastAsia"/>
          <w:color w:val="000000" w:themeColor="text1"/>
          <w:szCs w:val="24"/>
        </w:rPr>
        <w:t>10表</w:t>
      </w:r>
      <w:r w:rsidRPr="001443CE">
        <w:rPr>
          <w:rFonts w:ascii="標楷體" w:eastAsia="標楷體" w:hAnsi="標楷體"/>
          <w:color w:val="000000" w:themeColor="text1"/>
          <w:szCs w:val="24"/>
        </w:rPr>
        <w:t xml:space="preserve"> </w:t>
      </w:r>
      <w:r w:rsidR="00EF581A">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w:t>
      </w:r>
      <w:r w:rsidR="00CC2623" w:rsidRPr="001443CE">
        <w:rPr>
          <w:rFonts w:ascii="標楷體" w:eastAsia="標楷體" w:hAnsi="標楷體" w:hint="eastAsia"/>
          <w:color w:val="000000" w:themeColor="text1"/>
          <w:szCs w:val="24"/>
        </w:rPr>
        <w:t xml:space="preserve"> </w:t>
      </w:r>
      <w:r w:rsidR="00281768">
        <w:rPr>
          <w:rFonts w:ascii="標楷體" w:eastAsia="標楷體" w:hAnsi="標楷體"/>
          <w:color w:val="000000" w:themeColor="text1"/>
          <w:szCs w:val="24"/>
        </w:rPr>
        <w:t xml:space="preserve"> </w:t>
      </w:r>
      <w:r w:rsidR="00CC2623" w:rsidRPr="00383388">
        <w:rPr>
          <w:rFonts w:ascii="標楷體" w:eastAsia="標楷體" w:hAnsi="標楷體" w:hint="eastAsia"/>
          <w:color w:val="000000" w:themeColor="text1"/>
          <w:szCs w:val="24"/>
        </w:rPr>
        <w:t xml:space="preserve"> </w:t>
      </w:r>
      <w:r w:rsidR="00941069" w:rsidRPr="00383388">
        <w:rPr>
          <w:rFonts w:ascii="標楷體" w:eastAsia="標楷體" w:hAnsi="標楷體" w:hint="eastAsia"/>
          <w:color w:val="000000" w:themeColor="text1"/>
          <w:szCs w:val="24"/>
        </w:rPr>
        <w:t>(名稱)</w:t>
      </w:r>
    </w:p>
    <w:p w14:paraId="5BAF9A6E" w14:textId="0CB2BBB7" w:rsidR="00992B2E" w:rsidRPr="001443CE" w:rsidRDefault="00CC2623" w:rsidP="00281768">
      <w:pPr>
        <w:jc w:val="right"/>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941069" w:rsidRPr="001443CE">
        <w:rPr>
          <w:rFonts w:ascii="標楷體" w:eastAsia="標楷體" w:hAnsi="標楷體" w:hint="eastAsia"/>
          <w:color w:val="000000" w:themeColor="text1"/>
          <w:szCs w:val="24"/>
        </w:rPr>
        <w:t>最近</w:t>
      </w:r>
      <w:r w:rsidR="00992B2E" w:rsidRPr="001443CE">
        <w:rPr>
          <w:rFonts w:ascii="標楷體" w:eastAsia="標楷體" w:hAnsi="標楷體" w:hint="eastAsia"/>
          <w:color w:val="000000" w:themeColor="text1"/>
          <w:szCs w:val="24"/>
        </w:rPr>
        <w:t>3年財務分析表</w:t>
      </w:r>
      <w:r w:rsidR="00B04F58" w:rsidRPr="001443CE">
        <w:rPr>
          <w:rFonts w:ascii="標楷體" w:eastAsia="標楷體" w:hAnsi="標楷體" w:hint="eastAsia"/>
          <w:color w:val="000000" w:themeColor="text1"/>
          <w:szCs w:val="24"/>
        </w:rPr>
        <w:t xml:space="preserve">       </w:t>
      </w:r>
      <w:r w:rsidR="009674F1">
        <w:rPr>
          <w:rFonts w:ascii="標楷體" w:eastAsia="標楷體" w:hAnsi="標楷體"/>
          <w:color w:val="000000" w:themeColor="text1"/>
          <w:szCs w:val="24"/>
        </w:rPr>
        <w:t xml:space="preserve"> </w:t>
      </w:r>
      <w:r w:rsidR="00B04F58" w:rsidRPr="001443CE">
        <w:rPr>
          <w:rFonts w:ascii="標楷體" w:eastAsia="標楷體" w:hAnsi="標楷體" w:hint="eastAsia"/>
          <w:color w:val="000000" w:themeColor="text1"/>
          <w:szCs w:val="24"/>
        </w:rPr>
        <w:t xml:space="preserve">             全  頁第  頁</w:t>
      </w:r>
    </w:p>
    <w:p w14:paraId="7AC4591B" w14:textId="77777777" w:rsidR="00992B2E" w:rsidRPr="001443CE" w:rsidRDefault="00992B2E" w:rsidP="00281768">
      <w:pPr>
        <w:jc w:val="right"/>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215F15"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 ○學年度至○學年</w:t>
      </w:r>
      <w:r w:rsidR="00B04F58" w:rsidRPr="001443CE">
        <w:rPr>
          <w:rFonts w:ascii="標楷體" w:eastAsia="標楷體" w:hAnsi="標楷體" w:hint="eastAsia"/>
          <w:color w:val="000000" w:themeColor="text1"/>
          <w:szCs w:val="24"/>
        </w:rPr>
        <w:t xml:space="preserve">              </w:t>
      </w:r>
      <w:r w:rsidR="006A1738" w:rsidRPr="001443CE">
        <w:rPr>
          <w:rFonts w:ascii="標楷體" w:eastAsia="標楷體" w:hAnsi="標楷體" w:hint="eastAsia"/>
          <w:color w:val="000000" w:themeColor="text1"/>
          <w:szCs w:val="24"/>
        </w:rPr>
        <w:t xml:space="preserve"> </w:t>
      </w:r>
      <w:r w:rsidR="00B04F58" w:rsidRPr="001443CE">
        <w:rPr>
          <w:rFonts w:ascii="標楷體" w:eastAsia="標楷體" w:hAnsi="標楷體" w:hint="eastAsia"/>
          <w:color w:val="000000" w:themeColor="text1"/>
          <w:szCs w:val="24"/>
        </w:rPr>
        <w:t xml:space="preserve">   單位：新臺幣元</w:t>
      </w:r>
      <w:r w:rsidRPr="001443CE">
        <w:rPr>
          <w:rFonts w:ascii="標楷體" w:eastAsia="標楷體" w:hAnsi="標楷體" w:hint="eastAsia"/>
          <w:color w:val="000000" w:themeColor="text1"/>
          <w:szCs w:val="24"/>
        </w:rPr>
        <w:t xml:space="preserve">度           </w:t>
      </w:r>
      <w:r w:rsidR="00215F15" w:rsidRPr="001443CE">
        <w:rPr>
          <w:rFonts w:ascii="標楷體" w:eastAsia="標楷體" w:hAnsi="標楷體" w:hint="eastAsia"/>
          <w:color w:val="000000" w:themeColor="text1"/>
          <w:szCs w:val="24"/>
        </w:rPr>
        <w:t xml:space="preserve">   </w:t>
      </w:r>
      <w:r w:rsidR="00CC2623" w:rsidRPr="001443CE">
        <w:rPr>
          <w:rFonts w:ascii="標楷體" w:eastAsia="標楷體" w:hAnsi="標楷體" w:hint="eastAsia"/>
          <w:color w:val="000000" w:themeColor="text1"/>
          <w:szCs w:val="24"/>
        </w:rPr>
        <w:t xml:space="preserve">  </w:t>
      </w:r>
    </w:p>
    <w:tbl>
      <w:tblPr>
        <w:tblStyle w:val="a8"/>
        <w:tblW w:w="10485" w:type="dxa"/>
        <w:jc w:val="center"/>
        <w:tblLook w:val="04A0" w:firstRow="1" w:lastRow="0" w:firstColumn="1" w:lastColumn="0" w:noHBand="0" w:noVBand="1"/>
      </w:tblPr>
      <w:tblGrid>
        <w:gridCol w:w="2331"/>
        <w:gridCol w:w="4454"/>
        <w:gridCol w:w="1233"/>
        <w:gridCol w:w="1233"/>
        <w:gridCol w:w="1234"/>
      </w:tblGrid>
      <w:tr w:rsidR="00C25DF0" w:rsidRPr="00C25DF0" w14:paraId="54FF2830" w14:textId="77777777" w:rsidTr="00281768">
        <w:trPr>
          <w:jc w:val="center"/>
        </w:trPr>
        <w:tc>
          <w:tcPr>
            <w:tcW w:w="2331" w:type="dxa"/>
            <w:vMerge w:val="restart"/>
            <w:vAlign w:val="center"/>
          </w:tcPr>
          <w:p w14:paraId="599B5745" w14:textId="77777777" w:rsidR="00992B2E" w:rsidRPr="00C25DF0" w:rsidRDefault="00992B2E" w:rsidP="009674F1">
            <w:pPr>
              <w:jc w:val="center"/>
              <w:rPr>
                <w:rFonts w:ascii="標楷體" w:eastAsia="標楷體" w:hAnsi="標楷體"/>
                <w:color w:val="000000" w:themeColor="text1"/>
                <w:szCs w:val="24"/>
              </w:rPr>
            </w:pPr>
            <w:r w:rsidRPr="00C25DF0">
              <w:rPr>
                <w:rFonts w:ascii="標楷體" w:eastAsia="標楷體" w:hAnsi="標楷體" w:hint="eastAsia"/>
                <w:color w:val="000000" w:themeColor="text1"/>
                <w:szCs w:val="24"/>
              </w:rPr>
              <w:t>項目</w:t>
            </w:r>
          </w:p>
        </w:tc>
        <w:tc>
          <w:tcPr>
            <w:tcW w:w="4454" w:type="dxa"/>
            <w:vMerge w:val="restart"/>
            <w:vAlign w:val="center"/>
          </w:tcPr>
          <w:p w14:paraId="376FD2A6" w14:textId="77777777" w:rsidR="00992B2E" w:rsidRPr="00C25DF0" w:rsidRDefault="00992B2E" w:rsidP="009674F1">
            <w:pPr>
              <w:jc w:val="center"/>
              <w:rPr>
                <w:rFonts w:ascii="標楷體" w:eastAsia="標楷體" w:hAnsi="標楷體"/>
                <w:color w:val="000000" w:themeColor="text1"/>
                <w:szCs w:val="24"/>
              </w:rPr>
            </w:pPr>
            <w:r w:rsidRPr="00C25DF0">
              <w:rPr>
                <w:rFonts w:ascii="標楷體" w:eastAsia="標楷體" w:hAnsi="標楷體" w:hint="eastAsia"/>
                <w:color w:val="000000" w:themeColor="text1"/>
                <w:szCs w:val="24"/>
              </w:rPr>
              <w:t>計算公式</w:t>
            </w:r>
          </w:p>
        </w:tc>
        <w:tc>
          <w:tcPr>
            <w:tcW w:w="3700" w:type="dxa"/>
            <w:gridSpan w:val="3"/>
          </w:tcPr>
          <w:p w14:paraId="57F10950" w14:textId="77777777" w:rsidR="00992B2E" w:rsidRPr="00C25DF0" w:rsidRDefault="00992B2E" w:rsidP="009674F1">
            <w:pPr>
              <w:jc w:val="center"/>
              <w:rPr>
                <w:rFonts w:ascii="標楷體" w:eastAsia="標楷體" w:hAnsi="標楷體"/>
                <w:color w:val="000000" w:themeColor="text1"/>
                <w:szCs w:val="24"/>
              </w:rPr>
            </w:pPr>
            <w:r w:rsidRPr="00C25DF0">
              <w:rPr>
                <w:rFonts w:ascii="標楷體" w:eastAsia="標楷體" w:hAnsi="標楷體" w:hint="eastAsia"/>
                <w:color w:val="000000" w:themeColor="text1"/>
                <w:szCs w:val="24"/>
              </w:rPr>
              <w:t>計算數據及比率</w:t>
            </w:r>
          </w:p>
        </w:tc>
      </w:tr>
      <w:tr w:rsidR="00C25DF0" w:rsidRPr="00C25DF0" w14:paraId="6C0056B6" w14:textId="77777777" w:rsidTr="00281768">
        <w:trPr>
          <w:jc w:val="center"/>
        </w:trPr>
        <w:tc>
          <w:tcPr>
            <w:tcW w:w="2331" w:type="dxa"/>
            <w:vMerge/>
          </w:tcPr>
          <w:p w14:paraId="5BB5A961" w14:textId="77777777" w:rsidR="00992B2E" w:rsidRPr="00C25DF0" w:rsidRDefault="00992B2E" w:rsidP="009674F1">
            <w:pPr>
              <w:jc w:val="center"/>
              <w:rPr>
                <w:rFonts w:ascii="標楷體" w:eastAsia="標楷體" w:hAnsi="標楷體"/>
                <w:color w:val="000000" w:themeColor="text1"/>
                <w:szCs w:val="24"/>
              </w:rPr>
            </w:pPr>
          </w:p>
        </w:tc>
        <w:tc>
          <w:tcPr>
            <w:tcW w:w="4454" w:type="dxa"/>
            <w:vMerge/>
          </w:tcPr>
          <w:p w14:paraId="632FD650" w14:textId="77777777" w:rsidR="00992B2E" w:rsidRPr="00C25DF0" w:rsidRDefault="00992B2E" w:rsidP="009674F1">
            <w:pPr>
              <w:jc w:val="center"/>
              <w:rPr>
                <w:rFonts w:ascii="標楷體" w:eastAsia="標楷體" w:hAnsi="標楷體"/>
                <w:color w:val="000000" w:themeColor="text1"/>
                <w:szCs w:val="24"/>
              </w:rPr>
            </w:pPr>
          </w:p>
        </w:tc>
        <w:tc>
          <w:tcPr>
            <w:tcW w:w="1233" w:type="dxa"/>
          </w:tcPr>
          <w:p w14:paraId="3D3DA05E" w14:textId="77777777" w:rsidR="00E4028F" w:rsidRPr="00C25DF0" w:rsidRDefault="00E4028F" w:rsidP="009674F1">
            <w:pPr>
              <w:jc w:val="center"/>
              <w:rPr>
                <w:rFonts w:ascii="標楷體" w:eastAsia="標楷體" w:hAnsi="標楷體"/>
                <w:color w:val="000000" w:themeColor="text1"/>
                <w:szCs w:val="24"/>
              </w:rPr>
            </w:pPr>
            <w:r w:rsidRPr="00C25DF0">
              <w:rPr>
                <w:rFonts w:ascii="標楷體" w:eastAsia="標楷體" w:hAnsi="標楷體" w:hint="eastAsia"/>
                <w:color w:val="000000" w:themeColor="text1"/>
                <w:szCs w:val="24"/>
              </w:rPr>
              <w:t>學年度</w:t>
            </w:r>
          </w:p>
          <w:p w14:paraId="003DFFCF" w14:textId="77777777" w:rsidR="00992B2E" w:rsidRPr="00C25DF0" w:rsidRDefault="00E4028F" w:rsidP="009674F1">
            <w:pPr>
              <w:jc w:val="center"/>
              <w:rPr>
                <w:rFonts w:ascii="標楷體" w:eastAsia="標楷體" w:hAnsi="標楷體"/>
                <w:color w:val="000000" w:themeColor="text1"/>
                <w:szCs w:val="24"/>
              </w:rPr>
            </w:pPr>
            <w:r w:rsidRPr="00C25DF0">
              <w:rPr>
                <w:rFonts w:ascii="標楷體" w:eastAsia="標楷體" w:hAnsi="標楷體" w:hint="eastAsia"/>
                <w:color w:val="000000" w:themeColor="text1"/>
                <w:szCs w:val="24"/>
              </w:rPr>
              <w:t>(</w:t>
            </w:r>
            <w:r w:rsidR="00992B2E" w:rsidRPr="00C25DF0">
              <w:rPr>
                <w:rFonts w:ascii="標楷體" w:eastAsia="標楷體" w:hAnsi="標楷體" w:hint="eastAsia"/>
                <w:color w:val="000000" w:themeColor="text1"/>
                <w:szCs w:val="24"/>
              </w:rPr>
              <w:t>N)</w:t>
            </w:r>
          </w:p>
        </w:tc>
        <w:tc>
          <w:tcPr>
            <w:tcW w:w="1233" w:type="dxa"/>
          </w:tcPr>
          <w:p w14:paraId="658B4A84" w14:textId="77777777" w:rsidR="00E4028F" w:rsidRPr="00C25DF0" w:rsidRDefault="00E4028F" w:rsidP="009674F1">
            <w:pPr>
              <w:jc w:val="center"/>
              <w:rPr>
                <w:rFonts w:ascii="標楷體" w:eastAsia="標楷體" w:hAnsi="標楷體"/>
                <w:color w:val="000000" w:themeColor="text1"/>
                <w:szCs w:val="24"/>
              </w:rPr>
            </w:pPr>
            <w:r w:rsidRPr="00C25DF0">
              <w:rPr>
                <w:rFonts w:ascii="標楷體" w:eastAsia="標楷體" w:hAnsi="標楷體" w:hint="eastAsia"/>
                <w:color w:val="000000" w:themeColor="text1"/>
                <w:szCs w:val="24"/>
              </w:rPr>
              <w:t>學年度</w:t>
            </w:r>
          </w:p>
          <w:p w14:paraId="2BB68B23" w14:textId="77777777" w:rsidR="00992B2E" w:rsidRPr="00C25DF0" w:rsidRDefault="00992B2E" w:rsidP="009674F1">
            <w:pPr>
              <w:jc w:val="center"/>
              <w:rPr>
                <w:rFonts w:ascii="標楷體" w:eastAsia="標楷體" w:hAnsi="標楷體"/>
                <w:color w:val="000000" w:themeColor="text1"/>
                <w:szCs w:val="24"/>
              </w:rPr>
            </w:pPr>
            <w:r w:rsidRPr="00C25DF0">
              <w:rPr>
                <w:rFonts w:ascii="標楷體" w:eastAsia="標楷體" w:hAnsi="標楷體" w:hint="eastAsia"/>
                <w:color w:val="000000" w:themeColor="text1"/>
                <w:szCs w:val="24"/>
              </w:rPr>
              <w:t>(N-1)</w:t>
            </w:r>
          </w:p>
        </w:tc>
        <w:tc>
          <w:tcPr>
            <w:tcW w:w="1234" w:type="dxa"/>
          </w:tcPr>
          <w:p w14:paraId="15049622" w14:textId="77777777" w:rsidR="00992B2E" w:rsidRPr="00C25DF0" w:rsidRDefault="00E4028F" w:rsidP="009674F1">
            <w:pPr>
              <w:jc w:val="center"/>
              <w:rPr>
                <w:rFonts w:ascii="標楷體" w:eastAsia="標楷體" w:hAnsi="標楷體"/>
                <w:color w:val="000000" w:themeColor="text1"/>
                <w:szCs w:val="24"/>
              </w:rPr>
            </w:pPr>
            <w:r w:rsidRPr="00C25DF0">
              <w:rPr>
                <w:rFonts w:ascii="標楷體" w:eastAsia="標楷體" w:hAnsi="標楷體" w:hint="eastAsia"/>
                <w:color w:val="000000" w:themeColor="text1"/>
                <w:szCs w:val="24"/>
              </w:rPr>
              <w:t>學年度</w:t>
            </w:r>
            <w:r w:rsidR="00992B2E" w:rsidRPr="00C25DF0">
              <w:rPr>
                <w:rFonts w:ascii="標楷體" w:eastAsia="標楷體" w:hAnsi="標楷體" w:hint="eastAsia"/>
                <w:color w:val="000000" w:themeColor="text1"/>
                <w:szCs w:val="24"/>
              </w:rPr>
              <w:t>(N-2)</w:t>
            </w:r>
          </w:p>
        </w:tc>
      </w:tr>
      <w:tr w:rsidR="00C25DF0" w:rsidRPr="00C25DF0" w14:paraId="2A135C63" w14:textId="77777777" w:rsidTr="00281768">
        <w:trPr>
          <w:jc w:val="center"/>
        </w:trPr>
        <w:tc>
          <w:tcPr>
            <w:tcW w:w="2331" w:type="dxa"/>
            <w:vAlign w:val="center"/>
          </w:tcPr>
          <w:p w14:paraId="640B8571" w14:textId="77777777" w:rsidR="00992B2E" w:rsidRPr="00C25DF0" w:rsidRDefault="00992B2E" w:rsidP="00281768">
            <w:pPr>
              <w:jc w:val="both"/>
              <w:rPr>
                <w:rFonts w:ascii="標楷體" w:eastAsia="標楷體" w:hAnsi="標楷體"/>
                <w:color w:val="000000" w:themeColor="text1"/>
                <w:szCs w:val="24"/>
              </w:rPr>
            </w:pPr>
            <w:r w:rsidRPr="00C25DF0">
              <w:rPr>
                <w:rFonts w:ascii="標楷體" w:eastAsia="標楷體" w:hAnsi="標楷體" w:hint="eastAsia"/>
                <w:color w:val="000000" w:themeColor="text1"/>
                <w:szCs w:val="24"/>
              </w:rPr>
              <w:t>學雜費收入</w:t>
            </w:r>
          </w:p>
          <w:p w14:paraId="290B2DAC" w14:textId="77777777" w:rsidR="00992B2E" w:rsidRPr="00C25DF0" w:rsidRDefault="00992B2E" w:rsidP="00281768">
            <w:pPr>
              <w:jc w:val="both"/>
              <w:rPr>
                <w:rFonts w:ascii="標楷體" w:eastAsia="標楷體" w:hAnsi="標楷體"/>
                <w:color w:val="000000" w:themeColor="text1"/>
                <w:szCs w:val="24"/>
              </w:rPr>
            </w:pPr>
            <w:r w:rsidRPr="00C25DF0">
              <w:rPr>
                <w:rFonts w:ascii="標楷體" w:eastAsia="標楷體" w:hAnsi="標楷體" w:hint="eastAsia"/>
                <w:color w:val="000000" w:themeColor="text1"/>
                <w:szCs w:val="24"/>
              </w:rPr>
              <w:t>占總收入比率(%)</w:t>
            </w:r>
          </w:p>
        </w:tc>
        <w:tc>
          <w:tcPr>
            <w:tcW w:w="4454" w:type="dxa"/>
            <w:vAlign w:val="center"/>
          </w:tcPr>
          <w:p w14:paraId="2CE3EF5C" w14:textId="77777777" w:rsidR="00992B2E" w:rsidRPr="00C25DF0" w:rsidRDefault="00992B2E" w:rsidP="00281768">
            <w:pPr>
              <w:jc w:val="both"/>
              <w:rPr>
                <w:rFonts w:ascii="標楷體" w:eastAsia="標楷體" w:hAnsi="標楷體"/>
                <w:color w:val="000000" w:themeColor="text1"/>
                <w:szCs w:val="24"/>
              </w:rPr>
            </w:pPr>
            <w:r w:rsidRPr="00C25DF0">
              <w:rPr>
                <w:rFonts w:ascii="標楷體" w:eastAsia="標楷體" w:hAnsi="標楷體" w:hint="eastAsia"/>
                <w:color w:val="000000" w:themeColor="text1"/>
                <w:szCs w:val="24"/>
              </w:rPr>
              <w:t>學雜費收入</w:t>
            </w:r>
            <w:r w:rsidR="0083216F" w:rsidRPr="00C25DF0">
              <w:rPr>
                <w:rFonts w:ascii="標楷體" w:eastAsia="標楷體" w:hAnsi="標楷體" w:hint="eastAsia"/>
                <w:color w:val="000000" w:themeColor="text1"/>
                <w:szCs w:val="24"/>
              </w:rPr>
              <w:t>/</w:t>
            </w:r>
            <w:r w:rsidRPr="00C25DF0">
              <w:rPr>
                <w:rFonts w:ascii="標楷體" w:eastAsia="標楷體" w:hAnsi="標楷體" w:hint="eastAsia"/>
                <w:color w:val="000000" w:themeColor="text1"/>
                <w:szCs w:val="24"/>
              </w:rPr>
              <w:t>總收入</w:t>
            </w:r>
            <w:r w:rsidRPr="00C25DF0">
              <w:rPr>
                <w:rFonts w:ascii="標楷體" w:eastAsia="標楷體" w:hAnsi="標楷體"/>
                <w:color w:val="000000" w:themeColor="text1"/>
                <w:szCs w:val="24"/>
              </w:rPr>
              <w:t>*100%</w:t>
            </w:r>
          </w:p>
        </w:tc>
        <w:tc>
          <w:tcPr>
            <w:tcW w:w="1233" w:type="dxa"/>
          </w:tcPr>
          <w:p w14:paraId="3F626806" w14:textId="77777777" w:rsidR="00992B2E" w:rsidRPr="00C25DF0" w:rsidRDefault="00992B2E" w:rsidP="00281768">
            <w:pPr>
              <w:jc w:val="center"/>
              <w:rPr>
                <w:rFonts w:ascii="標楷體" w:eastAsia="標楷體" w:hAnsi="標楷體"/>
                <w:color w:val="000000" w:themeColor="text1"/>
                <w:szCs w:val="24"/>
              </w:rPr>
            </w:pPr>
          </w:p>
        </w:tc>
        <w:tc>
          <w:tcPr>
            <w:tcW w:w="1233" w:type="dxa"/>
          </w:tcPr>
          <w:p w14:paraId="3D3D9296" w14:textId="77777777" w:rsidR="00992B2E" w:rsidRPr="00C25DF0" w:rsidRDefault="00992B2E" w:rsidP="00281768">
            <w:pPr>
              <w:jc w:val="center"/>
              <w:rPr>
                <w:rFonts w:ascii="標楷體" w:eastAsia="標楷體" w:hAnsi="標楷體"/>
                <w:color w:val="000000" w:themeColor="text1"/>
                <w:szCs w:val="24"/>
              </w:rPr>
            </w:pPr>
          </w:p>
        </w:tc>
        <w:tc>
          <w:tcPr>
            <w:tcW w:w="1234" w:type="dxa"/>
          </w:tcPr>
          <w:p w14:paraId="7E2D4740" w14:textId="77777777" w:rsidR="00992B2E" w:rsidRPr="00C25DF0" w:rsidRDefault="00992B2E" w:rsidP="00281768">
            <w:pPr>
              <w:jc w:val="center"/>
              <w:rPr>
                <w:rFonts w:ascii="標楷體" w:eastAsia="標楷體" w:hAnsi="標楷體"/>
                <w:color w:val="000000" w:themeColor="text1"/>
                <w:szCs w:val="24"/>
              </w:rPr>
            </w:pPr>
          </w:p>
        </w:tc>
      </w:tr>
      <w:tr w:rsidR="00C25DF0" w:rsidRPr="00C25DF0" w14:paraId="7B2C585E" w14:textId="77777777" w:rsidTr="00281768">
        <w:trPr>
          <w:jc w:val="center"/>
        </w:trPr>
        <w:tc>
          <w:tcPr>
            <w:tcW w:w="2331" w:type="dxa"/>
            <w:vAlign w:val="center"/>
          </w:tcPr>
          <w:p w14:paraId="39A3FCDC" w14:textId="3B73FF43" w:rsidR="008E38DA" w:rsidRPr="00C25DF0" w:rsidRDefault="008E38DA" w:rsidP="00281768">
            <w:pPr>
              <w:jc w:val="both"/>
              <w:rPr>
                <w:rFonts w:ascii="標楷體" w:eastAsia="標楷體" w:hAnsi="標楷體"/>
                <w:color w:val="000000" w:themeColor="text1"/>
                <w:spacing w:val="-16"/>
                <w:szCs w:val="24"/>
              </w:rPr>
            </w:pPr>
            <w:r w:rsidRPr="00C25DF0">
              <w:rPr>
                <w:rFonts w:ascii="標楷體" w:eastAsia="標楷體" w:hAnsi="標楷體" w:hint="eastAsia"/>
                <w:color w:val="000000" w:themeColor="text1"/>
                <w:spacing w:val="-16"/>
                <w:szCs w:val="24"/>
              </w:rPr>
              <w:t>學雜費收入變動率(</w:t>
            </w:r>
            <w:r w:rsidRPr="00C25DF0">
              <w:rPr>
                <w:rFonts w:ascii="標楷體" w:eastAsia="標楷體" w:hAnsi="標楷體"/>
                <w:color w:val="000000" w:themeColor="text1"/>
                <w:spacing w:val="-16"/>
                <w:szCs w:val="24"/>
              </w:rPr>
              <w:t>%)</w:t>
            </w:r>
          </w:p>
        </w:tc>
        <w:tc>
          <w:tcPr>
            <w:tcW w:w="4454" w:type="dxa"/>
            <w:vAlign w:val="center"/>
          </w:tcPr>
          <w:p w14:paraId="6328645A" w14:textId="33BE5E64" w:rsidR="008E38DA" w:rsidRPr="00C25DF0" w:rsidRDefault="008E38DA" w:rsidP="00281768">
            <w:pPr>
              <w:jc w:val="both"/>
              <w:rPr>
                <w:rFonts w:ascii="標楷體" w:eastAsia="標楷體" w:hAnsi="標楷體"/>
                <w:color w:val="000000" w:themeColor="text1"/>
                <w:szCs w:val="24"/>
              </w:rPr>
            </w:pPr>
            <w:r w:rsidRPr="00C25DF0">
              <w:rPr>
                <w:rFonts w:ascii="標楷體" w:eastAsia="標楷體" w:hAnsi="標楷體" w:hint="eastAsia"/>
                <w:color w:val="000000" w:themeColor="text1"/>
                <w:szCs w:val="24"/>
              </w:rPr>
              <w:t>（本學年度學雜費收入－上學年度學雜費收入）</w:t>
            </w:r>
            <w:r w:rsidRPr="00C25DF0">
              <w:rPr>
                <w:rFonts w:ascii="標楷體" w:eastAsia="標楷體" w:hAnsi="標楷體"/>
                <w:color w:val="000000" w:themeColor="text1"/>
                <w:szCs w:val="24"/>
              </w:rPr>
              <w:t>/</w:t>
            </w:r>
            <w:r w:rsidRPr="00C25DF0">
              <w:rPr>
                <w:rFonts w:ascii="標楷體" w:eastAsia="標楷體" w:hAnsi="標楷體" w:hint="eastAsia"/>
                <w:color w:val="000000" w:themeColor="text1"/>
                <w:szCs w:val="24"/>
              </w:rPr>
              <w:t>上學年度學雜費收入</w:t>
            </w:r>
            <w:r w:rsidRPr="00C25DF0">
              <w:rPr>
                <w:rFonts w:ascii="標楷體" w:eastAsia="標楷體" w:hAnsi="標楷體"/>
                <w:color w:val="000000" w:themeColor="text1"/>
                <w:szCs w:val="24"/>
              </w:rPr>
              <w:t>*100%</w:t>
            </w:r>
          </w:p>
        </w:tc>
        <w:tc>
          <w:tcPr>
            <w:tcW w:w="1233" w:type="dxa"/>
          </w:tcPr>
          <w:p w14:paraId="1F9EC822" w14:textId="77777777" w:rsidR="008E38DA" w:rsidRPr="00C25DF0" w:rsidRDefault="008E38DA" w:rsidP="00281768">
            <w:pPr>
              <w:jc w:val="center"/>
              <w:rPr>
                <w:rFonts w:ascii="標楷體" w:eastAsia="標楷體" w:hAnsi="標楷體"/>
                <w:color w:val="000000" w:themeColor="text1"/>
                <w:szCs w:val="24"/>
              </w:rPr>
            </w:pPr>
          </w:p>
        </w:tc>
        <w:tc>
          <w:tcPr>
            <w:tcW w:w="1233" w:type="dxa"/>
          </w:tcPr>
          <w:p w14:paraId="2970885C" w14:textId="77777777" w:rsidR="008E38DA" w:rsidRPr="00C25DF0" w:rsidRDefault="008E38DA" w:rsidP="00281768">
            <w:pPr>
              <w:jc w:val="center"/>
              <w:rPr>
                <w:rFonts w:ascii="標楷體" w:eastAsia="標楷體" w:hAnsi="標楷體"/>
                <w:color w:val="000000" w:themeColor="text1"/>
                <w:szCs w:val="24"/>
              </w:rPr>
            </w:pPr>
          </w:p>
        </w:tc>
        <w:tc>
          <w:tcPr>
            <w:tcW w:w="1234" w:type="dxa"/>
          </w:tcPr>
          <w:p w14:paraId="5D2BFA40" w14:textId="77777777" w:rsidR="008E38DA" w:rsidRPr="00C25DF0" w:rsidRDefault="008E38DA" w:rsidP="00281768">
            <w:pPr>
              <w:jc w:val="center"/>
              <w:rPr>
                <w:rFonts w:ascii="標楷體" w:eastAsia="標楷體" w:hAnsi="標楷體"/>
                <w:color w:val="000000" w:themeColor="text1"/>
                <w:szCs w:val="24"/>
              </w:rPr>
            </w:pPr>
          </w:p>
        </w:tc>
      </w:tr>
      <w:tr w:rsidR="00C25DF0" w:rsidRPr="00C25DF0" w14:paraId="33CFD2B0" w14:textId="77777777" w:rsidTr="00281768">
        <w:trPr>
          <w:jc w:val="center"/>
        </w:trPr>
        <w:tc>
          <w:tcPr>
            <w:tcW w:w="2331" w:type="dxa"/>
            <w:vAlign w:val="center"/>
          </w:tcPr>
          <w:p w14:paraId="4E1A6E3E" w14:textId="2BE00FF3" w:rsidR="003D5AB0" w:rsidRPr="00C25DF0" w:rsidRDefault="003D5AB0" w:rsidP="00281768">
            <w:pPr>
              <w:jc w:val="both"/>
              <w:rPr>
                <w:rFonts w:ascii="標楷體" w:eastAsia="標楷體" w:hAnsi="標楷體"/>
                <w:color w:val="000000" w:themeColor="text1"/>
                <w:szCs w:val="24"/>
              </w:rPr>
            </w:pPr>
            <w:r w:rsidRPr="00C25DF0">
              <w:rPr>
                <w:rFonts w:ascii="標楷體" w:eastAsia="標楷體" w:hAnsi="標楷體" w:hint="eastAsia"/>
                <w:color w:val="000000" w:themeColor="text1"/>
                <w:szCs w:val="24"/>
              </w:rPr>
              <w:t>流動比率(</w:t>
            </w:r>
            <w:r w:rsidRPr="00C25DF0">
              <w:rPr>
                <w:rFonts w:ascii="標楷體" w:eastAsia="標楷體" w:hAnsi="標楷體"/>
                <w:color w:val="000000" w:themeColor="text1"/>
                <w:szCs w:val="24"/>
              </w:rPr>
              <w:t>%)</w:t>
            </w:r>
          </w:p>
        </w:tc>
        <w:tc>
          <w:tcPr>
            <w:tcW w:w="4454" w:type="dxa"/>
            <w:vAlign w:val="center"/>
          </w:tcPr>
          <w:p w14:paraId="67042932" w14:textId="59878D9D" w:rsidR="003D5AB0" w:rsidRPr="00C25DF0" w:rsidRDefault="003D5AB0" w:rsidP="00281768">
            <w:pPr>
              <w:jc w:val="both"/>
              <w:rPr>
                <w:rFonts w:ascii="標楷體" w:eastAsia="標楷體" w:hAnsi="標楷體"/>
                <w:color w:val="000000" w:themeColor="text1"/>
                <w:szCs w:val="24"/>
              </w:rPr>
            </w:pPr>
            <w:r w:rsidRPr="00C25DF0">
              <w:rPr>
                <w:rFonts w:ascii="標楷體" w:eastAsia="標楷體" w:hAnsi="標楷體" w:hint="eastAsia"/>
                <w:color w:val="000000" w:themeColor="text1"/>
                <w:szCs w:val="24"/>
              </w:rPr>
              <w:t>流動資產</w:t>
            </w:r>
            <w:r w:rsidRPr="00C25DF0">
              <w:rPr>
                <w:rFonts w:ascii="標楷體" w:eastAsia="標楷體" w:hAnsi="標楷體"/>
                <w:color w:val="000000" w:themeColor="text1"/>
                <w:szCs w:val="24"/>
              </w:rPr>
              <w:t>/</w:t>
            </w:r>
            <w:r w:rsidRPr="00C25DF0">
              <w:rPr>
                <w:rFonts w:ascii="標楷體" w:eastAsia="標楷體" w:hAnsi="標楷體" w:hint="eastAsia"/>
                <w:color w:val="000000" w:themeColor="text1"/>
                <w:szCs w:val="24"/>
              </w:rPr>
              <w:t>流動負債</w:t>
            </w:r>
            <w:r w:rsidRPr="00C25DF0">
              <w:rPr>
                <w:rFonts w:ascii="標楷體" w:eastAsia="標楷體" w:hAnsi="標楷體"/>
                <w:color w:val="000000" w:themeColor="text1"/>
                <w:szCs w:val="24"/>
              </w:rPr>
              <w:t>*100%</w:t>
            </w:r>
          </w:p>
        </w:tc>
        <w:tc>
          <w:tcPr>
            <w:tcW w:w="1233" w:type="dxa"/>
          </w:tcPr>
          <w:p w14:paraId="25AD59DA" w14:textId="77777777" w:rsidR="003D5AB0" w:rsidRPr="00C25DF0" w:rsidRDefault="003D5AB0" w:rsidP="00281768">
            <w:pPr>
              <w:jc w:val="center"/>
              <w:rPr>
                <w:rFonts w:ascii="標楷體" w:eastAsia="標楷體" w:hAnsi="標楷體"/>
                <w:color w:val="000000" w:themeColor="text1"/>
                <w:szCs w:val="24"/>
              </w:rPr>
            </w:pPr>
          </w:p>
        </w:tc>
        <w:tc>
          <w:tcPr>
            <w:tcW w:w="1233" w:type="dxa"/>
          </w:tcPr>
          <w:p w14:paraId="065CCF40" w14:textId="77777777" w:rsidR="003D5AB0" w:rsidRPr="00C25DF0" w:rsidRDefault="003D5AB0" w:rsidP="00281768">
            <w:pPr>
              <w:jc w:val="center"/>
              <w:rPr>
                <w:rFonts w:ascii="標楷體" w:eastAsia="標楷體" w:hAnsi="標楷體"/>
                <w:color w:val="000000" w:themeColor="text1"/>
                <w:szCs w:val="24"/>
              </w:rPr>
            </w:pPr>
          </w:p>
        </w:tc>
        <w:tc>
          <w:tcPr>
            <w:tcW w:w="1234" w:type="dxa"/>
          </w:tcPr>
          <w:p w14:paraId="31876F91" w14:textId="77777777" w:rsidR="003D5AB0" w:rsidRPr="00C25DF0" w:rsidRDefault="003D5AB0" w:rsidP="00281768">
            <w:pPr>
              <w:jc w:val="center"/>
              <w:rPr>
                <w:rFonts w:ascii="標楷體" w:eastAsia="標楷體" w:hAnsi="標楷體"/>
                <w:color w:val="000000" w:themeColor="text1"/>
                <w:szCs w:val="24"/>
              </w:rPr>
            </w:pPr>
          </w:p>
        </w:tc>
      </w:tr>
      <w:tr w:rsidR="00C25DF0" w:rsidRPr="00C25DF0" w14:paraId="066CED42" w14:textId="77777777" w:rsidTr="00281768">
        <w:trPr>
          <w:jc w:val="center"/>
        </w:trPr>
        <w:tc>
          <w:tcPr>
            <w:tcW w:w="2331" w:type="dxa"/>
            <w:vAlign w:val="center"/>
          </w:tcPr>
          <w:p w14:paraId="36C40366" w14:textId="76869F7C" w:rsidR="003D5AB0" w:rsidRPr="00C25DF0" w:rsidRDefault="003D5AB0" w:rsidP="00281768">
            <w:pPr>
              <w:jc w:val="both"/>
              <w:rPr>
                <w:rFonts w:ascii="標楷體" w:eastAsia="標楷體" w:hAnsi="標楷體"/>
                <w:color w:val="000000" w:themeColor="text1"/>
                <w:szCs w:val="24"/>
              </w:rPr>
            </w:pPr>
            <w:proofErr w:type="gramStart"/>
            <w:r w:rsidRPr="00C25DF0">
              <w:rPr>
                <w:rFonts w:ascii="標楷體" w:eastAsia="標楷體" w:hAnsi="標楷體" w:hint="eastAsia"/>
                <w:color w:val="000000" w:themeColor="text1"/>
                <w:szCs w:val="24"/>
              </w:rPr>
              <w:t>速動比率</w:t>
            </w:r>
            <w:proofErr w:type="gramEnd"/>
            <w:r w:rsidRPr="00C25DF0">
              <w:rPr>
                <w:rFonts w:ascii="標楷體" w:eastAsia="標楷體" w:hAnsi="標楷體"/>
                <w:color w:val="000000" w:themeColor="text1"/>
                <w:szCs w:val="24"/>
              </w:rPr>
              <w:t>(%)</w:t>
            </w:r>
          </w:p>
        </w:tc>
        <w:tc>
          <w:tcPr>
            <w:tcW w:w="4454" w:type="dxa"/>
            <w:vAlign w:val="center"/>
          </w:tcPr>
          <w:p w14:paraId="18C3213F" w14:textId="12C27A98" w:rsidR="003D5AB0" w:rsidRPr="00C25DF0" w:rsidRDefault="003D5AB0" w:rsidP="00281768">
            <w:pPr>
              <w:jc w:val="both"/>
              <w:rPr>
                <w:rFonts w:ascii="標楷體" w:eastAsia="標楷體" w:hAnsi="標楷體"/>
                <w:color w:val="000000" w:themeColor="text1"/>
                <w:szCs w:val="24"/>
              </w:rPr>
            </w:pPr>
            <w:r w:rsidRPr="00C25DF0">
              <w:rPr>
                <w:rFonts w:ascii="標楷體" w:eastAsia="標楷體" w:hAnsi="標楷體" w:hint="eastAsia"/>
                <w:color w:val="000000" w:themeColor="text1"/>
                <w:szCs w:val="24"/>
              </w:rPr>
              <w:t>（流動資產－存貨－預付款項）</w:t>
            </w:r>
            <w:r w:rsidR="00EF581A" w:rsidRPr="00C25DF0">
              <w:rPr>
                <w:rFonts w:ascii="標楷體" w:eastAsia="標楷體" w:hAnsi="標楷體" w:hint="eastAsia"/>
                <w:color w:val="000000" w:themeColor="text1"/>
                <w:szCs w:val="24"/>
              </w:rPr>
              <w:t>÷</w:t>
            </w:r>
            <w:r w:rsidR="00EF581A" w:rsidRPr="00C25DF0">
              <w:rPr>
                <w:rFonts w:ascii="標楷體" w:eastAsia="標楷體" w:hAnsi="標楷體"/>
                <w:color w:val="000000" w:themeColor="text1"/>
                <w:szCs w:val="24"/>
              </w:rPr>
              <w:t xml:space="preserve"> </w:t>
            </w:r>
            <w:r w:rsidRPr="00C25DF0">
              <w:rPr>
                <w:rFonts w:ascii="標楷體" w:eastAsia="標楷體" w:hAnsi="標楷體" w:hint="eastAsia"/>
                <w:color w:val="000000" w:themeColor="text1"/>
                <w:szCs w:val="24"/>
              </w:rPr>
              <w:t>流動負債</w:t>
            </w:r>
            <w:r w:rsidRPr="00C25DF0">
              <w:rPr>
                <w:rFonts w:ascii="標楷體" w:eastAsia="標楷體" w:hAnsi="標楷體"/>
                <w:color w:val="000000" w:themeColor="text1"/>
                <w:szCs w:val="24"/>
              </w:rPr>
              <w:t>*100%</w:t>
            </w:r>
          </w:p>
        </w:tc>
        <w:tc>
          <w:tcPr>
            <w:tcW w:w="1233" w:type="dxa"/>
          </w:tcPr>
          <w:p w14:paraId="10DF226A" w14:textId="77777777" w:rsidR="003D5AB0" w:rsidRPr="00C25DF0" w:rsidRDefault="003D5AB0" w:rsidP="00281768">
            <w:pPr>
              <w:jc w:val="center"/>
              <w:rPr>
                <w:rFonts w:ascii="標楷體" w:eastAsia="標楷體" w:hAnsi="標楷體"/>
                <w:color w:val="000000" w:themeColor="text1"/>
                <w:szCs w:val="24"/>
              </w:rPr>
            </w:pPr>
          </w:p>
        </w:tc>
        <w:tc>
          <w:tcPr>
            <w:tcW w:w="1233" w:type="dxa"/>
          </w:tcPr>
          <w:p w14:paraId="5B37FCA5" w14:textId="77777777" w:rsidR="003D5AB0" w:rsidRPr="00C25DF0" w:rsidRDefault="003D5AB0" w:rsidP="00281768">
            <w:pPr>
              <w:jc w:val="center"/>
              <w:rPr>
                <w:rFonts w:ascii="標楷體" w:eastAsia="標楷體" w:hAnsi="標楷體"/>
                <w:color w:val="000000" w:themeColor="text1"/>
                <w:szCs w:val="24"/>
              </w:rPr>
            </w:pPr>
          </w:p>
        </w:tc>
        <w:tc>
          <w:tcPr>
            <w:tcW w:w="1234" w:type="dxa"/>
          </w:tcPr>
          <w:p w14:paraId="0DE4325E" w14:textId="77777777" w:rsidR="003D5AB0" w:rsidRPr="00C25DF0" w:rsidRDefault="003D5AB0" w:rsidP="00281768">
            <w:pPr>
              <w:jc w:val="center"/>
              <w:rPr>
                <w:rFonts w:ascii="標楷體" w:eastAsia="標楷體" w:hAnsi="標楷體"/>
                <w:color w:val="000000" w:themeColor="text1"/>
                <w:szCs w:val="24"/>
              </w:rPr>
            </w:pPr>
          </w:p>
        </w:tc>
      </w:tr>
      <w:tr w:rsidR="00C25DF0" w:rsidRPr="00C25DF0" w14:paraId="6A4F6D87" w14:textId="77777777" w:rsidTr="00281768">
        <w:trPr>
          <w:jc w:val="center"/>
        </w:trPr>
        <w:tc>
          <w:tcPr>
            <w:tcW w:w="2331" w:type="dxa"/>
            <w:vAlign w:val="center"/>
          </w:tcPr>
          <w:p w14:paraId="1248CFDF" w14:textId="71BDF49E" w:rsidR="003D5AB0" w:rsidRPr="00C25DF0" w:rsidRDefault="003D5AB0" w:rsidP="00281768">
            <w:pPr>
              <w:jc w:val="both"/>
              <w:rPr>
                <w:rFonts w:ascii="標楷體" w:eastAsia="標楷體" w:hAnsi="標楷體"/>
                <w:color w:val="000000" w:themeColor="text1"/>
                <w:szCs w:val="24"/>
              </w:rPr>
            </w:pPr>
            <w:r w:rsidRPr="00C25DF0">
              <w:rPr>
                <w:rFonts w:ascii="標楷體" w:eastAsia="標楷體" w:hAnsi="標楷體" w:hint="eastAsia"/>
                <w:color w:val="000000" w:themeColor="text1"/>
                <w:szCs w:val="24"/>
              </w:rPr>
              <w:t>現金流量比率(</w:t>
            </w:r>
            <w:r w:rsidRPr="00C25DF0">
              <w:rPr>
                <w:rFonts w:ascii="標楷體" w:eastAsia="標楷體" w:hAnsi="標楷體"/>
                <w:color w:val="000000" w:themeColor="text1"/>
                <w:szCs w:val="24"/>
              </w:rPr>
              <w:t>%)</w:t>
            </w:r>
          </w:p>
        </w:tc>
        <w:tc>
          <w:tcPr>
            <w:tcW w:w="4454" w:type="dxa"/>
            <w:vAlign w:val="center"/>
          </w:tcPr>
          <w:p w14:paraId="0E5B4953" w14:textId="00E43946" w:rsidR="003D5AB0" w:rsidRPr="00C25DF0" w:rsidRDefault="003D5AB0" w:rsidP="00281768">
            <w:pPr>
              <w:jc w:val="both"/>
              <w:rPr>
                <w:rFonts w:ascii="標楷體" w:eastAsia="標楷體" w:hAnsi="標楷體"/>
                <w:color w:val="000000" w:themeColor="text1"/>
                <w:szCs w:val="24"/>
              </w:rPr>
            </w:pPr>
            <w:r w:rsidRPr="00C25DF0">
              <w:rPr>
                <w:rFonts w:ascii="標楷體" w:eastAsia="標楷體" w:hAnsi="標楷體" w:hint="eastAsia"/>
                <w:color w:val="000000" w:themeColor="text1"/>
                <w:szCs w:val="24"/>
              </w:rPr>
              <w:t>營運活動現金流量</w:t>
            </w:r>
            <w:r w:rsidRPr="00C25DF0">
              <w:rPr>
                <w:rFonts w:ascii="標楷體" w:eastAsia="標楷體" w:hAnsi="標楷體"/>
                <w:color w:val="000000" w:themeColor="text1"/>
                <w:szCs w:val="24"/>
              </w:rPr>
              <w:t>/</w:t>
            </w:r>
            <w:r w:rsidRPr="00C25DF0">
              <w:rPr>
                <w:rFonts w:ascii="標楷體" w:eastAsia="標楷體" w:hAnsi="標楷體" w:hint="eastAsia"/>
                <w:color w:val="000000" w:themeColor="text1"/>
                <w:szCs w:val="24"/>
              </w:rPr>
              <w:t>流動負債</w:t>
            </w:r>
            <w:r w:rsidRPr="00C25DF0">
              <w:rPr>
                <w:rFonts w:ascii="標楷體" w:eastAsia="標楷體" w:hAnsi="標楷體"/>
                <w:color w:val="000000" w:themeColor="text1"/>
                <w:szCs w:val="24"/>
              </w:rPr>
              <w:t>*100%</w:t>
            </w:r>
          </w:p>
        </w:tc>
        <w:tc>
          <w:tcPr>
            <w:tcW w:w="1233" w:type="dxa"/>
          </w:tcPr>
          <w:p w14:paraId="5F18A82D" w14:textId="77777777" w:rsidR="003D5AB0" w:rsidRPr="00C25DF0" w:rsidRDefault="003D5AB0" w:rsidP="00281768">
            <w:pPr>
              <w:jc w:val="center"/>
              <w:rPr>
                <w:rFonts w:ascii="標楷體" w:eastAsia="標楷體" w:hAnsi="標楷體"/>
                <w:color w:val="000000" w:themeColor="text1"/>
                <w:szCs w:val="24"/>
              </w:rPr>
            </w:pPr>
          </w:p>
        </w:tc>
        <w:tc>
          <w:tcPr>
            <w:tcW w:w="1233" w:type="dxa"/>
          </w:tcPr>
          <w:p w14:paraId="4FF8BAEF" w14:textId="77777777" w:rsidR="003D5AB0" w:rsidRPr="00C25DF0" w:rsidRDefault="003D5AB0" w:rsidP="00281768">
            <w:pPr>
              <w:jc w:val="center"/>
              <w:rPr>
                <w:rFonts w:ascii="標楷體" w:eastAsia="標楷體" w:hAnsi="標楷體"/>
                <w:color w:val="000000" w:themeColor="text1"/>
                <w:szCs w:val="24"/>
              </w:rPr>
            </w:pPr>
          </w:p>
        </w:tc>
        <w:tc>
          <w:tcPr>
            <w:tcW w:w="1234" w:type="dxa"/>
          </w:tcPr>
          <w:p w14:paraId="142854F1" w14:textId="77777777" w:rsidR="003D5AB0" w:rsidRPr="00C25DF0" w:rsidRDefault="003D5AB0" w:rsidP="00281768">
            <w:pPr>
              <w:jc w:val="center"/>
              <w:rPr>
                <w:rFonts w:ascii="標楷體" w:eastAsia="標楷體" w:hAnsi="標楷體"/>
                <w:color w:val="000000" w:themeColor="text1"/>
                <w:szCs w:val="24"/>
              </w:rPr>
            </w:pPr>
          </w:p>
        </w:tc>
      </w:tr>
      <w:tr w:rsidR="00C25DF0" w:rsidRPr="00C25DF0" w14:paraId="56202163" w14:textId="77777777" w:rsidTr="00281768">
        <w:trPr>
          <w:jc w:val="center"/>
        </w:trPr>
        <w:tc>
          <w:tcPr>
            <w:tcW w:w="2331" w:type="dxa"/>
            <w:vAlign w:val="center"/>
          </w:tcPr>
          <w:p w14:paraId="7ACC786F" w14:textId="63E7230F" w:rsidR="003D5AB0" w:rsidRPr="00C25DF0" w:rsidRDefault="003D5AB0" w:rsidP="00281768">
            <w:pPr>
              <w:jc w:val="both"/>
              <w:rPr>
                <w:rFonts w:ascii="標楷體" w:eastAsia="標楷體" w:hAnsi="標楷體"/>
                <w:color w:val="000000" w:themeColor="text1"/>
                <w:szCs w:val="24"/>
              </w:rPr>
            </w:pPr>
            <w:r w:rsidRPr="00C25DF0">
              <w:rPr>
                <w:rFonts w:ascii="標楷體" w:eastAsia="標楷體" w:hAnsi="標楷體" w:hint="eastAsia"/>
                <w:color w:val="000000" w:themeColor="text1"/>
                <w:szCs w:val="24"/>
              </w:rPr>
              <w:t>累積餘</w:t>
            </w:r>
            <w:proofErr w:type="gramStart"/>
            <w:r w:rsidRPr="00C25DF0">
              <w:rPr>
                <w:rFonts w:ascii="標楷體" w:eastAsia="標楷體" w:hAnsi="標楷體" w:hint="eastAsia"/>
                <w:color w:val="000000" w:themeColor="text1"/>
                <w:szCs w:val="24"/>
              </w:rPr>
              <w:t>絀</w:t>
            </w:r>
            <w:proofErr w:type="gramEnd"/>
            <w:r w:rsidRPr="00C25DF0">
              <w:rPr>
                <w:rFonts w:ascii="標楷體" w:eastAsia="標楷體" w:hAnsi="標楷體" w:hint="eastAsia"/>
                <w:color w:val="000000" w:themeColor="text1"/>
                <w:szCs w:val="24"/>
              </w:rPr>
              <w:t>比率(</w:t>
            </w:r>
            <w:r w:rsidRPr="00C25DF0">
              <w:rPr>
                <w:rFonts w:ascii="標楷體" w:eastAsia="標楷體" w:hAnsi="標楷體"/>
                <w:color w:val="000000" w:themeColor="text1"/>
                <w:szCs w:val="24"/>
              </w:rPr>
              <w:t>%)</w:t>
            </w:r>
          </w:p>
        </w:tc>
        <w:tc>
          <w:tcPr>
            <w:tcW w:w="4454" w:type="dxa"/>
            <w:vAlign w:val="center"/>
          </w:tcPr>
          <w:p w14:paraId="31BFC388" w14:textId="12AADAA7" w:rsidR="00EF581A" w:rsidRPr="00C25DF0" w:rsidRDefault="003D5AB0" w:rsidP="00281768">
            <w:pPr>
              <w:jc w:val="both"/>
              <w:rPr>
                <w:rFonts w:ascii="標楷體" w:eastAsia="標楷體" w:hAnsi="標楷體"/>
                <w:color w:val="000000" w:themeColor="text1"/>
                <w:szCs w:val="24"/>
              </w:rPr>
            </w:pPr>
            <w:r w:rsidRPr="00C25DF0">
              <w:rPr>
                <w:rFonts w:ascii="標楷體" w:eastAsia="標楷體" w:hAnsi="標楷體"/>
                <w:color w:val="000000" w:themeColor="text1"/>
                <w:szCs w:val="24"/>
              </w:rPr>
              <w:t>(</w:t>
            </w:r>
            <w:r w:rsidRPr="00C25DF0">
              <w:rPr>
                <w:rFonts w:ascii="標楷體" w:eastAsia="標楷體" w:hAnsi="標楷體" w:hint="eastAsia"/>
                <w:color w:val="000000" w:themeColor="text1"/>
                <w:szCs w:val="24"/>
              </w:rPr>
              <w:t>累積餘</w:t>
            </w:r>
            <w:proofErr w:type="gramStart"/>
            <w:r w:rsidRPr="00C25DF0">
              <w:rPr>
                <w:rFonts w:ascii="標楷體" w:eastAsia="標楷體" w:hAnsi="標楷體" w:hint="eastAsia"/>
                <w:color w:val="000000" w:themeColor="text1"/>
                <w:szCs w:val="24"/>
              </w:rPr>
              <w:t>絀</w:t>
            </w:r>
            <w:proofErr w:type="gramEnd"/>
            <w:r w:rsidRPr="00C25DF0">
              <w:rPr>
                <w:rFonts w:ascii="標楷體" w:eastAsia="標楷體" w:hAnsi="標楷體" w:hint="eastAsia"/>
                <w:color w:val="000000" w:themeColor="text1"/>
                <w:szCs w:val="24"/>
              </w:rPr>
              <w:t>＋未指定用途權益基金</w:t>
            </w:r>
            <w:r w:rsidRPr="00C25DF0">
              <w:rPr>
                <w:rFonts w:ascii="標楷體" w:eastAsia="標楷體" w:hAnsi="標楷體"/>
                <w:color w:val="000000" w:themeColor="text1"/>
                <w:szCs w:val="24"/>
              </w:rPr>
              <w:t>)</w:t>
            </w:r>
            <w:r w:rsidR="00EF581A" w:rsidRPr="00C25DF0">
              <w:rPr>
                <w:rFonts w:ascii="標楷體" w:eastAsia="標楷體" w:hAnsi="標楷體"/>
                <w:color w:val="000000" w:themeColor="text1"/>
                <w:szCs w:val="24"/>
              </w:rPr>
              <w:t xml:space="preserve"> </w:t>
            </w:r>
            <w:r w:rsidR="00EF581A" w:rsidRPr="00C25DF0">
              <w:rPr>
                <w:rFonts w:ascii="標楷體" w:eastAsia="標楷體" w:hAnsi="標楷體" w:hint="eastAsia"/>
                <w:color w:val="000000" w:themeColor="text1"/>
                <w:szCs w:val="24"/>
              </w:rPr>
              <w:t>÷</w:t>
            </w:r>
            <w:r w:rsidR="00EF581A" w:rsidRPr="00C25DF0">
              <w:rPr>
                <w:rFonts w:ascii="標楷體" w:eastAsia="標楷體" w:hAnsi="標楷體"/>
                <w:color w:val="000000" w:themeColor="text1"/>
                <w:szCs w:val="24"/>
              </w:rPr>
              <w:t xml:space="preserve"> </w:t>
            </w:r>
          </w:p>
          <w:p w14:paraId="113531D7" w14:textId="6A7F53D3" w:rsidR="003D5AB0" w:rsidRPr="00C25DF0" w:rsidRDefault="003D5AB0" w:rsidP="00281768">
            <w:pPr>
              <w:jc w:val="both"/>
              <w:rPr>
                <w:rFonts w:ascii="標楷體" w:eastAsia="標楷體" w:hAnsi="標楷體"/>
                <w:color w:val="000000" w:themeColor="text1"/>
                <w:szCs w:val="24"/>
              </w:rPr>
            </w:pPr>
            <w:r w:rsidRPr="00C25DF0">
              <w:rPr>
                <w:rFonts w:ascii="標楷體" w:eastAsia="標楷體" w:hAnsi="標楷體" w:hint="eastAsia"/>
                <w:color w:val="000000" w:themeColor="text1"/>
                <w:szCs w:val="24"/>
              </w:rPr>
              <w:t>總資產</w:t>
            </w:r>
            <w:r w:rsidRPr="00C25DF0">
              <w:rPr>
                <w:rFonts w:ascii="標楷體" w:eastAsia="標楷體" w:hAnsi="標楷體"/>
                <w:color w:val="000000" w:themeColor="text1"/>
                <w:szCs w:val="24"/>
              </w:rPr>
              <w:t>*100%</w:t>
            </w:r>
          </w:p>
        </w:tc>
        <w:tc>
          <w:tcPr>
            <w:tcW w:w="1233" w:type="dxa"/>
          </w:tcPr>
          <w:p w14:paraId="40C5ADCB" w14:textId="77777777" w:rsidR="003D5AB0" w:rsidRPr="00C25DF0" w:rsidRDefault="003D5AB0" w:rsidP="00281768">
            <w:pPr>
              <w:jc w:val="center"/>
              <w:rPr>
                <w:rFonts w:ascii="標楷體" w:eastAsia="標楷體" w:hAnsi="標楷體"/>
                <w:color w:val="000000" w:themeColor="text1"/>
                <w:szCs w:val="24"/>
              </w:rPr>
            </w:pPr>
          </w:p>
        </w:tc>
        <w:tc>
          <w:tcPr>
            <w:tcW w:w="1233" w:type="dxa"/>
          </w:tcPr>
          <w:p w14:paraId="7AA9106C" w14:textId="77777777" w:rsidR="003D5AB0" w:rsidRPr="00C25DF0" w:rsidRDefault="003D5AB0" w:rsidP="00281768">
            <w:pPr>
              <w:jc w:val="center"/>
              <w:rPr>
                <w:rFonts w:ascii="標楷體" w:eastAsia="標楷體" w:hAnsi="標楷體"/>
                <w:color w:val="000000" w:themeColor="text1"/>
                <w:szCs w:val="24"/>
              </w:rPr>
            </w:pPr>
          </w:p>
        </w:tc>
        <w:tc>
          <w:tcPr>
            <w:tcW w:w="1234" w:type="dxa"/>
          </w:tcPr>
          <w:p w14:paraId="42E7EA9B" w14:textId="77777777" w:rsidR="003D5AB0" w:rsidRPr="00C25DF0" w:rsidRDefault="003D5AB0" w:rsidP="00281768">
            <w:pPr>
              <w:jc w:val="center"/>
              <w:rPr>
                <w:rFonts w:ascii="標楷體" w:eastAsia="標楷體" w:hAnsi="標楷體"/>
                <w:color w:val="000000" w:themeColor="text1"/>
                <w:szCs w:val="24"/>
              </w:rPr>
            </w:pPr>
          </w:p>
        </w:tc>
      </w:tr>
      <w:tr w:rsidR="00C25DF0" w:rsidRPr="00C25DF0" w14:paraId="34E60853" w14:textId="77777777" w:rsidTr="00281768">
        <w:trPr>
          <w:jc w:val="center"/>
        </w:trPr>
        <w:tc>
          <w:tcPr>
            <w:tcW w:w="2331" w:type="dxa"/>
            <w:vAlign w:val="center"/>
          </w:tcPr>
          <w:p w14:paraId="0EDAA921" w14:textId="73E0CB32" w:rsidR="003D5AB0" w:rsidRPr="00C25DF0" w:rsidRDefault="003D5AB0" w:rsidP="00281768">
            <w:pPr>
              <w:jc w:val="both"/>
              <w:rPr>
                <w:rFonts w:ascii="標楷體" w:eastAsia="標楷體" w:hAnsi="標楷體"/>
                <w:color w:val="000000" w:themeColor="text1"/>
                <w:szCs w:val="24"/>
              </w:rPr>
            </w:pPr>
            <w:r w:rsidRPr="00C25DF0">
              <w:rPr>
                <w:rFonts w:ascii="標楷體" w:eastAsia="標楷體" w:hAnsi="標楷體" w:hint="eastAsia"/>
                <w:color w:val="000000" w:themeColor="text1"/>
                <w:szCs w:val="24"/>
              </w:rPr>
              <w:t>資產效益率(</w:t>
            </w:r>
            <w:r w:rsidRPr="00C25DF0">
              <w:rPr>
                <w:rFonts w:ascii="標楷體" w:eastAsia="標楷體" w:hAnsi="標楷體"/>
                <w:color w:val="000000" w:themeColor="text1"/>
                <w:szCs w:val="24"/>
              </w:rPr>
              <w:t>%)</w:t>
            </w:r>
          </w:p>
        </w:tc>
        <w:tc>
          <w:tcPr>
            <w:tcW w:w="4454" w:type="dxa"/>
            <w:vAlign w:val="center"/>
          </w:tcPr>
          <w:p w14:paraId="75970AFC" w14:textId="058F058E" w:rsidR="003D5AB0" w:rsidRPr="00C25DF0" w:rsidRDefault="003D5AB0" w:rsidP="00281768">
            <w:pPr>
              <w:jc w:val="both"/>
              <w:rPr>
                <w:rFonts w:ascii="標楷體" w:eastAsia="標楷體" w:hAnsi="標楷體"/>
                <w:color w:val="000000" w:themeColor="text1"/>
                <w:szCs w:val="24"/>
              </w:rPr>
            </w:pPr>
            <w:r w:rsidRPr="00C25DF0">
              <w:rPr>
                <w:rFonts w:ascii="標楷體" w:eastAsia="標楷體" w:hAnsi="標楷體" w:hint="eastAsia"/>
                <w:color w:val="000000" w:themeColor="text1"/>
                <w:szCs w:val="24"/>
              </w:rPr>
              <w:t>本期餘</w:t>
            </w:r>
            <w:proofErr w:type="gramStart"/>
            <w:r w:rsidRPr="00C25DF0">
              <w:rPr>
                <w:rFonts w:ascii="標楷體" w:eastAsia="標楷體" w:hAnsi="標楷體" w:hint="eastAsia"/>
                <w:color w:val="000000" w:themeColor="text1"/>
                <w:szCs w:val="24"/>
              </w:rPr>
              <w:t>絀</w:t>
            </w:r>
            <w:proofErr w:type="gramEnd"/>
            <w:r w:rsidRPr="00C25DF0">
              <w:rPr>
                <w:rFonts w:ascii="標楷體" w:eastAsia="標楷體" w:hAnsi="標楷體" w:hint="eastAsia"/>
                <w:color w:val="000000" w:themeColor="text1"/>
                <w:szCs w:val="24"/>
              </w:rPr>
              <w:t>/(</w:t>
            </w:r>
            <w:proofErr w:type="gramStart"/>
            <w:r w:rsidRPr="00C25DF0">
              <w:rPr>
                <w:rFonts w:ascii="標楷體" w:eastAsia="標楷體" w:hAnsi="標楷體" w:hint="eastAsia"/>
                <w:color w:val="000000" w:themeColor="text1"/>
                <w:szCs w:val="24"/>
              </w:rPr>
              <w:t>期初總資產</w:t>
            </w:r>
            <w:proofErr w:type="gramEnd"/>
            <w:r w:rsidRPr="00C25DF0">
              <w:rPr>
                <w:rFonts w:ascii="標楷體" w:eastAsia="標楷體" w:hAnsi="標楷體" w:hint="eastAsia"/>
                <w:color w:val="000000" w:themeColor="text1"/>
                <w:szCs w:val="24"/>
              </w:rPr>
              <w:t>+期末總資產)÷2*100%</w:t>
            </w:r>
          </w:p>
        </w:tc>
        <w:tc>
          <w:tcPr>
            <w:tcW w:w="1233" w:type="dxa"/>
          </w:tcPr>
          <w:p w14:paraId="3E8D67FF" w14:textId="77777777" w:rsidR="003D5AB0" w:rsidRPr="00C25DF0" w:rsidRDefault="003D5AB0" w:rsidP="00281768">
            <w:pPr>
              <w:jc w:val="center"/>
              <w:rPr>
                <w:rFonts w:ascii="標楷體" w:eastAsia="標楷體" w:hAnsi="標楷體"/>
                <w:color w:val="000000" w:themeColor="text1"/>
                <w:szCs w:val="24"/>
              </w:rPr>
            </w:pPr>
          </w:p>
        </w:tc>
        <w:tc>
          <w:tcPr>
            <w:tcW w:w="1233" w:type="dxa"/>
          </w:tcPr>
          <w:p w14:paraId="51DB849E" w14:textId="77777777" w:rsidR="003D5AB0" w:rsidRPr="00C25DF0" w:rsidRDefault="003D5AB0" w:rsidP="00281768">
            <w:pPr>
              <w:jc w:val="center"/>
              <w:rPr>
                <w:rFonts w:ascii="標楷體" w:eastAsia="標楷體" w:hAnsi="標楷體"/>
                <w:color w:val="000000" w:themeColor="text1"/>
                <w:szCs w:val="24"/>
              </w:rPr>
            </w:pPr>
          </w:p>
        </w:tc>
        <w:tc>
          <w:tcPr>
            <w:tcW w:w="1234" w:type="dxa"/>
          </w:tcPr>
          <w:p w14:paraId="6D7B7936" w14:textId="77777777" w:rsidR="003D5AB0" w:rsidRPr="00C25DF0" w:rsidRDefault="003D5AB0" w:rsidP="00281768">
            <w:pPr>
              <w:jc w:val="center"/>
              <w:rPr>
                <w:rFonts w:ascii="標楷體" w:eastAsia="標楷體" w:hAnsi="標楷體"/>
                <w:color w:val="000000" w:themeColor="text1"/>
                <w:szCs w:val="24"/>
              </w:rPr>
            </w:pPr>
          </w:p>
        </w:tc>
      </w:tr>
      <w:tr w:rsidR="00C25DF0" w:rsidRPr="00C25DF0" w14:paraId="40A8172C" w14:textId="77777777" w:rsidTr="00281768">
        <w:trPr>
          <w:jc w:val="center"/>
        </w:trPr>
        <w:tc>
          <w:tcPr>
            <w:tcW w:w="2331" w:type="dxa"/>
            <w:vAlign w:val="center"/>
          </w:tcPr>
          <w:p w14:paraId="43CBF870" w14:textId="77777777" w:rsidR="00992B2E" w:rsidRPr="00C25DF0" w:rsidRDefault="00992B2E" w:rsidP="00281768">
            <w:pPr>
              <w:jc w:val="both"/>
              <w:rPr>
                <w:rFonts w:ascii="標楷體" w:eastAsia="標楷體" w:hAnsi="標楷體"/>
                <w:color w:val="000000" w:themeColor="text1"/>
                <w:szCs w:val="24"/>
              </w:rPr>
            </w:pPr>
            <w:r w:rsidRPr="00C25DF0">
              <w:rPr>
                <w:rFonts w:ascii="標楷體" w:eastAsia="標楷體" w:hAnsi="標楷體" w:hint="eastAsia"/>
                <w:color w:val="000000" w:themeColor="text1"/>
                <w:szCs w:val="24"/>
              </w:rPr>
              <w:t>負債比率(%)</w:t>
            </w:r>
          </w:p>
        </w:tc>
        <w:tc>
          <w:tcPr>
            <w:tcW w:w="4454" w:type="dxa"/>
            <w:vAlign w:val="center"/>
          </w:tcPr>
          <w:p w14:paraId="0306BC8E" w14:textId="77777777" w:rsidR="00992B2E" w:rsidRPr="00C25DF0" w:rsidRDefault="00BD2770" w:rsidP="00281768">
            <w:pPr>
              <w:jc w:val="both"/>
              <w:rPr>
                <w:rFonts w:ascii="標楷體" w:eastAsia="標楷體" w:hAnsi="標楷體"/>
                <w:color w:val="000000" w:themeColor="text1"/>
                <w:szCs w:val="24"/>
              </w:rPr>
            </w:pPr>
            <w:r w:rsidRPr="00C25DF0">
              <w:rPr>
                <w:rFonts w:ascii="標楷體" w:eastAsia="標楷體" w:hAnsi="標楷體" w:hint="eastAsia"/>
                <w:color w:val="000000" w:themeColor="text1"/>
                <w:szCs w:val="24"/>
              </w:rPr>
              <w:t>(</w:t>
            </w:r>
            <w:r w:rsidR="00992B2E" w:rsidRPr="00C25DF0">
              <w:rPr>
                <w:rFonts w:ascii="標楷體" w:eastAsia="標楷體" w:hAnsi="標楷體" w:hint="eastAsia"/>
                <w:color w:val="000000" w:themeColor="text1"/>
                <w:szCs w:val="24"/>
              </w:rPr>
              <w:t>負債總額－應付代管資產</w:t>
            </w:r>
            <w:r w:rsidRPr="00C25DF0">
              <w:rPr>
                <w:rFonts w:ascii="標楷體" w:eastAsia="標楷體" w:hAnsi="標楷體" w:hint="eastAsia"/>
                <w:color w:val="000000" w:themeColor="text1"/>
                <w:szCs w:val="24"/>
              </w:rPr>
              <w:t>)/(</w:t>
            </w:r>
            <w:r w:rsidR="00992B2E" w:rsidRPr="00C25DF0">
              <w:rPr>
                <w:rFonts w:ascii="標楷體" w:eastAsia="標楷體" w:hAnsi="標楷體" w:hint="eastAsia"/>
                <w:color w:val="000000" w:themeColor="text1"/>
                <w:szCs w:val="24"/>
              </w:rPr>
              <w:t>資產總額－代管資產淨額</w:t>
            </w:r>
            <w:r w:rsidRPr="00C25DF0">
              <w:rPr>
                <w:rFonts w:ascii="標楷體" w:eastAsia="標楷體" w:hAnsi="標楷體" w:hint="eastAsia"/>
                <w:color w:val="000000" w:themeColor="text1"/>
                <w:szCs w:val="24"/>
              </w:rPr>
              <w:t>)</w:t>
            </w:r>
            <w:r w:rsidR="00992B2E" w:rsidRPr="00C25DF0">
              <w:rPr>
                <w:rFonts w:ascii="標楷體" w:eastAsia="標楷體" w:hAnsi="標楷體"/>
                <w:color w:val="000000" w:themeColor="text1"/>
                <w:szCs w:val="24"/>
              </w:rPr>
              <w:t>*100%</w:t>
            </w:r>
          </w:p>
        </w:tc>
        <w:tc>
          <w:tcPr>
            <w:tcW w:w="1233" w:type="dxa"/>
          </w:tcPr>
          <w:p w14:paraId="347C3B39" w14:textId="77777777" w:rsidR="00992B2E" w:rsidRPr="00C25DF0" w:rsidRDefault="00992B2E" w:rsidP="00281768">
            <w:pPr>
              <w:jc w:val="center"/>
              <w:rPr>
                <w:rFonts w:ascii="標楷體" w:eastAsia="標楷體" w:hAnsi="標楷體"/>
                <w:color w:val="000000" w:themeColor="text1"/>
                <w:szCs w:val="24"/>
              </w:rPr>
            </w:pPr>
          </w:p>
        </w:tc>
        <w:tc>
          <w:tcPr>
            <w:tcW w:w="1233" w:type="dxa"/>
          </w:tcPr>
          <w:p w14:paraId="1CF8D6EC" w14:textId="77777777" w:rsidR="00992B2E" w:rsidRPr="00C25DF0" w:rsidRDefault="00992B2E" w:rsidP="00281768">
            <w:pPr>
              <w:jc w:val="center"/>
              <w:rPr>
                <w:rFonts w:ascii="標楷體" w:eastAsia="標楷體" w:hAnsi="標楷體"/>
                <w:color w:val="000000" w:themeColor="text1"/>
                <w:szCs w:val="24"/>
              </w:rPr>
            </w:pPr>
          </w:p>
        </w:tc>
        <w:tc>
          <w:tcPr>
            <w:tcW w:w="1234" w:type="dxa"/>
          </w:tcPr>
          <w:p w14:paraId="1159E4B8" w14:textId="77777777" w:rsidR="00992B2E" w:rsidRPr="00C25DF0" w:rsidRDefault="00992B2E" w:rsidP="00281768">
            <w:pPr>
              <w:jc w:val="center"/>
              <w:rPr>
                <w:rFonts w:ascii="標楷體" w:eastAsia="標楷體" w:hAnsi="標楷體"/>
                <w:color w:val="000000" w:themeColor="text1"/>
                <w:szCs w:val="24"/>
              </w:rPr>
            </w:pPr>
          </w:p>
        </w:tc>
      </w:tr>
      <w:tr w:rsidR="00C25DF0" w:rsidRPr="00C25DF0" w14:paraId="3863DAFE" w14:textId="77777777" w:rsidTr="00281768">
        <w:trPr>
          <w:jc w:val="center"/>
        </w:trPr>
        <w:tc>
          <w:tcPr>
            <w:tcW w:w="2331" w:type="dxa"/>
            <w:vAlign w:val="center"/>
          </w:tcPr>
          <w:p w14:paraId="67D3D115" w14:textId="2E0C2D67" w:rsidR="003D5AB0" w:rsidRPr="00C25DF0" w:rsidRDefault="003D5AB0" w:rsidP="00281768">
            <w:pPr>
              <w:jc w:val="both"/>
              <w:rPr>
                <w:rFonts w:ascii="標楷體" w:eastAsia="標楷體" w:hAnsi="標楷體"/>
                <w:color w:val="000000" w:themeColor="text1"/>
                <w:szCs w:val="24"/>
              </w:rPr>
            </w:pPr>
            <w:r w:rsidRPr="00C25DF0">
              <w:rPr>
                <w:rFonts w:ascii="標楷體" w:eastAsia="標楷體" w:hAnsi="標楷體" w:hint="eastAsia"/>
                <w:color w:val="000000" w:themeColor="text1"/>
                <w:szCs w:val="24"/>
              </w:rPr>
              <w:t>負債變動率(</w:t>
            </w:r>
            <w:r w:rsidRPr="00C25DF0">
              <w:rPr>
                <w:rFonts w:ascii="標楷體" w:eastAsia="標楷體" w:hAnsi="標楷體"/>
                <w:color w:val="000000" w:themeColor="text1"/>
                <w:szCs w:val="24"/>
              </w:rPr>
              <w:t>%)</w:t>
            </w:r>
          </w:p>
        </w:tc>
        <w:tc>
          <w:tcPr>
            <w:tcW w:w="4454" w:type="dxa"/>
            <w:vAlign w:val="center"/>
          </w:tcPr>
          <w:p w14:paraId="4409092A" w14:textId="06540CC2" w:rsidR="003D5AB0" w:rsidRPr="00C25DF0" w:rsidRDefault="003D5AB0" w:rsidP="00281768">
            <w:pPr>
              <w:jc w:val="both"/>
              <w:rPr>
                <w:rFonts w:ascii="標楷體" w:eastAsia="標楷體" w:hAnsi="標楷體"/>
                <w:color w:val="000000" w:themeColor="text1"/>
                <w:szCs w:val="24"/>
              </w:rPr>
            </w:pPr>
            <w:r w:rsidRPr="00C25DF0">
              <w:rPr>
                <w:rFonts w:ascii="標楷體" w:eastAsia="標楷體" w:hAnsi="標楷體" w:hint="eastAsia"/>
                <w:color w:val="000000" w:themeColor="text1"/>
                <w:szCs w:val="24"/>
              </w:rPr>
              <w:t>（總負債期末餘額－總負債期初餘額）</w:t>
            </w:r>
            <w:r w:rsidR="00EF581A" w:rsidRPr="00C25DF0">
              <w:rPr>
                <w:rFonts w:ascii="標楷體" w:eastAsia="標楷體" w:hAnsi="標楷體" w:hint="eastAsia"/>
                <w:color w:val="000000" w:themeColor="text1"/>
                <w:szCs w:val="24"/>
              </w:rPr>
              <w:t>÷</w:t>
            </w:r>
            <w:r w:rsidRPr="00C25DF0">
              <w:rPr>
                <w:rFonts w:ascii="標楷體" w:eastAsia="標楷體" w:hAnsi="標楷體" w:hint="eastAsia"/>
                <w:color w:val="000000" w:themeColor="text1"/>
                <w:szCs w:val="24"/>
              </w:rPr>
              <w:t>總負債期初餘額*100%</w:t>
            </w:r>
          </w:p>
        </w:tc>
        <w:tc>
          <w:tcPr>
            <w:tcW w:w="1233" w:type="dxa"/>
          </w:tcPr>
          <w:p w14:paraId="29B177BC" w14:textId="77777777" w:rsidR="003D5AB0" w:rsidRPr="00C25DF0" w:rsidRDefault="003D5AB0" w:rsidP="00281768">
            <w:pPr>
              <w:jc w:val="center"/>
              <w:rPr>
                <w:rFonts w:ascii="標楷體" w:eastAsia="標楷體" w:hAnsi="標楷體"/>
                <w:color w:val="000000" w:themeColor="text1"/>
                <w:szCs w:val="24"/>
              </w:rPr>
            </w:pPr>
          </w:p>
        </w:tc>
        <w:tc>
          <w:tcPr>
            <w:tcW w:w="1233" w:type="dxa"/>
          </w:tcPr>
          <w:p w14:paraId="184B3B38" w14:textId="77777777" w:rsidR="003D5AB0" w:rsidRPr="00C25DF0" w:rsidRDefault="003D5AB0" w:rsidP="00281768">
            <w:pPr>
              <w:jc w:val="center"/>
              <w:rPr>
                <w:rFonts w:ascii="標楷體" w:eastAsia="標楷體" w:hAnsi="標楷體"/>
                <w:color w:val="000000" w:themeColor="text1"/>
                <w:szCs w:val="24"/>
              </w:rPr>
            </w:pPr>
          </w:p>
        </w:tc>
        <w:tc>
          <w:tcPr>
            <w:tcW w:w="1234" w:type="dxa"/>
          </w:tcPr>
          <w:p w14:paraId="192B979B" w14:textId="77777777" w:rsidR="003D5AB0" w:rsidRPr="00C25DF0" w:rsidRDefault="003D5AB0" w:rsidP="00281768">
            <w:pPr>
              <w:jc w:val="center"/>
              <w:rPr>
                <w:rFonts w:ascii="標楷體" w:eastAsia="標楷體" w:hAnsi="標楷體"/>
                <w:color w:val="000000" w:themeColor="text1"/>
                <w:szCs w:val="24"/>
              </w:rPr>
            </w:pPr>
          </w:p>
        </w:tc>
      </w:tr>
      <w:tr w:rsidR="00C25DF0" w:rsidRPr="00C25DF0" w14:paraId="0BC2D595" w14:textId="77777777" w:rsidTr="00E83BD7">
        <w:trPr>
          <w:jc w:val="center"/>
        </w:trPr>
        <w:tc>
          <w:tcPr>
            <w:tcW w:w="2331" w:type="dxa"/>
            <w:vAlign w:val="center"/>
          </w:tcPr>
          <w:p w14:paraId="0A56F9B4" w14:textId="77777777" w:rsidR="00992B2E" w:rsidRPr="00C25DF0" w:rsidRDefault="00992B2E" w:rsidP="00281768">
            <w:pPr>
              <w:jc w:val="both"/>
              <w:rPr>
                <w:rFonts w:ascii="標楷體" w:eastAsia="標楷體" w:hAnsi="標楷體"/>
                <w:color w:val="000000" w:themeColor="text1"/>
                <w:szCs w:val="24"/>
              </w:rPr>
            </w:pPr>
            <w:r w:rsidRPr="00C25DF0">
              <w:rPr>
                <w:rFonts w:ascii="標楷體" w:eastAsia="標楷體" w:hAnsi="標楷體" w:hint="eastAsia"/>
                <w:color w:val="000000" w:themeColor="text1"/>
                <w:szCs w:val="24"/>
              </w:rPr>
              <w:t>舉債指數</w:t>
            </w:r>
          </w:p>
        </w:tc>
        <w:tc>
          <w:tcPr>
            <w:tcW w:w="4454" w:type="dxa"/>
            <w:vAlign w:val="center"/>
          </w:tcPr>
          <w:p w14:paraId="45B61B59" w14:textId="77777777" w:rsidR="00992B2E" w:rsidRPr="00C25DF0" w:rsidRDefault="00A1238D" w:rsidP="00281768">
            <w:pPr>
              <w:jc w:val="both"/>
              <w:rPr>
                <w:rFonts w:ascii="標楷體" w:eastAsia="標楷體" w:hAnsi="標楷體"/>
                <w:color w:val="000000" w:themeColor="text1"/>
                <w:szCs w:val="24"/>
              </w:rPr>
            </w:pPr>
            <w:r w:rsidRPr="00C25DF0">
              <w:rPr>
                <w:rFonts w:ascii="標楷體" w:eastAsia="標楷體" w:hAnsi="標楷體" w:hint="eastAsia"/>
                <w:color w:val="000000" w:themeColor="text1"/>
                <w:szCs w:val="24"/>
              </w:rPr>
              <w:t>(</w:t>
            </w:r>
            <w:r w:rsidR="00992B2E" w:rsidRPr="00C25DF0">
              <w:rPr>
                <w:rFonts w:ascii="標楷體" w:eastAsia="標楷體" w:hAnsi="標楷體" w:hint="eastAsia"/>
                <w:color w:val="000000" w:themeColor="text1"/>
                <w:szCs w:val="24"/>
              </w:rPr>
              <w:t>貨幣性負債－貨幣性資產</w:t>
            </w:r>
            <w:r w:rsidRPr="00C25DF0">
              <w:rPr>
                <w:rFonts w:ascii="標楷體" w:eastAsia="標楷體" w:hAnsi="標楷體" w:hint="eastAsia"/>
                <w:color w:val="000000" w:themeColor="text1"/>
                <w:szCs w:val="24"/>
              </w:rPr>
              <w:t>)</w:t>
            </w:r>
            <w:r w:rsidR="006B454A" w:rsidRPr="00C25DF0">
              <w:rPr>
                <w:rFonts w:ascii="標楷體" w:eastAsia="標楷體" w:hAnsi="標楷體" w:hint="eastAsia"/>
                <w:color w:val="000000" w:themeColor="text1"/>
                <w:szCs w:val="24"/>
              </w:rPr>
              <w:t>/</w:t>
            </w:r>
            <w:r w:rsidR="00992B2E" w:rsidRPr="00C25DF0">
              <w:rPr>
                <w:rFonts w:ascii="標楷體" w:eastAsia="標楷體" w:hAnsi="標楷體" w:hint="eastAsia"/>
                <w:color w:val="000000" w:themeColor="text1"/>
                <w:szCs w:val="24"/>
              </w:rPr>
              <w:t>扣減不動產支出前現金餘</w:t>
            </w:r>
            <w:proofErr w:type="gramStart"/>
            <w:r w:rsidR="00992B2E" w:rsidRPr="00C25DF0">
              <w:rPr>
                <w:rFonts w:ascii="標楷體" w:eastAsia="標楷體" w:hAnsi="標楷體" w:hint="eastAsia"/>
                <w:color w:val="000000" w:themeColor="text1"/>
                <w:szCs w:val="24"/>
              </w:rPr>
              <w:t>絀</w:t>
            </w:r>
            <w:proofErr w:type="gramEnd"/>
          </w:p>
        </w:tc>
        <w:tc>
          <w:tcPr>
            <w:tcW w:w="1233" w:type="dxa"/>
          </w:tcPr>
          <w:p w14:paraId="7643FE92" w14:textId="77777777" w:rsidR="00992B2E" w:rsidRPr="00C25DF0" w:rsidRDefault="00992B2E" w:rsidP="00281768">
            <w:pPr>
              <w:jc w:val="center"/>
              <w:rPr>
                <w:rFonts w:ascii="標楷體" w:eastAsia="標楷體" w:hAnsi="標楷體"/>
                <w:color w:val="000000" w:themeColor="text1"/>
                <w:szCs w:val="24"/>
              </w:rPr>
            </w:pPr>
          </w:p>
        </w:tc>
        <w:tc>
          <w:tcPr>
            <w:tcW w:w="1233" w:type="dxa"/>
          </w:tcPr>
          <w:p w14:paraId="298A0DB1" w14:textId="77777777" w:rsidR="00992B2E" w:rsidRPr="00C25DF0" w:rsidRDefault="00992B2E" w:rsidP="00281768">
            <w:pPr>
              <w:jc w:val="center"/>
              <w:rPr>
                <w:rFonts w:ascii="標楷體" w:eastAsia="標楷體" w:hAnsi="標楷體"/>
                <w:color w:val="000000" w:themeColor="text1"/>
                <w:szCs w:val="24"/>
              </w:rPr>
            </w:pPr>
          </w:p>
        </w:tc>
        <w:tc>
          <w:tcPr>
            <w:tcW w:w="1234" w:type="dxa"/>
          </w:tcPr>
          <w:p w14:paraId="303C1372" w14:textId="77777777" w:rsidR="00992B2E" w:rsidRPr="00C25DF0" w:rsidRDefault="00992B2E" w:rsidP="00281768">
            <w:pPr>
              <w:jc w:val="center"/>
              <w:rPr>
                <w:rFonts w:ascii="標楷體" w:eastAsia="標楷體" w:hAnsi="標楷體"/>
                <w:color w:val="000000" w:themeColor="text1"/>
                <w:szCs w:val="24"/>
              </w:rPr>
            </w:pPr>
          </w:p>
        </w:tc>
      </w:tr>
      <w:tr w:rsidR="00C25DF0" w:rsidRPr="00C25DF0" w14:paraId="67F90333" w14:textId="77777777" w:rsidTr="00E83BD7">
        <w:trPr>
          <w:jc w:val="center"/>
        </w:trPr>
        <w:tc>
          <w:tcPr>
            <w:tcW w:w="2331" w:type="dxa"/>
            <w:vAlign w:val="center"/>
          </w:tcPr>
          <w:p w14:paraId="4C886E73" w14:textId="77777777" w:rsidR="00204748" w:rsidRPr="00C25DF0" w:rsidRDefault="006D038E" w:rsidP="00281768">
            <w:pPr>
              <w:jc w:val="both"/>
              <w:rPr>
                <w:rFonts w:ascii="標楷體" w:eastAsia="標楷體" w:hAnsi="標楷體"/>
                <w:color w:val="000000" w:themeColor="text1"/>
                <w:szCs w:val="24"/>
              </w:rPr>
            </w:pPr>
            <w:r w:rsidRPr="00C25DF0">
              <w:rPr>
                <w:rFonts w:ascii="標楷體" w:eastAsia="標楷體" w:hAnsi="標楷體" w:hint="eastAsia"/>
                <w:color w:val="000000" w:themeColor="text1"/>
                <w:szCs w:val="24"/>
              </w:rPr>
              <w:t>短期可用資金</w:t>
            </w:r>
          </w:p>
        </w:tc>
        <w:tc>
          <w:tcPr>
            <w:tcW w:w="4454" w:type="dxa"/>
            <w:vAlign w:val="center"/>
          </w:tcPr>
          <w:p w14:paraId="290209E5" w14:textId="77777777" w:rsidR="00204748" w:rsidRPr="00C25DF0" w:rsidRDefault="006D038E" w:rsidP="00281768">
            <w:pPr>
              <w:jc w:val="both"/>
              <w:rPr>
                <w:rFonts w:ascii="標楷體" w:eastAsia="標楷體" w:hAnsi="標楷體"/>
                <w:color w:val="000000" w:themeColor="text1"/>
                <w:szCs w:val="24"/>
              </w:rPr>
            </w:pPr>
            <w:r w:rsidRPr="00C25DF0">
              <w:rPr>
                <w:rFonts w:ascii="標楷體" w:eastAsia="標楷體" w:hAnsi="標楷體"/>
                <w:color w:val="000000" w:themeColor="text1"/>
                <w:szCs w:val="24"/>
              </w:rPr>
              <w:t>(</w:t>
            </w:r>
            <w:r w:rsidRPr="00C25DF0">
              <w:rPr>
                <w:rFonts w:ascii="標楷體" w:eastAsia="標楷體" w:hAnsi="標楷體" w:hint="eastAsia"/>
                <w:color w:val="000000" w:themeColor="text1"/>
                <w:szCs w:val="24"/>
              </w:rPr>
              <w:t>現金＋銀行存款</w:t>
            </w:r>
            <w:r w:rsidRPr="00C25DF0">
              <w:rPr>
                <w:rFonts w:ascii="標楷體" w:eastAsia="標楷體" w:hAnsi="標楷體"/>
                <w:color w:val="000000" w:themeColor="text1"/>
                <w:szCs w:val="24"/>
              </w:rPr>
              <w:t>)</w:t>
            </w:r>
            <w:r w:rsidRPr="00C25DF0">
              <w:rPr>
                <w:rFonts w:ascii="標楷體" w:eastAsia="標楷體" w:hAnsi="標楷體" w:hint="eastAsia"/>
                <w:color w:val="000000" w:themeColor="text1"/>
                <w:szCs w:val="24"/>
              </w:rPr>
              <w:t>＋</w:t>
            </w:r>
            <w:r w:rsidRPr="00C25DF0">
              <w:rPr>
                <w:rFonts w:ascii="標楷體" w:eastAsia="標楷體" w:hAnsi="標楷體"/>
                <w:color w:val="000000" w:themeColor="text1"/>
                <w:szCs w:val="24"/>
              </w:rPr>
              <w:t>(</w:t>
            </w:r>
            <w:r w:rsidRPr="00C25DF0">
              <w:rPr>
                <w:rFonts w:ascii="標楷體" w:eastAsia="標楷體" w:hAnsi="標楷體" w:hint="eastAsia"/>
                <w:color w:val="000000" w:themeColor="text1"/>
                <w:szCs w:val="24"/>
              </w:rPr>
              <w:t>流動金融資產＋應收款項</w:t>
            </w:r>
            <w:r w:rsidRPr="00C25DF0">
              <w:rPr>
                <w:rFonts w:ascii="標楷體" w:eastAsia="標楷體" w:hAnsi="標楷體"/>
                <w:color w:val="000000" w:themeColor="text1"/>
                <w:szCs w:val="24"/>
              </w:rPr>
              <w:t>)</w:t>
            </w:r>
            <w:r w:rsidRPr="00C25DF0">
              <w:rPr>
                <w:rFonts w:ascii="標楷體" w:eastAsia="標楷體" w:hAnsi="標楷體" w:hint="eastAsia"/>
                <w:color w:val="000000" w:themeColor="text1"/>
                <w:szCs w:val="24"/>
              </w:rPr>
              <w:t>－</w:t>
            </w:r>
            <w:r w:rsidRPr="00C25DF0">
              <w:rPr>
                <w:rFonts w:ascii="標楷體" w:eastAsia="標楷體" w:hAnsi="標楷體"/>
                <w:color w:val="000000" w:themeColor="text1"/>
                <w:szCs w:val="24"/>
              </w:rPr>
              <w:t>(</w:t>
            </w:r>
            <w:r w:rsidRPr="00C25DF0">
              <w:rPr>
                <w:rFonts w:ascii="標楷體" w:eastAsia="標楷體" w:hAnsi="標楷體" w:hint="eastAsia"/>
                <w:color w:val="000000" w:themeColor="text1"/>
                <w:szCs w:val="24"/>
              </w:rPr>
              <w:t>流動</w:t>
            </w:r>
            <w:proofErr w:type="gramStart"/>
            <w:r w:rsidRPr="00C25DF0">
              <w:rPr>
                <w:rFonts w:ascii="標楷體" w:eastAsia="標楷體" w:hAnsi="標楷體" w:hint="eastAsia"/>
                <w:color w:val="000000" w:themeColor="text1"/>
                <w:szCs w:val="24"/>
              </w:rPr>
              <w:t>負債－預收款</w:t>
            </w:r>
            <w:proofErr w:type="gramEnd"/>
            <w:r w:rsidRPr="00C25DF0">
              <w:rPr>
                <w:rFonts w:ascii="標楷體" w:eastAsia="標楷體" w:hAnsi="標楷體" w:hint="eastAsia"/>
                <w:color w:val="000000" w:themeColor="text1"/>
                <w:szCs w:val="24"/>
              </w:rPr>
              <w:t>項＋存入保證金＋應付退休及離職金</w:t>
            </w:r>
            <w:r w:rsidRPr="00C25DF0">
              <w:rPr>
                <w:rFonts w:ascii="標楷體" w:eastAsia="標楷體" w:hAnsi="標楷體"/>
                <w:color w:val="000000" w:themeColor="text1"/>
                <w:szCs w:val="24"/>
              </w:rPr>
              <w:t>)±</w:t>
            </w:r>
            <w:r w:rsidRPr="00C25DF0">
              <w:rPr>
                <w:rFonts w:ascii="標楷體" w:eastAsia="標楷體" w:hAnsi="標楷體" w:hint="eastAsia"/>
                <w:color w:val="000000" w:themeColor="text1"/>
                <w:szCs w:val="24"/>
              </w:rPr>
              <w:t>學校流用</w:t>
            </w:r>
          </w:p>
        </w:tc>
        <w:tc>
          <w:tcPr>
            <w:tcW w:w="1233" w:type="dxa"/>
          </w:tcPr>
          <w:p w14:paraId="4E42610B" w14:textId="77777777" w:rsidR="00204748" w:rsidRPr="00C25DF0" w:rsidRDefault="00204748" w:rsidP="00281768">
            <w:pPr>
              <w:jc w:val="center"/>
              <w:rPr>
                <w:rFonts w:ascii="標楷體" w:eastAsia="標楷體" w:hAnsi="標楷體"/>
                <w:color w:val="000000" w:themeColor="text1"/>
                <w:szCs w:val="24"/>
              </w:rPr>
            </w:pPr>
          </w:p>
        </w:tc>
        <w:tc>
          <w:tcPr>
            <w:tcW w:w="1233" w:type="dxa"/>
          </w:tcPr>
          <w:p w14:paraId="6391CE71" w14:textId="77777777" w:rsidR="00204748" w:rsidRPr="00C25DF0" w:rsidRDefault="00204748" w:rsidP="00281768">
            <w:pPr>
              <w:jc w:val="center"/>
              <w:rPr>
                <w:rFonts w:ascii="標楷體" w:eastAsia="標楷體" w:hAnsi="標楷體"/>
                <w:color w:val="000000" w:themeColor="text1"/>
                <w:szCs w:val="24"/>
              </w:rPr>
            </w:pPr>
          </w:p>
        </w:tc>
        <w:tc>
          <w:tcPr>
            <w:tcW w:w="1234" w:type="dxa"/>
          </w:tcPr>
          <w:p w14:paraId="6BA9B105" w14:textId="77777777" w:rsidR="00204748" w:rsidRPr="00C25DF0" w:rsidRDefault="00204748" w:rsidP="00281768">
            <w:pPr>
              <w:jc w:val="center"/>
              <w:rPr>
                <w:rFonts w:ascii="標楷體" w:eastAsia="標楷體" w:hAnsi="標楷體"/>
                <w:color w:val="000000" w:themeColor="text1"/>
                <w:szCs w:val="24"/>
              </w:rPr>
            </w:pPr>
          </w:p>
        </w:tc>
      </w:tr>
      <w:tr w:rsidR="00C25DF0" w:rsidRPr="00C25DF0" w14:paraId="71B40992" w14:textId="77777777" w:rsidTr="00E83BD7">
        <w:trPr>
          <w:jc w:val="center"/>
        </w:trPr>
        <w:tc>
          <w:tcPr>
            <w:tcW w:w="2331" w:type="dxa"/>
            <w:vAlign w:val="center"/>
          </w:tcPr>
          <w:p w14:paraId="56FCBB6E" w14:textId="77777777" w:rsidR="00992B2E" w:rsidRPr="00C25DF0" w:rsidRDefault="00992B2E" w:rsidP="00281768">
            <w:pPr>
              <w:jc w:val="both"/>
              <w:rPr>
                <w:rFonts w:ascii="標楷體" w:eastAsia="標楷體" w:hAnsi="標楷體"/>
                <w:color w:val="000000" w:themeColor="text1"/>
                <w:szCs w:val="24"/>
              </w:rPr>
            </w:pPr>
            <w:r w:rsidRPr="00C25DF0">
              <w:rPr>
                <w:rFonts w:ascii="標楷體" w:eastAsia="標楷體" w:hAnsi="標楷體" w:hint="eastAsia"/>
                <w:color w:val="000000" w:themeColor="text1"/>
                <w:szCs w:val="24"/>
              </w:rPr>
              <w:t>其他財務比率(%)</w:t>
            </w:r>
          </w:p>
        </w:tc>
        <w:tc>
          <w:tcPr>
            <w:tcW w:w="4454" w:type="dxa"/>
            <w:vAlign w:val="center"/>
          </w:tcPr>
          <w:p w14:paraId="38AF4720" w14:textId="77777777" w:rsidR="00992B2E" w:rsidRPr="00C25DF0" w:rsidRDefault="00992B2E" w:rsidP="00281768">
            <w:pPr>
              <w:jc w:val="both"/>
              <w:rPr>
                <w:rFonts w:ascii="標楷體" w:eastAsia="標楷體" w:hAnsi="標楷體"/>
                <w:color w:val="000000" w:themeColor="text1"/>
                <w:szCs w:val="24"/>
              </w:rPr>
            </w:pPr>
          </w:p>
        </w:tc>
        <w:tc>
          <w:tcPr>
            <w:tcW w:w="1233" w:type="dxa"/>
          </w:tcPr>
          <w:p w14:paraId="37485A23" w14:textId="77777777" w:rsidR="00992B2E" w:rsidRPr="00C25DF0" w:rsidRDefault="00992B2E" w:rsidP="00281768">
            <w:pPr>
              <w:jc w:val="center"/>
              <w:rPr>
                <w:rFonts w:ascii="標楷體" w:eastAsia="標楷體" w:hAnsi="標楷體"/>
                <w:color w:val="000000" w:themeColor="text1"/>
                <w:szCs w:val="24"/>
              </w:rPr>
            </w:pPr>
          </w:p>
        </w:tc>
        <w:tc>
          <w:tcPr>
            <w:tcW w:w="1233" w:type="dxa"/>
          </w:tcPr>
          <w:p w14:paraId="6DB6BD70" w14:textId="77777777" w:rsidR="00992B2E" w:rsidRPr="00C25DF0" w:rsidRDefault="00992B2E" w:rsidP="00281768">
            <w:pPr>
              <w:jc w:val="center"/>
              <w:rPr>
                <w:rFonts w:ascii="標楷體" w:eastAsia="標楷體" w:hAnsi="標楷體"/>
                <w:color w:val="000000" w:themeColor="text1"/>
                <w:szCs w:val="24"/>
              </w:rPr>
            </w:pPr>
          </w:p>
        </w:tc>
        <w:tc>
          <w:tcPr>
            <w:tcW w:w="1234" w:type="dxa"/>
          </w:tcPr>
          <w:p w14:paraId="168E71E5" w14:textId="77777777" w:rsidR="00992B2E" w:rsidRPr="00C25DF0" w:rsidRDefault="00992B2E" w:rsidP="00281768">
            <w:pPr>
              <w:jc w:val="center"/>
              <w:rPr>
                <w:rFonts w:ascii="標楷體" w:eastAsia="標楷體" w:hAnsi="標楷體"/>
                <w:color w:val="000000" w:themeColor="text1"/>
                <w:szCs w:val="24"/>
              </w:rPr>
            </w:pPr>
          </w:p>
        </w:tc>
      </w:tr>
    </w:tbl>
    <w:p w14:paraId="3E4F782B" w14:textId="77777777" w:rsidR="00F87371" w:rsidRPr="00BD4B01" w:rsidRDefault="00F87371" w:rsidP="00EC6968">
      <w:pPr>
        <w:spacing w:line="300" w:lineRule="exact"/>
        <w:rPr>
          <w:rFonts w:ascii="標楷體" w:eastAsia="標楷體" w:hAnsi="標楷體"/>
          <w:szCs w:val="24"/>
        </w:rPr>
      </w:pPr>
      <w:r w:rsidRPr="00BD4B01">
        <w:rPr>
          <w:rFonts w:ascii="標楷體" w:eastAsia="標楷體" w:hAnsi="標楷體" w:hint="eastAsia"/>
          <w:szCs w:val="24"/>
        </w:rPr>
        <w:t>說明：</w:t>
      </w:r>
    </w:p>
    <w:p w14:paraId="1048B2CB" w14:textId="2E8A39C8" w:rsidR="003D5AB0" w:rsidRPr="003A7181" w:rsidRDefault="0029747D" w:rsidP="006376CA">
      <w:pPr>
        <w:pStyle w:val="a3"/>
        <w:ind w:leftChars="300" w:left="1013" w:hangingChars="122" w:hanging="293"/>
        <w:jc w:val="both"/>
        <w:rPr>
          <w:rFonts w:ascii="標楷體" w:eastAsia="標楷體" w:hAnsi="標楷體"/>
          <w:szCs w:val="24"/>
        </w:rPr>
      </w:pPr>
      <w:r w:rsidRPr="003A7181">
        <w:rPr>
          <w:rFonts w:ascii="標楷體" w:eastAsia="標楷體" w:hAnsi="標楷體"/>
          <w:szCs w:val="24"/>
        </w:rPr>
        <w:t>1</w:t>
      </w:r>
      <w:r w:rsidR="003D5AB0" w:rsidRPr="003A7181">
        <w:rPr>
          <w:rFonts w:ascii="標楷體" w:eastAsia="標楷體" w:hAnsi="標楷體"/>
          <w:szCs w:val="24"/>
        </w:rPr>
        <w:t>.</w:t>
      </w:r>
      <w:r w:rsidR="003D5AB0" w:rsidRPr="003A7181">
        <w:rPr>
          <w:rFonts w:ascii="標楷體" w:eastAsia="標楷體" w:hAnsi="標楷體" w:hint="eastAsia"/>
          <w:szCs w:val="24"/>
        </w:rPr>
        <w:t>本表資料期間為</w:t>
      </w:r>
      <w:r w:rsidR="003D5AB0" w:rsidRPr="003A7181">
        <w:rPr>
          <w:rFonts w:ascii="標楷體" w:eastAsia="標楷體" w:hAnsi="標楷體"/>
          <w:szCs w:val="24"/>
        </w:rPr>
        <w:t>3</w:t>
      </w:r>
      <w:r w:rsidR="003D5AB0" w:rsidRPr="003A7181">
        <w:rPr>
          <w:rFonts w:ascii="標楷體" w:eastAsia="標楷體" w:hAnsi="標楷體" w:hint="eastAsia"/>
          <w:szCs w:val="24"/>
        </w:rPr>
        <w:t>學年度，</w:t>
      </w:r>
      <w:r w:rsidR="003D5AB0" w:rsidRPr="003A7181">
        <w:rPr>
          <w:rFonts w:ascii="標楷體" w:eastAsia="標楷體" w:hAnsi="標楷體"/>
          <w:szCs w:val="24"/>
        </w:rPr>
        <w:t>N</w:t>
      </w:r>
      <w:r w:rsidR="003D5AB0" w:rsidRPr="003A7181">
        <w:rPr>
          <w:rFonts w:ascii="標楷體" w:eastAsia="標楷體" w:hAnsi="標楷體" w:hint="eastAsia"/>
          <w:szCs w:val="24"/>
        </w:rPr>
        <w:t>學年</w:t>
      </w:r>
      <w:proofErr w:type="gramStart"/>
      <w:r w:rsidR="003D5AB0" w:rsidRPr="003A7181">
        <w:rPr>
          <w:rFonts w:ascii="標楷體" w:eastAsia="標楷體" w:hAnsi="標楷體" w:hint="eastAsia"/>
          <w:szCs w:val="24"/>
        </w:rPr>
        <w:t>度係指編</w:t>
      </w:r>
      <w:proofErr w:type="gramEnd"/>
      <w:r w:rsidR="003D5AB0" w:rsidRPr="003A7181">
        <w:rPr>
          <w:rFonts w:ascii="標楷體" w:eastAsia="標楷體" w:hAnsi="標楷體" w:hint="eastAsia"/>
          <w:szCs w:val="24"/>
        </w:rPr>
        <w:t>製決算書之年度。</w:t>
      </w:r>
    </w:p>
    <w:p w14:paraId="3CAB2213" w14:textId="70D5178F" w:rsidR="001D4DF9" w:rsidRPr="003A7181" w:rsidRDefault="0029747D" w:rsidP="006376CA">
      <w:pPr>
        <w:pStyle w:val="a3"/>
        <w:ind w:leftChars="300" w:left="1013" w:hangingChars="122" w:hanging="293"/>
        <w:jc w:val="both"/>
        <w:rPr>
          <w:rFonts w:ascii="標楷體" w:eastAsia="標楷體" w:hAnsi="標楷體"/>
          <w:szCs w:val="24"/>
        </w:rPr>
      </w:pPr>
      <w:r w:rsidRPr="003A7181">
        <w:rPr>
          <w:rFonts w:ascii="標楷體" w:eastAsia="標楷體" w:hAnsi="標楷體"/>
          <w:szCs w:val="24"/>
        </w:rPr>
        <w:t>2</w:t>
      </w:r>
      <w:r w:rsidR="003D5AB0" w:rsidRPr="003A7181">
        <w:rPr>
          <w:rFonts w:ascii="標楷體" w:eastAsia="標楷體" w:hAnsi="標楷體"/>
          <w:szCs w:val="24"/>
        </w:rPr>
        <w:t>.</w:t>
      </w:r>
      <w:r w:rsidR="003D5AB0" w:rsidRPr="003A7181">
        <w:rPr>
          <w:rFonts w:ascii="標楷體" w:eastAsia="標楷體" w:hAnsi="標楷體" w:hint="eastAsia"/>
          <w:szCs w:val="24"/>
        </w:rPr>
        <w:t>表列百分比</w:t>
      </w:r>
      <w:r w:rsidR="003D5AB0" w:rsidRPr="003A7181">
        <w:rPr>
          <w:rFonts w:ascii="標楷體" w:eastAsia="標楷體" w:hAnsi="標楷體"/>
          <w:szCs w:val="24"/>
        </w:rPr>
        <w:t>(%)</w:t>
      </w:r>
      <w:r w:rsidR="003D5AB0" w:rsidRPr="003A7181">
        <w:rPr>
          <w:rFonts w:ascii="標楷體" w:eastAsia="標楷體" w:hAnsi="標楷體" w:hint="eastAsia"/>
          <w:szCs w:val="24"/>
        </w:rPr>
        <w:t>應列至百分比之小數點後兩位數。</w:t>
      </w:r>
    </w:p>
    <w:p w14:paraId="1E9DD13B" w14:textId="0B5209E7" w:rsidR="001D4DF9" w:rsidRPr="003A7181" w:rsidRDefault="0029747D" w:rsidP="006376CA">
      <w:pPr>
        <w:pStyle w:val="a3"/>
        <w:ind w:leftChars="300" w:left="1013" w:hangingChars="122" w:hanging="293"/>
        <w:jc w:val="both"/>
        <w:rPr>
          <w:rFonts w:ascii="標楷體" w:eastAsia="標楷體" w:hAnsi="標楷體"/>
          <w:szCs w:val="24"/>
        </w:rPr>
      </w:pPr>
      <w:r w:rsidRPr="003A7181">
        <w:rPr>
          <w:rFonts w:ascii="標楷體" w:eastAsia="標楷體" w:hAnsi="標楷體"/>
          <w:szCs w:val="24"/>
        </w:rPr>
        <w:t>3</w:t>
      </w:r>
      <w:r w:rsidR="003D5AB0" w:rsidRPr="003A7181">
        <w:rPr>
          <w:rFonts w:ascii="標楷體" w:eastAsia="標楷體" w:hAnsi="標楷體"/>
          <w:szCs w:val="24"/>
        </w:rPr>
        <w:t>.</w:t>
      </w:r>
      <w:r w:rsidR="003D5AB0" w:rsidRPr="003A7181">
        <w:rPr>
          <w:rFonts w:ascii="標楷體" w:eastAsia="標楷體" w:hAnsi="標楷體" w:hint="eastAsia"/>
          <w:szCs w:val="24"/>
        </w:rPr>
        <w:t>舉債指數應等於會計師查核後財務報表揭露數</w:t>
      </w:r>
      <w:r w:rsidR="003D5AB0" w:rsidRPr="003A7181">
        <w:rPr>
          <w:rFonts w:ascii="標楷體" w:eastAsia="標楷體" w:hAnsi="標楷體"/>
          <w:szCs w:val="24"/>
        </w:rPr>
        <w:t>(</w:t>
      </w:r>
      <w:r w:rsidR="003D5AB0" w:rsidRPr="003A7181">
        <w:rPr>
          <w:rFonts w:ascii="標楷體" w:eastAsia="標楷體" w:hAnsi="標楷體" w:hint="eastAsia"/>
          <w:szCs w:val="24"/>
        </w:rPr>
        <w:t>不含附屬機構</w:t>
      </w:r>
      <w:r w:rsidR="003D5AB0" w:rsidRPr="003A7181">
        <w:rPr>
          <w:rFonts w:ascii="標楷體" w:eastAsia="標楷體" w:hAnsi="標楷體"/>
          <w:szCs w:val="24"/>
        </w:rPr>
        <w:t>)</w:t>
      </w:r>
      <w:r w:rsidR="003D5AB0" w:rsidRPr="003A7181">
        <w:rPr>
          <w:rFonts w:ascii="標楷體" w:eastAsia="標楷體" w:hAnsi="標楷體" w:hint="eastAsia"/>
          <w:szCs w:val="24"/>
        </w:rPr>
        <w:t>，其中貨幣性負債減貨幣性</w:t>
      </w:r>
      <w:r w:rsidR="00DD60BA">
        <w:rPr>
          <w:rFonts w:ascii="標楷體" w:eastAsia="標楷體" w:hAnsi="標楷體" w:hint="eastAsia"/>
          <w:szCs w:val="24"/>
        </w:rPr>
        <w:t xml:space="preserve"> </w:t>
      </w:r>
      <w:r w:rsidR="003D5AB0" w:rsidRPr="003A7181">
        <w:rPr>
          <w:rFonts w:ascii="標楷體" w:eastAsia="標楷體" w:hAnsi="標楷體" w:hint="eastAsia"/>
          <w:szCs w:val="24"/>
        </w:rPr>
        <w:t>資產若為負值，舉債指數以零計算；扣減不動產支出前現金餘</w:t>
      </w:r>
      <w:proofErr w:type="gramStart"/>
      <w:r w:rsidR="003D5AB0" w:rsidRPr="003A7181">
        <w:rPr>
          <w:rFonts w:ascii="標楷體" w:eastAsia="標楷體" w:hAnsi="標楷體" w:hint="eastAsia"/>
          <w:szCs w:val="24"/>
        </w:rPr>
        <w:t>絀</w:t>
      </w:r>
      <w:proofErr w:type="gramEnd"/>
      <w:r w:rsidR="003D5AB0" w:rsidRPr="003A7181">
        <w:rPr>
          <w:rFonts w:ascii="標楷體" w:eastAsia="標楷體" w:hAnsi="標楷體" w:hint="eastAsia"/>
          <w:szCs w:val="24"/>
        </w:rPr>
        <w:t>產生現金短</w:t>
      </w:r>
      <w:proofErr w:type="gramStart"/>
      <w:r w:rsidR="003D5AB0" w:rsidRPr="003A7181">
        <w:rPr>
          <w:rFonts w:ascii="標楷體" w:eastAsia="標楷體" w:hAnsi="標楷體" w:hint="eastAsia"/>
          <w:szCs w:val="24"/>
        </w:rPr>
        <w:t>絀</w:t>
      </w:r>
      <w:proofErr w:type="gramEnd"/>
      <w:r w:rsidR="003D5AB0" w:rsidRPr="003A7181">
        <w:rPr>
          <w:rFonts w:ascii="標楷體" w:eastAsia="標楷體" w:hAnsi="標楷體" w:hint="eastAsia"/>
          <w:szCs w:val="24"/>
        </w:rPr>
        <w:t>時，舉債指數則為負值。</w:t>
      </w:r>
    </w:p>
    <w:p w14:paraId="219AECF9" w14:textId="0F6957ED" w:rsidR="001D4DF9" w:rsidRPr="003A7181" w:rsidRDefault="0029747D" w:rsidP="00431DA6">
      <w:pPr>
        <w:pStyle w:val="a3"/>
        <w:ind w:leftChars="300" w:left="960" w:hangingChars="100" w:hanging="240"/>
        <w:jc w:val="both"/>
        <w:rPr>
          <w:rFonts w:ascii="標楷體" w:eastAsia="標楷體" w:hAnsi="標楷體"/>
          <w:szCs w:val="24"/>
        </w:rPr>
      </w:pPr>
      <w:r w:rsidRPr="003A7181">
        <w:rPr>
          <w:rFonts w:ascii="標楷體" w:eastAsia="標楷體" w:hAnsi="標楷體"/>
          <w:szCs w:val="24"/>
        </w:rPr>
        <w:t>4</w:t>
      </w:r>
      <w:r w:rsidR="001D4DF9" w:rsidRPr="003A7181">
        <w:rPr>
          <w:rFonts w:ascii="標楷體" w:eastAsia="標楷體" w:hAnsi="標楷體"/>
          <w:szCs w:val="24"/>
        </w:rPr>
        <w:t>.</w:t>
      </w:r>
      <w:r w:rsidR="001D4DF9" w:rsidRPr="003A7181">
        <w:rPr>
          <w:rFonts w:ascii="標楷體" w:eastAsia="標楷體" w:hAnsi="標楷體" w:hint="eastAsia"/>
          <w:szCs w:val="24"/>
        </w:rPr>
        <w:t>短期可用資金：指學校短期內可自由運用之資金，係現金</w:t>
      </w:r>
      <w:r w:rsidR="001D4DF9" w:rsidRPr="003A7181">
        <w:rPr>
          <w:rFonts w:ascii="標楷體" w:eastAsia="標楷體" w:hAnsi="標楷體"/>
          <w:szCs w:val="24"/>
        </w:rPr>
        <w:t>(</w:t>
      </w:r>
      <w:r w:rsidR="001D4DF9" w:rsidRPr="003A7181">
        <w:rPr>
          <w:rFonts w:ascii="標楷體" w:eastAsia="標楷體" w:hAnsi="標楷體" w:hint="eastAsia"/>
          <w:szCs w:val="24"/>
        </w:rPr>
        <w:t>含銀行存款</w:t>
      </w:r>
      <w:r w:rsidR="001D4DF9" w:rsidRPr="003A7181">
        <w:rPr>
          <w:rFonts w:ascii="標楷體" w:eastAsia="標楷體" w:hAnsi="標楷體"/>
          <w:szCs w:val="24"/>
        </w:rPr>
        <w:t>)</w:t>
      </w:r>
      <w:r w:rsidR="001D4DF9" w:rsidRPr="003A7181">
        <w:rPr>
          <w:rFonts w:ascii="標楷體" w:eastAsia="標楷體" w:hAnsi="標楷體" w:hint="eastAsia"/>
          <w:szCs w:val="24"/>
        </w:rPr>
        <w:t>加上短期可變現</w:t>
      </w:r>
      <w:r w:rsidR="00431DA6">
        <w:rPr>
          <w:rFonts w:ascii="標楷體" w:eastAsia="標楷體" w:hAnsi="標楷體" w:hint="eastAsia"/>
          <w:szCs w:val="24"/>
        </w:rPr>
        <w:t xml:space="preserve"> </w:t>
      </w:r>
      <w:r w:rsidR="001D4DF9" w:rsidRPr="003A7181">
        <w:rPr>
          <w:rFonts w:ascii="標楷體" w:eastAsia="標楷體" w:hAnsi="標楷體" w:hint="eastAsia"/>
          <w:szCs w:val="24"/>
        </w:rPr>
        <w:t>資產及扣除短期　須償還負債之合計數。</w:t>
      </w:r>
    </w:p>
    <w:p w14:paraId="327AE88B" w14:textId="6F2C07A7" w:rsidR="00D75B06" w:rsidRDefault="0029747D" w:rsidP="006376CA">
      <w:pPr>
        <w:pStyle w:val="a3"/>
        <w:ind w:leftChars="300" w:left="1013" w:hangingChars="122" w:hanging="293"/>
        <w:jc w:val="both"/>
        <w:rPr>
          <w:rFonts w:ascii="標楷體" w:eastAsia="標楷體" w:hAnsi="標楷體"/>
          <w:color w:val="000000" w:themeColor="text1"/>
          <w:szCs w:val="24"/>
        </w:rPr>
      </w:pPr>
      <w:r w:rsidRPr="003A7181">
        <w:rPr>
          <w:rFonts w:ascii="標楷體" w:eastAsia="標楷體" w:hAnsi="標楷體"/>
          <w:szCs w:val="24"/>
        </w:rPr>
        <w:t>5</w:t>
      </w:r>
      <w:r w:rsidR="003D5AB0" w:rsidRPr="003A7181">
        <w:rPr>
          <w:rFonts w:ascii="標楷體" w:eastAsia="標楷體" w:hAnsi="標楷體"/>
          <w:szCs w:val="24"/>
        </w:rPr>
        <w:t>.</w:t>
      </w:r>
      <w:r w:rsidR="003D5AB0" w:rsidRPr="003A7181">
        <w:rPr>
          <w:rFonts w:ascii="標楷體" w:eastAsia="標楷體" w:hAnsi="標楷體" w:hint="eastAsia"/>
          <w:szCs w:val="24"/>
        </w:rPr>
        <w:t>學校得視需求自行增列其他財務比率。</w:t>
      </w:r>
      <w:r w:rsidR="00D75B06">
        <w:rPr>
          <w:rFonts w:ascii="標楷體" w:eastAsia="標楷體" w:hAnsi="標楷體"/>
          <w:color w:val="000000" w:themeColor="text1"/>
          <w:szCs w:val="24"/>
        </w:rPr>
        <w:br w:type="page"/>
      </w:r>
    </w:p>
    <w:p w14:paraId="271E2FE0" w14:textId="2EBA0C69" w:rsidR="00600644" w:rsidRPr="001443CE" w:rsidRDefault="00600644" w:rsidP="00BE385C">
      <w:pPr>
        <w:spacing w:line="320" w:lineRule="exact"/>
        <w:ind w:left="240" w:hangingChars="100" w:hanging="240"/>
        <w:rPr>
          <w:rFonts w:ascii="標楷體" w:eastAsia="標楷體" w:hAnsi="標楷體"/>
          <w:color w:val="000000" w:themeColor="text1"/>
          <w:szCs w:val="24"/>
        </w:rPr>
      </w:pPr>
      <w:r w:rsidRPr="001443CE">
        <w:rPr>
          <w:rFonts w:ascii="標楷體" w:eastAsia="標楷體" w:hAnsi="標楷體" w:hint="eastAsia"/>
          <w:color w:val="000000" w:themeColor="text1"/>
          <w:szCs w:val="24"/>
        </w:rPr>
        <w:lastRenderedPageBreak/>
        <w:t>預算/年報   3字頭</w:t>
      </w:r>
    </w:p>
    <w:p w14:paraId="4C1F6171" w14:textId="20A5BFAD" w:rsidR="004D3D87" w:rsidRPr="001443CE" w:rsidRDefault="00600644">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3</w:t>
      </w:r>
      <w:r w:rsidRPr="001443CE">
        <w:rPr>
          <w:rFonts w:ascii="標楷體" w:eastAsia="標楷體" w:hAnsi="標楷體"/>
          <w:color w:val="000000" w:themeColor="text1"/>
          <w:szCs w:val="24"/>
        </w:rPr>
        <w:t>01</w:t>
      </w:r>
      <w:r w:rsidRPr="001443CE">
        <w:rPr>
          <w:rFonts w:ascii="標楷體" w:eastAsia="標楷體" w:hAnsi="標楷體" w:hint="eastAsia"/>
          <w:color w:val="000000" w:themeColor="text1"/>
          <w:szCs w:val="24"/>
        </w:rPr>
        <w:t>表</w:t>
      </w:r>
      <w:r w:rsidRPr="001443CE">
        <w:rPr>
          <w:rFonts w:ascii="標楷體" w:eastAsia="標楷體" w:hAnsi="標楷體"/>
          <w:color w:val="000000" w:themeColor="text1"/>
          <w:szCs w:val="24"/>
        </w:rPr>
        <w:t xml:space="preserve"> </w:t>
      </w:r>
      <w:r w:rsidR="00EF581A">
        <w:rPr>
          <w:rFonts w:ascii="標楷體" w:eastAsia="標楷體" w:hAnsi="標楷體"/>
          <w:color w:val="000000" w:themeColor="text1"/>
          <w:szCs w:val="24"/>
        </w:rPr>
        <w:t xml:space="preserve">        </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00862BE8" w:rsidRPr="001443CE">
        <w:rPr>
          <w:rFonts w:ascii="標楷體" w:eastAsia="標楷體" w:hAnsi="標楷體" w:hint="eastAsia"/>
          <w:color w:val="000000" w:themeColor="text1"/>
          <w:szCs w:val="24"/>
        </w:rPr>
        <w:t xml:space="preserve">   </w:t>
      </w:r>
      <w:r w:rsidR="0069124A"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w:t>
      </w:r>
      <w:r w:rsidR="004D3D87" w:rsidRPr="001443CE">
        <w:rPr>
          <w:rFonts w:ascii="標楷體" w:eastAsia="標楷體" w:hAnsi="標楷體" w:hint="eastAsia"/>
          <w:color w:val="000000" w:themeColor="text1"/>
          <w:szCs w:val="24"/>
        </w:rPr>
        <w:t xml:space="preserve"> </w:t>
      </w:r>
      <w:r w:rsidR="004D3D87" w:rsidRPr="005E25E3">
        <w:rPr>
          <w:rFonts w:ascii="標楷體" w:eastAsia="標楷體" w:hAnsi="標楷體" w:hint="eastAsia"/>
          <w:color w:val="000000" w:themeColor="text1"/>
          <w:szCs w:val="24"/>
        </w:rPr>
        <w:t xml:space="preserve"> (名稱)</w:t>
      </w:r>
    </w:p>
    <w:p w14:paraId="6AEA0750" w14:textId="77777777" w:rsidR="00600644" w:rsidRPr="001443CE" w:rsidRDefault="00600644" w:rsidP="004D3D87">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預算說明書</w:t>
      </w:r>
    </w:p>
    <w:p w14:paraId="2F276B0B" w14:textId="006206C2" w:rsidR="00600644" w:rsidRPr="001443CE" w:rsidRDefault="00600644">
      <w:pPr>
        <w:rPr>
          <w:rFonts w:ascii="標楷體" w:eastAsia="標楷體" w:hAnsi="標楷體"/>
          <w:color w:val="000000" w:themeColor="text1"/>
          <w:szCs w:val="24"/>
        </w:rPr>
      </w:pP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w:t>
      </w:r>
      <w:r w:rsidR="00862BE8"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 學年度</w:t>
      </w:r>
      <w:r w:rsidRPr="001443CE">
        <w:rPr>
          <w:rFonts w:ascii="標楷體" w:eastAsia="標楷體" w:hAnsi="標楷體"/>
          <w:color w:val="000000" w:themeColor="text1"/>
          <w:szCs w:val="24"/>
        </w:rPr>
        <w:t xml:space="preserve">             </w:t>
      </w:r>
      <w:r w:rsidR="00862BE8" w:rsidRPr="001443CE">
        <w:rPr>
          <w:rFonts w:ascii="標楷體" w:eastAsia="標楷體" w:hAnsi="標楷體" w:hint="eastAsia"/>
          <w:color w:val="000000" w:themeColor="text1"/>
          <w:szCs w:val="24"/>
        </w:rPr>
        <w:t xml:space="preserve"> </w:t>
      </w:r>
      <w:r w:rsidR="0069124A"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00862BE8"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004D3D87" w:rsidRPr="001443CE">
        <w:rPr>
          <w:rFonts w:ascii="標楷體" w:eastAsia="標楷體" w:hAnsi="標楷體" w:hint="eastAsia"/>
          <w:color w:val="000000" w:themeColor="text1"/>
          <w:szCs w:val="24"/>
        </w:rPr>
        <w:t xml:space="preserve">  全  頁第  頁</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01"/>
      </w:tblGrid>
      <w:tr w:rsidR="00600644" w:rsidRPr="001443CE" w14:paraId="4C39386C" w14:textId="77777777" w:rsidTr="0054146B">
        <w:trPr>
          <w:trHeight w:val="730"/>
        </w:trPr>
        <w:tc>
          <w:tcPr>
            <w:tcW w:w="10201" w:type="dxa"/>
            <w:tcBorders>
              <w:bottom w:val="single" w:sz="4" w:space="0" w:color="auto"/>
            </w:tcBorders>
          </w:tcPr>
          <w:p w14:paraId="16425CE4" w14:textId="617D197D" w:rsidR="00600644" w:rsidRPr="001443CE" w:rsidRDefault="00C0283F">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壹</w:t>
            </w:r>
            <w:r w:rsidR="0039290F"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學校組織及職掌</w:t>
            </w:r>
            <w:r w:rsidR="00E46626">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 xml:space="preserve"> </w:t>
            </w:r>
          </w:p>
          <w:p w14:paraId="0AF24CC8" w14:textId="77777777" w:rsidR="00600644" w:rsidRPr="001443CE" w:rsidRDefault="00600644">
            <w:pPr>
              <w:rPr>
                <w:rFonts w:ascii="標楷體" w:eastAsia="標楷體" w:hAnsi="標楷體"/>
                <w:color w:val="000000" w:themeColor="text1"/>
                <w:szCs w:val="24"/>
              </w:rPr>
            </w:pPr>
          </w:p>
          <w:p w14:paraId="0C783FBE" w14:textId="34CB1A5E" w:rsidR="00600644" w:rsidRPr="001443CE" w:rsidRDefault="0039290F">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貳、</w:t>
            </w:r>
            <w:r w:rsidR="00600644" w:rsidRPr="001443CE">
              <w:rPr>
                <w:rFonts w:ascii="標楷體" w:eastAsia="標楷體" w:hAnsi="標楷體" w:hint="eastAsia"/>
                <w:color w:val="000000" w:themeColor="text1"/>
                <w:szCs w:val="24"/>
              </w:rPr>
              <w:t>重要校務計畫</w:t>
            </w:r>
            <w:r w:rsidR="00E46626">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 xml:space="preserve">    </w:t>
            </w:r>
          </w:p>
          <w:p w14:paraId="7C322081" w14:textId="77777777" w:rsidR="00600644" w:rsidRPr="001443CE" w:rsidRDefault="000B0995">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一、營運計畫：</w:t>
            </w:r>
          </w:p>
          <w:p w14:paraId="2A15F5D1" w14:textId="77777777" w:rsidR="000B0995" w:rsidRPr="001443CE" w:rsidRDefault="000B0995">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二、重要長期營運資產增置計畫：</w:t>
            </w:r>
          </w:p>
          <w:p w14:paraId="27841DA2" w14:textId="77777777" w:rsidR="000B0995" w:rsidRPr="001443CE" w:rsidRDefault="00AB231F">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三、長期債務之舉借及償還：</w:t>
            </w:r>
          </w:p>
          <w:p w14:paraId="12718700" w14:textId="77777777" w:rsidR="00AB231F" w:rsidRPr="001443CE" w:rsidRDefault="00AB231F">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四、其他重要計畫：</w:t>
            </w:r>
          </w:p>
          <w:p w14:paraId="2854D8DA" w14:textId="77777777" w:rsidR="00055836" w:rsidRPr="001443CE" w:rsidRDefault="00055836">
            <w:pPr>
              <w:rPr>
                <w:rFonts w:ascii="標楷體" w:eastAsia="標楷體" w:hAnsi="標楷體"/>
                <w:color w:val="000000" w:themeColor="text1"/>
                <w:szCs w:val="24"/>
              </w:rPr>
            </w:pPr>
          </w:p>
          <w:p w14:paraId="5A0FF278" w14:textId="77777777" w:rsidR="00AB231F" w:rsidRPr="001443CE" w:rsidRDefault="0039290F">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叁、</w:t>
            </w:r>
            <w:r w:rsidR="00AB231F" w:rsidRPr="001443CE">
              <w:rPr>
                <w:rFonts w:ascii="標楷體" w:eastAsia="標楷體" w:hAnsi="標楷體" w:hint="eastAsia"/>
                <w:color w:val="000000" w:themeColor="text1"/>
                <w:szCs w:val="24"/>
              </w:rPr>
              <w:t>本學年度預算概要</w:t>
            </w:r>
          </w:p>
          <w:p w14:paraId="30D5C62D" w14:textId="407DA8CE" w:rsidR="00600644" w:rsidRPr="001443CE" w:rsidRDefault="00AB231F">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一、</w:t>
            </w:r>
            <w:r w:rsidR="00600644" w:rsidRPr="001443CE">
              <w:rPr>
                <w:rFonts w:ascii="標楷體" w:eastAsia="標楷體" w:hAnsi="標楷體" w:hint="eastAsia"/>
                <w:color w:val="000000" w:themeColor="text1"/>
                <w:szCs w:val="24"/>
              </w:rPr>
              <w:t>收入預算說明</w:t>
            </w:r>
            <w:r w:rsidR="00E46626">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 xml:space="preserve">    </w:t>
            </w:r>
          </w:p>
          <w:p w14:paraId="14208B5C" w14:textId="794BE8F9" w:rsidR="00600644" w:rsidRPr="001443CE" w:rsidRDefault="004F3883">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二、成本與費用預算說明</w:t>
            </w:r>
            <w:r w:rsidR="005E25E3">
              <w:rPr>
                <w:rFonts w:ascii="標楷體" w:eastAsia="標楷體" w:hAnsi="標楷體" w:hint="eastAsia"/>
                <w:color w:val="000000" w:themeColor="text1"/>
                <w:szCs w:val="24"/>
              </w:rPr>
              <w:t>：</w:t>
            </w:r>
          </w:p>
          <w:p w14:paraId="3F8F0830" w14:textId="448A1DAC" w:rsidR="00055836" w:rsidRPr="001443CE" w:rsidRDefault="00055836">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三、重要長期營運資產增置計畫預算說明</w:t>
            </w:r>
            <w:r w:rsidR="005E25E3">
              <w:rPr>
                <w:rFonts w:ascii="標楷體" w:eastAsia="標楷體" w:hAnsi="標楷體" w:hint="eastAsia"/>
                <w:color w:val="000000" w:themeColor="text1"/>
                <w:szCs w:val="24"/>
              </w:rPr>
              <w:t>：</w:t>
            </w:r>
          </w:p>
          <w:p w14:paraId="6D39E304" w14:textId="77777777" w:rsidR="00055836" w:rsidRPr="001443CE" w:rsidRDefault="00055836">
            <w:pPr>
              <w:rPr>
                <w:rFonts w:ascii="標楷體" w:eastAsia="標楷體" w:hAnsi="標楷體"/>
                <w:color w:val="000000" w:themeColor="text1"/>
                <w:szCs w:val="24"/>
              </w:rPr>
            </w:pPr>
          </w:p>
          <w:p w14:paraId="60C6F887" w14:textId="77777777" w:rsidR="00600644" w:rsidRPr="001443CE" w:rsidRDefault="00055836" w:rsidP="00055836">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肆、其他必要說明事項：</w:t>
            </w:r>
          </w:p>
        </w:tc>
      </w:tr>
    </w:tbl>
    <w:p w14:paraId="21D5577C" w14:textId="77777777" w:rsidR="00600644" w:rsidRDefault="00600644">
      <w:pPr>
        <w:rPr>
          <w:rFonts w:ascii="標楷體" w:eastAsia="標楷體" w:hAnsi="標楷體"/>
          <w:color w:val="000000" w:themeColor="text1"/>
          <w:szCs w:val="24"/>
        </w:rPr>
      </w:pPr>
    </w:p>
    <w:p w14:paraId="5146297B" w14:textId="57F54643" w:rsidR="009674F1" w:rsidRDefault="009674F1">
      <w:pPr>
        <w:rPr>
          <w:rFonts w:ascii="標楷體" w:eastAsia="標楷體" w:hAnsi="標楷體"/>
          <w:color w:val="000000" w:themeColor="text1"/>
          <w:szCs w:val="24"/>
        </w:rPr>
      </w:pPr>
    </w:p>
    <w:p w14:paraId="1089EB3E" w14:textId="349C80EB" w:rsidR="0042470B" w:rsidRPr="001443CE" w:rsidRDefault="00600644">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3</w:t>
      </w:r>
      <w:r w:rsidRPr="001443CE">
        <w:rPr>
          <w:rFonts w:ascii="標楷體" w:eastAsia="標楷體" w:hAnsi="標楷體"/>
          <w:color w:val="000000" w:themeColor="text1"/>
          <w:szCs w:val="24"/>
        </w:rPr>
        <w:t>0</w:t>
      </w:r>
      <w:r w:rsidRPr="001443CE">
        <w:rPr>
          <w:rFonts w:ascii="標楷體" w:eastAsia="標楷體" w:hAnsi="標楷體" w:hint="eastAsia"/>
          <w:color w:val="000000" w:themeColor="text1"/>
          <w:szCs w:val="24"/>
        </w:rPr>
        <w:t>2表</w:t>
      </w:r>
      <w:r w:rsidRPr="001443CE">
        <w:rPr>
          <w:rFonts w:ascii="標楷體" w:eastAsia="標楷體" w:hAnsi="標楷體"/>
          <w:color w:val="000000" w:themeColor="text1"/>
          <w:szCs w:val="24"/>
        </w:rPr>
        <w:t xml:space="preserve"> </w:t>
      </w:r>
      <w:r w:rsidR="00EF581A">
        <w:rPr>
          <w:rFonts w:ascii="標楷體" w:eastAsia="標楷體" w:hAnsi="標楷體"/>
          <w:color w:val="000000" w:themeColor="text1"/>
          <w:szCs w:val="24"/>
        </w:rPr>
        <w:t xml:space="preserve">         </w:t>
      </w:r>
      <w:r w:rsidRPr="001443CE">
        <w:rPr>
          <w:rFonts w:ascii="標楷體" w:eastAsia="標楷體" w:hAnsi="標楷體"/>
          <w:color w:val="000000" w:themeColor="text1"/>
          <w:szCs w:val="24"/>
        </w:rPr>
        <w:t xml:space="preserve">                  </w:t>
      </w:r>
      <w:r w:rsidR="0069124A" w:rsidRPr="001443CE">
        <w:rPr>
          <w:rFonts w:ascii="標楷體" w:eastAsia="標楷體" w:hAnsi="標楷體" w:hint="eastAsia"/>
          <w:color w:val="000000" w:themeColor="text1"/>
          <w:szCs w:val="24"/>
        </w:rPr>
        <w:t xml:space="preserve">   </w:t>
      </w:r>
      <w:r w:rsidR="0042470B"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 </w:t>
      </w:r>
      <w:r w:rsidR="0042470B" w:rsidRPr="00445383">
        <w:rPr>
          <w:rFonts w:ascii="標楷體" w:eastAsia="標楷體" w:hAnsi="標楷體" w:hint="eastAsia"/>
          <w:color w:val="000000" w:themeColor="text1"/>
          <w:szCs w:val="24"/>
        </w:rPr>
        <w:t>(名稱)</w:t>
      </w:r>
    </w:p>
    <w:p w14:paraId="16127009" w14:textId="7C8D5383" w:rsidR="00600644" w:rsidRPr="001443CE" w:rsidRDefault="00600644" w:rsidP="004A05A1">
      <w:pPr>
        <w:jc w:val="right"/>
        <w:rPr>
          <w:rFonts w:ascii="標楷體" w:eastAsia="標楷體" w:hAnsi="標楷體"/>
          <w:color w:val="000000" w:themeColor="text1"/>
          <w:szCs w:val="24"/>
        </w:rPr>
      </w:pPr>
      <w:r w:rsidRPr="001443CE">
        <w:rPr>
          <w:rFonts w:ascii="標楷體" w:eastAsia="標楷體" w:hAnsi="標楷體" w:hint="eastAsia"/>
          <w:color w:val="000000" w:themeColor="text1"/>
          <w:szCs w:val="24"/>
        </w:rPr>
        <w:t>收支餘</w:t>
      </w:r>
      <w:proofErr w:type="gramStart"/>
      <w:r w:rsidRPr="001443CE">
        <w:rPr>
          <w:rFonts w:ascii="標楷體" w:eastAsia="標楷體" w:hAnsi="標楷體" w:hint="eastAsia"/>
          <w:color w:val="000000" w:themeColor="text1"/>
          <w:szCs w:val="24"/>
        </w:rPr>
        <w:t>絀</w:t>
      </w:r>
      <w:proofErr w:type="gramEnd"/>
      <w:r w:rsidRPr="001443CE">
        <w:rPr>
          <w:rFonts w:ascii="標楷體" w:eastAsia="標楷體" w:hAnsi="標楷體" w:hint="eastAsia"/>
          <w:color w:val="000000" w:themeColor="text1"/>
          <w:szCs w:val="24"/>
        </w:rPr>
        <w:t>預計表</w:t>
      </w:r>
      <w:r w:rsidRPr="001443CE">
        <w:rPr>
          <w:rFonts w:ascii="標楷體" w:eastAsia="標楷體" w:hAnsi="標楷體"/>
          <w:color w:val="000000" w:themeColor="text1"/>
          <w:szCs w:val="24"/>
        </w:rPr>
        <w:t xml:space="preserve">  </w:t>
      </w:r>
      <w:r w:rsidR="007A57ED" w:rsidRPr="001443CE">
        <w:rPr>
          <w:rFonts w:ascii="標楷體" w:eastAsia="標楷體" w:hAnsi="標楷體" w:hint="eastAsia"/>
          <w:color w:val="000000" w:themeColor="text1"/>
          <w:szCs w:val="24"/>
        </w:rPr>
        <w:t xml:space="preserve">        </w:t>
      </w:r>
      <w:r w:rsidR="0042470B" w:rsidRPr="001443CE">
        <w:rPr>
          <w:rFonts w:ascii="標楷體" w:eastAsia="標楷體" w:hAnsi="標楷體" w:hint="eastAsia"/>
          <w:color w:val="000000" w:themeColor="text1"/>
          <w:szCs w:val="24"/>
        </w:rPr>
        <w:t xml:space="preserve">   </w:t>
      </w:r>
      <w:r w:rsidR="007A57ED" w:rsidRPr="001443CE">
        <w:rPr>
          <w:rFonts w:ascii="標楷體" w:eastAsia="標楷體" w:hAnsi="標楷體" w:hint="eastAsia"/>
          <w:color w:val="000000" w:themeColor="text1"/>
          <w:szCs w:val="24"/>
        </w:rPr>
        <w:t xml:space="preserve">  </w:t>
      </w:r>
      <w:r w:rsidR="0042470B" w:rsidRPr="001443CE">
        <w:rPr>
          <w:rFonts w:ascii="標楷體" w:eastAsia="標楷體" w:hAnsi="標楷體" w:hint="eastAsia"/>
          <w:color w:val="000000" w:themeColor="text1"/>
          <w:szCs w:val="24"/>
        </w:rPr>
        <w:t xml:space="preserve"> </w:t>
      </w:r>
      <w:r w:rsidR="007A57ED" w:rsidRPr="001443CE">
        <w:rPr>
          <w:rFonts w:ascii="標楷體" w:eastAsia="標楷體" w:hAnsi="標楷體" w:hint="eastAsia"/>
          <w:color w:val="000000" w:themeColor="text1"/>
          <w:szCs w:val="24"/>
        </w:rPr>
        <w:t xml:space="preserve">         </w:t>
      </w:r>
      <w:r w:rsidR="004A05A1" w:rsidRPr="001443CE">
        <w:rPr>
          <w:rFonts w:ascii="標楷體" w:eastAsia="標楷體" w:hAnsi="標楷體" w:hint="eastAsia"/>
          <w:color w:val="000000" w:themeColor="text1"/>
          <w:szCs w:val="24"/>
        </w:rPr>
        <w:t>全  頁第  頁</w:t>
      </w:r>
    </w:p>
    <w:p w14:paraId="5C60B9D2" w14:textId="54C9B263" w:rsidR="007A57ED" w:rsidRPr="001443CE" w:rsidRDefault="007A57ED" w:rsidP="007A57ED">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600644" w:rsidRPr="001443CE">
        <w:rPr>
          <w:rFonts w:ascii="標楷體" w:eastAsia="標楷體" w:hAnsi="標楷體" w:hint="eastAsia"/>
          <w:color w:val="000000" w:themeColor="text1"/>
          <w:szCs w:val="24"/>
        </w:rPr>
        <w:t>學年度</w:t>
      </w:r>
      <w:r w:rsidRPr="001443CE">
        <w:rPr>
          <w:rFonts w:ascii="標楷體" w:eastAsia="標楷體" w:hAnsi="標楷體" w:hint="eastAsia"/>
          <w:color w:val="000000" w:themeColor="text1"/>
          <w:szCs w:val="24"/>
        </w:rPr>
        <w:t xml:space="preserve">                       </w:t>
      </w:r>
      <w:r w:rsidR="004A05A1">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單位：新臺幣元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1843"/>
        <w:gridCol w:w="1559"/>
        <w:gridCol w:w="1701"/>
        <w:gridCol w:w="1985"/>
        <w:gridCol w:w="1956"/>
      </w:tblGrid>
      <w:tr w:rsidR="001443CE" w:rsidRPr="001443CE" w14:paraId="350F72F0" w14:textId="77777777" w:rsidTr="006D4CDA">
        <w:trPr>
          <w:cantSplit/>
        </w:trPr>
        <w:tc>
          <w:tcPr>
            <w:tcW w:w="1304" w:type="dxa"/>
            <w:vMerge w:val="restart"/>
            <w:vAlign w:val="center"/>
          </w:tcPr>
          <w:p w14:paraId="05C5A21B" w14:textId="77777777" w:rsidR="00600644" w:rsidRPr="001443CE" w:rsidRDefault="00600644" w:rsidP="00862BE8">
            <w:pPr>
              <w:jc w:val="center"/>
              <w:rPr>
                <w:rFonts w:ascii="標楷體" w:eastAsia="標楷體" w:hAnsi="標楷體"/>
                <w:color w:val="000000" w:themeColor="text1"/>
                <w:szCs w:val="24"/>
              </w:rPr>
            </w:pP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w:t>
            </w:r>
            <w:r w:rsidR="0069124A"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  </w:t>
            </w:r>
            <w:r w:rsidR="00862BE8"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007E2CC4" w:rsidRPr="001443CE">
              <w:rPr>
                <w:rFonts w:ascii="標楷體" w:eastAsia="標楷體" w:hAnsi="標楷體" w:hint="eastAsia"/>
                <w:color w:val="000000" w:themeColor="text1"/>
                <w:szCs w:val="24"/>
              </w:rPr>
              <w:t>(</w:t>
            </w:r>
            <w:r w:rsidRPr="001443CE">
              <w:rPr>
                <w:rFonts w:ascii="標楷體" w:eastAsia="標楷體" w:hAnsi="標楷體" w:hint="eastAsia"/>
                <w:color w:val="000000" w:themeColor="text1"/>
                <w:szCs w:val="24"/>
              </w:rPr>
              <w:t>前</w:t>
            </w:r>
            <w:r w:rsidR="007E2CC4" w:rsidRPr="001443CE">
              <w:rPr>
                <w:rFonts w:ascii="標楷體" w:eastAsia="標楷體" w:hAnsi="標楷體" w:hint="eastAsia"/>
                <w:color w:val="000000" w:themeColor="text1"/>
                <w:szCs w:val="24"/>
              </w:rPr>
              <w:t>)</w:t>
            </w:r>
            <w:r w:rsidRPr="001443CE">
              <w:rPr>
                <w:rFonts w:ascii="標楷體" w:eastAsia="標楷體" w:hAnsi="標楷體" w:hint="eastAsia"/>
                <w:color w:val="000000" w:themeColor="text1"/>
                <w:szCs w:val="24"/>
              </w:rPr>
              <w:t>學年度</w:t>
            </w:r>
          </w:p>
          <w:p w14:paraId="09E8A01B" w14:textId="77777777" w:rsidR="00600644" w:rsidRPr="001443CE" w:rsidRDefault="00600644" w:rsidP="00862BE8">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決算數</w:t>
            </w:r>
          </w:p>
        </w:tc>
        <w:tc>
          <w:tcPr>
            <w:tcW w:w="1843" w:type="dxa"/>
            <w:vMerge w:val="restart"/>
            <w:vAlign w:val="center"/>
          </w:tcPr>
          <w:p w14:paraId="3C52EB6C" w14:textId="77777777" w:rsidR="00600644" w:rsidRPr="001443CE" w:rsidRDefault="007E2CC4" w:rsidP="00862BE8">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項</w:t>
            </w:r>
            <w:r w:rsidR="00600644" w:rsidRPr="001443CE">
              <w:rPr>
                <w:rFonts w:ascii="標楷體" w:eastAsia="標楷體" w:hAnsi="標楷體" w:hint="eastAsia"/>
                <w:color w:val="000000" w:themeColor="text1"/>
                <w:szCs w:val="24"/>
              </w:rPr>
              <w:t xml:space="preserve">    目</w:t>
            </w:r>
          </w:p>
        </w:tc>
        <w:tc>
          <w:tcPr>
            <w:tcW w:w="1559" w:type="dxa"/>
            <w:vMerge w:val="restart"/>
            <w:vAlign w:val="center"/>
          </w:tcPr>
          <w:p w14:paraId="541E703D" w14:textId="77777777" w:rsidR="00600644" w:rsidRPr="001443CE" w:rsidRDefault="007E2CC4" w:rsidP="00862BE8">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本</w:t>
            </w:r>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學年度</w:t>
            </w:r>
          </w:p>
          <w:p w14:paraId="5BB865F3" w14:textId="77777777" w:rsidR="004A05A1" w:rsidRDefault="00600644" w:rsidP="006D4CDA">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預算數</w:t>
            </w:r>
          </w:p>
          <w:p w14:paraId="2EC4C47B" w14:textId="58CD6C16" w:rsidR="007E2CC4" w:rsidRPr="001443CE" w:rsidRDefault="007E2CC4" w:rsidP="006D4CDA">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(1)</w:t>
            </w:r>
          </w:p>
        </w:tc>
        <w:tc>
          <w:tcPr>
            <w:tcW w:w="1701" w:type="dxa"/>
            <w:vMerge w:val="restart"/>
            <w:vAlign w:val="center"/>
          </w:tcPr>
          <w:p w14:paraId="0129C7EB" w14:textId="77777777" w:rsidR="004A05A1" w:rsidRDefault="007E2CC4" w:rsidP="00862BE8">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估計(</w:t>
            </w:r>
            <w:r w:rsidR="00600644" w:rsidRPr="001443CE">
              <w:rPr>
                <w:rFonts w:ascii="標楷體" w:eastAsia="標楷體" w:hAnsi="標楷體" w:hint="eastAsia"/>
                <w:color w:val="000000" w:themeColor="text1"/>
                <w:szCs w:val="24"/>
              </w:rPr>
              <w:t>上</w:t>
            </w:r>
            <w:r w:rsidRPr="001443CE">
              <w:rPr>
                <w:rFonts w:ascii="標楷體" w:eastAsia="標楷體" w:hAnsi="標楷體" w:hint="eastAsia"/>
                <w:color w:val="000000" w:themeColor="text1"/>
                <w:szCs w:val="24"/>
              </w:rPr>
              <w:t>)</w:t>
            </w:r>
          </w:p>
          <w:p w14:paraId="2F629E6E" w14:textId="3AE725E3" w:rsidR="006D4CDA" w:rsidRPr="001443CE" w:rsidRDefault="00600644" w:rsidP="004A05A1">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學年度決算數</w:t>
            </w:r>
            <w:r w:rsidR="006D4CDA" w:rsidRPr="001443CE">
              <w:rPr>
                <w:rFonts w:ascii="標楷體" w:eastAsia="標楷體" w:hAnsi="標楷體" w:hint="eastAsia"/>
                <w:color w:val="000000" w:themeColor="text1"/>
                <w:szCs w:val="24"/>
              </w:rPr>
              <w:t>(2)</w:t>
            </w:r>
          </w:p>
        </w:tc>
        <w:tc>
          <w:tcPr>
            <w:tcW w:w="3941" w:type="dxa"/>
            <w:gridSpan w:val="2"/>
            <w:vAlign w:val="center"/>
          </w:tcPr>
          <w:p w14:paraId="7564BF65" w14:textId="77777777" w:rsidR="00600644" w:rsidRPr="001443CE" w:rsidRDefault="006D4CDA" w:rsidP="00862BE8">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比較增減</w:t>
            </w:r>
          </w:p>
        </w:tc>
      </w:tr>
      <w:tr w:rsidR="001443CE" w:rsidRPr="001443CE" w14:paraId="384D44AE" w14:textId="77777777" w:rsidTr="006D4CDA">
        <w:trPr>
          <w:cantSplit/>
        </w:trPr>
        <w:tc>
          <w:tcPr>
            <w:tcW w:w="1304" w:type="dxa"/>
            <w:vMerge/>
          </w:tcPr>
          <w:p w14:paraId="2CB934BC" w14:textId="77777777" w:rsidR="006D4CDA" w:rsidRPr="001443CE" w:rsidRDefault="006D4CDA" w:rsidP="006D4CDA">
            <w:pPr>
              <w:rPr>
                <w:rFonts w:ascii="標楷體" w:eastAsia="標楷體" w:hAnsi="標楷體"/>
                <w:color w:val="000000" w:themeColor="text1"/>
                <w:szCs w:val="24"/>
              </w:rPr>
            </w:pPr>
          </w:p>
        </w:tc>
        <w:tc>
          <w:tcPr>
            <w:tcW w:w="1843" w:type="dxa"/>
            <w:vMerge/>
          </w:tcPr>
          <w:p w14:paraId="5828D814" w14:textId="77777777" w:rsidR="006D4CDA" w:rsidRPr="001443CE" w:rsidRDefault="006D4CDA" w:rsidP="006D4CDA">
            <w:pPr>
              <w:rPr>
                <w:rFonts w:ascii="標楷體" w:eastAsia="標楷體" w:hAnsi="標楷體"/>
                <w:color w:val="000000" w:themeColor="text1"/>
                <w:szCs w:val="24"/>
              </w:rPr>
            </w:pPr>
          </w:p>
        </w:tc>
        <w:tc>
          <w:tcPr>
            <w:tcW w:w="1559" w:type="dxa"/>
            <w:vMerge/>
          </w:tcPr>
          <w:p w14:paraId="31F6518E" w14:textId="77777777" w:rsidR="006D4CDA" w:rsidRPr="001443CE" w:rsidRDefault="006D4CDA" w:rsidP="006D4CDA">
            <w:pPr>
              <w:rPr>
                <w:rFonts w:ascii="標楷體" w:eastAsia="標楷體" w:hAnsi="標楷體"/>
                <w:color w:val="000000" w:themeColor="text1"/>
                <w:szCs w:val="24"/>
              </w:rPr>
            </w:pPr>
          </w:p>
        </w:tc>
        <w:tc>
          <w:tcPr>
            <w:tcW w:w="1701" w:type="dxa"/>
            <w:vMerge/>
          </w:tcPr>
          <w:p w14:paraId="51A389B4" w14:textId="77777777" w:rsidR="006D4CDA" w:rsidRPr="001443CE" w:rsidRDefault="006D4CDA" w:rsidP="006D4CDA">
            <w:pPr>
              <w:rPr>
                <w:rFonts w:ascii="標楷體" w:eastAsia="標楷體" w:hAnsi="標楷體"/>
                <w:color w:val="000000" w:themeColor="text1"/>
                <w:szCs w:val="24"/>
              </w:rPr>
            </w:pPr>
          </w:p>
        </w:tc>
        <w:tc>
          <w:tcPr>
            <w:tcW w:w="1985" w:type="dxa"/>
            <w:vAlign w:val="center"/>
          </w:tcPr>
          <w:p w14:paraId="09E6A56C" w14:textId="77777777" w:rsidR="006D4CDA" w:rsidRPr="001443CE" w:rsidRDefault="006D4CDA" w:rsidP="006D4CDA">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金額</w:t>
            </w:r>
          </w:p>
          <w:p w14:paraId="7064CA57" w14:textId="77777777" w:rsidR="006D4CDA" w:rsidRPr="001443CE" w:rsidRDefault="006D4CDA" w:rsidP="005B0BC9">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proofErr w:type="gramStart"/>
            <w:r w:rsidRPr="001443CE">
              <w:rPr>
                <w:rFonts w:ascii="標楷體" w:eastAsia="標楷體" w:hAnsi="標楷體" w:hint="eastAsia"/>
                <w:color w:val="000000" w:themeColor="text1"/>
                <w:szCs w:val="24"/>
              </w:rPr>
              <w:t>3)=</w:t>
            </w:r>
            <w:proofErr w:type="gramEnd"/>
            <w:r w:rsidRPr="001443CE">
              <w:rPr>
                <w:rFonts w:ascii="標楷體" w:eastAsia="標楷體" w:hAnsi="標楷體" w:hint="eastAsia"/>
                <w:color w:val="000000" w:themeColor="text1"/>
                <w:szCs w:val="24"/>
              </w:rPr>
              <w:t>(2)-(1)</w:t>
            </w:r>
          </w:p>
        </w:tc>
        <w:tc>
          <w:tcPr>
            <w:tcW w:w="1956" w:type="dxa"/>
            <w:vAlign w:val="center"/>
          </w:tcPr>
          <w:p w14:paraId="65B36EF4" w14:textId="77777777" w:rsidR="006D4CDA" w:rsidRPr="001443CE" w:rsidRDefault="006D4CDA" w:rsidP="006D4CDA">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p>
          <w:p w14:paraId="2FB47084" w14:textId="77777777" w:rsidR="006D4CDA" w:rsidRPr="001443CE" w:rsidRDefault="006D4CDA" w:rsidP="006D4CDA">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proofErr w:type="gramStart"/>
            <w:r w:rsidRPr="001443CE">
              <w:rPr>
                <w:rFonts w:ascii="標楷體" w:eastAsia="標楷體" w:hAnsi="標楷體" w:hint="eastAsia"/>
                <w:color w:val="000000" w:themeColor="text1"/>
                <w:szCs w:val="24"/>
              </w:rPr>
              <w:t>4)=</w:t>
            </w:r>
            <w:proofErr w:type="gramEnd"/>
            <w:r w:rsidRPr="001443CE">
              <w:rPr>
                <w:rFonts w:ascii="標楷體" w:eastAsia="標楷體" w:hAnsi="標楷體" w:hint="eastAsia"/>
                <w:color w:val="000000" w:themeColor="text1"/>
                <w:szCs w:val="24"/>
              </w:rPr>
              <w:t>(3)/(1)*100</w:t>
            </w:r>
          </w:p>
        </w:tc>
      </w:tr>
      <w:tr w:rsidR="001443CE" w:rsidRPr="001443CE" w14:paraId="79E5DB99" w14:textId="77777777" w:rsidTr="006D4CDA">
        <w:tc>
          <w:tcPr>
            <w:tcW w:w="1304" w:type="dxa"/>
          </w:tcPr>
          <w:p w14:paraId="0750A10E" w14:textId="77777777" w:rsidR="00600644" w:rsidRPr="001443CE" w:rsidRDefault="00600644">
            <w:pPr>
              <w:rPr>
                <w:rFonts w:ascii="標楷體" w:eastAsia="標楷體" w:hAnsi="標楷體"/>
                <w:color w:val="000000" w:themeColor="text1"/>
                <w:szCs w:val="24"/>
              </w:rPr>
            </w:pPr>
          </w:p>
          <w:p w14:paraId="3B3F4165" w14:textId="77777777" w:rsidR="00600644" w:rsidRPr="001443CE" w:rsidRDefault="00600644">
            <w:pPr>
              <w:rPr>
                <w:rFonts w:ascii="標楷體" w:eastAsia="標楷體" w:hAnsi="標楷體"/>
                <w:color w:val="000000" w:themeColor="text1"/>
                <w:szCs w:val="24"/>
              </w:rPr>
            </w:pPr>
          </w:p>
        </w:tc>
        <w:tc>
          <w:tcPr>
            <w:tcW w:w="1843" w:type="dxa"/>
          </w:tcPr>
          <w:p w14:paraId="04BC9916" w14:textId="77777777" w:rsidR="00600644" w:rsidRPr="001443CE" w:rsidRDefault="006D4CDA">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各項收入</w:t>
            </w:r>
          </w:p>
          <w:p w14:paraId="524988DA" w14:textId="77777777" w:rsidR="00F943F0" w:rsidRPr="001443CE" w:rsidRDefault="00F943F0">
            <w:pPr>
              <w:rPr>
                <w:rFonts w:ascii="標楷體" w:eastAsia="標楷體" w:hAnsi="標楷體"/>
                <w:color w:val="000000" w:themeColor="text1"/>
                <w:szCs w:val="24"/>
              </w:rPr>
            </w:pPr>
          </w:p>
          <w:p w14:paraId="6A14054F" w14:textId="77777777" w:rsidR="00CC0325" w:rsidRPr="001443CE" w:rsidRDefault="00CC0325">
            <w:pPr>
              <w:rPr>
                <w:rFonts w:ascii="標楷體" w:eastAsia="標楷體" w:hAnsi="標楷體"/>
                <w:color w:val="000000" w:themeColor="text1"/>
                <w:szCs w:val="24"/>
              </w:rPr>
            </w:pPr>
          </w:p>
          <w:p w14:paraId="1D1C9A0B" w14:textId="77777777" w:rsidR="00600644" w:rsidRPr="001443CE" w:rsidRDefault="006D4CDA">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各項成本與費用</w:t>
            </w:r>
          </w:p>
          <w:p w14:paraId="6D4E5283" w14:textId="77777777" w:rsidR="00F943F0" w:rsidRPr="001443CE" w:rsidRDefault="00F943F0">
            <w:pPr>
              <w:rPr>
                <w:rFonts w:ascii="標楷體" w:eastAsia="標楷體" w:hAnsi="標楷體"/>
                <w:color w:val="000000" w:themeColor="text1"/>
                <w:szCs w:val="24"/>
              </w:rPr>
            </w:pPr>
          </w:p>
          <w:p w14:paraId="70C06678" w14:textId="77777777" w:rsidR="00CC0325" w:rsidRPr="001443CE" w:rsidRDefault="00CC0325">
            <w:pPr>
              <w:rPr>
                <w:rFonts w:ascii="標楷體" w:eastAsia="標楷體" w:hAnsi="標楷體"/>
                <w:color w:val="000000" w:themeColor="text1"/>
                <w:szCs w:val="24"/>
              </w:rPr>
            </w:pPr>
          </w:p>
          <w:p w14:paraId="2028059A" w14:textId="77777777" w:rsidR="00F943F0" w:rsidRPr="001443CE" w:rsidRDefault="00F943F0">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本期餘</w:t>
            </w:r>
            <w:proofErr w:type="gramStart"/>
            <w:r w:rsidRPr="001443CE">
              <w:rPr>
                <w:rFonts w:ascii="標楷體" w:eastAsia="標楷體" w:hAnsi="標楷體" w:hint="eastAsia"/>
                <w:color w:val="000000" w:themeColor="text1"/>
                <w:szCs w:val="24"/>
              </w:rPr>
              <w:t>絀</w:t>
            </w:r>
            <w:proofErr w:type="gramEnd"/>
          </w:p>
          <w:p w14:paraId="3A6BB019" w14:textId="77777777" w:rsidR="00600644" w:rsidRPr="001443CE" w:rsidRDefault="00600644">
            <w:pPr>
              <w:rPr>
                <w:rFonts w:ascii="標楷體" w:eastAsia="標楷體" w:hAnsi="標楷體"/>
                <w:color w:val="000000" w:themeColor="text1"/>
                <w:szCs w:val="24"/>
              </w:rPr>
            </w:pPr>
          </w:p>
        </w:tc>
        <w:tc>
          <w:tcPr>
            <w:tcW w:w="1559" w:type="dxa"/>
          </w:tcPr>
          <w:p w14:paraId="504F900A" w14:textId="77777777" w:rsidR="00600644" w:rsidRPr="001443CE" w:rsidRDefault="00600644">
            <w:pPr>
              <w:rPr>
                <w:rFonts w:ascii="標楷體" w:eastAsia="標楷體" w:hAnsi="標楷體"/>
                <w:color w:val="000000" w:themeColor="text1"/>
                <w:szCs w:val="24"/>
              </w:rPr>
            </w:pPr>
          </w:p>
        </w:tc>
        <w:tc>
          <w:tcPr>
            <w:tcW w:w="1701" w:type="dxa"/>
          </w:tcPr>
          <w:p w14:paraId="1755AB20" w14:textId="77777777" w:rsidR="00600644" w:rsidRPr="001443CE" w:rsidRDefault="00600644">
            <w:pPr>
              <w:rPr>
                <w:rFonts w:ascii="標楷體" w:eastAsia="標楷體" w:hAnsi="標楷體"/>
                <w:color w:val="000000" w:themeColor="text1"/>
                <w:szCs w:val="24"/>
              </w:rPr>
            </w:pPr>
          </w:p>
        </w:tc>
        <w:tc>
          <w:tcPr>
            <w:tcW w:w="1985" w:type="dxa"/>
          </w:tcPr>
          <w:p w14:paraId="4C9295C9" w14:textId="77777777" w:rsidR="00600644" w:rsidRPr="001443CE" w:rsidRDefault="00600644">
            <w:pPr>
              <w:rPr>
                <w:rFonts w:ascii="標楷體" w:eastAsia="標楷體" w:hAnsi="標楷體"/>
                <w:color w:val="000000" w:themeColor="text1"/>
                <w:szCs w:val="24"/>
              </w:rPr>
            </w:pPr>
          </w:p>
        </w:tc>
        <w:tc>
          <w:tcPr>
            <w:tcW w:w="1956" w:type="dxa"/>
          </w:tcPr>
          <w:p w14:paraId="2E890B79" w14:textId="77777777" w:rsidR="00600644" w:rsidRPr="001443CE" w:rsidRDefault="00600644">
            <w:pPr>
              <w:rPr>
                <w:rFonts w:ascii="標楷體" w:eastAsia="標楷體" w:hAnsi="標楷體"/>
                <w:color w:val="000000" w:themeColor="text1"/>
                <w:szCs w:val="24"/>
              </w:rPr>
            </w:pPr>
          </w:p>
          <w:p w14:paraId="5A89F76C" w14:textId="77777777" w:rsidR="00600644" w:rsidRPr="001443CE" w:rsidRDefault="00600644">
            <w:pPr>
              <w:tabs>
                <w:tab w:val="left" w:pos="1412"/>
              </w:tabs>
              <w:jc w:val="right"/>
              <w:rPr>
                <w:rFonts w:ascii="標楷體" w:eastAsia="標楷體" w:hAnsi="標楷體"/>
                <w:color w:val="000000" w:themeColor="text1"/>
                <w:szCs w:val="24"/>
              </w:rPr>
            </w:pPr>
          </w:p>
        </w:tc>
      </w:tr>
    </w:tbl>
    <w:p w14:paraId="2AC06ACB" w14:textId="77777777" w:rsidR="0094126F" w:rsidRDefault="00600644" w:rsidP="00BE385C">
      <w:pPr>
        <w:spacing w:line="320" w:lineRule="exact"/>
        <w:ind w:left="960" w:hangingChars="400" w:hanging="960"/>
        <w:rPr>
          <w:rFonts w:ascii="標楷體" w:eastAsia="標楷體" w:hAnsi="標楷體"/>
          <w:color w:val="000000" w:themeColor="text1"/>
          <w:szCs w:val="24"/>
        </w:rPr>
      </w:pPr>
      <w:r w:rsidRPr="001443CE">
        <w:rPr>
          <w:rFonts w:ascii="標楷體" w:eastAsia="標楷體" w:hAnsi="標楷體" w:hint="eastAsia"/>
          <w:color w:val="000000" w:themeColor="text1"/>
          <w:szCs w:val="24"/>
        </w:rPr>
        <w:t>說明</w:t>
      </w:r>
      <w:r w:rsidR="007C61B3">
        <w:rPr>
          <w:rFonts w:ascii="標楷體" w:eastAsia="標楷體" w:hAnsi="標楷體" w:hint="eastAsia"/>
          <w:color w:val="000000" w:themeColor="text1"/>
          <w:szCs w:val="24"/>
        </w:rPr>
        <w:t>：</w:t>
      </w:r>
    </w:p>
    <w:p w14:paraId="022675F8" w14:textId="10903AA7" w:rsidR="00600644" w:rsidRPr="00D10B77" w:rsidRDefault="009C7FCE" w:rsidP="00EC7BC1">
      <w:pPr>
        <w:pStyle w:val="a3"/>
        <w:ind w:leftChars="200" w:left="1080" w:hangingChars="250" w:hanging="600"/>
        <w:jc w:val="both"/>
        <w:rPr>
          <w:rFonts w:ascii="標楷體" w:eastAsia="標楷體" w:hAnsi="標楷體"/>
          <w:color w:val="000000" w:themeColor="text1"/>
          <w:szCs w:val="24"/>
        </w:rPr>
      </w:pPr>
      <w:r w:rsidRPr="00D10B77">
        <w:rPr>
          <w:rFonts w:ascii="標楷體" w:eastAsia="標楷體" w:hAnsi="標楷體" w:hint="eastAsia"/>
          <w:color w:val="000000" w:themeColor="text1"/>
          <w:szCs w:val="24"/>
        </w:rPr>
        <w:t>1</w:t>
      </w:r>
      <w:r w:rsidRPr="00D10B77">
        <w:rPr>
          <w:rFonts w:ascii="標楷體" w:eastAsia="標楷體" w:hAnsi="標楷體"/>
          <w:color w:val="000000" w:themeColor="text1"/>
          <w:szCs w:val="24"/>
        </w:rPr>
        <w:t>.</w:t>
      </w:r>
      <w:r w:rsidR="00600644" w:rsidRPr="00D10B77">
        <w:rPr>
          <w:rFonts w:ascii="標楷體" w:eastAsia="標楷體" w:hAnsi="標楷體" w:hint="eastAsia"/>
          <w:color w:val="000000" w:themeColor="text1"/>
          <w:szCs w:val="24"/>
        </w:rPr>
        <w:t>本表</w:t>
      </w:r>
      <w:r w:rsidR="00600644" w:rsidRPr="009E3D44">
        <w:rPr>
          <w:rFonts w:ascii="標楷體" w:eastAsia="標楷體" w:hAnsi="標楷體" w:hint="eastAsia"/>
          <w:color w:val="FF0000"/>
          <w:szCs w:val="24"/>
        </w:rPr>
        <w:t>表</w:t>
      </w:r>
      <w:r w:rsidR="005B0BC9" w:rsidRPr="009E3D44">
        <w:rPr>
          <w:rFonts w:ascii="標楷體" w:eastAsia="標楷體" w:hAnsi="標楷體" w:hint="eastAsia"/>
          <w:color w:val="FF0000"/>
          <w:szCs w:val="24"/>
        </w:rPr>
        <w:t>達</w:t>
      </w:r>
      <w:r w:rsidR="00600644" w:rsidRPr="00D10B77">
        <w:rPr>
          <w:rFonts w:ascii="標楷體" w:eastAsia="標楷體" w:hAnsi="標楷體" w:hint="eastAsia"/>
          <w:color w:val="000000" w:themeColor="text1"/>
          <w:szCs w:val="24"/>
        </w:rPr>
        <w:t>預計</w:t>
      </w:r>
      <w:r w:rsidR="005B0BC9" w:rsidRPr="00D10B77">
        <w:rPr>
          <w:rFonts w:ascii="標楷體" w:eastAsia="標楷體" w:hAnsi="標楷體" w:hint="eastAsia"/>
          <w:color w:val="000000" w:themeColor="text1"/>
          <w:szCs w:val="24"/>
        </w:rPr>
        <w:t>(</w:t>
      </w:r>
      <w:r w:rsidR="00600644" w:rsidRPr="00D10B77">
        <w:rPr>
          <w:rFonts w:ascii="標楷體" w:eastAsia="標楷體" w:hAnsi="標楷體" w:hint="eastAsia"/>
          <w:color w:val="000000" w:themeColor="text1"/>
          <w:szCs w:val="24"/>
        </w:rPr>
        <w:t>本</w:t>
      </w:r>
      <w:r w:rsidR="005B0BC9" w:rsidRPr="00D10B77">
        <w:rPr>
          <w:rFonts w:ascii="標楷體" w:eastAsia="標楷體" w:hAnsi="標楷體" w:hint="eastAsia"/>
          <w:color w:val="000000" w:themeColor="text1"/>
          <w:szCs w:val="24"/>
        </w:rPr>
        <w:t>)</w:t>
      </w:r>
      <w:r w:rsidR="00600644" w:rsidRPr="00D10B77">
        <w:rPr>
          <w:rFonts w:ascii="標楷體" w:eastAsia="標楷體" w:hAnsi="標楷體" w:hint="eastAsia"/>
          <w:color w:val="000000" w:themeColor="text1"/>
          <w:szCs w:val="24"/>
        </w:rPr>
        <w:t>年度及</w:t>
      </w:r>
      <w:r w:rsidR="005B0BC9" w:rsidRPr="00D10B77">
        <w:rPr>
          <w:rFonts w:ascii="標楷體" w:eastAsia="標楷體" w:hAnsi="標楷體" w:hint="eastAsia"/>
          <w:color w:val="000000" w:themeColor="text1"/>
          <w:szCs w:val="24"/>
        </w:rPr>
        <w:t>估計(</w:t>
      </w:r>
      <w:r w:rsidR="00600644" w:rsidRPr="00D10B77">
        <w:rPr>
          <w:rFonts w:ascii="標楷體" w:eastAsia="標楷體" w:hAnsi="標楷體" w:hint="eastAsia"/>
          <w:color w:val="000000" w:themeColor="text1"/>
          <w:szCs w:val="24"/>
        </w:rPr>
        <w:t>上年度</w:t>
      </w:r>
      <w:r w:rsidR="007C61B3" w:rsidRPr="00D10B77">
        <w:rPr>
          <w:rFonts w:ascii="標楷體" w:eastAsia="標楷體" w:hAnsi="標楷體" w:hint="eastAsia"/>
          <w:color w:val="000000" w:themeColor="text1"/>
          <w:szCs w:val="24"/>
        </w:rPr>
        <w:t>)</w:t>
      </w:r>
      <w:r w:rsidR="00600644" w:rsidRPr="00D10B77">
        <w:rPr>
          <w:rFonts w:ascii="標楷體" w:eastAsia="標楷體" w:hAnsi="標楷體" w:hint="eastAsia"/>
          <w:color w:val="000000" w:themeColor="text1"/>
          <w:szCs w:val="24"/>
        </w:rPr>
        <w:t>收支及餘</w:t>
      </w:r>
      <w:proofErr w:type="gramStart"/>
      <w:r w:rsidR="00600644" w:rsidRPr="00D10B77">
        <w:rPr>
          <w:rFonts w:ascii="標楷體" w:eastAsia="標楷體" w:hAnsi="標楷體" w:hint="eastAsia"/>
          <w:color w:val="000000" w:themeColor="text1"/>
          <w:szCs w:val="24"/>
        </w:rPr>
        <w:t>絀</w:t>
      </w:r>
      <w:proofErr w:type="gramEnd"/>
      <w:r w:rsidR="00F943F0" w:rsidRPr="00D10B77">
        <w:rPr>
          <w:rFonts w:ascii="標楷體" w:eastAsia="標楷體" w:hAnsi="標楷體" w:hint="eastAsia"/>
          <w:color w:val="000000" w:themeColor="text1"/>
          <w:szCs w:val="24"/>
        </w:rPr>
        <w:t>。</w:t>
      </w:r>
    </w:p>
    <w:p w14:paraId="18886876" w14:textId="38E28C7F" w:rsidR="00F943F0" w:rsidRPr="00D10B77" w:rsidRDefault="00BE385C" w:rsidP="00EC7BC1">
      <w:pPr>
        <w:pStyle w:val="a3"/>
        <w:ind w:leftChars="200" w:left="1080" w:hangingChars="250" w:hanging="600"/>
        <w:jc w:val="both"/>
        <w:rPr>
          <w:rFonts w:ascii="標楷體" w:eastAsia="標楷體" w:hAnsi="標楷體"/>
          <w:color w:val="000000" w:themeColor="text1"/>
          <w:szCs w:val="24"/>
        </w:rPr>
      </w:pPr>
      <w:r w:rsidRPr="00D10B77">
        <w:rPr>
          <w:rFonts w:ascii="標楷體" w:eastAsia="標楷體" w:hAnsi="標楷體"/>
          <w:color w:val="000000" w:themeColor="text1"/>
          <w:szCs w:val="24"/>
        </w:rPr>
        <w:t>2</w:t>
      </w:r>
      <w:r w:rsidR="009C7FCE" w:rsidRPr="00D10B77">
        <w:rPr>
          <w:rFonts w:ascii="標楷體" w:eastAsia="標楷體" w:hAnsi="標楷體"/>
          <w:color w:val="000000" w:themeColor="text1"/>
          <w:szCs w:val="24"/>
        </w:rPr>
        <w:t>.</w:t>
      </w:r>
      <w:r w:rsidR="003831C7" w:rsidRPr="00D10B77">
        <w:rPr>
          <w:rFonts w:ascii="標楷體" w:eastAsia="標楷體" w:hAnsi="標楷體" w:hint="eastAsia"/>
          <w:color w:val="000000" w:themeColor="text1"/>
          <w:szCs w:val="24"/>
        </w:rPr>
        <w:t>如有本期其他綜合餘</w:t>
      </w:r>
      <w:proofErr w:type="gramStart"/>
      <w:r w:rsidR="003831C7" w:rsidRPr="00D10B77">
        <w:rPr>
          <w:rFonts w:ascii="標楷體" w:eastAsia="標楷體" w:hAnsi="標楷體" w:hint="eastAsia"/>
          <w:color w:val="000000" w:themeColor="text1"/>
          <w:szCs w:val="24"/>
        </w:rPr>
        <w:t>絀</w:t>
      </w:r>
      <w:proofErr w:type="gramEnd"/>
      <w:r w:rsidR="003831C7" w:rsidRPr="00D10B77">
        <w:rPr>
          <w:rFonts w:ascii="標楷體" w:eastAsia="標楷體" w:hAnsi="標楷體" w:hint="eastAsia"/>
          <w:color w:val="000000" w:themeColor="text1"/>
          <w:szCs w:val="24"/>
        </w:rPr>
        <w:t>請以下列附表說明。</w:t>
      </w:r>
    </w:p>
    <w:p w14:paraId="1023F499" w14:textId="77777777" w:rsidR="009C7FCE" w:rsidRDefault="009C7FCE" w:rsidP="00BC04D5">
      <w:pPr>
        <w:rPr>
          <w:rFonts w:ascii="標楷體" w:eastAsia="標楷體" w:hAnsi="標楷體"/>
          <w:color w:val="000000" w:themeColor="text1"/>
          <w:szCs w:val="24"/>
        </w:rPr>
      </w:pPr>
    </w:p>
    <w:p w14:paraId="124B0721" w14:textId="77777777" w:rsidR="009674F1" w:rsidRDefault="009674F1" w:rsidP="00BC04D5">
      <w:pPr>
        <w:rPr>
          <w:rFonts w:ascii="標楷體" w:eastAsia="標楷體" w:hAnsi="標楷體"/>
          <w:color w:val="000000" w:themeColor="text1"/>
          <w:szCs w:val="24"/>
        </w:rPr>
      </w:pPr>
    </w:p>
    <w:p w14:paraId="0786BC9F" w14:textId="77777777" w:rsidR="00BE385C" w:rsidRDefault="00BE385C" w:rsidP="00BC04D5">
      <w:pPr>
        <w:rPr>
          <w:rFonts w:ascii="標楷體" w:eastAsia="標楷體" w:hAnsi="標楷體"/>
          <w:color w:val="000000" w:themeColor="text1"/>
          <w:szCs w:val="24"/>
        </w:rPr>
      </w:pPr>
    </w:p>
    <w:p w14:paraId="36C65D27" w14:textId="77777777" w:rsidR="006C26E8" w:rsidRDefault="006C26E8">
      <w:pPr>
        <w:widowControl/>
        <w:rPr>
          <w:rFonts w:ascii="標楷體" w:eastAsia="標楷體" w:hAnsi="標楷體"/>
          <w:color w:val="000000" w:themeColor="text1"/>
          <w:szCs w:val="24"/>
        </w:rPr>
      </w:pPr>
      <w:r>
        <w:rPr>
          <w:rFonts w:ascii="標楷體" w:eastAsia="標楷體" w:hAnsi="標楷體"/>
          <w:color w:val="000000" w:themeColor="text1"/>
          <w:szCs w:val="24"/>
        </w:rPr>
        <w:br w:type="page"/>
      </w:r>
    </w:p>
    <w:p w14:paraId="441C47A4" w14:textId="365D0648" w:rsidR="00BC04D5" w:rsidRPr="001443CE" w:rsidRDefault="00BC04D5" w:rsidP="00BC04D5">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lastRenderedPageBreak/>
        <w:t>附表</w:t>
      </w:r>
      <w:r w:rsidR="00E46626">
        <w:rPr>
          <w:rFonts w:ascii="標楷體" w:eastAsia="標楷體" w:hAnsi="標楷體" w:hint="eastAsia"/>
          <w:color w:val="000000" w:themeColor="text1"/>
          <w:szCs w:val="24"/>
        </w:rPr>
        <w:t>：</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2802"/>
        <w:gridCol w:w="1434"/>
        <w:gridCol w:w="1434"/>
        <w:gridCol w:w="1418"/>
        <w:gridCol w:w="1956"/>
      </w:tblGrid>
      <w:tr w:rsidR="001443CE" w:rsidRPr="001443CE" w14:paraId="3D0B9B31" w14:textId="77777777" w:rsidTr="00445383">
        <w:trPr>
          <w:cantSplit/>
        </w:trPr>
        <w:tc>
          <w:tcPr>
            <w:tcW w:w="1304" w:type="dxa"/>
            <w:vMerge w:val="restart"/>
            <w:vAlign w:val="center"/>
          </w:tcPr>
          <w:p w14:paraId="0BF54815" w14:textId="6CEA965F" w:rsidR="003831C7" w:rsidRPr="001443CE" w:rsidRDefault="003831C7" w:rsidP="00445383">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(前)學年度</w:t>
            </w:r>
          </w:p>
          <w:p w14:paraId="5BDAF783" w14:textId="77777777" w:rsidR="003831C7" w:rsidRPr="001443CE" w:rsidRDefault="003831C7" w:rsidP="00445383">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決算數</w:t>
            </w:r>
          </w:p>
        </w:tc>
        <w:tc>
          <w:tcPr>
            <w:tcW w:w="2802" w:type="dxa"/>
            <w:vMerge w:val="restart"/>
            <w:vAlign w:val="center"/>
          </w:tcPr>
          <w:p w14:paraId="7A564B08" w14:textId="77777777" w:rsidR="003831C7" w:rsidRPr="001443CE" w:rsidRDefault="003831C7" w:rsidP="00445383">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項    目</w:t>
            </w:r>
          </w:p>
        </w:tc>
        <w:tc>
          <w:tcPr>
            <w:tcW w:w="1434" w:type="dxa"/>
            <w:vMerge w:val="restart"/>
            <w:vAlign w:val="center"/>
          </w:tcPr>
          <w:p w14:paraId="5B896811" w14:textId="77777777" w:rsidR="003831C7" w:rsidRPr="001443CE" w:rsidRDefault="003831C7" w:rsidP="00445383">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(本)學年度</w:t>
            </w:r>
          </w:p>
          <w:p w14:paraId="5C10005B" w14:textId="77777777" w:rsidR="00445383" w:rsidRDefault="003831C7" w:rsidP="00445383">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預算數</w:t>
            </w:r>
          </w:p>
          <w:p w14:paraId="416A3F40" w14:textId="7C83819B" w:rsidR="003831C7" w:rsidRPr="001443CE" w:rsidRDefault="003831C7" w:rsidP="00445383">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(1)</w:t>
            </w:r>
          </w:p>
        </w:tc>
        <w:tc>
          <w:tcPr>
            <w:tcW w:w="1434" w:type="dxa"/>
            <w:vMerge w:val="restart"/>
            <w:vAlign w:val="center"/>
          </w:tcPr>
          <w:p w14:paraId="24094362" w14:textId="77777777" w:rsidR="003831C7" w:rsidRPr="001443CE" w:rsidRDefault="003831C7" w:rsidP="00445383">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估計</w:t>
            </w:r>
          </w:p>
          <w:p w14:paraId="126AC4DF" w14:textId="77777777" w:rsidR="003831C7" w:rsidRPr="001443CE" w:rsidRDefault="003831C7" w:rsidP="00445383">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(上)學年度</w:t>
            </w:r>
          </w:p>
          <w:p w14:paraId="250F5051" w14:textId="77777777" w:rsidR="003831C7" w:rsidRPr="001443CE" w:rsidRDefault="003831C7" w:rsidP="00445383">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決算數(2)</w:t>
            </w:r>
          </w:p>
        </w:tc>
        <w:tc>
          <w:tcPr>
            <w:tcW w:w="3374" w:type="dxa"/>
            <w:gridSpan w:val="2"/>
            <w:vAlign w:val="center"/>
          </w:tcPr>
          <w:p w14:paraId="5788FAD5" w14:textId="77777777" w:rsidR="003831C7" w:rsidRPr="001443CE" w:rsidRDefault="003831C7" w:rsidP="00445383">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比較增減</w:t>
            </w:r>
          </w:p>
        </w:tc>
      </w:tr>
      <w:tr w:rsidR="001443CE" w:rsidRPr="001443CE" w14:paraId="57710675" w14:textId="77777777" w:rsidTr="00445383">
        <w:trPr>
          <w:cantSplit/>
        </w:trPr>
        <w:tc>
          <w:tcPr>
            <w:tcW w:w="1304" w:type="dxa"/>
            <w:vMerge/>
            <w:vAlign w:val="center"/>
          </w:tcPr>
          <w:p w14:paraId="014D6A2A" w14:textId="77777777" w:rsidR="003831C7" w:rsidRPr="001443CE" w:rsidRDefault="003831C7" w:rsidP="00445383">
            <w:pPr>
              <w:jc w:val="center"/>
              <w:rPr>
                <w:rFonts w:ascii="標楷體" w:eastAsia="標楷體" w:hAnsi="標楷體"/>
                <w:color w:val="000000" w:themeColor="text1"/>
                <w:szCs w:val="24"/>
              </w:rPr>
            </w:pPr>
          </w:p>
        </w:tc>
        <w:tc>
          <w:tcPr>
            <w:tcW w:w="2802" w:type="dxa"/>
            <w:vMerge/>
            <w:vAlign w:val="center"/>
          </w:tcPr>
          <w:p w14:paraId="11EE8C0D" w14:textId="77777777" w:rsidR="003831C7" w:rsidRPr="001443CE" w:rsidRDefault="003831C7" w:rsidP="00445383">
            <w:pPr>
              <w:jc w:val="center"/>
              <w:rPr>
                <w:rFonts w:ascii="標楷體" w:eastAsia="標楷體" w:hAnsi="標楷體"/>
                <w:color w:val="000000" w:themeColor="text1"/>
                <w:szCs w:val="24"/>
              </w:rPr>
            </w:pPr>
          </w:p>
        </w:tc>
        <w:tc>
          <w:tcPr>
            <w:tcW w:w="1434" w:type="dxa"/>
            <w:vMerge/>
            <w:vAlign w:val="center"/>
          </w:tcPr>
          <w:p w14:paraId="077F8A72" w14:textId="77777777" w:rsidR="003831C7" w:rsidRPr="001443CE" w:rsidRDefault="003831C7" w:rsidP="00445383">
            <w:pPr>
              <w:jc w:val="center"/>
              <w:rPr>
                <w:rFonts w:ascii="標楷體" w:eastAsia="標楷體" w:hAnsi="標楷體"/>
                <w:color w:val="000000" w:themeColor="text1"/>
                <w:szCs w:val="24"/>
              </w:rPr>
            </w:pPr>
          </w:p>
        </w:tc>
        <w:tc>
          <w:tcPr>
            <w:tcW w:w="1434" w:type="dxa"/>
            <w:vMerge/>
            <w:vAlign w:val="center"/>
          </w:tcPr>
          <w:p w14:paraId="42EEED7A" w14:textId="77777777" w:rsidR="003831C7" w:rsidRPr="001443CE" w:rsidRDefault="003831C7" w:rsidP="00445383">
            <w:pPr>
              <w:jc w:val="center"/>
              <w:rPr>
                <w:rFonts w:ascii="標楷體" w:eastAsia="標楷體" w:hAnsi="標楷體"/>
                <w:color w:val="000000" w:themeColor="text1"/>
                <w:szCs w:val="24"/>
              </w:rPr>
            </w:pPr>
          </w:p>
        </w:tc>
        <w:tc>
          <w:tcPr>
            <w:tcW w:w="1418" w:type="dxa"/>
            <w:vAlign w:val="center"/>
          </w:tcPr>
          <w:p w14:paraId="63192A09" w14:textId="77777777" w:rsidR="003831C7" w:rsidRPr="001443CE" w:rsidRDefault="003831C7" w:rsidP="00445383">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金額</w:t>
            </w:r>
          </w:p>
          <w:p w14:paraId="576E9327" w14:textId="77777777" w:rsidR="003831C7" w:rsidRPr="001443CE" w:rsidRDefault="003831C7" w:rsidP="00445383">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proofErr w:type="gramStart"/>
            <w:r w:rsidRPr="001443CE">
              <w:rPr>
                <w:rFonts w:ascii="標楷體" w:eastAsia="標楷體" w:hAnsi="標楷體" w:hint="eastAsia"/>
                <w:color w:val="000000" w:themeColor="text1"/>
                <w:szCs w:val="24"/>
              </w:rPr>
              <w:t>3)=</w:t>
            </w:r>
            <w:proofErr w:type="gramEnd"/>
            <w:r w:rsidRPr="001443CE">
              <w:rPr>
                <w:rFonts w:ascii="標楷體" w:eastAsia="標楷體" w:hAnsi="標楷體" w:hint="eastAsia"/>
                <w:color w:val="000000" w:themeColor="text1"/>
                <w:szCs w:val="24"/>
              </w:rPr>
              <w:t>(2)-(1)</w:t>
            </w:r>
          </w:p>
        </w:tc>
        <w:tc>
          <w:tcPr>
            <w:tcW w:w="1956" w:type="dxa"/>
            <w:vAlign w:val="center"/>
          </w:tcPr>
          <w:p w14:paraId="481030FC" w14:textId="77777777" w:rsidR="003831C7" w:rsidRPr="001443CE" w:rsidRDefault="003831C7" w:rsidP="00445383">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p>
          <w:p w14:paraId="30340A04" w14:textId="77777777" w:rsidR="003831C7" w:rsidRPr="001443CE" w:rsidRDefault="003831C7" w:rsidP="00445383">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proofErr w:type="gramStart"/>
            <w:r w:rsidRPr="001443CE">
              <w:rPr>
                <w:rFonts w:ascii="標楷體" w:eastAsia="標楷體" w:hAnsi="標楷體" w:hint="eastAsia"/>
                <w:color w:val="000000" w:themeColor="text1"/>
                <w:szCs w:val="24"/>
              </w:rPr>
              <w:t>4)=</w:t>
            </w:r>
            <w:proofErr w:type="gramEnd"/>
            <w:r w:rsidRPr="001443CE">
              <w:rPr>
                <w:rFonts w:ascii="標楷體" w:eastAsia="標楷體" w:hAnsi="標楷體" w:hint="eastAsia"/>
                <w:color w:val="000000" w:themeColor="text1"/>
                <w:szCs w:val="24"/>
              </w:rPr>
              <w:t>(3)/(1)*100</w:t>
            </w:r>
          </w:p>
        </w:tc>
      </w:tr>
      <w:tr w:rsidR="00BC04D5" w:rsidRPr="001443CE" w14:paraId="52DA635F" w14:textId="77777777" w:rsidTr="00445383">
        <w:tc>
          <w:tcPr>
            <w:tcW w:w="1304" w:type="dxa"/>
          </w:tcPr>
          <w:p w14:paraId="26118987" w14:textId="77777777" w:rsidR="003831C7" w:rsidRPr="001443CE" w:rsidRDefault="003831C7" w:rsidP="0091431C">
            <w:pPr>
              <w:rPr>
                <w:rFonts w:ascii="標楷體" w:eastAsia="標楷體" w:hAnsi="標楷體"/>
                <w:color w:val="000000" w:themeColor="text1"/>
                <w:szCs w:val="24"/>
              </w:rPr>
            </w:pPr>
          </w:p>
          <w:p w14:paraId="09D5BD6A" w14:textId="77777777" w:rsidR="003831C7" w:rsidRPr="001443CE" w:rsidRDefault="003831C7" w:rsidP="0091431C">
            <w:pPr>
              <w:rPr>
                <w:rFonts w:ascii="標楷體" w:eastAsia="標楷體" w:hAnsi="標楷體"/>
                <w:color w:val="000000" w:themeColor="text1"/>
                <w:szCs w:val="24"/>
              </w:rPr>
            </w:pPr>
          </w:p>
        </w:tc>
        <w:tc>
          <w:tcPr>
            <w:tcW w:w="2802" w:type="dxa"/>
          </w:tcPr>
          <w:p w14:paraId="67D035EA" w14:textId="77777777" w:rsidR="003831C7" w:rsidRPr="00D10B77" w:rsidRDefault="00BC04D5" w:rsidP="0091431C">
            <w:pPr>
              <w:rPr>
                <w:rFonts w:ascii="標楷體" w:eastAsia="標楷體" w:hAnsi="標楷體"/>
                <w:color w:val="000000" w:themeColor="text1"/>
                <w:szCs w:val="24"/>
              </w:rPr>
            </w:pPr>
            <w:r w:rsidRPr="00D10B77">
              <w:rPr>
                <w:rFonts w:ascii="標楷體" w:eastAsia="標楷體" w:hAnsi="標楷體" w:hint="eastAsia"/>
                <w:color w:val="000000" w:themeColor="text1"/>
                <w:szCs w:val="24"/>
              </w:rPr>
              <w:t>本期其他綜合餘</w:t>
            </w:r>
            <w:proofErr w:type="gramStart"/>
            <w:r w:rsidRPr="00D10B77">
              <w:rPr>
                <w:rFonts w:ascii="標楷體" w:eastAsia="標楷體" w:hAnsi="標楷體" w:hint="eastAsia"/>
                <w:color w:val="000000" w:themeColor="text1"/>
                <w:szCs w:val="24"/>
              </w:rPr>
              <w:t>絀</w:t>
            </w:r>
            <w:proofErr w:type="gramEnd"/>
          </w:p>
          <w:p w14:paraId="0FDEA4D4" w14:textId="77777777" w:rsidR="00445383" w:rsidRPr="00D10B77" w:rsidRDefault="00445383" w:rsidP="0091431C">
            <w:pPr>
              <w:rPr>
                <w:rFonts w:ascii="標楷體" w:eastAsia="標楷體" w:hAnsi="標楷體"/>
                <w:color w:val="000000" w:themeColor="text1"/>
                <w:szCs w:val="24"/>
              </w:rPr>
            </w:pPr>
          </w:p>
          <w:p w14:paraId="43BAFDCD" w14:textId="6D962267" w:rsidR="00445383" w:rsidRPr="00D10B77" w:rsidRDefault="00445383" w:rsidP="0091431C">
            <w:pPr>
              <w:rPr>
                <w:rFonts w:ascii="標楷體" w:eastAsia="標楷體" w:hAnsi="標楷體"/>
                <w:color w:val="000000" w:themeColor="text1"/>
                <w:szCs w:val="24"/>
              </w:rPr>
            </w:pPr>
            <w:r w:rsidRPr="00D10B77">
              <w:rPr>
                <w:rFonts w:ascii="標楷體" w:eastAsia="標楷體" w:hAnsi="標楷體" w:hint="eastAsia"/>
                <w:color w:val="000000" w:themeColor="text1"/>
                <w:szCs w:val="24"/>
              </w:rPr>
              <w:t>不重分類至餘</w:t>
            </w:r>
            <w:proofErr w:type="gramStart"/>
            <w:r w:rsidRPr="00D10B77">
              <w:rPr>
                <w:rFonts w:ascii="標楷體" w:eastAsia="標楷體" w:hAnsi="標楷體" w:hint="eastAsia"/>
                <w:color w:val="000000" w:themeColor="text1"/>
                <w:szCs w:val="24"/>
              </w:rPr>
              <w:t>絀</w:t>
            </w:r>
            <w:proofErr w:type="gramEnd"/>
            <w:r w:rsidRPr="00D10B77">
              <w:rPr>
                <w:rFonts w:ascii="標楷體" w:eastAsia="標楷體" w:hAnsi="標楷體" w:hint="eastAsia"/>
                <w:color w:val="000000" w:themeColor="text1"/>
                <w:szCs w:val="24"/>
              </w:rPr>
              <w:t>之項目：</w:t>
            </w:r>
          </w:p>
          <w:p w14:paraId="45675068" w14:textId="77777777" w:rsidR="00445383" w:rsidRPr="00D10B77" w:rsidRDefault="00445383" w:rsidP="0091431C">
            <w:pPr>
              <w:rPr>
                <w:rFonts w:ascii="標楷體" w:eastAsia="標楷體" w:hAnsi="標楷體"/>
                <w:color w:val="000000" w:themeColor="text1"/>
                <w:szCs w:val="24"/>
              </w:rPr>
            </w:pPr>
          </w:p>
          <w:p w14:paraId="22AD7697" w14:textId="585BFEA6" w:rsidR="00445383" w:rsidRPr="00D10B77" w:rsidRDefault="00445383" w:rsidP="0091431C">
            <w:pPr>
              <w:rPr>
                <w:rFonts w:ascii="標楷體" w:eastAsia="標楷體" w:hAnsi="標楷體"/>
                <w:color w:val="000000" w:themeColor="text1"/>
                <w:szCs w:val="24"/>
              </w:rPr>
            </w:pPr>
            <w:r w:rsidRPr="00D10B77">
              <w:rPr>
                <w:rFonts w:ascii="標楷體" w:eastAsia="標楷體" w:hAnsi="標楷體" w:hint="eastAsia"/>
                <w:color w:val="000000" w:themeColor="text1"/>
                <w:szCs w:val="24"/>
              </w:rPr>
              <w:t>後續可能重分類至餘</w:t>
            </w:r>
            <w:proofErr w:type="gramStart"/>
            <w:r w:rsidRPr="00D10B77">
              <w:rPr>
                <w:rFonts w:ascii="標楷體" w:eastAsia="標楷體" w:hAnsi="標楷體" w:hint="eastAsia"/>
                <w:color w:val="000000" w:themeColor="text1"/>
                <w:szCs w:val="24"/>
              </w:rPr>
              <w:t>絀</w:t>
            </w:r>
            <w:proofErr w:type="gramEnd"/>
            <w:r w:rsidRPr="00D10B77">
              <w:rPr>
                <w:rFonts w:ascii="標楷體" w:eastAsia="標楷體" w:hAnsi="標楷體" w:hint="eastAsia"/>
                <w:color w:val="000000" w:themeColor="text1"/>
                <w:szCs w:val="24"/>
              </w:rPr>
              <w:t>之項目：</w:t>
            </w:r>
          </w:p>
          <w:p w14:paraId="39B14ADE" w14:textId="77777777" w:rsidR="003831C7" w:rsidRPr="00D10B77" w:rsidRDefault="003831C7" w:rsidP="0091431C">
            <w:pPr>
              <w:rPr>
                <w:rFonts w:ascii="標楷體" w:eastAsia="標楷體" w:hAnsi="標楷體"/>
                <w:color w:val="000000" w:themeColor="text1"/>
                <w:szCs w:val="24"/>
              </w:rPr>
            </w:pPr>
          </w:p>
          <w:p w14:paraId="6191FFF6" w14:textId="77777777" w:rsidR="003831C7" w:rsidRPr="00D10B77" w:rsidRDefault="00BC04D5" w:rsidP="0091431C">
            <w:pPr>
              <w:rPr>
                <w:rFonts w:ascii="標楷體" w:eastAsia="標楷體" w:hAnsi="標楷體"/>
                <w:color w:val="000000" w:themeColor="text1"/>
                <w:szCs w:val="24"/>
              </w:rPr>
            </w:pPr>
            <w:r w:rsidRPr="00D10B77">
              <w:rPr>
                <w:rFonts w:ascii="標楷體" w:eastAsia="標楷體" w:hAnsi="標楷體" w:hint="eastAsia"/>
                <w:color w:val="000000" w:themeColor="text1"/>
                <w:szCs w:val="24"/>
              </w:rPr>
              <w:t>本期綜合餘</w:t>
            </w:r>
            <w:proofErr w:type="gramStart"/>
            <w:r w:rsidRPr="00D10B77">
              <w:rPr>
                <w:rFonts w:ascii="標楷體" w:eastAsia="標楷體" w:hAnsi="標楷體" w:hint="eastAsia"/>
                <w:color w:val="000000" w:themeColor="text1"/>
                <w:szCs w:val="24"/>
              </w:rPr>
              <w:t>絀</w:t>
            </w:r>
            <w:proofErr w:type="gramEnd"/>
            <w:r w:rsidRPr="00D10B77">
              <w:rPr>
                <w:rFonts w:ascii="標楷體" w:eastAsia="標楷體" w:hAnsi="標楷體" w:hint="eastAsia"/>
                <w:color w:val="000000" w:themeColor="text1"/>
                <w:szCs w:val="24"/>
              </w:rPr>
              <w:t>總額</w:t>
            </w:r>
          </w:p>
        </w:tc>
        <w:tc>
          <w:tcPr>
            <w:tcW w:w="1434" w:type="dxa"/>
          </w:tcPr>
          <w:p w14:paraId="39156DFD" w14:textId="77777777" w:rsidR="003831C7" w:rsidRPr="001443CE" w:rsidRDefault="003831C7" w:rsidP="0091431C">
            <w:pPr>
              <w:rPr>
                <w:rFonts w:ascii="標楷體" w:eastAsia="標楷體" w:hAnsi="標楷體"/>
                <w:color w:val="000000" w:themeColor="text1"/>
                <w:szCs w:val="24"/>
              </w:rPr>
            </w:pPr>
          </w:p>
        </w:tc>
        <w:tc>
          <w:tcPr>
            <w:tcW w:w="1434" w:type="dxa"/>
          </w:tcPr>
          <w:p w14:paraId="062952CA" w14:textId="77777777" w:rsidR="003831C7" w:rsidRPr="001443CE" w:rsidRDefault="003831C7" w:rsidP="0091431C">
            <w:pPr>
              <w:rPr>
                <w:rFonts w:ascii="標楷體" w:eastAsia="標楷體" w:hAnsi="標楷體"/>
                <w:color w:val="000000" w:themeColor="text1"/>
                <w:szCs w:val="24"/>
              </w:rPr>
            </w:pPr>
          </w:p>
        </w:tc>
        <w:tc>
          <w:tcPr>
            <w:tcW w:w="1418" w:type="dxa"/>
          </w:tcPr>
          <w:p w14:paraId="7A59B49E" w14:textId="77777777" w:rsidR="003831C7" w:rsidRPr="001443CE" w:rsidRDefault="003831C7" w:rsidP="0091431C">
            <w:pPr>
              <w:rPr>
                <w:rFonts w:ascii="標楷體" w:eastAsia="標楷體" w:hAnsi="標楷體"/>
                <w:color w:val="000000" w:themeColor="text1"/>
                <w:szCs w:val="24"/>
              </w:rPr>
            </w:pPr>
          </w:p>
        </w:tc>
        <w:tc>
          <w:tcPr>
            <w:tcW w:w="1956" w:type="dxa"/>
          </w:tcPr>
          <w:p w14:paraId="5E731C2A" w14:textId="77777777" w:rsidR="003831C7" w:rsidRPr="001443CE" w:rsidRDefault="003831C7" w:rsidP="0091431C">
            <w:pPr>
              <w:rPr>
                <w:rFonts w:ascii="標楷體" w:eastAsia="標楷體" w:hAnsi="標楷體"/>
                <w:color w:val="000000" w:themeColor="text1"/>
                <w:szCs w:val="24"/>
              </w:rPr>
            </w:pPr>
          </w:p>
          <w:p w14:paraId="010C6063" w14:textId="77777777" w:rsidR="003831C7" w:rsidRPr="001443CE" w:rsidRDefault="003831C7" w:rsidP="0091431C">
            <w:pPr>
              <w:tabs>
                <w:tab w:val="left" w:pos="1412"/>
              </w:tabs>
              <w:jc w:val="right"/>
              <w:rPr>
                <w:rFonts w:ascii="標楷體" w:eastAsia="標楷體" w:hAnsi="標楷體"/>
                <w:color w:val="000000" w:themeColor="text1"/>
                <w:szCs w:val="24"/>
              </w:rPr>
            </w:pPr>
          </w:p>
        </w:tc>
      </w:tr>
    </w:tbl>
    <w:p w14:paraId="59856A32" w14:textId="77777777" w:rsidR="006C26E8" w:rsidRDefault="006C26E8" w:rsidP="006C26E8">
      <w:pPr>
        <w:widowControl/>
        <w:rPr>
          <w:rFonts w:ascii="標楷體" w:eastAsia="標楷體" w:hAnsi="標楷體"/>
          <w:color w:val="000000" w:themeColor="text1"/>
          <w:szCs w:val="24"/>
        </w:rPr>
      </w:pPr>
    </w:p>
    <w:p w14:paraId="5612E391" w14:textId="77777777" w:rsidR="006C26E8" w:rsidRDefault="006C26E8" w:rsidP="006C26E8">
      <w:pPr>
        <w:widowControl/>
        <w:rPr>
          <w:rFonts w:ascii="標楷體" w:eastAsia="標楷體" w:hAnsi="標楷體"/>
          <w:color w:val="000000" w:themeColor="text1"/>
          <w:szCs w:val="24"/>
        </w:rPr>
      </w:pPr>
    </w:p>
    <w:p w14:paraId="1F314DEB" w14:textId="4AACEDCA" w:rsidR="00CC0325" w:rsidRPr="001443CE" w:rsidRDefault="00600644" w:rsidP="006C26E8">
      <w:pPr>
        <w:widowControl/>
        <w:rPr>
          <w:rFonts w:ascii="標楷體" w:eastAsia="標楷體" w:hAnsi="標楷體"/>
          <w:color w:val="000000" w:themeColor="text1"/>
          <w:szCs w:val="24"/>
        </w:rPr>
      </w:pPr>
      <w:r w:rsidRPr="001443CE">
        <w:rPr>
          <w:rFonts w:ascii="標楷體" w:eastAsia="標楷體" w:hAnsi="標楷體" w:hint="eastAsia"/>
          <w:color w:val="000000" w:themeColor="text1"/>
          <w:szCs w:val="24"/>
        </w:rPr>
        <w:t>3</w:t>
      </w:r>
      <w:r w:rsidRPr="001443CE">
        <w:rPr>
          <w:rFonts w:ascii="標楷體" w:eastAsia="標楷體" w:hAnsi="標楷體"/>
          <w:color w:val="000000" w:themeColor="text1"/>
          <w:szCs w:val="24"/>
        </w:rPr>
        <w:t>0</w:t>
      </w:r>
      <w:r w:rsidRPr="001443CE">
        <w:rPr>
          <w:rFonts w:ascii="標楷體" w:eastAsia="標楷體" w:hAnsi="標楷體" w:hint="eastAsia"/>
          <w:color w:val="000000" w:themeColor="text1"/>
          <w:szCs w:val="24"/>
        </w:rPr>
        <w:t>3</w:t>
      </w:r>
      <w:r w:rsidR="00A04411" w:rsidRPr="001443CE">
        <w:rPr>
          <w:rFonts w:ascii="標楷體" w:eastAsia="標楷體" w:hAnsi="標楷體" w:hint="eastAsia"/>
          <w:color w:val="000000" w:themeColor="text1"/>
          <w:szCs w:val="24"/>
        </w:rPr>
        <w:t>B</w:t>
      </w:r>
      <w:r w:rsidRPr="001443CE">
        <w:rPr>
          <w:rFonts w:ascii="標楷體" w:eastAsia="標楷體" w:hAnsi="標楷體" w:hint="eastAsia"/>
          <w:color w:val="000000" w:themeColor="text1"/>
          <w:szCs w:val="24"/>
        </w:rPr>
        <w:t>表</w:t>
      </w:r>
      <w:r w:rsidR="00E62337" w:rsidRPr="001443CE">
        <w:rPr>
          <w:rFonts w:ascii="標楷體" w:eastAsia="標楷體" w:hAnsi="標楷體"/>
          <w:color w:val="000000" w:themeColor="text1"/>
          <w:szCs w:val="24"/>
        </w:rPr>
        <w:t xml:space="preserve"> </w:t>
      </w:r>
      <w:r w:rsidR="00EC7BC1">
        <w:rPr>
          <w:rFonts w:ascii="標楷體" w:eastAsia="標楷體" w:hAnsi="標楷體" w:hint="eastAsia"/>
          <w:color w:val="FF0000"/>
          <w:szCs w:val="24"/>
        </w:rPr>
        <w:t xml:space="preserve">         </w:t>
      </w:r>
      <w:r w:rsidR="00E62337" w:rsidRPr="001443CE">
        <w:rPr>
          <w:rFonts w:ascii="標楷體" w:eastAsia="標楷體" w:hAnsi="標楷體"/>
          <w:color w:val="000000" w:themeColor="text1"/>
          <w:szCs w:val="24"/>
        </w:rPr>
        <w:t xml:space="preserve"> </w:t>
      </w:r>
      <w:r w:rsidR="00EC7BC1">
        <w:rPr>
          <w:rFonts w:ascii="標楷體" w:eastAsia="標楷體" w:hAnsi="標楷體" w:hint="eastAsia"/>
          <w:color w:val="000000" w:themeColor="text1"/>
          <w:szCs w:val="24"/>
        </w:rPr>
        <w:t xml:space="preserve">  </w:t>
      </w:r>
      <w:r w:rsidR="00E62337" w:rsidRPr="001443CE">
        <w:rPr>
          <w:rFonts w:ascii="標楷體" w:eastAsia="標楷體" w:hAnsi="標楷體"/>
          <w:color w:val="000000" w:themeColor="text1"/>
          <w:szCs w:val="24"/>
        </w:rPr>
        <w:t xml:space="preserve">          </w:t>
      </w:r>
      <w:r w:rsidR="00E62337" w:rsidRPr="001443CE">
        <w:rPr>
          <w:rFonts w:ascii="標楷體" w:eastAsia="標楷體" w:hAnsi="標楷體" w:hint="eastAsia"/>
          <w:color w:val="000000" w:themeColor="text1"/>
          <w:szCs w:val="24"/>
        </w:rPr>
        <w:t xml:space="preserve"> </w:t>
      </w:r>
      <w:r w:rsidR="00CC0325" w:rsidRPr="001443CE">
        <w:rPr>
          <w:rFonts w:ascii="標楷體" w:eastAsia="標楷體" w:hAnsi="標楷體" w:hint="eastAsia"/>
          <w:color w:val="000000" w:themeColor="text1"/>
          <w:szCs w:val="24"/>
        </w:rPr>
        <w:t xml:space="preserve">     </w:t>
      </w:r>
      <w:r w:rsidR="0069124A" w:rsidRPr="001443CE">
        <w:rPr>
          <w:rFonts w:ascii="標楷體" w:eastAsia="標楷體" w:hAnsi="標楷體" w:hint="eastAsia"/>
          <w:color w:val="000000" w:themeColor="text1"/>
          <w:szCs w:val="24"/>
        </w:rPr>
        <w:t xml:space="preserve">  </w:t>
      </w:r>
      <w:r w:rsidR="00660AF3" w:rsidRPr="001443CE">
        <w:rPr>
          <w:rFonts w:ascii="標楷體" w:eastAsia="標楷體" w:hAnsi="標楷體" w:hint="eastAsia"/>
          <w:color w:val="000000" w:themeColor="text1"/>
          <w:szCs w:val="24"/>
        </w:rPr>
        <w:t xml:space="preserve"> </w:t>
      </w:r>
      <w:r w:rsidR="00660AF3" w:rsidRPr="00F36677">
        <w:rPr>
          <w:rFonts w:ascii="標楷體" w:eastAsia="標楷體" w:hAnsi="標楷體" w:hint="eastAsia"/>
          <w:color w:val="000000" w:themeColor="text1"/>
          <w:szCs w:val="24"/>
        </w:rPr>
        <w:t xml:space="preserve"> </w:t>
      </w:r>
      <w:r w:rsidR="00D361D0">
        <w:rPr>
          <w:rFonts w:ascii="標楷體" w:eastAsia="標楷體" w:hAnsi="標楷體"/>
          <w:color w:val="000000" w:themeColor="text1"/>
          <w:szCs w:val="24"/>
        </w:rPr>
        <w:t xml:space="preserve"> </w:t>
      </w:r>
      <w:r w:rsidR="00CC0325" w:rsidRPr="00F36677">
        <w:rPr>
          <w:rFonts w:ascii="標楷體" w:eastAsia="標楷體" w:hAnsi="標楷體" w:hint="eastAsia"/>
          <w:color w:val="000000" w:themeColor="text1"/>
          <w:szCs w:val="24"/>
        </w:rPr>
        <w:t>(名稱)</w:t>
      </w:r>
    </w:p>
    <w:p w14:paraId="4186FE99" w14:textId="7907703A" w:rsidR="00600644" w:rsidRPr="001443CE" w:rsidRDefault="00600644" w:rsidP="006C26E8">
      <w:pPr>
        <w:ind w:right="-28"/>
        <w:jc w:val="right"/>
        <w:rPr>
          <w:rFonts w:ascii="標楷體" w:eastAsia="標楷體" w:hAnsi="標楷體"/>
          <w:color w:val="000000" w:themeColor="text1"/>
          <w:szCs w:val="24"/>
        </w:rPr>
      </w:pPr>
      <w:r w:rsidRPr="001443CE">
        <w:rPr>
          <w:rFonts w:ascii="標楷體" w:eastAsia="標楷體" w:hAnsi="標楷體" w:hint="eastAsia"/>
          <w:color w:val="000000" w:themeColor="text1"/>
          <w:szCs w:val="24"/>
        </w:rPr>
        <w:t>預計</w:t>
      </w:r>
      <w:r w:rsidR="00660AF3" w:rsidRPr="001443CE">
        <w:rPr>
          <w:rFonts w:ascii="標楷體" w:eastAsia="標楷體" w:hAnsi="標楷體" w:hint="eastAsia"/>
          <w:color w:val="000000" w:themeColor="text1"/>
          <w:szCs w:val="24"/>
        </w:rPr>
        <w:t>長期營運</w:t>
      </w:r>
      <w:r w:rsidR="00D545AA" w:rsidRPr="001443CE">
        <w:rPr>
          <w:rFonts w:ascii="標楷體" w:eastAsia="標楷體" w:hAnsi="標楷體" w:hint="eastAsia"/>
          <w:color w:val="000000" w:themeColor="text1"/>
          <w:szCs w:val="24"/>
        </w:rPr>
        <w:t>資產</w:t>
      </w:r>
      <w:r w:rsidRPr="001443CE">
        <w:rPr>
          <w:rFonts w:ascii="標楷體" w:eastAsia="標楷體" w:hAnsi="標楷體" w:hint="eastAsia"/>
          <w:color w:val="000000" w:themeColor="text1"/>
          <w:szCs w:val="24"/>
        </w:rPr>
        <w:t>變動表</w:t>
      </w:r>
      <w:r w:rsidR="00F36677">
        <w:rPr>
          <w:rFonts w:ascii="標楷體" w:eastAsia="標楷體" w:hAnsi="標楷體" w:hint="eastAsia"/>
          <w:color w:val="000000" w:themeColor="text1"/>
          <w:szCs w:val="24"/>
        </w:rPr>
        <w:t xml:space="preserve"> </w:t>
      </w:r>
      <w:r w:rsidR="00F36677">
        <w:rPr>
          <w:rFonts w:ascii="標楷體" w:eastAsia="標楷體" w:hAnsi="標楷體"/>
          <w:color w:val="000000" w:themeColor="text1"/>
          <w:szCs w:val="24"/>
        </w:rPr>
        <w:t xml:space="preserve">    </w:t>
      </w:r>
      <w:r w:rsidRPr="001443CE">
        <w:rPr>
          <w:rFonts w:ascii="標楷體" w:eastAsia="標楷體" w:hAnsi="標楷體"/>
          <w:color w:val="000000" w:themeColor="text1"/>
          <w:szCs w:val="24"/>
        </w:rPr>
        <w:t xml:space="preserve"> </w:t>
      </w:r>
      <w:r w:rsidR="006C26E8">
        <w:rPr>
          <w:rFonts w:ascii="標楷體" w:eastAsia="標楷體" w:hAnsi="標楷體"/>
          <w:color w:val="000000" w:themeColor="text1"/>
          <w:szCs w:val="24"/>
        </w:rPr>
        <w:t xml:space="preserve">   </w:t>
      </w:r>
      <w:r w:rsidR="008D5D59" w:rsidRPr="001443CE">
        <w:rPr>
          <w:rFonts w:ascii="標楷體" w:eastAsia="標楷體" w:hAnsi="標楷體" w:hint="eastAsia"/>
          <w:color w:val="000000" w:themeColor="text1"/>
          <w:szCs w:val="24"/>
        </w:rPr>
        <w:t xml:space="preserve">  </w:t>
      </w:r>
      <w:r w:rsidR="006C26E8">
        <w:rPr>
          <w:rFonts w:ascii="標楷體" w:eastAsia="標楷體" w:hAnsi="標楷體"/>
          <w:color w:val="000000" w:themeColor="text1"/>
          <w:szCs w:val="24"/>
        </w:rPr>
        <w:t xml:space="preserve">  </w:t>
      </w:r>
      <w:r w:rsidR="008D5D59"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008D5D59" w:rsidRPr="001443CE">
        <w:rPr>
          <w:rFonts w:ascii="標楷體" w:eastAsia="標楷體" w:hAnsi="標楷體" w:hint="eastAsia"/>
          <w:color w:val="000000" w:themeColor="text1"/>
          <w:szCs w:val="24"/>
        </w:rPr>
        <w:t xml:space="preserve"> </w:t>
      </w:r>
      <w:r w:rsidR="00F36677" w:rsidRPr="001443CE">
        <w:rPr>
          <w:rFonts w:ascii="標楷體" w:eastAsia="標楷體" w:hAnsi="標楷體" w:hint="eastAsia"/>
          <w:color w:val="000000" w:themeColor="text1"/>
          <w:szCs w:val="24"/>
        </w:rPr>
        <w:t>全  頁第  頁</w:t>
      </w:r>
    </w:p>
    <w:p w14:paraId="72E1FF55" w14:textId="63F0AACF" w:rsidR="00600644" w:rsidRPr="001443CE" w:rsidRDefault="00600644" w:rsidP="006C26E8">
      <w:pPr>
        <w:jc w:val="right"/>
        <w:rPr>
          <w:rFonts w:ascii="標楷體" w:eastAsia="標楷體" w:hAnsi="標楷體"/>
          <w:color w:val="000000" w:themeColor="text1"/>
          <w:szCs w:val="24"/>
        </w:rPr>
      </w:pP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學年度</w:t>
      </w:r>
      <w:r w:rsidR="00D545AA"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00660AF3"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008D5D59" w:rsidRPr="001443CE">
        <w:rPr>
          <w:rFonts w:ascii="標楷體" w:eastAsia="標楷體" w:hAnsi="標楷體" w:hint="eastAsia"/>
          <w:color w:val="000000" w:themeColor="text1"/>
          <w:szCs w:val="24"/>
        </w:rPr>
        <w:t xml:space="preserve">     </w:t>
      </w:r>
      <w:r w:rsidR="006C26E8">
        <w:rPr>
          <w:rFonts w:ascii="標楷體" w:eastAsia="標楷體" w:hAnsi="標楷體"/>
          <w:color w:val="000000" w:themeColor="text1"/>
          <w:szCs w:val="24"/>
        </w:rPr>
        <w:t xml:space="preserve">  </w:t>
      </w:r>
      <w:r w:rsidR="008D5D59" w:rsidRPr="001443CE">
        <w:rPr>
          <w:rFonts w:ascii="標楷體" w:eastAsia="標楷體" w:hAnsi="標楷體" w:hint="eastAsia"/>
          <w:color w:val="000000" w:themeColor="text1"/>
          <w:szCs w:val="24"/>
        </w:rPr>
        <w:t>單位：新臺幣元</w:t>
      </w: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77"/>
        <w:gridCol w:w="1484"/>
        <w:gridCol w:w="1484"/>
        <w:gridCol w:w="1486"/>
        <w:gridCol w:w="1613"/>
        <w:gridCol w:w="1557"/>
        <w:gridCol w:w="1008"/>
      </w:tblGrid>
      <w:tr w:rsidR="001443CE" w:rsidRPr="001443CE" w14:paraId="19FD816F" w14:textId="77777777" w:rsidTr="006C26E8">
        <w:trPr>
          <w:jc w:val="center"/>
        </w:trPr>
        <w:tc>
          <w:tcPr>
            <w:tcW w:w="853" w:type="pct"/>
            <w:vAlign w:val="center"/>
          </w:tcPr>
          <w:p w14:paraId="630D5238" w14:textId="77777777" w:rsidR="0022540E" w:rsidRPr="001443CE" w:rsidRDefault="0022540E" w:rsidP="00862BE8">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項目名稱</w:t>
            </w:r>
          </w:p>
        </w:tc>
        <w:tc>
          <w:tcPr>
            <w:tcW w:w="713" w:type="pct"/>
            <w:vAlign w:val="center"/>
          </w:tcPr>
          <w:p w14:paraId="11180F61" w14:textId="77777777" w:rsidR="0022540E" w:rsidRPr="001443CE" w:rsidRDefault="0022540E">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估計本學初</w:t>
            </w:r>
          </w:p>
          <w:p w14:paraId="6312B854" w14:textId="77777777" w:rsidR="0022540E" w:rsidRPr="001443CE" w:rsidRDefault="0022540E">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結存金額</w:t>
            </w:r>
          </w:p>
        </w:tc>
        <w:tc>
          <w:tcPr>
            <w:tcW w:w="713" w:type="pct"/>
            <w:vAlign w:val="center"/>
          </w:tcPr>
          <w:p w14:paraId="60366247" w14:textId="77777777" w:rsidR="008E1BCD" w:rsidRPr="001443CE" w:rsidRDefault="0022540E">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預計</w:t>
            </w:r>
          </w:p>
          <w:p w14:paraId="21652FFC" w14:textId="77777777" w:rsidR="0022540E" w:rsidRPr="001443CE" w:rsidRDefault="0022540E">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本學年度</w:t>
            </w:r>
          </w:p>
          <w:p w14:paraId="41EEA97E" w14:textId="77777777" w:rsidR="0022540E" w:rsidRPr="001443CE" w:rsidRDefault="0022540E">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增加金額</w:t>
            </w:r>
          </w:p>
        </w:tc>
        <w:tc>
          <w:tcPr>
            <w:tcW w:w="714" w:type="pct"/>
            <w:vAlign w:val="center"/>
          </w:tcPr>
          <w:p w14:paraId="7BE92388" w14:textId="77777777" w:rsidR="008E1BCD" w:rsidRPr="001443CE" w:rsidRDefault="0022540E">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預計</w:t>
            </w:r>
          </w:p>
          <w:p w14:paraId="3A0513AA" w14:textId="77777777" w:rsidR="0022540E" w:rsidRPr="001443CE" w:rsidRDefault="0022540E">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本學年度</w:t>
            </w:r>
          </w:p>
          <w:p w14:paraId="6FD032F4" w14:textId="77777777" w:rsidR="0022540E" w:rsidRPr="001443CE" w:rsidRDefault="0022540E">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減少金額</w:t>
            </w:r>
          </w:p>
        </w:tc>
        <w:tc>
          <w:tcPr>
            <w:tcW w:w="775" w:type="pct"/>
            <w:vAlign w:val="center"/>
          </w:tcPr>
          <w:p w14:paraId="213F9E73" w14:textId="77777777" w:rsidR="008E1BCD" w:rsidRPr="001443CE" w:rsidRDefault="008E1BCD" w:rsidP="008E1BCD">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預計本學年度</w:t>
            </w:r>
          </w:p>
          <w:p w14:paraId="20AE5328" w14:textId="77777777" w:rsidR="0022540E" w:rsidRPr="001443CE" w:rsidRDefault="008E1BCD" w:rsidP="008E1BCD">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重分類金額</w:t>
            </w:r>
          </w:p>
        </w:tc>
        <w:tc>
          <w:tcPr>
            <w:tcW w:w="748" w:type="pct"/>
            <w:vAlign w:val="center"/>
          </w:tcPr>
          <w:p w14:paraId="5AB8F3E8" w14:textId="77777777" w:rsidR="0022540E" w:rsidRPr="001443CE" w:rsidRDefault="008E1BCD">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預計</w:t>
            </w:r>
            <w:r w:rsidR="0022540E" w:rsidRPr="001443CE">
              <w:rPr>
                <w:rFonts w:ascii="標楷體" w:eastAsia="標楷體" w:hAnsi="標楷體" w:hint="eastAsia"/>
                <w:color w:val="000000" w:themeColor="text1"/>
                <w:szCs w:val="24"/>
              </w:rPr>
              <w:t>本學年底</w:t>
            </w:r>
          </w:p>
          <w:p w14:paraId="0471E4F9" w14:textId="77777777" w:rsidR="0022540E" w:rsidRPr="001443CE" w:rsidRDefault="0022540E">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結存金額</w:t>
            </w:r>
          </w:p>
        </w:tc>
        <w:tc>
          <w:tcPr>
            <w:tcW w:w="485" w:type="pct"/>
            <w:vAlign w:val="center"/>
          </w:tcPr>
          <w:p w14:paraId="2069E832" w14:textId="77777777" w:rsidR="0022540E" w:rsidRPr="001443CE" w:rsidRDefault="0022540E" w:rsidP="00862BE8">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說明</w:t>
            </w:r>
          </w:p>
        </w:tc>
      </w:tr>
      <w:tr w:rsidR="001443CE" w:rsidRPr="001443CE" w14:paraId="0C063DDD" w14:textId="77777777" w:rsidTr="006C26E8">
        <w:trPr>
          <w:jc w:val="center"/>
        </w:trPr>
        <w:tc>
          <w:tcPr>
            <w:tcW w:w="853" w:type="pct"/>
          </w:tcPr>
          <w:p w14:paraId="2D5B4CCD" w14:textId="7ADEC3A3" w:rsidR="0022540E" w:rsidRPr="00D10B77" w:rsidRDefault="00F36677">
            <w:pPr>
              <w:rPr>
                <w:rFonts w:ascii="標楷體" w:eastAsia="標楷體" w:hAnsi="標楷體"/>
                <w:color w:val="000000" w:themeColor="text1"/>
                <w:szCs w:val="24"/>
              </w:rPr>
            </w:pPr>
            <w:r w:rsidRPr="00D10B77">
              <w:rPr>
                <w:rFonts w:ascii="標楷體" w:eastAsia="標楷體" w:hAnsi="標楷體" w:hint="eastAsia"/>
                <w:color w:val="000000" w:themeColor="text1"/>
                <w:szCs w:val="24"/>
              </w:rPr>
              <w:t>不動產、房屋及設備</w:t>
            </w:r>
          </w:p>
          <w:p w14:paraId="229E2745" w14:textId="77777777" w:rsidR="0022540E" w:rsidRPr="00D10B77" w:rsidRDefault="0022540E">
            <w:pPr>
              <w:rPr>
                <w:rFonts w:ascii="標楷體" w:eastAsia="標楷體" w:hAnsi="標楷體"/>
                <w:color w:val="000000" w:themeColor="text1"/>
                <w:szCs w:val="24"/>
              </w:rPr>
            </w:pPr>
          </w:p>
          <w:p w14:paraId="285550E5" w14:textId="69836F7D" w:rsidR="0022540E" w:rsidRPr="00D10B77" w:rsidRDefault="00F36677">
            <w:pPr>
              <w:rPr>
                <w:rFonts w:ascii="標楷體" w:eastAsia="標楷體" w:hAnsi="標楷體"/>
                <w:color w:val="000000" w:themeColor="text1"/>
                <w:szCs w:val="24"/>
              </w:rPr>
            </w:pPr>
            <w:r w:rsidRPr="00D10B77">
              <w:rPr>
                <w:rFonts w:ascii="標楷體" w:eastAsia="標楷體" w:hAnsi="標楷體" w:hint="eastAsia"/>
                <w:color w:val="000000" w:themeColor="text1"/>
                <w:szCs w:val="24"/>
              </w:rPr>
              <w:t>不動產、房屋及設備淨額投資性不動產</w:t>
            </w:r>
          </w:p>
          <w:p w14:paraId="6C0D17F6" w14:textId="77777777" w:rsidR="0022540E" w:rsidRPr="00D10B77" w:rsidRDefault="0022540E">
            <w:pPr>
              <w:rPr>
                <w:rFonts w:ascii="標楷體" w:eastAsia="標楷體" w:hAnsi="標楷體"/>
                <w:color w:val="000000" w:themeColor="text1"/>
                <w:szCs w:val="24"/>
              </w:rPr>
            </w:pPr>
          </w:p>
          <w:p w14:paraId="2F817165" w14:textId="77777777" w:rsidR="00F36677" w:rsidRPr="00D10B77" w:rsidRDefault="00F36677">
            <w:pPr>
              <w:rPr>
                <w:rFonts w:ascii="標楷體" w:eastAsia="標楷體" w:hAnsi="標楷體"/>
                <w:color w:val="000000" w:themeColor="text1"/>
                <w:szCs w:val="24"/>
              </w:rPr>
            </w:pPr>
            <w:r w:rsidRPr="00D10B77">
              <w:rPr>
                <w:rFonts w:ascii="標楷體" w:eastAsia="標楷體" w:hAnsi="標楷體" w:hint="eastAsia"/>
                <w:color w:val="000000" w:themeColor="text1"/>
                <w:szCs w:val="24"/>
              </w:rPr>
              <w:t>投資性不動產淨額</w:t>
            </w:r>
          </w:p>
          <w:p w14:paraId="4704C09D" w14:textId="77777777" w:rsidR="00F36677" w:rsidRPr="00D10B77" w:rsidRDefault="00F36677">
            <w:pPr>
              <w:rPr>
                <w:rFonts w:ascii="標楷體" w:eastAsia="標楷體" w:hAnsi="標楷體"/>
                <w:color w:val="000000" w:themeColor="text1"/>
                <w:szCs w:val="24"/>
              </w:rPr>
            </w:pPr>
          </w:p>
          <w:p w14:paraId="4D5D301A" w14:textId="13E80497" w:rsidR="0022540E" w:rsidRPr="00D10B77" w:rsidRDefault="00F36677">
            <w:pPr>
              <w:rPr>
                <w:rFonts w:ascii="標楷體" w:eastAsia="標楷體" w:hAnsi="標楷體"/>
                <w:color w:val="000000" w:themeColor="text1"/>
                <w:szCs w:val="24"/>
              </w:rPr>
            </w:pPr>
            <w:r w:rsidRPr="00D10B77">
              <w:rPr>
                <w:rFonts w:ascii="標楷體" w:eastAsia="標楷體" w:hAnsi="標楷體" w:hint="eastAsia"/>
                <w:color w:val="000000" w:themeColor="text1"/>
                <w:szCs w:val="24"/>
              </w:rPr>
              <w:t>無形資產</w:t>
            </w:r>
          </w:p>
          <w:p w14:paraId="5880CCF8" w14:textId="77777777" w:rsidR="00F36677" w:rsidRPr="00D10B77" w:rsidRDefault="00F36677">
            <w:pPr>
              <w:rPr>
                <w:rFonts w:ascii="標楷體" w:eastAsia="標楷體" w:hAnsi="標楷體"/>
                <w:color w:val="000000" w:themeColor="text1"/>
                <w:szCs w:val="24"/>
              </w:rPr>
            </w:pPr>
          </w:p>
          <w:p w14:paraId="6292FDDF" w14:textId="77915510" w:rsidR="00F36677" w:rsidRPr="00D10B77" w:rsidRDefault="00F36677">
            <w:pPr>
              <w:rPr>
                <w:rFonts w:ascii="標楷體" w:eastAsia="標楷體" w:hAnsi="標楷體"/>
                <w:color w:val="000000" w:themeColor="text1"/>
                <w:szCs w:val="24"/>
              </w:rPr>
            </w:pPr>
            <w:r w:rsidRPr="00D10B77">
              <w:rPr>
                <w:rFonts w:ascii="標楷體" w:eastAsia="標楷體" w:hAnsi="標楷體" w:hint="eastAsia"/>
                <w:color w:val="000000" w:themeColor="text1"/>
                <w:szCs w:val="24"/>
              </w:rPr>
              <w:t>無形資產淨額</w:t>
            </w:r>
          </w:p>
          <w:p w14:paraId="48A8C39A" w14:textId="77777777" w:rsidR="0022540E" w:rsidRPr="001443CE" w:rsidRDefault="0022540E">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合計</w:t>
            </w:r>
          </w:p>
        </w:tc>
        <w:tc>
          <w:tcPr>
            <w:tcW w:w="713" w:type="pct"/>
          </w:tcPr>
          <w:p w14:paraId="0D64D353" w14:textId="77777777" w:rsidR="0022540E" w:rsidRPr="001443CE" w:rsidRDefault="0022540E">
            <w:pPr>
              <w:rPr>
                <w:rFonts w:ascii="標楷體" w:eastAsia="標楷體" w:hAnsi="標楷體"/>
                <w:color w:val="000000" w:themeColor="text1"/>
                <w:szCs w:val="24"/>
              </w:rPr>
            </w:pPr>
          </w:p>
        </w:tc>
        <w:tc>
          <w:tcPr>
            <w:tcW w:w="713" w:type="pct"/>
          </w:tcPr>
          <w:p w14:paraId="700BCB99" w14:textId="77777777" w:rsidR="0022540E" w:rsidRPr="001443CE" w:rsidRDefault="0022540E">
            <w:pPr>
              <w:rPr>
                <w:rFonts w:ascii="標楷體" w:eastAsia="標楷體" w:hAnsi="標楷體"/>
                <w:color w:val="000000" w:themeColor="text1"/>
                <w:szCs w:val="24"/>
              </w:rPr>
            </w:pPr>
          </w:p>
        </w:tc>
        <w:tc>
          <w:tcPr>
            <w:tcW w:w="714" w:type="pct"/>
          </w:tcPr>
          <w:p w14:paraId="0F8EB27B" w14:textId="77777777" w:rsidR="0022540E" w:rsidRPr="001443CE" w:rsidRDefault="0022540E">
            <w:pPr>
              <w:rPr>
                <w:rFonts w:ascii="標楷體" w:eastAsia="標楷體" w:hAnsi="標楷體"/>
                <w:color w:val="000000" w:themeColor="text1"/>
                <w:szCs w:val="24"/>
              </w:rPr>
            </w:pPr>
          </w:p>
        </w:tc>
        <w:tc>
          <w:tcPr>
            <w:tcW w:w="775" w:type="pct"/>
          </w:tcPr>
          <w:p w14:paraId="7061E2EF" w14:textId="77777777" w:rsidR="0022540E" w:rsidRPr="001443CE" w:rsidRDefault="0022540E">
            <w:pPr>
              <w:rPr>
                <w:rFonts w:ascii="標楷體" w:eastAsia="標楷體" w:hAnsi="標楷體"/>
                <w:color w:val="000000" w:themeColor="text1"/>
                <w:szCs w:val="24"/>
              </w:rPr>
            </w:pPr>
          </w:p>
        </w:tc>
        <w:tc>
          <w:tcPr>
            <w:tcW w:w="748" w:type="pct"/>
          </w:tcPr>
          <w:p w14:paraId="764BEB40" w14:textId="77777777" w:rsidR="0022540E" w:rsidRPr="001443CE" w:rsidRDefault="0022540E">
            <w:pPr>
              <w:rPr>
                <w:rFonts w:ascii="標楷體" w:eastAsia="標楷體" w:hAnsi="標楷體"/>
                <w:color w:val="000000" w:themeColor="text1"/>
                <w:szCs w:val="24"/>
              </w:rPr>
            </w:pPr>
          </w:p>
        </w:tc>
        <w:tc>
          <w:tcPr>
            <w:tcW w:w="485" w:type="pct"/>
          </w:tcPr>
          <w:p w14:paraId="598CDCFA" w14:textId="77777777" w:rsidR="0022540E" w:rsidRPr="001443CE" w:rsidRDefault="0022540E">
            <w:pPr>
              <w:rPr>
                <w:rFonts w:ascii="標楷體" w:eastAsia="標楷體" w:hAnsi="標楷體"/>
                <w:color w:val="000000" w:themeColor="text1"/>
                <w:szCs w:val="24"/>
              </w:rPr>
            </w:pPr>
          </w:p>
        </w:tc>
      </w:tr>
    </w:tbl>
    <w:p w14:paraId="5CBEBF22" w14:textId="672B39DE" w:rsidR="00BE385C" w:rsidRDefault="00600644" w:rsidP="00BE385C">
      <w:pPr>
        <w:ind w:left="960" w:hangingChars="400" w:hanging="960"/>
        <w:rPr>
          <w:rFonts w:ascii="標楷體" w:eastAsia="標楷體" w:hAnsi="標楷體"/>
          <w:color w:val="FF0000"/>
          <w:szCs w:val="24"/>
        </w:rPr>
      </w:pPr>
      <w:r w:rsidRPr="009B397C">
        <w:rPr>
          <w:rFonts w:ascii="標楷體" w:eastAsia="標楷體" w:hAnsi="標楷體" w:hint="eastAsia"/>
          <w:szCs w:val="24"/>
        </w:rPr>
        <w:t>說明</w:t>
      </w:r>
      <w:r w:rsidR="00F36677" w:rsidRPr="009B397C">
        <w:rPr>
          <w:rFonts w:ascii="標楷體" w:eastAsia="標楷體" w:hAnsi="標楷體" w:hint="eastAsia"/>
          <w:szCs w:val="24"/>
        </w:rPr>
        <w:t>：</w:t>
      </w:r>
      <w:r w:rsidRPr="00223DF0">
        <w:rPr>
          <w:rFonts w:ascii="標楷體" w:eastAsia="標楷體" w:hAnsi="標楷體" w:hint="eastAsia"/>
          <w:szCs w:val="24"/>
        </w:rPr>
        <w:t>本表預計本年度內,財產增減</w:t>
      </w:r>
      <w:r w:rsidR="00812709" w:rsidRPr="00223DF0">
        <w:rPr>
          <w:rFonts w:ascii="標楷體" w:eastAsia="標楷體" w:hAnsi="標楷體" w:hint="eastAsia"/>
          <w:szCs w:val="24"/>
        </w:rPr>
        <w:t>折舊</w:t>
      </w:r>
      <w:r w:rsidR="009A3DF0" w:rsidRPr="00223DF0">
        <w:rPr>
          <w:rFonts w:ascii="標楷體" w:eastAsia="標楷體" w:hAnsi="標楷體" w:hint="eastAsia"/>
          <w:szCs w:val="24"/>
        </w:rPr>
        <w:t>、重分類</w:t>
      </w:r>
      <w:r w:rsidRPr="00223DF0">
        <w:rPr>
          <w:rFonts w:ascii="標楷體" w:eastAsia="標楷體" w:hAnsi="標楷體" w:hint="eastAsia"/>
          <w:szCs w:val="24"/>
        </w:rPr>
        <w:t>及結存情形</w:t>
      </w:r>
      <w:r w:rsidR="00F36677" w:rsidRPr="00223DF0">
        <w:rPr>
          <w:rFonts w:ascii="標楷體" w:eastAsia="標楷體" w:hAnsi="標楷體" w:hint="eastAsia"/>
          <w:szCs w:val="24"/>
        </w:rPr>
        <w:t>。</w:t>
      </w:r>
    </w:p>
    <w:p w14:paraId="41827C81" w14:textId="77777777" w:rsidR="00BE385C" w:rsidRDefault="00BE385C" w:rsidP="00BE385C">
      <w:pPr>
        <w:ind w:left="960" w:hangingChars="400" w:hanging="960"/>
        <w:rPr>
          <w:rFonts w:ascii="標楷體" w:eastAsia="標楷體" w:hAnsi="標楷體"/>
          <w:color w:val="FF0000"/>
          <w:szCs w:val="24"/>
        </w:rPr>
      </w:pPr>
    </w:p>
    <w:p w14:paraId="09699349" w14:textId="77777777" w:rsidR="009674F1" w:rsidRDefault="009674F1" w:rsidP="00BE385C">
      <w:pPr>
        <w:ind w:left="960" w:hangingChars="400" w:hanging="960"/>
        <w:rPr>
          <w:rFonts w:ascii="標楷體" w:eastAsia="標楷體" w:hAnsi="標楷體"/>
          <w:color w:val="FF0000"/>
          <w:szCs w:val="24"/>
        </w:rPr>
      </w:pPr>
    </w:p>
    <w:p w14:paraId="48D9E039" w14:textId="77777777" w:rsidR="00EC7BC1" w:rsidRDefault="00EC7BC1">
      <w:pPr>
        <w:widowControl/>
        <w:rPr>
          <w:rFonts w:ascii="標楷體" w:eastAsia="標楷體" w:hAnsi="標楷體"/>
          <w:color w:val="000000" w:themeColor="text1"/>
          <w:szCs w:val="24"/>
        </w:rPr>
      </w:pPr>
      <w:r>
        <w:rPr>
          <w:rFonts w:ascii="標楷體" w:eastAsia="標楷體" w:hAnsi="標楷體"/>
          <w:color w:val="000000" w:themeColor="text1"/>
          <w:szCs w:val="24"/>
        </w:rPr>
        <w:br w:type="page"/>
      </w:r>
    </w:p>
    <w:p w14:paraId="3DF067F7" w14:textId="028D3903" w:rsidR="003B720E" w:rsidRPr="001443CE" w:rsidRDefault="00600644">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lastRenderedPageBreak/>
        <w:t>3</w:t>
      </w:r>
      <w:r w:rsidRPr="001443CE">
        <w:rPr>
          <w:rFonts w:ascii="標楷體" w:eastAsia="標楷體" w:hAnsi="標楷體"/>
          <w:color w:val="000000" w:themeColor="text1"/>
          <w:szCs w:val="24"/>
        </w:rPr>
        <w:t>0</w:t>
      </w:r>
      <w:r w:rsidRPr="001443CE">
        <w:rPr>
          <w:rFonts w:ascii="標楷體" w:eastAsia="標楷體" w:hAnsi="標楷體" w:hint="eastAsia"/>
          <w:color w:val="000000" w:themeColor="text1"/>
          <w:szCs w:val="24"/>
        </w:rPr>
        <w:t>4表</w:t>
      </w:r>
      <w:r w:rsidRPr="001443CE">
        <w:rPr>
          <w:rFonts w:ascii="標楷體" w:eastAsia="標楷體" w:hAnsi="標楷體"/>
          <w:color w:val="000000" w:themeColor="text1"/>
          <w:szCs w:val="24"/>
        </w:rPr>
        <w:t xml:space="preserve"> </w:t>
      </w:r>
      <w:r w:rsidR="00EC7BC1">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003B720E" w:rsidRPr="001443CE">
        <w:rPr>
          <w:rFonts w:ascii="標楷體" w:eastAsia="標楷體" w:hAnsi="標楷體" w:hint="eastAsia"/>
          <w:color w:val="000000" w:themeColor="text1"/>
          <w:szCs w:val="24"/>
        </w:rPr>
        <w:t xml:space="preserve">            </w:t>
      </w:r>
      <w:r w:rsidRPr="00F6095F">
        <w:rPr>
          <w:rFonts w:ascii="標楷體" w:eastAsia="標楷體" w:hAnsi="標楷體"/>
          <w:color w:val="000000" w:themeColor="text1"/>
          <w:szCs w:val="24"/>
        </w:rPr>
        <w:t xml:space="preserve"> </w:t>
      </w:r>
      <w:r w:rsidR="003B720E" w:rsidRPr="00F6095F">
        <w:rPr>
          <w:rFonts w:ascii="標楷體" w:eastAsia="標楷體" w:hAnsi="標楷體" w:hint="eastAsia"/>
          <w:color w:val="000000" w:themeColor="text1"/>
          <w:szCs w:val="24"/>
        </w:rPr>
        <w:t>(名稱)</w:t>
      </w:r>
    </w:p>
    <w:p w14:paraId="4AD14738" w14:textId="77777777" w:rsidR="00600644" w:rsidRPr="001443CE" w:rsidRDefault="003B720E">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AC1CAC" w:rsidRPr="001443CE">
        <w:rPr>
          <w:rFonts w:ascii="標楷體" w:eastAsia="標楷體" w:hAnsi="標楷體" w:hint="eastAsia"/>
          <w:color w:val="000000" w:themeColor="text1"/>
          <w:szCs w:val="24"/>
        </w:rPr>
        <w:t>預計增置重要</w:t>
      </w:r>
      <w:r w:rsidRPr="001443CE">
        <w:rPr>
          <w:rFonts w:ascii="標楷體" w:eastAsia="標楷體" w:hAnsi="標楷體" w:hint="eastAsia"/>
          <w:color w:val="000000" w:themeColor="text1"/>
          <w:szCs w:val="24"/>
        </w:rPr>
        <w:t>長期營運</w:t>
      </w:r>
      <w:r w:rsidR="00AC1CAC" w:rsidRPr="001443CE">
        <w:rPr>
          <w:rFonts w:ascii="標楷體" w:eastAsia="標楷體" w:hAnsi="標楷體" w:hint="eastAsia"/>
          <w:color w:val="000000" w:themeColor="text1"/>
          <w:szCs w:val="24"/>
        </w:rPr>
        <w:t>資產明細表</w:t>
      </w:r>
      <w:r w:rsidR="00600644"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w:t>
      </w:r>
      <w:r w:rsidR="008D5D59"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 </w:t>
      </w:r>
      <w:r w:rsidR="008D5D59" w:rsidRPr="001443CE">
        <w:rPr>
          <w:rFonts w:ascii="標楷體" w:eastAsia="標楷體" w:hAnsi="標楷體" w:hint="eastAsia"/>
          <w:color w:val="000000" w:themeColor="text1"/>
          <w:szCs w:val="24"/>
        </w:rPr>
        <w:t xml:space="preserve">     全</w:t>
      </w:r>
      <w:r w:rsidR="008D5D59" w:rsidRPr="001443CE">
        <w:rPr>
          <w:rFonts w:ascii="標楷體" w:eastAsia="標楷體" w:hAnsi="標楷體"/>
          <w:color w:val="000000" w:themeColor="text1"/>
          <w:szCs w:val="24"/>
        </w:rPr>
        <w:t xml:space="preserve">  </w:t>
      </w:r>
      <w:r w:rsidR="008D5D59" w:rsidRPr="001443CE">
        <w:rPr>
          <w:rFonts w:ascii="標楷體" w:eastAsia="標楷體" w:hAnsi="標楷體" w:hint="eastAsia"/>
          <w:color w:val="000000" w:themeColor="text1"/>
          <w:szCs w:val="24"/>
        </w:rPr>
        <w:t xml:space="preserve"> 頁第</w:t>
      </w:r>
      <w:r w:rsidR="008D5D59" w:rsidRPr="001443CE">
        <w:rPr>
          <w:rFonts w:ascii="標楷體" w:eastAsia="標楷體" w:hAnsi="標楷體"/>
          <w:color w:val="000000" w:themeColor="text1"/>
          <w:szCs w:val="24"/>
        </w:rPr>
        <w:t xml:space="preserve">  </w:t>
      </w:r>
      <w:r w:rsidR="008D5D59" w:rsidRPr="001443CE">
        <w:rPr>
          <w:rFonts w:ascii="標楷體" w:eastAsia="標楷體" w:hAnsi="標楷體" w:hint="eastAsia"/>
          <w:color w:val="000000" w:themeColor="text1"/>
          <w:szCs w:val="24"/>
        </w:rPr>
        <w:t xml:space="preserve"> 頁</w:t>
      </w:r>
    </w:p>
    <w:p w14:paraId="59A61D0A" w14:textId="77777777" w:rsidR="00600644" w:rsidRPr="001443CE" w:rsidRDefault="00600644">
      <w:pPr>
        <w:rPr>
          <w:rFonts w:ascii="標楷體" w:eastAsia="標楷體" w:hAnsi="標楷體"/>
          <w:color w:val="000000" w:themeColor="text1"/>
          <w:szCs w:val="24"/>
        </w:rPr>
      </w:pP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學年度</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w:t>
      </w:r>
      <w:r w:rsidR="0069124A" w:rsidRPr="001443CE">
        <w:rPr>
          <w:rFonts w:ascii="標楷體" w:eastAsia="標楷體" w:hAnsi="標楷體" w:hint="eastAsia"/>
          <w:color w:val="000000" w:themeColor="text1"/>
          <w:szCs w:val="24"/>
        </w:rPr>
        <w:t xml:space="preserve">  </w:t>
      </w:r>
      <w:r w:rsidR="009B0A90" w:rsidRPr="001443CE">
        <w:rPr>
          <w:rFonts w:ascii="標楷體" w:eastAsia="標楷體" w:hAnsi="標楷體" w:hint="eastAsia"/>
          <w:color w:val="000000" w:themeColor="text1"/>
          <w:szCs w:val="24"/>
        </w:rPr>
        <w:t xml:space="preserve">  </w:t>
      </w:r>
      <w:r w:rsidR="0069124A"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008D5D59" w:rsidRPr="001443CE">
        <w:rPr>
          <w:rFonts w:ascii="標楷體" w:eastAsia="標楷體" w:hAnsi="標楷體" w:hint="eastAsia"/>
          <w:color w:val="000000" w:themeColor="text1"/>
          <w:szCs w:val="24"/>
        </w:rPr>
        <w:t xml:space="preserve"> 單位：新臺幣元</w: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68"/>
        <w:gridCol w:w="1620"/>
        <w:gridCol w:w="1260"/>
        <w:gridCol w:w="1080"/>
        <w:gridCol w:w="1520"/>
        <w:gridCol w:w="1360"/>
      </w:tblGrid>
      <w:tr w:rsidR="001443CE" w:rsidRPr="001443CE" w14:paraId="431E6FE2" w14:textId="77777777">
        <w:tc>
          <w:tcPr>
            <w:tcW w:w="3268" w:type="dxa"/>
          </w:tcPr>
          <w:p w14:paraId="54B4DF79" w14:textId="77777777" w:rsidR="00600644" w:rsidRPr="001443CE" w:rsidRDefault="003B720E">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項</w:t>
            </w:r>
            <w:r w:rsidR="00600644" w:rsidRPr="001443CE">
              <w:rPr>
                <w:rFonts w:ascii="標楷體" w:eastAsia="標楷體" w:hAnsi="標楷體" w:hint="eastAsia"/>
                <w:color w:val="000000" w:themeColor="text1"/>
                <w:szCs w:val="24"/>
              </w:rPr>
              <w:t>目</w:t>
            </w:r>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重要</w:t>
            </w:r>
            <w:r w:rsidRPr="001443CE">
              <w:rPr>
                <w:rFonts w:ascii="標楷體" w:eastAsia="標楷體" w:hAnsi="標楷體" w:hint="eastAsia"/>
                <w:color w:val="000000" w:themeColor="text1"/>
                <w:szCs w:val="24"/>
              </w:rPr>
              <w:t>長期營運</w:t>
            </w:r>
            <w:r w:rsidR="00600644" w:rsidRPr="001443CE">
              <w:rPr>
                <w:rFonts w:ascii="標楷體" w:eastAsia="標楷體" w:hAnsi="標楷體" w:hint="eastAsia"/>
                <w:color w:val="000000" w:themeColor="text1"/>
                <w:szCs w:val="24"/>
              </w:rPr>
              <w:t>資產名稱</w:t>
            </w:r>
          </w:p>
        </w:tc>
        <w:tc>
          <w:tcPr>
            <w:tcW w:w="1620" w:type="dxa"/>
          </w:tcPr>
          <w:p w14:paraId="39EE12CD" w14:textId="77777777" w:rsidR="00600644" w:rsidRPr="001443CE" w:rsidRDefault="00600644">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提出單位</w:t>
            </w:r>
          </w:p>
        </w:tc>
        <w:tc>
          <w:tcPr>
            <w:tcW w:w="1260" w:type="dxa"/>
          </w:tcPr>
          <w:p w14:paraId="7D54273F" w14:textId="77777777" w:rsidR="00600644" w:rsidRPr="001443CE" w:rsidRDefault="00600644">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數量</w:t>
            </w:r>
          </w:p>
        </w:tc>
        <w:tc>
          <w:tcPr>
            <w:tcW w:w="1080" w:type="dxa"/>
          </w:tcPr>
          <w:p w14:paraId="2072A7DB" w14:textId="77777777" w:rsidR="00600644" w:rsidRPr="001443CE" w:rsidRDefault="00600644">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單價</w:t>
            </w:r>
          </w:p>
        </w:tc>
        <w:tc>
          <w:tcPr>
            <w:tcW w:w="1520" w:type="dxa"/>
          </w:tcPr>
          <w:p w14:paraId="699E3BB9" w14:textId="77777777" w:rsidR="00600644" w:rsidRPr="001443CE" w:rsidRDefault="00600644">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總價</w:t>
            </w:r>
          </w:p>
        </w:tc>
        <w:tc>
          <w:tcPr>
            <w:tcW w:w="1360" w:type="dxa"/>
          </w:tcPr>
          <w:p w14:paraId="766606C3" w14:textId="77777777" w:rsidR="00600644" w:rsidRPr="001443CE" w:rsidRDefault="00600644">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備註</w:t>
            </w:r>
          </w:p>
        </w:tc>
      </w:tr>
      <w:tr w:rsidR="00600644" w:rsidRPr="001443CE" w14:paraId="1579ECED" w14:textId="77777777">
        <w:tc>
          <w:tcPr>
            <w:tcW w:w="3268" w:type="dxa"/>
          </w:tcPr>
          <w:p w14:paraId="01B7137D" w14:textId="77777777" w:rsidR="00600644" w:rsidRPr="001443CE" w:rsidRDefault="00600644">
            <w:pPr>
              <w:rPr>
                <w:rFonts w:ascii="標楷體" w:eastAsia="標楷體" w:hAnsi="標楷體"/>
                <w:color w:val="000000" w:themeColor="text1"/>
                <w:szCs w:val="24"/>
              </w:rPr>
            </w:pPr>
          </w:p>
          <w:p w14:paraId="11DD94D1" w14:textId="77777777" w:rsidR="00600644" w:rsidRPr="001443CE" w:rsidRDefault="00600644">
            <w:pPr>
              <w:rPr>
                <w:rFonts w:ascii="標楷體" w:eastAsia="標楷體" w:hAnsi="標楷體"/>
                <w:color w:val="000000" w:themeColor="text1"/>
                <w:szCs w:val="24"/>
              </w:rPr>
            </w:pPr>
          </w:p>
        </w:tc>
        <w:tc>
          <w:tcPr>
            <w:tcW w:w="1620" w:type="dxa"/>
          </w:tcPr>
          <w:p w14:paraId="7CA2D9E2" w14:textId="77777777" w:rsidR="00600644" w:rsidRPr="001443CE" w:rsidRDefault="00600644">
            <w:pPr>
              <w:rPr>
                <w:rFonts w:ascii="標楷體" w:eastAsia="標楷體" w:hAnsi="標楷體"/>
                <w:color w:val="000000" w:themeColor="text1"/>
                <w:szCs w:val="24"/>
              </w:rPr>
            </w:pPr>
          </w:p>
        </w:tc>
        <w:tc>
          <w:tcPr>
            <w:tcW w:w="1260" w:type="dxa"/>
          </w:tcPr>
          <w:p w14:paraId="0E8DA9A4" w14:textId="77777777" w:rsidR="00600644" w:rsidRPr="001443CE" w:rsidRDefault="00600644">
            <w:pPr>
              <w:rPr>
                <w:rFonts w:ascii="標楷體" w:eastAsia="標楷體" w:hAnsi="標楷體"/>
                <w:color w:val="000000" w:themeColor="text1"/>
                <w:szCs w:val="24"/>
              </w:rPr>
            </w:pPr>
          </w:p>
        </w:tc>
        <w:tc>
          <w:tcPr>
            <w:tcW w:w="1080" w:type="dxa"/>
          </w:tcPr>
          <w:p w14:paraId="6BB1B9D7" w14:textId="77777777" w:rsidR="00600644" w:rsidRPr="001443CE" w:rsidRDefault="00600644">
            <w:pPr>
              <w:rPr>
                <w:rFonts w:ascii="標楷體" w:eastAsia="標楷體" w:hAnsi="標楷體"/>
                <w:color w:val="000000" w:themeColor="text1"/>
                <w:szCs w:val="24"/>
              </w:rPr>
            </w:pPr>
          </w:p>
        </w:tc>
        <w:tc>
          <w:tcPr>
            <w:tcW w:w="1520" w:type="dxa"/>
          </w:tcPr>
          <w:p w14:paraId="1C334EF7" w14:textId="77777777" w:rsidR="00600644" w:rsidRPr="001443CE" w:rsidRDefault="00600644">
            <w:pPr>
              <w:rPr>
                <w:rFonts w:ascii="標楷體" w:eastAsia="標楷體" w:hAnsi="標楷體"/>
                <w:color w:val="000000" w:themeColor="text1"/>
                <w:szCs w:val="24"/>
              </w:rPr>
            </w:pPr>
          </w:p>
        </w:tc>
        <w:tc>
          <w:tcPr>
            <w:tcW w:w="1360" w:type="dxa"/>
          </w:tcPr>
          <w:p w14:paraId="776915E5" w14:textId="77777777" w:rsidR="00600644" w:rsidRPr="001443CE" w:rsidRDefault="00600644">
            <w:pPr>
              <w:ind w:rightChars="102" w:right="245"/>
              <w:rPr>
                <w:rFonts w:ascii="標楷體" w:eastAsia="標楷體" w:hAnsi="標楷體"/>
                <w:color w:val="000000" w:themeColor="text1"/>
                <w:szCs w:val="24"/>
              </w:rPr>
            </w:pPr>
          </w:p>
        </w:tc>
      </w:tr>
    </w:tbl>
    <w:p w14:paraId="018307F5" w14:textId="5678EA2F" w:rsidR="00600644" w:rsidRPr="00D10B77" w:rsidRDefault="00F6095F" w:rsidP="00BE385C">
      <w:pPr>
        <w:ind w:left="720" w:rightChars="63" w:right="151" w:hangingChars="300" w:hanging="720"/>
        <w:rPr>
          <w:rFonts w:ascii="標楷體" w:eastAsia="標楷體" w:hAnsi="標楷體"/>
          <w:color w:val="000000" w:themeColor="text1"/>
          <w:szCs w:val="24"/>
        </w:rPr>
      </w:pPr>
      <w:r w:rsidRPr="00D10B77">
        <w:rPr>
          <w:rFonts w:ascii="標楷體" w:eastAsia="標楷體" w:hAnsi="標楷體" w:hint="eastAsia"/>
          <w:color w:val="000000" w:themeColor="text1"/>
          <w:szCs w:val="24"/>
        </w:rPr>
        <w:t>說明：本表為本學年度預計增置重要長期營運資產</w:t>
      </w:r>
      <w:r w:rsidRPr="00D10B77">
        <w:rPr>
          <w:rFonts w:ascii="標楷體" w:eastAsia="標楷體" w:hAnsi="標楷體"/>
          <w:color w:val="000000" w:themeColor="text1"/>
          <w:szCs w:val="24"/>
        </w:rPr>
        <w:t>(</w:t>
      </w:r>
      <w:r w:rsidRPr="00D10B77">
        <w:rPr>
          <w:rFonts w:ascii="標楷體" w:eastAsia="標楷體" w:hAnsi="標楷體" w:hint="eastAsia"/>
          <w:color w:val="000000" w:themeColor="text1"/>
          <w:szCs w:val="24"/>
        </w:rPr>
        <w:t>包括不動產、房屋及設備與投資性不動產及無形資產</w:t>
      </w:r>
      <w:r w:rsidRPr="00D10B77">
        <w:rPr>
          <w:rFonts w:ascii="標楷體" w:eastAsia="標楷體" w:hAnsi="標楷體"/>
          <w:color w:val="000000" w:themeColor="text1"/>
          <w:szCs w:val="24"/>
        </w:rPr>
        <w:t>)</w:t>
      </w:r>
      <w:r w:rsidRPr="00D10B77">
        <w:rPr>
          <w:rFonts w:ascii="標楷體" w:eastAsia="標楷體" w:hAnsi="標楷體" w:hint="eastAsia"/>
          <w:color w:val="000000" w:themeColor="text1"/>
          <w:szCs w:val="24"/>
        </w:rPr>
        <w:t>明細表。</w:t>
      </w:r>
    </w:p>
    <w:p w14:paraId="53451820" w14:textId="47C57C20" w:rsidR="001D415A" w:rsidRPr="001443CE" w:rsidRDefault="00600644">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3</w:t>
      </w:r>
      <w:r w:rsidRPr="001443CE">
        <w:rPr>
          <w:rFonts w:ascii="標楷體" w:eastAsia="標楷體" w:hAnsi="標楷體"/>
          <w:color w:val="000000" w:themeColor="text1"/>
          <w:szCs w:val="24"/>
        </w:rPr>
        <w:t>0</w:t>
      </w:r>
      <w:r w:rsidRPr="001443CE">
        <w:rPr>
          <w:rFonts w:ascii="標楷體" w:eastAsia="標楷體" w:hAnsi="標楷體" w:hint="eastAsia"/>
          <w:color w:val="000000" w:themeColor="text1"/>
          <w:szCs w:val="24"/>
        </w:rPr>
        <w:t>5表</w:t>
      </w:r>
      <w:r w:rsidR="00EC7BC1">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w:t>
      </w:r>
      <w:r w:rsidR="00862BE8" w:rsidRPr="001443CE">
        <w:rPr>
          <w:rFonts w:ascii="標楷體" w:eastAsia="標楷體" w:hAnsi="標楷體" w:hint="eastAsia"/>
          <w:color w:val="000000" w:themeColor="text1"/>
          <w:szCs w:val="24"/>
        </w:rPr>
        <w:t xml:space="preserve"> </w:t>
      </w:r>
      <w:r w:rsidR="0069124A" w:rsidRPr="001443CE">
        <w:rPr>
          <w:rFonts w:ascii="標楷體" w:eastAsia="標楷體" w:hAnsi="標楷體" w:hint="eastAsia"/>
          <w:color w:val="000000" w:themeColor="text1"/>
          <w:szCs w:val="24"/>
        </w:rPr>
        <w:t xml:space="preserve">  </w:t>
      </w:r>
      <w:r w:rsidR="001D415A" w:rsidRPr="00C07BA8">
        <w:rPr>
          <w:rFonts w:ascii="標楷體" w:eastAsia="標楷體" w:hAnsi="標楷體" w:hint="eastAsia"/>
          <w:color w:val="000000" w:themeColor="text1"/>
          <w:szCs w:val="24"/>
        </w:rPr>
        <w:t xml:space="preserve"> (名稱)</w:t>
      </w:r>
    </w:p>
    <w:p w14:paraId="1CBB5F44" w14:textId="77777777" w:rsidR="00600644" w:rsidRPr="001443CE" w:rsidRDefault="009B0A90">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0F275C" w:rsidRPr="001443CE">
        <w:rPr>
          <w:rFonts w:ascii="標楷體" w:eastAsia="標楷體" w:hAnsi="標楷體" w:hint="eastAsia"/>
          <w:color w:val="000000" w:themeColor="text1"/>
          <w:szCs w:val="24"/>
        </w:rPr>
        <w:t>預計</w:t>
      </w:r>
      <w:r w:rsidR="00600644" w:rsidRPr="001443CE">
        <w:rPr>
          <w:rFonts w:ascii="標楷體" w:eastAsia="標楷體" w:hAnsi="標楷體" w:hint="eastAsia"/>
          <w:color w:val="000000" w:themeColor="text1"/>
          <w:szCs w:val="24"/>
        </w:rPr>
        <w:t>借款</w:t>
      </w:r>
      <w:r w:rsidR="000F275C" w:rsidRPr="001443CE">
        <w:rPr>
          <w:rFonts w:ascii="標楷體" w:eastAsia="標楷體" w:hAnsi="標楷體" w:hint="eastAsia"/>
          <w:color w:val="000000" w:themeColor="text1"/>
          <w:szCs w:val="24"/>
        </w:rPr>
        <w:t>變動</w:t>
      </w:r>
      <w:r w:rsidR="00600644" w:rsidRPr="001443CE">
        <w:rPr>
          <w:rFonts w:ascii="標楷體" w:eastAsia="標楷體" w:hAnsi="標楷體" w:hint="eastAsia"/>
          <w:color w:val="000000" w:themeColor="text1"/>
          <w:szCs w:val="24"/>
        </w:rPr>
        <w:t>表</w:t>
      </w:r>
      <w:r w:rsidR="00600644" w:rsidRPr="001443CE">
        <w:rPr>
          <w:rFonts w:ascii="標楷體" w:eastAsia="標楷體" w:hAnsi="標楷體"/>
          <w:color w:val="000000" w:themeColor="text1"/>
          <w:szCs w:val="24"/>
        </w:rPr>
        <w:t xml:space="preserve"> </w:t>
      </w:r>
      <w:r w:rsidR="008D5D59" w:rsidRPr="001443CE">
        <w:rPr>
          <w:rFonts w:ascii="標楷體" w:eastAsia="標楷體" w:hAnsi="標楷體" w:hint="eastAsia"/>
          <w:color w:val="000000" w:themeColor="text1"/>
          <w:szCs w:val="24"/>
        </w:rPr>
        <w:t xml:space="preserve">           </w:t>
      </w:r>
      <w:r w:rsidR="00DD7992" w:rsidRPr="001443CE">
        <w:rPr>
          <w:rFonts w:ascii="標楷體" w:eastAsia="標楷體" w:hAnsi="標楷體" w:hint="eastAsia"/>
          <w:color w:val="000000" w:themeColor="text1"/>
          <w:szCs w:val="24"/>
        </w:rPr>
        <w:t xml:space="preserve">  </w:t>
      </w:r>
      <w:r w:rsidR="008D5D59" w:rsidRPr="001443CE">
        <w:rPr>
          <w:rFonts w:ascii="標楷體" w:eastAsia="標楷體" w:hAnsi="標楷體" w:hint="eastAsia"/>
          <w:color w:val="000000" w:themeColor="text1"/>
          <w:szCs w:val="24"/>
        </w:rPr>
        <w:t xml:space="preserve">     </w:t>
      </w:r>
      <w:r w:rsidR="00600644"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w:t>
      </w:r>
      <w:r w:rsidR="008D5D59" w:rsidRPr="001443CE">
        <w:rPr>
          <w:rFonts w:ascii="標楷體" w:eastAsia="標楷體" w:hAnsi="標楷體" w:hint="eastAsia"/>
          <w:color w:val="000000" w:themeColor="text1"/>
          <w:szCs w:val="24"/>
        </w:rPr>
        <w:t xml:space="preserve">全 </w:t>
      </w:r>
      <w:r w:rsidR="008D5D59" w:rsidRPr="001443CE">
        <w:rPr>
          <w:rFonts w:ascii="標楷體" w:eastAsia="標楷體" w:hAnsi="標楷體"/>
          <w:color w:val="000000" w:themeColor="text1"/>
          <w:szCs w:val="24"/>
        </w:rPr>
        <w:t xml:space="preserve">  </w:t>
      </w:r>
      <w:r w:rsidR="008D5D59" w:rsidRPr="001443CE">
        <w:rPr>
          <w:rFonts w:ascii="標楷體" w:eastAsia="標楷體" w:hAnsi="標楷體" w:hint="eastAsia"/>
          <w:color w:val="000000" w:themeColor="text1"/>
          <w:szCs w:val="24"/>
        </w:rPr>
        <w:t>頁第</w:t>
      </w:r>
      <w:r w:rsidR="008D5D59" w:rsidRPr="001443CE">
        <w:rPr>
          <w:rFonts w:ascii="標楷體" w:eastAsia="標楷體" w:hAnsi="標楷體"/>
          <w:color w:val="000000" w:themeColor="text1"/>
          <w:szCs w:val="24"/>
        </w:rPr>
        <w:t xml:space="preserve">  </w:t>
      </w:r>
      <w:r w:rsidR="008D5D59" w:rsidRPr="001443CE">
        <w:rPr>
          <w:rFonts w:ascii="標楷體" w:eastAsia="標楷體" w:hAnsi="標楷體" w:hint="eastAsia"/>
          <w:color w:val="000000" w:themeColor="text1"/>
          <w:szCs w:val="24"/>
        </w:rPr>
        <w:t xml:space="preserve"> 頁</w:t>
      </w:r>
    </w:p>
    <w:p w14:paraId="5B426CCC" w14:textId="77777777" w:rsidR="00600644" w:rsidRPr="001443CE" w:rsidRDefault="00600644">
      <w:pPr>
        <w:rPr>
          <w:rFonts w:ascii="標楷體" w:eastAsia="標楷體" w:hAnsi="標楷體"/>
          <w:color w:val="000000" w:themeColor="text1"/>
          <w:szCs w:val="24"/>
        </w:rPr>
      </w:pP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學年度</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w:t>
      </w:r>
      <w:r w:rsidR="0069124A"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     </w:t>
      </w:r>
      <w:r w:rsidR="009B0A90"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000F275C"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008D5D59" w:rsidRPr="001443CE">
        <w:rPr>
          <w:rFonts w:ascii="標楷體" w:eastAsia="標楷體" w:hAnsi="標楷體" w:hint="eastAsia"/>
          <w:color w:val="000000" w:themeColor="text1"/>
          <w:szCs w:val="24"/>
        </w:rPr>
        <w:t xml:space="preserve"> 單位：新臺幣元</w:t>
      </w: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4"/>
        <w:gridCol w:w="1234"/>
        <w:gridCol w:w="1273"/>
        <w:gridCol w:w="1637"/>
        <w:gridCol w:w="1701"/>
        <w:gridCol w:w="1418"/>
        <w:gridCol w:w="1291"/>
      </w:tblGrid>
      <w:tr w:rsidR="001443CE" w:rsidRPr="001443CE" w14:paraId="181A15C3" w14:textId="77777777" w:rsidTr="006C26E8">
        <w:trPr>
          <w:jc w:val="center"/>
        </w:trPr>
        <w:tc>
          <w:tcPr>
            <w:tcW w:w="1554" w:type="dxa"/>
            <w:vAlign w:val="center"/>
          </w:tcPr>
          <w:p w14:paraId="1E54B7B0" w14:textId="77777777" w:rsidR="00600644" w:rsidRPr="001443CE" w:rsidRDefault="00600644" w:rsidP="00862BE8">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借款</w:t>
            </w:r>
          </w:p>
          <w:p w14:paraId="33178BCB" w14:textId="77777777" w:rsidR="00600644" w:rsidRPr="001443CE" w:rsidRDefault="00600644" w:rsidP="00862BE8">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用途</w:t>
            </w:r>
          </w:p>
        </w:tc>
        <w:tc>
          <w:tcPr>
            <w:tcW w:w="1234" w:type="dxa"/>
            <w:vAlign w:val="center"/>
          </w:tcPr>
          <w:p w14:paraId="295AAEB5" w14:textId="77777777" w:rsidR="00600644" w:rsidRPr="001443CE" w:rsidRDefault="00600644" w:rsidP="00862BE8">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預計</w:t>
            </w:r>
          </w:p>
          <w:p w14:paraId="16ED25EE" w14:textId="77777777" w:rsidR="00600644" w:rsidRPr="001443CE" w:rsidRDefault="00600644" w:rsidP="00862BE8">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借款期間</w:t>
            </w:r>
          </w:p>
        </w:tc>
        <w:tc>
          <w:tcPr>
            <w:tcW w:w="1273" w:type="dxa"/>
            <w:vAlign w:val="center"/>
          </w:tcPr>
          <w:p w14:paraId="22D4DC93" w14:textId="77777777" w:rsidR="00600644" w:rsidRPr="001443CE" w:rsidRDefault="007111B5" w:rsidP="00862BE8">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估計</w:t>
            </w:r>
            <w:r w:rsidR="00600644" w:rsidRPr="001443CE">
              <w:rPr>
                <w:rFonts w:ascii="標楷體" w:eastAsia="標楷體" w:hAnsi="標楷體" w:hint="eastAsia"/>
                <w:color w:val="000000" w:themeColor="text1"/>
                <w:szCs w:val="24"/>
              </w:rPr>
              <w:t>期初</w:t>
            </w:r>
          </w:p>
          <w:p w14:paraId="5B1EC752" w14:textId="77777777" w:rsidR="00600644" w:rsidRPr="001443CE" w:rsidRDefault="00600644" w:rsidP="00862BE8">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金額</w:t>
            </w:r>
          </w:p>
        </w:tc>
        <w:tc>
          <w:tcPr>
            <w:tcW w:w="1637" w:type="dxa"/>
            <w:vAlign w:val="center"/>
          </w:tcPr>
          <w:p w14:paraId="46D17F69" w14:textId="77777777" w:rsidR="00600644" w:rsidRPr="001443CE" w:rsidRDefault="007111B5" w:rsidP="00862BE8">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預計</w:t>
            </w:r>
            <w:r w:rsidR="00600644" w:rsidRPr="001443CE">
              <w:rPr>
                <w:rFonts w:ascii="標楷體" w:eastAsia="標楷體" w:hAnsi="標楷體" w:hint="eastAsia"/>
                <w:color w:val="000000" w:themeColor="text1"/>
                <w:szCs w:val="24"/>
              </w:rPr>
              <w:t>本</w:t>
            </w:r>
            <w:r w:rsidRPr="001443CE">
              <w:rPr>
                <w:rFonts w:ascii="標楷體" w:eastAsia="標楷體" w:hAnsi="標楷體" w:hint="eastAsia"/>
                <w:color w:val="000000" w:themeColor="text1"/>
                <w:szCs w:val="24"/>
              </w:rPr>
              <w:t>學年度</w:t>
            </w:r>
          </w:p>
          <w:p w14:paraId="6E11CB30" w14:textId="77777777" w:rsidR="00600644" w:rsidRPr="001443CE" w:rsidRDefault="00DD7992" w:rsidP="00862BE8">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舉</w:t>
            </w:r>
            <w:r w:rsidR="00600644" w:rsidRPr="001443CE">
              <w:rPr>
                <w:rFonts w:ascii="標楷體" w:eastAsia="標楷體" w:hAnsi="標楷體" w:hint="eastAsia"/>
                <w:color w:val="000000" w:themeColor="text1"/>
                <w:szCs w:val="24"/>
              </w:rPr>
              <w:t>借金額</w:t>
            </w:r>
          </w:p>
        </w:tc>
        <w:tc>
          <w:tcPr>
            <w:tcW w:w="1701" w:type="dxa"/>
            <w:vAlign w:val="center"/>
          </w:tcPr>
          <w:p w14:paraId="3BACEDCB" w14:textId="77777777" w:rsidR="00600644" w:rsidRPr="001443CE" w:rsidRDefault="00DD7992" w:rsidP="00862BE8">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預計</w:t>
            </w:r>
            <w:r w:rsidR="00600644" w:rsidRPr="001443CE">
              <w:rPr>
                <w:rFonts w:ascii="標楷體" w:eastAsia="標楷體" w:hAnsi="標楷體" w:hint="eastAsia"/>
                <w:color w:val="000000" w:themeColor="text1"/>
                <w:szCs w:val="24"/>
              </w:rPr>
              <w:t>本</w:t>
            </w:r>
            <w:r w:rsidRPr="001443CE">
              <w:rPr>
                <w:rFonts w:ascii="標楷體" w:eastAsia="標楷體" w:hAnsi="標楷體" w:hint="eastAsia"/>
                <w:color w:val="000000" w:themeColor="text1"/>
                <w:szCs w:val="24"/>
              </w:rPr>
              <w:t>學年度</w:t>
            </w:r>
          </w:p>
          <w:p w14:paraId="742B5A3D" w14:textId="77777777" w:rsidR="00600644" w:rsidRPr="001443CE" w:rsidRDefault="00600644" w:rsidP="00862BE8">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償還金額</w:t>
            </w:r>
          </w:p>
        </w:tc>
        <w:tc>
          <w:tcPr>
            <w:tcW w:w="1418" w:type="dxa"/>
            <w:vAlign w:val="center"/>
          </w:tcPr>
          <w:p w14:paraId="3E31B9AA" w14:textId="77777777" w:rsidR="00600644" w:rsidRPr="001443CE" w:rsidRDefault="00DD7992" w:rsidP="00862BE8">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預計</w:t>
            </w:r>
            <w:r w:rsidR="00600644" w:rsidRPr="001443CE">
              <w:rPr>
                <w:rFonts w:ascii="標楷體" w:eastAsia="標楷體" w:hAnsi="標楷體" w:hint="eastAsia"/>
                <w:color w:val="000000" w:themeColor="text1"/>
                <w:szCs w:val="24"/>
              </w:rPr>
              <w:t>期末</w:t>
            </w:r>
          </w:p>
          <w:p w14:paraId="14AC90FE" w14:textId="77777777" w:rsidR="00600644" w:rsidRPr="001443CE" w:rsidRDefault="00600644" w:rsidP="00862BE8">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金額</w:t>
            </w:r>
          </w:p>
        </w:tc>
        <w:tc>
          <w:tcPr>
            <w:tcW w:w="1291" w:type="dxa"/>
            <w:vAlign w:val="center"/>
          </w:tcPr>
          <w:p w14:paraId="3B4318C5" w14:textId="77777777" w:rsidR="00600644" w:rsidRPr="001443CE" w:rsidRDefault="00600644" w:rsidP="00862BE8">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備註</w:t>
            </w:r>
          </w:p>
        </w:tc>
      </w:tr>
      <w:tr w:rsidR="001443CE" w:rsidRPr="001443CE" w14:paraId="6738C47A" w14:textId="77777777" w:rsidTr="006C26E8">
        <w:trPr>
          <w:jc w:val="center"/>
        </w:trPr>
        <w:tc>
          <w:tcPr>
            <w:tcW w:w="1554" w:type="dxa"/>
          </w:tcPr>
          <w:p w14:paraId="3BC1854D" w14:textId="77777777" w:rsidR="00600644" w:rsidRPr="001443CE" w:rsidRDefault="00600644">
            <w:pPr>
              <w:rPr>
                <w:rFonts w:ascii="標楷體" w:eastAsia="標楷體" w:hAnsi="標楷體"/>
                <w:color w:val="000000" w:themeColor="text1"/>
                <w:szCs w:val="24"/>
              </w:rPr>
            </w:pPr>
          </w:p>
          <w:p w14:paraId="13220C2C" w14:textId="77777777" w:rsidR="00600644" w:rsidRPr="001443CE" w:rsidRDefault="00600644">
            <w:pPr>
              <w:rPr>
                <w:rFonts w:ascii="標楷體" w:eastAsia="標楷體" w:hAnsi="標楷體"/>
                <w:color w:val="000000" w:themeColor="text1"/>
                <w:szCs w:val="24"/>
              </w:rPr>
            </w:pPr>
          </w:p>
          <w:p w14:paraId="1C39C07D" w14:textId="77777777" w:rsidR="00600644" w:rsidRPr="001443CE" w:rsidRDefault="00600644">
            <w:pPr>
              <w:rPr>
                <w:rFonts w:ascii="標楷體" w:eastAsia="標楷體" w:hAnsi="標楷體"/>
                <w:color w:val="000000" w:themeColor="text1"/>
                <w:szCs w:val="24"/>
              </w:rPr>
            </w:pPr>
          </w:p>
          <w:p w14:paraId="6E9A4057" w14:textId="77777777" w:rsidR="00600644" w:rsidRPr="001443CE" w:rsidRDefault="00600644">
            <w:pPr>
              <w:rPr>
                <w:rFonts w:ascii="標楷體" w:eastAsia="標楷體" w:hAnsi="標楷體"/>
                <w:color w:val="000000" w:themeColor="text1"/>
                <w:szCs w:val="24"/>
              </w:rPr>
            </w:pPr>
          </w:p>
        </w:tc>
        <w:tc>
          <w:tcPr>
            <w:tcW w:w="1234" w:type="dxa"/>
          </w:tcPr>
          <w:p w14:paraId="2EA34E01" w14:textId="77777777" w:rsidR="00600644" w:rsidRPr="001443CE" w:rsidRDefault="00600644">
            <w:pPr>
              <w:rPr>
                <w:rFonts w:ascii="標楷體" w:eastAsia="標楷體" w:hAnsi="標楷體"/>
                <w:color w:val="000000" w:themeColor="text1"/>
                <w:szCs w:val="24"/>
              </w:rPr>
            </w:pPr>
          </w:p>
        </w:tc>
        <w:tc>
          <w:tcPr>
            <w:tcW w:w="1273" w:type="dxa"/>
          </w:tcPr>
          <w:p w14:paraId="49F454B4" w14:textId="77777777" w:rsidR="00600644" w:rsidRPr="001443CE" w:rsidRDefault="00600644">
            <w:pPr>
              <w:rPr>
                <w:rFonts w:ascii="標楷體" w:eastAsia="標楷體" w:hAnsi="標楷體"/>
                <w:color w:val="000000" w:themeColor="text1"/>
                <w:szCs w:val="24"/>
              </w:rPr>
            </w:pPr>
          </w:p>
        </w:tc>
        <w:tc>
          <w:tcPr>
            <w:tcW w:w="1637" w:type="dxa"/>
          </w:tcPr>
          <w:p w14:paraId="3D625D26" w14:textId="77777777" w:rsidR="00600644" w:rsidRPr="001443CE" w:rsidRDefault="00600644">
            <w:pPr>
              <w:rPr>
                <w:rFonts w:ascii="標楷體" w:eastAsia="標楷體" w:hAnsi="標楷體"/>
                <w:color w:val="000000" w:themeColor="text1"/>
                <w:szCs w:val="24"/>
              </w:rPr>
            </w:pPr>
          </w:p>
        </w:tc>
        <w:tc>
          <w:tcPr>
            <w:tcW w:w="1701" w:type="dxa"/>
          </w:tcPr>
          <w:p w14:paraId="019C59E5" w14:textId="77777777" w:rsidR="00600644" w:rsidRPr="001443CE" w:rsidRDefault="00600644">
            <w:pPr>
              <w:rPr>
                <w:rFonts w:ascii="標楷體" w:eastAsia="標楷體" w:hAnsi="標楷體"/>
                <w:color w:val="000000" w:themeColor="text1"/>
                <w:szCs w:val="24"/>
              </w:rPr>
            </w:pPr>
          </w:p>
        </w:tc>
        <w:tc>
          <w:tcPr>
            <w:tcW w:w="1418" w:type="dxa"/>
          </w:tcPr>
          <w:p w14:paraId="6631468F" w14:textId="77777777" w:rsidR="00600644" w:rsidRPr="001443CE" w:rsidRDefault="00600644">
            <w:pPr>
              <w:rPr>
                <w:rFonts w:ascii="標楷體" w:eastAsia="標楷體" w:hAnsi="標楷體"/>
                <w:color w:val="000000" w:themeColor="text1"/>
                <w:szCs w:val="24"/>
              </w:rPr>
            </w:pPr>
          </w:p>
        </w:tc>
        <w:tc>
          <w:tcPr>
            <w:tcW w:w="1291" w:type="dxa"/>
          </w:tcPr>
          <w:p w14:paraId="0B6CC7C7" w14:textId="77777777" w:rsidR="00600644" w:rsidRPr="001443CE" w:rsidRDefault="00600644">
            <w:pPr>
              <w:rPr>
                <w:rFonts w:ascii="標楷體" w:eastAsia="標楷體" w:hAnsi="標楷體"/>
                <w:color w:val="000000" w:themeColor="text1"/>
                <w:szCs w:val="24"/>
              </w:rPr>
            </w:pPr>
          </w:p>
        </w:tc>
      </w:tr>
    </w:tbl>
    <w:p w14:paraId="34FE9B47" w14:textId="77777777" w:rsidR="00FD430E" w:rsidRDefault="00600644" w:rsidP="00F13989">
      <w:pPr>
        <w:ind w:left="480" w:hangingChars="200" w:hanging="480"/>
        <w:rPr>
          <w:rFonts w:ascii="標楷體" w:eastAsia="標楷體" w:hAnsi="標楷體"/>
          <w:color w:val="000000" w:themeColor="text1"/>
          <w:szCs w:val="24"/>
        </w:rPr>
      </w:pPr>
      <w:r w:rsidRPr="001443CE">
        <w:rPr>
          <w:rFonts w:ascii="標楷體" w:eastAsia="標楷體" w:hAnsi="標楷體" w:hint="eastAsia"/>
          <w:color w:val="000000" w:themeColor="text1"/>
          <w:szCs w:val="24"/>
        </w:rPr>
        <w:t>說明</w:t>
      </w:r>
      <w:r w:rsidR="002256D1">
        <w:rPr>
          <w:rFonts w:ascii="標楷體" w:eastAsia="標楷體" w:hAnsi="標楷體" w:hint="eastAsia"/>
          <w:color w:val="000000" w:themeColor="text1"/>
          <w:szCs w:val="24"/>
        </w:rPr>
        <w:t>：</w:t>
      </w:r>
    </w:p>
    <w:p w14:paraId="07D67C74" w14:textId="300B1A59" w:rsidR="00600644" w:rsidRPr="00D10B77" w:rsidRDefault="002256D1" w:rsidP="00DD52F2">
      <w:pPr>
        <w:ind w:leftChars="300" w:left="960" w:hangingChars="100" w:hanging="240"/>
        <w:jc w:val="both"/>
        <w:rPr>
          <w:rFonts w:ascii="標楷體" w:eastAsia="標楷體" w:hAnsi="標楷體"/>
          <w:color w:val="000000" w:themeColor="text1"/>
          <w:szCs w:val="24"/>
        </w:rPr>
      </w:pPr>
      <w:r w:rsidRPr="00D10B77">
        <w:rPr>
          <w:rFonts w:ascii="標楷體" w:eastAsia="標楷體" w:hAnsi="標楷體"/>
          <w:color w:val="000000" w:themeColor="text1"/>
          <w:szCs w:val="24"/>
        </w:rPr>
        <w:t>1.</w:t>
      </w:r>
      <w:r w:rsidR="00F13989" w:rsidRPr="00D10B77">
        <w:rPr>
          <w:rFonts w:ascii="標楷體" w:eastAsia="標楷體" w:hAnsi="標楷體" w:hint="eastAsia"/>
          <w:color w:val="000000" w:themeColor="text1"/>
          <w:szCs w:val="24"/>
        </w:rPr>
        <w:t>本表係表達預計本學年度向銀行、關係人、其他個人或非金融機構借款之增減變動情形。</w:t>
      </w:r>
      <w:r w:rsidR="00600644" w:rsidRPr="00D10B77">
        <w:rPr>
          <w:rFonts w:ascii="標楷體" w:eastAsia="標楷體" w:hAnsi="標楷體" w:hint="eastAsia"/>
          <w:color w:val="000000" w:themeColor="text1"/>
          <w:szCs w:val="24"/>
        </w:rPr>
        <w:t xml:space="preserve"> </w:t>
      </w:r>
    </w:p>
    <w:p w14:paraId="4A71127B" w14:textId="18E4A840" w:rsidR="00600644" w:rsidRPr="00D10B77" w:rsidRDefault="002256D1" w:rsidP="00DD52F2">
      <w:pPr>
        <w:ind w:leftChars="300" w:left="960" w:hangingChars="100" w:hanging="240"/>
        <w:jc w:val="both"/>
        <w:rPr>
          <w:rFonts w:ascii="標楷體" w:eastAsia="標楷體" w:hAnsi="標楷體"/>
          <w:color w:val="000000" w:themeColor="text1"/>
          <w:szCs w:val="24"/>
        </w:rPr>
      </w:pPr>
      <w:r w:rsidRPr="00D10B77">
        <w:rPr>
          <w:rFonts w:ascii="標楷體" w:eastAsia="標楷體" w:hAnsi="標楷體"/>
          <w:color w:val="000000" w:themeColor="text1"/>
          <w:szCs w:val="24"/>
        </w:rPr>
        <w:t>2.</w:t>
      </w:r>
      <w:r w:rsidR="00600644" w:rsidRPr="00D10B77">
        <w:rPr>
          <w:rFonts w:ascii="標楷體" w:eastAsia="標楷體" w:hAnsi="標楷體" w:hint="eastAsia"/>
          <w:color w:val="000000" w:themeColor="text1"/>
          <w:szCs w:val="24"/>
        </w:rPr>
        <w:t>預計借入款如已奉准</w:t>
      </w:r>
      <w:r w:rsidR="00C07BA8" w:rsidRPr="00D10B77">
        <w:rPr>
          <w:rFonts w:ascii="標楷體" w:eastAsia="標楷體" w:hAnsi="標楷體" w:hint="eastAsia"/>
          <w:color w:val="000000" w:themeColor="text1"/>
          <w:szCs w:val="24"/>
        </w:rPr>
        <w:t>，應</w:t>
      </w:r>
      <w:r w:rsidR="00600644" w:rsidRPr="00D10B77">
        <w:rPr>
          <w:rFonts w:ascii="標楷體" w:eastAsia="標楷體" w:hAnsi="標楷體" w:hint="eastAsia"/>
          <w:color w:val="000000" w:themeColor="text1"/>
          <w:szCs w:val="24"/>
        </w:rPr>
        <w:t>於備註欄</w:t>
      </w:r>
      <w:r w:rsidR="00C07BA8" w:rsidRPr="00D10B77">
        <w:rPr>
          <w:rFonts w:ascii="標楷體" w:eastAsia="標楷體" w:hAnsi="標楷體" w:hint="eastAsia"/>
          <w:color w:val="000000" w:themeColor="text1"/>
          <w:szCs w:val="24"/>
        </w:rPr>
        <w:t>敘明學校法人或學校</w:t>
      </w:r>
      <w:r w:rsidR="00600644" w:rsidRPr="00D10B77">
        <w:rPr>
          <w:rFonts w:ascii="標楷體" w:eastAsia="標楷體" w:hAnsi="標楷體" w:hint="eastAsia"/>
          <w:color w:val="000000" w:themeColor="text1"/>
          <w:szCs w:val="24"/>
        </w:rPr>
        <w:t>主管機關核准文號及</w:t>
      </w:r>
      <w:r w:rsidR="00C07BA8" w:rsidRPr="00D10B77">
        <w:rPr>
          <w:rFonts w:ascii="標楷體" w:eastAsia="標楷體" w:hAnsi="標楷體" w:hint="eastAsia"/>
          <w:color w:val="000000" w:themeColor="text1"/>
          <w:szCs w:val="24"/>
        </w:rPr>
        <w:t>經</w:t>
      </w:r>
      <w:r w:rsidR="00600644" w:rsidRPr="00D10B77">
        <w:rPr>
          <w:rFonts w:ascii="標楷體" w:eastAsia="標楷體" w:hAnsi="標楷體" w:hint="eastAsia"/>
          <w:color w:val="000000" w:themeColor="text1"/>
          <w:szCs w:val="24"/>
        </w:rPr>
        <w:t>核准未借</w:t>
      </w:r>
      <w:r w:rsidR="00C07BA8" w:rsidRPr="00D10B77">
        <w:rPr>
          <w:rFonts w:ascii="標楷體" w:eastAsia="標楷體" w:hAnsi="標楷體" w:hint="eastAsia"/>
          <w:color w:val="000000" w:themeColor="text1"/>
          <w:szCs w:val="24"/>
        </w:rPr>
        <w:t>入之</w:t>
      </w:r>
      <w:r w:rsidR="00600644" w:rsidRPr="00D10B77">
        <w:rPr>
          <w:rFonts w:ascii="標楷體" w:eastAsia="標楷體" w:hAnsi="標楷體" w:hint="eastAsia"/>
          <w:color w:val="000000" w:themeColor="text1"/>
          <w:szCs w:val="24"/>
        </w:rPr>
        <w:t>金額.</w:t>
      </w:r>
    </w:p>
    <w:p w14:paraId="6EDED631" w14:textId="74F864CF" w:rsidR="00600644" w:rsidRPr="00D10B77" w:rsidRDefault="002256D1" w:rsidP="00DD52F2">
      <w:pPr>
        <w:ind w:leftChars="300" w:left="960" w:hangingChars="100" w:hanging="240"/>
        <w:jc w:val="both"/>
        <w:rPr>
          <w:rFonts w:ascii="標楷體" w:eastAsia="標楷體" w:hAnsi="標楷體"/>
          <w:color w:val="000000" w:themeColor="text1"/>
          <w:szCs w:val="24"/>
        </w:rPr>
      </w:pPr>
      <w:r w:rsidRPr="00D10B77">
        <w:rPr>
          <w:rFonts w:ascii="標楷體" w:eastAsia="標楷體" w:hAnsi="標楷體"/>
          <w:color w:val="000000" w:themeColor="text1"/>
          <w:szCs w:val="24"/>
        </w:rPr>
        <w:t>3.</w:t>
      </w:r>
      <w:r w:rsidR="00600644" w:rsidRPr="00D10B77">
        <w:rPr>
          <w:rFonts w:ascii="標楷體" w:eastAsia="標楷體" w:hAnsi="標楷體" w:hint="eastAsia"/>
          <w:color w:val="000000" w:themeColor="text1"/>
          <w:szCs w:val="24"/>
        </w:rPr>
        <w:t>預計償還金額</w:t>
      </w:r>
      <w:r w:rsidR="00C07BA8" w:rsidRPr="00D10B77">
        <w:rPr>
          <w:rFonts w:ascii="標楷體" w:eastAsia="標楷體" w:hAnsi="標楷體" w:hint="eastAsia"/>
          <w:color w:val="000000" w:themeColor="text1"/>
          <w:szCs w:val="24"/>
        </w:rPr>
        <w:t>亦應於</w:t>
      </w:r>
      <w:r w:rsidR="00600644" w:rsidRPr="00D10B77">
        <w:rPr>
          <w:rFonts w:ascii="標楷體" w:eastAsia="標楷體" w:hAnsi="標楷體" w:hint="eastAsia"/>
          <w:dstrike/>
          <w:color w:val="000000" w:themeColor="text1"/>
          <w:szCs w:val="24"/>
        </w:rPr>
        <w:t>加</w:t>
      </w:r>
      <w:r w:rsidR="00C07BA8" w:rsidRPr="00D10B77">
        <w:rPr>
          <w:rFonts w:ascii="標楷體" w:eastAsia="標楷體" w:hAnsi="標楷體" w:hint="eastAsia"/>
          <w:color w:val="000000" w:themeColor="text1"/>
          <w:szCs w:val="24"/>
        </w:rPr>
        <w:t>備</w:t>
      </w:r>
      <w:r w:rsidR="00600644" w:rsidRPr="00D10B77">
        <w:rPr>
          <w:rFonts w:ascii="標楷體" w:eastAsia="標楷體" w:hAnsi="標楷體" w:hint="eastAsia"/>
          <w:color w:val="000000" w:themeColor="text1"/>
          <w:szCs w:val="24"/>
        </w:rPr>
        <w:t>註</w:t>
      </w:r>
      <w:r w:rsidR="00C07BA8" w:rsidRPr="00D10B77">
        <w:rPr>
          <w:rFonts w:ascii="標楷體" w:eastAsia="標楷體" w:hAnsi="標楷體" w:hint="eastAsia"/>
          <w:color w:val="000000" w:themeColor="text1"/>
          <w:szCs w:val="24"/>
        </w:rPr>
        <w:t>欄敘明學校法人或學校</w:t>
      </w:r>
      <w:r w:rsidR="00600644" w:rsidRPr="00D10B77">
        <w:rPr>
          <w:rFonts w:ascii="標楷體" w:eastAsia="標楷體" w:hAnsi="標楷體" w:hint="eastAsia"/>
          <w:color w:val="000000" w:themeColor="text1"/>
          <w:szCs w:val="24"/>
        </w:rPr>
        <w:t>主管機關核准</w:t>
      </w:r>
      <w:r w:rsidR="00C07BA8" w:rsidRPr="00D10B77">
        <w:rPr>
          <w:rFonts w:ascii="標楷體" w:eastAsia="標楷體" w:hAnsi="標楷體" w:hint="eastAsia"/>
          <w:color w:val="000000" w:themeColor="text1"/>
          <w:szCs w:val="24"/>
        </w:rPr>
        <w:t>借款</w:t>
      </w:r>
      <w:r w:rsidR="00600644" w:rsidRPr="00D10B77">
        <w:rPr>
          <w:rFonts w:ascii="標楷體" w:eastAsia="標楷體" w:hAnsi="標楷體" w:hint="eastAsia"/>
          <w:color w:val="000000" w:themeColor="text1"/>
          <w:szCs w:val="24"/>
        </w:rPr>
        <w:t>文號</w:t>
      </w:r>
      <w:r w:rsidR="00C07BA8" w:rsidRPr="00D10B77">
        <w:rPr>
          <w:rFonts w:ascii="標楷體" w:eastAsia="標楷體" w:hAnsi="標楷體" w:hint="eastAsia"/>
          <w:color w:val="000000" w:themeColor="text1"/>
          <w:szCs w:val="24"/>
        </w:rPr>
        <w:t>。</w:t>
      </w:r>
    </w:p>
    <w:p w14:paraId="7749EB99" w14:textId="77777777" w:rsidR="009674F1" w:rsidRDefault="009674F1" w:rsidP="002256D1">
      <w:pPr>
        <w:ind w:leftChars="300" w:left="960" w:hangingChars="100" w:hanging="240"/>
        <w:rPr>
          <w:rFonts w:ascii="標楷體" w:eastAsia="標楷體" w:hAnsi="標楷體"/>
          <w:color w:val="000000" w:themeColor="text1"/>
          <w:szCs w:val="24"/>
        </w:rPr>
      </w:pPr>
    </w:p>
    <w:p w14:paraId="29EC3D87" w14:textId="77777777" w:rsidR="00BE385C" w:rsidRDefault="00BE385C" w:rsidP="002256D1">
      <w:pPr>
        <w:ind w:leftChars="300" w:left="960" w:hangingChars="100" w:hanging="240"/>
        <w:rPr>
          <w:rFonts w:ascii="標楷體" w:eastAsia="標楷體" w:hAnsi="標楷體"/>
          <w:color w:val="000000" w:themeColor="text1"/>
          <w:szCs w:val="24"/>
        </w:rPr>
      </w:pPr>
    </w:p>
    <w:p w14:paraId="75CC0A03" w14:textId="3E798F7B" w:rsidR="00D9278A" w:rsidRPr="001443CE" w:rsidRDefault="00862BE8">
      <w:pPr>
        <w:rPr>
          <w:rFonts w:ascii="標楷體" w:eastAsia="標楷體" w:hAnsi="標楷體"/>
          <w:color w:val="000000" w:themeColor="text1"/>
          <w:szCs w:val="24"/>
        </w:rPr>
      </w:pPr>
      <w:r w:rsidRPr="001443CE">
        <w:rPr>
          <w:rFonts w:ascii="標楷體" w:eastAsia="標楷體" w:hAnsi="標楷體"/>
          <w:color w:val="000000" w:themeColor="text1"/>
          <w:szCs w:val="24"/>
        </w:rPr>
        <w:t>306</w:t>
      </w:r>
      <w:r w:rsidR="00600644" w:rsidRPr="001443CE">
        <w:rPr>
          <w:rFonts w:ascii="標楷體" w:eastAsia="標楷體" w:hAnsi="標楷體" w:hint="eastAsia"/>
          <w:color w:val="000000" w:themeColor="text1"/>
          <w:szCs w:val="24"/>
        </w:rPr>
        <w:t>表</w:t>
      </w:r>
      <w:r w:rsidR="00EC7BC1" w:rsidRPr="00EC7BC1">
        <w:rPr>
          <w:rFonts w:ascii="標楷體" w:eastAsia="標楷體" w:hAnsi="標楷體" w:hint="eastAsia"/>
          <w:color w:val="FF0000"/>
          <w:szCs w:val="24"/>
        </w:rPr>
        <w:t xml:space="preserve">  </w:t>
      </w:r>
      <w:r w:rsidR="00600644" w:rsidRPr="001443CE">
        <w:rPr>
          <w:rFonts w:ascii="標楷體" w:eastAsia="標楷體" w:hAnsi="標楷體"/>
          <w:color w:val="000000" w:themeColor="text1"/>
          <w:szCs w:val="24"/>
        </w:rPr>
        <w:t xml:space="preserve">         </w:t>
      </w:r>
      <w:r w:rsidR="00EC7BC1">
        <w:rPr>
          <w:rFonts w:ascii="標楷體" w:eastAsia="標楷體" w:hAnsi="標楷體" w:hint="eastAsia"/>
          <w:color w:val="000000" w:themeColor="text1"/>
          <w:szCs w:val="24"/>
        </w:rPr>
        <w:t xml:space="preserve">              </w:t>
      </w:r>
      <w:r w:rsidR="00600644"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w:t>
      </w:r>
      <w:r w:rsidR="0069124A" w:rsidRPr="001443CE">
        <w:rPr>
          <w:rFonts w:ascii="標楷體" w:eastAsia="標楷體" w:hAnsi="標楷體" w:hint="eastAsia"/>
          <w:color w:val="000000" w:themeColor="text1"/>
          <w:szCs w:val="24"/>
        </w:rPr>
        <w:t xml:space="preserve">  </w:t>
      </w:r>
      <w:r w:rsidR="00D9278A" w:rsidRPr="001443CE">
        <w:rPr>
          <w:rFonts w:ascii="標楷體" w:eastAsia="標楷體" w:hAnsi="標楷體" w:hint="eastAsia"/>
          <w:color w:val="000000" w:themeColor="text1"/>
          <w:szCs w:val="24"/>
        </w:rPr>
        <w:t xml:space="preserve"> </w:t>
      </w:r>
      <w:r w:rsidR="00C84DD0">
        <w:rPr>
          <w:rFonts w:ascii="標楷體" w:eastAsia="標楷體" w:hAnsi="標楷體"/>
          <w:color w:val="000000" w:themeColor="text1"/>
          <w:szCs w:val="24"/>
        </w:rPr>
        <w:t xml:space="preserve"> </w:t>
      </w:r>
      <w:r w:rsidR="00D9278A" w:rsidRPr="00C84DD0">
        <w:rPr>
          <w:rFonts w:ascii="標楷體" w:eastAsia="標楷體" w:hAnsi="標楷體" w:hint="eastAsia"/>
          <w:color w:val="000000" w:themeColor="text1"/>
          <w:szCs w:val="24"/>
        </w:rPr>
        <w:t xml:space="preserve"> (名稱)</w:t>
      </w:r>
    </w:p>
    <w:p w14:paraId="2FA90ACE" w14:textId="333D34F8" w:rsidR="00600644" w:rsidRPr="001443CE" w:rsidRDefault="00D9278A" w:rsidP="006C26E8">
      <w:pPr>
        <w:jc w:val="right"/>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600644" w:rsidRPr="001443CE">
        <w:rPr>
          <w:rFonts w:ascii="標楷體" w:eastAsia="標楷體" w:hAnsi="標楷體" w:hint="eastAsia"/>
          <w:color w:val="000000" w:themeColor="text1"/>
          <w:szCs w:val="24"/>
        </w:rPr>
        <w:t>收入預算明細表</w:t>
      </w:r>
      <w:r w:rsidR="00600644" w:rsidRPr="001443CE">
        <w:rPr>
          <w:rFonts w:ascii="標楷體" w:eastAsia="標楷體" w:hAnsi="標楷體"/>
          <w:color w:val="000000" w:themeColor="text1"/>
          <w:szCs w:val="24"/>
        </w:rPr>
        <w:t xml:space="preserve">  </w:t>
      </w:r>
      <w:r w:rsidR="008D5D59"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   </w:t>
      </w:r>
      <w:r w:rsidR="008D5D59" w:rsidRPr="001443CE">
        <w:rPr>
          <w:rFonts w:ascii="標楷體" w:eastAsia="標楷體" w:hAnsi="標楷體" w:hint="eastAsia"/>
          <w:color w:val="000000" w:themeColor="text1"/>
          <w:szCs w:val="24"/>
        </w:rPr>
        <w:t xml:space="preserve"> 全</w:t>
      </w:r>
      <w:r w:rsidR="008D5D59" w:rsidRPr="001443CE">
        <w:rPr>
          <w:rFonts w:ascii="標楷體" w:eastAsia="標楷體" w:hAnsi="標楷體"/>
          <w:color w:val="000000" w:themeColor="text1"/>
          <w:szCs w:val="24"/>
        </w:rPr>
        <w:t xml:space="preserve">  </w:t>
      </w:r>
      <w:r w:rsidR="008D5D59" w:rsidRPr="001443CE">
        <w:rPr>
          <w:rFonts w:ascii="標楷體" w:eastAsia="標楷體" w:hAnsi="標楷體" w:hint="eastAsia"/>
          <w:color w:val="000000" w:themeColor="text1"/>
          <w:szCs w:val="24"/>
        </w:rPr>
        <w:t xml:space="preserve"> 頁第</w:t>
      </w:r>
      <w:r w:rsidR="008D5D59" w:rsidRPr="001443CE">
        <w:rPr>
          <w:rFonts w:ascii="標楷體" w:eastAsia="標楷體" w:hAnsi="標楷體"/>
          <w:color w:val="000000" w:themeColor="text1"/>
          <w:szCs w:val="24"/>
        </w:rPr>
        <w:t xml:space="preserve"> </w:t>
      </w:r>
      <w:r w:rsidR="008D5D59" w:rsidRPr="001443CE">
        <w:rPr>
          <w:rFonts w:ascii="標楷體" w:eastAsia="標楷體" w:hAnsi="標楷體" w:hint="eastAsia"/>
          <w:color w:val="000000" w:themeColor="text1"/>
          <w:szCs w:val="24"/>
        </w:rPr>
        <w:t xml:space="preserve"> </w:t>
      </w:r>
      <w:r w:rsidR="008D5D59" w:rsidRPr="001443CE">
        <w:rPr>
          <w:rFonts w:ascii="標楷體" w:eastAsia="標楷體" w:hAnsi="標楷體"/>
          <w:color w:val="000000" w:themeColor="text1"/>
          <w:szCs w:val="24"/>
        </w:rPr>
        <w:t xml:space="preserve"> </w:t>
      </w:r>
      <w:r w:rsidR="008D5D59" w:rsidRPr="001443CE">
        <w:rPr>
          <w:rFonts w:ascii="標楷體" w:eastAsia="標楷體" w:hAnsi="標楷體" w:hint="eastAsia"/>
          <w:color w:val="000000" w:themeColor="text1"/>
          <w:szCs w:val="24"/>
        </w:rPr>
        <w:t>頁</w:t>
      </w:r>
    </w:p>
    <w:p w14:paraId="0310421A" w14:textId="4E25D127" w:rsidR="00600644" w:rsidRPr="001443CE" w:rsidRDefault="00600644" w:rsidP="006C26E8">
      <w:pPr>
        <w:jc w:val="right"/>
        <w:rPr>
          <w:rFonts w:ascii="標楷體" w:eastAsia="標楷體" w:hAnsi="標楷體"/>
          <w:color w:val="000000" w:themeColor="text1"/>
          <w:szCs w:val="24"/>
        </w:rPr>
      </w:pP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學年度</w:t>
      </w:r>
      <w:r w:rsidRPr="001443CE">
        <w:rPr>
          <w:rFonts w:ascii="標楷體" w:eastAsia="標楷體" w:hAnsi="標楷體"/>
          <w:color w:val="000000" w:themeColor="text1"/>
          <w:szCs w:val="24"/>
        </w:rPr>
        <w:t xml:space="preserve">           </w:t>
      </w:r>
      <w:r w:rsidR="002C38F5"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0069124A" w:rsidRPr="001443CE">
        <w:rPr>
          <w:rFonts w:ascii="標楷體" w:eastAsia="標楷體" w:hAnsi="標楷體" w:hint="eastAsia"/>
          <w:color w:val="000000" w:themeColor="text1"/>
          <w:szCs w:val="24"/>
        </w:rPr>
        <w:t xml:space="preserve"> </w:t>
      </w:r>
      <w:r w:rsidR="00D9278A" w:rsidRPr="001443CE">
        <w:rPr>
          <w:rFonts w:ascii="標楷體" w:eastAsia="標楷體" w:hAnsi="標楷體" w:hint="eastAsia"/>
          <w:color w:val="000000" w:themeColor="text1"/>
          <w:szCs w:val="24"/>
        </w:rPr>
        <w:t xml:space="preserve">  </w:t>
      </w:r>
      <w:r w:rsidR="0069124A"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008D5D59" w:rsidRPr="001443CE">
        <w:rPr>
          <w:rFonts w:ascii="標楷體" w:eastAsia="標楷體" w:hAnsi="標楷體" w:hint="eastAsia"/>
          <w:color w:val="000000" w:themeColor="text1"/>
          <w:szCs w:val="24"/>
        </w:rPr>
        <w:t>單位：新臺幣元</w:t>
      </w:r>
    </w:p>
    <w:tbl>
      <w:tblPr>
        <w:tblW w:w="10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2179"/>
        <w:gridCol w:w="1417"/>
        <w:gridCol w:w="1526"/>
        <w:gridCol w:w="1398"/>
        <w:gridCol w:w="1276"/>
        <w:gridCol w:w="1106"/>
      </w:tblGrid>
      <w:tr w:rsidR="001443CE" w:rsidRPr="001443CE" w14:paraId="7767A693" w14:textId="77777777" w:rsidTr="00824F30">
        <w:trPr>
          <w:cantSplit/>
        </w:trPr>
        <w:tc>
          <w:tcPr>
            <w:tcW w:w="1446" w:type="dxa"/>
            <w:vMerge w:val="restart"/>
            <w:vAlign w:val="center"/>
          </w:tcPr>
          <w:p w14:paraId="21C49AF1" w14:textId="77777777" w:rsidR="00D9278A" w:rsidRPr="001443CE" w:rsidRDefault="00D9278A" w:rsidP="00862BE8">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(前)學年度</w:t>
            </w:r>
          </w:p>
          <w:p w14:paraId="0E78CB93" w14:textId="77777777" w:rsidR="00D9278A" w:rsidRPr="001443CE" w:rsidRDefault="00D9278A" w:rsidP="00862BE8">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決算數</w:t>
            </w:r>
          </w:p>
        </w:tc>
        <w:tc>
          <w:tcPr>
            <w:tcW w:w="2179" w:type="dxa"/>
            <w:vMerge w:val="restart"/>
            <w:vAlign w:val="center"/>
          </w:tcPr>
          <w:p w14:paraId="4B267D79" w14:textId="77777777" w:rsidR="00D9278A" w:rsidRPr="001443CE" w:rsidRDefault="00D9278A" w:rsidP="00D9278A">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項目名稱</w:t>
            </w:r>
          </w:p>
        </w:tc>
        <w:tc>
          <w:tcPr>
            <w:tcW w:w="1417" w:type="dxa"/>
            <w:vMerge w:val="restart"/>
            <w:vAlign w:val="center"/>
          </w:tcPr>
          <w:p w14:paraId="1EA87834" w14:textId="77777777" w:rsidR="00D9278A" w:rsidRPr="001443CE" w:rsidRDefault="00D9278A">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(本)學年度</w:t>
            </w:r>
          </w:p>
          <w:p w14:paraId="40183649" w14:textId="77777777" w:rsidR="00D9278A" w:rsidRPr="001443CE" w:rsidRDefault="00D9278A">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預算數</w:t>
            </w:r>
          </w:p>
        </w:tc>
        <w:tc>
          <w:tcPr>
            <w:tcW w:w="1526" w:type="dxa"/>
            <w:vMerge w:val="restart"/>
            <w:vAlign w:val="center"/>
          </w:tcPr>
          <w:p w14:paraId="7BE76EB9" w14:textId="77777777" w:rsidR="00D9278A" w:rsidRPr="001443CE" w:rsidRDefault="00D9278A" w:rsidP="00D9278A">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估計(上)學年度決算數</w:t>
            </w:r>
          </w:p>
        </w:tc>
        <w:tc>
          <w:tcPr>
            <w:tcW w:w="2674" w:type="dxa"/>
            <w:gridSpan w:val="2"/>
            <w:vAlign w:val="center"/>
          </w:tcPr>
          <w:p w14:paraId="788FB819" w14:textId="77777777" w:rsidR="00D9278A" w:rsidRPr="001443CE" w:rsidRDefault="003D227C">
            <w:pPr>
              <w:jc w:val="center"/>
              <w:rPr>
                <w:rFonts w:ascii="標楷體" w:eastAsia="標楷體" w:hAnsi="標楷體"/>
                <w:color w:val="000000" w:themeColor="text1"/>
                <w:szCs w:val="24"/>
              </w:rPr>
            </w:pPr>
            <w:r w:rsidRPr="001443CE">
              <w:rPr>
                <w:rFonts w:ascii="標楷體" w:eastAsia="標楷體" w:hAnsi="標楷體"/>
                <w:color w:val="000000" w:themeColor="text1"/>
                <w:szCs w:val="24"/>
              </w:rPr>
              <w:t>(</w:t>
            </w:r>
            <w:r w:rsidRPr="001443CE">
              <w:rPr>
                <w:rFonts w:ascii="標楷體" w:eastAsia="標楷體" w:hAnsi="標楷體" w:hint="eastAsia"/>
                <w:color w:val="000000" w:themeColor="text1"/>
                <w:szCs w:val="24"/>
              </w:rPr>
              <w:t>本</w:t>
            </w:r>
            <w:r w:rsidRPr="001443CE">
              <w:rPr>
                <w:rFonts w:ascii="標楷體" w:eastAsia="標楷體" w:hAnsi="標楷體"/>
                <w:color w:val="000000" w:themeColor="text1"/>
                <w:szCs w:val="24"/>
              </w:rPr>
              <w:t>)</w:t>
            </w:r>
            <w:r w:rsidRPr="001443CE">
              <w:rPr>
                <w:rFonts w:ascii="標楷體" w:eastAsia="標楷體" w:hAnsi="標楷體" w:hint="eastAsia"/>
                <w:color w:val="000000" w:themeColor="text1"/>
                <w:szCs w:val="24"/>
              </w:rPr>
              <w:t>學年度預算與估計</w:t>
            </w:r>
            <w:r w:rsidRPr="001443CE">
              <w:rPr>
                <w:rFonts w:ascii="標楷體" w:eastAsia="標楷體" w:hAnsi="標楷體"/>
                <w:color w:val="000000" w:themeColor="text1"/>
                <w:szCs w:val="24"/>
              </w:rPr>
              <w:t>(</w:t>
            </w:r>
            <w:r w:rsidRPr="001443CE">
              <w:rPr>
                <w:rFonts w:ascii="標楷體" w:eastAsia="標楷體" w:hAnsi="標楷體" w:hint="eastAsia"/>
                <w:color w:val="000000" w:themeColor="text1"/>
                <w:szCs w:val="24"/>
              </w:rPr>
              <w:t>上</w:t>
            </w:r>
            <w:r w:rsidRPr="001443CE">
              <w:rPr>
                <w:rFonts w:ascii="標楷體" w:eastAsia="標楷體" w:hAnsi="標楷體"/>
                <w:color w:val="000000" w:themeColor="text1"/>
                <w:szCs w:val="24"/>
              </w:rPr>
              <w:t>)</w:t>
            </w:r>
            <w:r w:rsidRPr="001443CE">
              <w:rPr>
                <w:rFonts w:ascii="標楷體" w:eastAsia="標楷體" w:hAnsi="標楷體" w:hint="eastAsia"/>
                <w:color w:val="000000" w:themeColor="text1"/>
                <w:szCs w:val="24"/>
              </w:rPr>
              <w:t>學年度決算比較</w:t>
            </w:r>
          </w:p>
        </w:tc>
        <w:tc>
          <w:tcPr>
            <w:tcW w:w="1106" w:type="dxa"/>
            <w:vMerge w:val="restart"/>
            <w:vAlign w:val="center"/>
          </w:tcPr>
          <w:p w14:paraId="3C9691E4" w14:textId="77777777" w:rsidR="00D9278A" w:rsidRPr="001443CE" w:rsidRDefault="00D9278A" w:rsidP="00862BE8">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說明</w:t>
            </w:r>
          </w:p>
        </w:tc>
      </w:tr>
      <w:tr w:rsidR="001443CE" w:rsidRPr="001443CE" w14:paraId="5E116F32" w14:textId="77777777" w:rsidTr="003D227C">
        <w:trPr>
          <w:cantSplit/>
        </w:trPr>
        <w:tc>
          <w:tcPr>
            <w:tcW w:w="1446" w:type="dxa"/>
            <w:vMerge/>
          </w:tcPr>
          <w:p w14:paraId="5E6E51EF" w14:textId="77777777" w:rsidR="00D9278A" w:rsidRPr="001443CE" w:rsidRDefault="00D9278A">
            <w:pPr>
              <w:jc w:val="center"/>
              <w:rPr>
                <w:rFonts w:ascii="標楷體" w:eastAsia="標楷體" w:hAnsi="標楷體"/>
                <w:color w:val="000000" w:themeColor="text1"/>
                <w:szCs w:val="24"/>
              </w:rPr>
            </w:pPr>
          </w:p>
        </w:tc>
        <w:tc>
          <w:tcPr>
            <w:tcW w:w="2179" w:type="dxa"/>
            <w:vMerge/>
          </w:tcPr>
          <w:p w14:paraId="494A1378" w14:textId="77777777" w:rsidR="00D9278A" w:rsidRPr="001443CE" w:rsidRDefault="00D9278A">
            <w:pPr>
              <w:jc w:val="center"/>
              <w:rPr>
                <w:rFonts w:ascii="標楷體" w:eastAsia="標楷體" w:hAnsi="標楷體"/>
                <w:color w:val="000000" w:themeColor="text1"/>
                <w:szCs w:val="24"/>
              </w:rPr>
            </w:pPr>
          </w:p>
        </w:tc>
        <w:tc>
          <w:tcPr>
            <w:tcW w:w="1417" w:type="dxa"/>
            <w:vMerge/>
          </w:tcPr>
          <w:p w14:paraId="39D9ADAC" w14:textId="77777777" w:rsidR="00D9278A" w:rsidRPr="001443CE" w:rsidRDefault="00D9278A">
            <w:pPr>
              <w:jc w:val="center"/>
              <w:rPr>
                <w:rFonts w:ascii="標楷體" w:eastAsia="標楷體" w:hAnsi="標楷體"/>
                <w:color w:val="000000" w:themeColor="text1"/>
                <w:szCs w:val="24"/>
              </w:rPr>
            </w:pPr>
          </w:p>
        </w:tc>
        <w:tc>
          <w:tcPr>
            <w:tcW w:w="1526" w:type="dxa"/>
            <w:vMerge/>
          </w:tcPr>
          <w:p w14:paraId="6EE87979" w14:textId="77777777" w:rsidR="00D9278A" w:rsidRPr="001443CE" w:rsidRDefault="00D9278A">
            <w:pPr>
              <w:jc w:val="center"/>
              <w:rPr>
                <w:rFonts w:ascii="標楷體" w:eastAsia="標楷體" w:hAnsi="標楷體"/>
                <w:color w:val="000000" w:themeColor="text1"/>
                <w:szCs w:val="24"/>
              </w:rPr>
            </w:pPr>
          </w:p>
        </w:tc>
        <w:tc>
          <w:tcPr>
            <w:tcW w:w="1398" w:type="dxa"/>
          </w:tcPr>
          <w:p w14:paraId="6788F690" w14:textId="77777777" w:rsidR="00D9278A" w:rsidRPr="001443CE" w:rsidRDefault="00D9278A">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差異</w:t>
            </w:r>
          </w:p>
        </w:tc>
        <w:tc>
          <w:tcPr>
            <w:tcW w:w="1276" w:type="dxa"/>
          </w:tcPr>
          <w:p w14:paraId="0C67E9D4" w14:textId="77777777" w:rsidR="00D9278A" w:rsidRPr="001443CE" w:rsidRDefault="00D9278A">
            <w:pPr>
              <w:jc w:val="center"/>
              <w:rPr>
                <w:rFonts w:ascii="標楷體" w:eastAsia="標楷體" w:hAnsi="標楷體"/>
                <w:color w:val="000000" w:themeColor="text1"/>
                <w:szCs w:val="24"/>
              </w:rPr>
            </w:pPr>
            <w:r w:rsidRPr="001443CE">
              <w:rPr>
                <w:rFonts w:ascii="標楷體" w:eastAsia="標楷體" w:hAnsi="標楷體"/>
                <w:color w:val="000000" w:themeColor="text1"/>
                <w:szCs w:val="24"/>
              </w:rPr>
              <w:t>%</w:t>
            </w:r>
          </w:p>
        </w:tc>
        <w:tc>
          <w:tcPr>
            <w:tcW w:w="1106" w:type="dxa"/>
            <w:vMerge/>
          </w:tcPr>
          <w:p w14:paraId="098212A1" w14:textId="77777777" w:rsidR="00D9278A" w:rsidRPr="001443CE" w:rsidRDefault="00D9278A">
            <w:pPr>
              <w:jc w:val="center"/>
              <w:rPr>
                <w:rFonts w:ascii="標楷體" w:eastAsia="標楷體" w:hAnsi="標楷體"/>
                <w:color w:val="000000" w:themeColor="text1"/>
                <w:szCs w:val="24"/>
              </w:rPr>
            </w:pPr>
          </w:p>
        </w:tc>
      </w:tr>
      <w:tr w:rsidR="001443CE" w:rsidRPr="001443CE" w14:paraId="648699AF" w14:textId="77777777" w:rsidTr="0091431C">
        <w:tc>
          <w:tcPr>
            <w:tcW w:w="1446" w:type="dxa"/>
          </w:tcPr>
          <w:p w14:paraId="01BE4190" w14:textId="77777777" w:rsidR="008F3E8C" w:rsidRPr="001443CE" w:rsidRDefault="008F3E8C">
            <w:pPr>
              <w:rPr>
                <w:rFonts w:ascii="標楷體" w:eastAsia="標楷體" w:hAnsi="標楷體"/>
                <w:color w:val="000000" w:themeColor="text1"/>
                <w:szCs w:val="24"/>
              </w:rPr>
            </w:pPr>
          </w:p>
          <w:p w14:paraId="7AE5DC05" w14:textId="77777777" w:rsidR="008F3E8C" w:rsidRPr="001443CE" w:rsidRDefault="008F3E8C">
            <w:pPr>
              <w:rPr>
                <w:rFonts w:ascii="標楷體" w:eastAsia="標楷體" w:hAnsi="標楷體"/>
                <w:color w:val="000000" w:themeColor="text1"/>
                <w:szCs w:val="24"/>
              </w:rPr>
            </w:pPr>
          </w:p>
          <w:p w14:paraId="2BF811A5" w14:textId="77777777" w:rsidR="006C732A" w:rsidRDefault="006C732A">
            <w:pPr>
              <w:rPr>
                <w:rFonts w:ascii="標楷體" w:eastAsia="標楷體" w:hAnsi="標楷體"/>
                <w:color w:val="000000" w:themeColor="text1"/>
                <w:szCs w:val="24"/>
              </w:rPr>
            </w:pPr>
          </w:p>
          <w:p w14:paraId="4CC60345" w14:textId="70865BC3" w:rsidR="00BE385C" w:rsidRPr="001443CE" w:rsidRDefault="00BE385C">
            <w:pPr>
              <w:rPr>
                <w:rFonts w:ascii="標楷體" w:eastAsia="標楷體" w:hAnsi="標楷體"/>
                <w:color w:val="000000" w:themeColor="text1"/>
                <w:szCs w:val="24"/>
              </w:rPr>
            </w:pPr>
          </w:p>
        </w:tc>
        <w:tc>
          <w:tcPr>
            <w:tcW w:w="2179" w:type="dxa"/>
          </w:tcPr>
          <w:p w14:paraId="6378541E" w14:textId="77777777" w:rsidR="006C732A" w:rsidRPr="001443CE" w:rsidRDefault="006C732A">
            <w:pPr>
              <w:rPr>
                <w:rFonts w:ascii="標楷體" w:eastAsia="標楷體" w:hAnsi="標楷體"/>
                <w:color w:val="000000" w:themeColor="text1"/>
                <w:szCs w:val="24"/>
              </w:rPr>
            </w:pPr>
          </w:p>
        </w:tc>
        <w:tc>
          <w:tcPr>
            <w:tcW w:w="1417" w:type="dxa"/>
          </w:tcPr>
          <w:p w14:paraId="1A3FEBE0" w14:textId="77777777" w:rsidR="006C732A" w:rsidRPr="001443CE" w:rsidRDefault="006C732A">
            <w:pPr>
              <w:rPr>
                <w:rFonts w:ascii="標楷體" w:eastAsia="標楷體" w:hAnsi="標楷體"/>
                <w:color w:val="000000" w:themeColor="text1"/>
                <w:szCs w:val="24"/>
              </w:rPr>
            </w:pPr>
          </w:p>
        </w:tc>
        <w:tc>
          <w:tcPr>
            <w:tcW w:w="1526" w:type="dxa"/>
          </w:tcPr>
          <w:p w14:paraId="2148B636" w14:textId="77777777" w:rsidR="006C732A" w:rsidRPr="001443CE" w:rsidRDefault="006C732A">
            <w:pPr>
              <w:rPr>
                <w:rFonts w:ascii="標楷體" w:eastAsia="標楷體" w:hAnsi="標楷體"/>
                <w:color w:val="000000" w:themeColor="text1"/>
                <w:szCs w:val="24"/>
              </w:rPr>
            </w:pPr>
          </w:p>
        </w:tc>
        <w:tc>
          <w:tcPr>
            <w:tcW w:w="1398" w:type="dxa"/>
          </w:tcPr>
          <w:p w14:paraId="7D82F42E" w14:textId="77777777" w:rsidR="006C732A" w:rsidRPr="001443CE" w:rsidRDefault="006C732A">
            <w:pPr>
              <w:rPr>
                <w:rFonts w:ascii="標楷體" w:eastAsia="標楷體" w:hAnsi="標楷體"/>
                <w:color w:val="000000" w:themeColor="text1"/>
                <w:szCs w:val="24"/>
              </w:rPr>
            </w:pPr>
          </w:p>
        </w:tc>
        <w:tc>
          <w:tcPr>
            <w:tcW w:w="1276" w:type="dxa"/>
          </w:tcPr>
          <w:p w14:paraId="23DE7C41" w14:textId="77777777" w:rsidR="006C732A" w:rsidRPr="001443CE" w:rsidRDefault="006C732A">
            <w:pPr>
              <w:rPr>
                <w:rFonts w:ascii="標楷體" w:eastAsia="標楷體" w:hAnsi="標楷體"/>
                <w:color w:val="000000" w:themeColor="text1"/>
                <w:szCs w:val="24"/>
              </w:rPr>
            </w:pPr>
          </w:p>
        </w:tc>
        <w:tc>
          <w:tcPr>
            <w:tcW w:w="1106" w:type="dxa"/>
          </w:tcPr>
          <w:p w14:paraId="295180B0" w14:textId="77777777" w:rsidR="006C732A" w:rsidRPr="001443CE" w:rsidRDefault="006C732A">
            <w:pPr>
              <w:rPr>
                <w:rFonts w:ascii="標楷體" w:eastAsia="標楷體" w:hAnsi="標楷體"/>
                <w:color w:val="000000" w:themeColor="text1"/>
                <w:szCs w:val="24"/>
              </w:rPr>
            </w:pPr>
          </w:p>
          <w:p w14:paraId="36C2A6D2" w14:textId="77777777" w:rsidR="006C732A" w:rsidRPr="001443CE" w:rsidRDefault="006C732A">
            <w:pPr>
              <w:tabs>
                <w:tab w:val="left" w:pos="1275"/>
              </w:tabs>
              <w:ind w:rightChars="102" w:right="245"/>
              <w:rPr>
                <w:rFonts w:ascii="標楷體" w:eastAsia="標楷體" w:hAnsi="標楷體"/>
                <w:color w:val="000000" w:themeColor="text1"/>
                <w:szCs w:val="24"/>
              </w:rPr>
            </w:pPr>
            <w:r w:rsidRPr="001443CE">
              <w:rPr>
                <w:rFonts w:ascii="標楷體" w:eastAsia="標楷體" w:hAnsi="標楷體"/>
                <w:color w:val="000000" w:themeColor="text1"/>
                <w:szCs w:val="24"/>
              </w:rPr>
              <w:tab/>
            </w:r>
          </w:p>
        </w:tc>
      </w:tr>
    </w:tbl>
    <w:p w14:paraId="7A520AF8" w14:textId="77777777" w:rsidR="00FD430E" w:rsidRDefault="00600644">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說明</w:t>
      </w:r>
      <w:r w:rsidR="00BE385C">
        <w:rPr>
          <w:rFonts w:ascii="標楷體" w:eastAsia="標楷體" w:hAnsi="標楷體" w:hint="eastAsia"/>
          <w:color w:val="000000" w:themeColor="text1"/>
          <w:szCs w:val="24"/>
        </w:rPr>
        <w:t>：</w:t>
      </w:r>
    </w:p>
    <w:p w14:paraId="1AC2AEC9" w14:textId="4677BB1C" w:rsidR="00600644" w:rsidRPr="00D10B77" w:rsidRDefault="00BE385C" w:rsidP="00DD52F2">
      <w:pPr>
        <w:ind w:leftChars="300" w:left="960" w:hangingChars="100" w:hanging="240"/>
        <w:rPr>
          <w:rFonts w:ascii="標楷體" w:eastAsia="標楷體" w:hAnsi="標楷體"/>
          <w:color w:val="000000" w:themeColor="text1"/>
          <w:szCs w:val="24"/>
        </w:rPr>
      </w:pPr>
      <w:r w:rsidRPr="00D10B77">
        <w:rPr>
          <w:rFonts w:ascii="標楷體" w:eastAsia="標楷體" w:hAnsi="標楷體" w:hint="eastAsia"/>
          <w:color w:val="000000" w:themeColor="text1"/>
          <w:szCs w:val="24"/>
        </w:rPr>
        <w:t>1</w:t>
      </w:r>
      <w:r w:rsidRPr="00D10B77">
        <w:rPr>
          <w:rFonts w:ascii="標楷體" w:eastAsia="標楷體" w:hAnsi="標楷體"/>
          <w:color w:val="000000" w:themeColor="text1"/>
          <w:szCs w:val="24"/>
        </w:rPr>
        <w:t>.</w:t>
      </w:r>
      <w:r w:rsidR="00600644" w:rsidRPr="00D10B77">
        <w:rPr>
          <w:rFonts w:ascii="標楷體" w:eastAsia="標楷體" w:hAnsi="標楷體" w:hint="eastAsia"/>
          <w:color w:val="000000" w:themeColor="text1"/>
          <w:szCs w:val="24"/>
        </w:rPr>
        <w:t>收入</w:t>
      </w:r>
      <w:r w:rsidR="006C732A" w:rsidRPr="00D10B77">
        <w:rPr>
          <w:rFonts w:ascii="標楷體" w:eastAsia="標楷體" w:hAnsi="標楷體" w:hint="eastAsia"/>
          <w:color w:val="000000" w:themeColor="text1"/>
          <w:szCs w:val="24"/>
        </w:rPr>
        <w:t>項</w:t>
      </w:r>
      <w:r w:rsidR="00600644" w:rsidRPr="00D10B77">
        <w:rPr>
          <w:rFonts w:ascii="標楷體" w:eastAsia="標楷體" w:hAnsi="標楷體" w:hint="eastAsia"/>
          <w:color w:val="000000" w:themeColor="text1"/>
          <w:szCs w:val="24"/>
        </w:rPr>
        <w:t>目</w:t>
      </w:r>
      <w:r w:rsidRPr="00D10B77">
        <w:rPr>
          <w:rFonts w:ascii="標楷體" w:eastAsia="標楷體" w:hAnsi="標楷體" w:hint="eastAsia"/>
          <w:color w:val="000000" w:themeColor="text1"/>
          <w:szCs w:val="24"/>
        </w:rPr>
        <w:t>依會計制度所定收入之第4級項目填列，</w:t>
      </w:r>
      <w:r w:rsidR="00600644" w:rsidRPr="00D10B77">
        <w:rPr>
          <w:rFonts w:ascii="標楷體" w:eastAsia="標楷體" w:hAnsi="標楷體" w:hint="eastAsia"/>
          <w:color w:val="000000" w:themeColor="text1"/>
          <w:szCs w:val="24"/>
        </w:rPr>
        <w:t>先列總帳</w:t>
      </w:r>
      <w:r w:rsidR="00073503" w:rsidRPr="00D10B77">
        <w:rPr>
          <w:rFonts w:ascii="標楷體" w:eastAsia="標楷體" w:hAnsi="標楷體" w:hint="eastAsia"/>
          <w:color w:val="000000" w:themeColor="text1"/>
          <w:szCs w:val="24"/>
        </w:rPr>
        <w:t>項目</w:t>
      </w:r>
      <w:r w:rsidRPr="00D10B77">
        <w:rPr>
          <w:rFonts w:ascii="標楷體" w:eastAsia="標楷體" w:hAnsi="標楷體" w:hint="eastAsia"/>
          <w:color w:val="000000" w:themeColor="text1"/>
          <w:szCs w:val="24"/>
        </w:rPr>
        <w:t>，</w:t>
      </w:r>
      <w:r w:rsidR="00600644" w:rsidRPr="00D10B77">
        <w:rPr>
          <w:rFonts w:ascii="標楷體" w:eastAsia="標楷體" w:hAnsi="標楷體" w:hint="eastAsia"/>
          <w:color w:val="000000" w:themeColor="text1"/>
          <w:szCs w:val="24"/>
        </w:rPr>
        <w:t>再列明細</w:t>
      </w:r>
      <w:r w:rsidR="00073503" w:rsidRPr="00D10B77">
        <w:rPr>
          <w:rFonts w:ascii="標楷體" w:eastAsia="標楷體" w:hAnsi="標楷體" w:hint="eastAsia"/>
          <w:color w:val="000000" w:themeColor="text1"/>
          <w:szCs w:val="24"/>
        </w:rPr>
        <w:t>項目</w:t>
      </w:r>
      <w:r w:rsidRPr="00D10B77">
        <w:rPr>
          <w:rFonts w:ascii="標楷體" w:eastAsia="標楷體" w:hAnsi="標楷體" w:hint="eastAsia"/>
          <w:color w:val="000000" w:themeColor="text1"/>
          <w:szCs w:val="24"/>
        </w:rPr>
        <w:t>。</w:t>
      </w:r>
      <w:r w:rsidR="00600644" w:rsidRPr="00D10B77">
        <w:rPr>
          <w:rFonts w:ascii="標楷體" w:eastAsia="標楷體" w:hAnsi="標楷體" w:hint="eastAsia"/>
          <w:color w:val="000000" w:themeColor="text1"/>
          <w:szCs w:val="24"/>
        </w:rPr>
        <w:t xml:space="preserve"> </w:t>
      </w:r>
    </w:p>
    <w:p w14:paraId="39B81130" w14:textId="75AF07C4" w:rsidR="00600644" w:rsidRPr="00D10B77" w:rsidRDefault="00BE385C" w:rsidP="00DD52F2">
      <w:pPr>
        <w:ind w:leftChars="300" w:left="960" w:hangingChars="100" w:hanging="240"/>
        <w:rPr>
          <w:rFonts w:ascii="標楷體" w:eastAsia="標楷體" w:hAnsi="標楷體"/>
          <w:color w:val="000000" w:themeColor="text1"/>
          <w:szCs w:val="24"/>
        </w:rPr>
      </w:pPr>
      <w:r w:rsidRPr="00D10B77">
        <w:rPr>
          <w:rFonts w:ascii="標楷體" w:eastAsia="標楷體" w:hAnsi="標楷體" w:hint="eastAsia"/>
          <w:color w:val="000000" w:themeColor="text1"/>
          <w:szCs w:val="24"/>
        </w:rPr>
        <w:t>2</w:t>
      </w:r>
      <w:r w:rsidRPr="00D10B77">
        <w:rPr>
          <w:rFonts w:ascii="標楷體" w:eastAsia="標楷體" w:hAnsi="標楷體"/>
          <w:color w:val="000000" w:themeColor="text1"/>
          <w:szCs w:val="24"/>
        </w:rPr>
        <w:t>.</w:t>
      </w:r>
      <w:r w:rsidR="00600644" w:rsidRPr="00D10B77">
        <w:rPr>
          <w:rFonts w:ascii="標楷體" w:eastAsia="標楷體" w:hAnsi="標楷體" w:hint="eastAsia"/>
          <w:color w:val="000000" w:themeColor="text1"/>
          <w:szCs w:val="24"/>
        </w:rPr>
        <w:t>各項</w:t>
      </w:r>
      <w:r w:rsidRPr="00D10B77">
        <w:rPr>
          <w:rFonts w:ascii="標楷體" w:eastAsia="標楷體" w:hAnsi="標楷體" w:hint="eastAsia"/>
          <w:color w:val="000000" w:themeColor="text1"/>
          <w:szCs w:val="24"/>
        </w:rPr>
        <w:t>收入</w:t>
      </w:r>
      <w:r w:rsidR="006C732A" w:rsidRPr="00D10B77">
        <w:rPr>
          <w:rFonts w:ascii="標楷體" w:eastAsia="標楷體" w:hAnsi="標楷體" w:hint="eastAsia"/>
          <w:color w:val="000000" w:themeColor="text1"/>
          <w:szCs w:val="24"/>
        </w:rPr>
        <w:t>項</w:t>
      </w:r>
      <w:r w:rsidR="00600644" w:rsidRPr="00D10B77">
        <w:rPr>
          <w:rFonts w:ascii="標楷體" w:eastAsia="標楷體" w:hAnsi="標楷體" w:hint="eastAsia"/>
          <w:color w:val="000000" w:themeColor="text1"/>
          <w:szCs w:val="24"/>
        </w:rPr>
        <w:t>目</w:t>
      </w:r>
      <w:r w:rsidRPr="00D10B77">
        <w:rPr>
          <w:rFonts w:ascii="標楷體" w:eastAsia="標楷體" w:hAnsi="標楷體" w:hint="eastAsia"/>
          <w:color w:val="000000" w:themeColor="text1"/>
          <w:szCs w:val="24"/>
        </w:rPr>
        <w:t>應</w:t>
      </w:r>
      <w:r w:rsidR="00600644" w:rsidRPr="00D10B77">
        <w:rPr>
          <w:rFonts w:ascii="標楷體" w:eastAsia="標楷體" w:hAnsi="標楷體" w:hint="eastAsia"/>
          <w:color w:val="000000" w:themeColor="text1"/>
          <w:szCs w:val="24"/>
        </w:rPr>
        <w:t>說明估計</w:t>
      </w:r>
      <w:r w:rsidRPr="00D10B77">
        <w:rPr>
          <w:rFonts w:ascii="標楷體" w:eastAsia="標楷體" w:hAnsi="標楷體" w:hint="eastAsia"/>
          <w:color w:val="000000" w:themeColor="text1"/>
          <w:szCs w:val="24"/>
        </w:rPr>
        <w:t>之</w:t>
      </w:r>
      <w:r w:rsidR="00600644" w:rsidRPr="00D10B77">
        <w:rPr>
          <w:rFonts w:ascii="標楷體" w:eastAsia="標楷體" w:hAnsi="標楷體" w:hint="eastAsia"/>
          <w:color w:val="000000" w:themeColor="text1"/>
          <w:szCs w:val="24"/>
        </w:rPr>
        <w:t>基礎及計算式</w:t>
      </w:r>
      <w:r w:rsidRPr="00D10B77">
        <w:rPr>
          <w:rFonts w:ascii="標楷體" w:eastAsia="標楷體" w:hAnsi="標楷體" w:hint="eastAsia"/>
          <w:color w:val="000000" w:themeColor="text1"/>
          <w:szCs w:val="24"/>
        </w:rPr>
        <w:t>。</w:t>
      </w:r>
    </w:p>
    <w:p w14:paraId="70B43AFD" w14:textId="64BAB483" w:rsidR="00BE385C" w:rsidRPr="00D10B77" w:rsidRDefault="00BE385C" w:rsidP="00DD52F2">
      <w:pPr>
        <w:ind w:leftChars="300" w:left="960" w:hangingChars="100" w:hanging="240"/>
        <w:rPr>
          <w:rFonts w:ascii="標楷體" w:eastAsia="標楷體" w:hAnsi="標楷體"/>
          <w:color w:val="000000" w:themeColor="text1"/>
          <w:szCs w:val="24"/>
        </w:rPr>
      </w:pPr>
      <w:r w:rsidRPr="00D10B77">
        <w:rPr>
          <w:rFonts w:ascii="標楷體" w:eastAsia="標楷體" w:hAnsi="標楷體" w:hint="eastAsia"/>
          <w:color w:val="000000" w:themeColor="text1"/>
          <w:szCs w:val="24"/>
        </w:rPr>
        <w:t>3</w:t>
      </w:r>
      <w:r w:rsidRPr="00D10B77">
        <w:rPr>
          <w:rFonts w:ascii="標楷體" w:eastAsia="標楷體" w:hAnsi="標楷體"/>
          <w:color w:val="000000" w:themeColor="text1"/>
          <w:szCs w:val="24"/>
        </w:rPr>
        <w:t>.</w:t>
      </w:r>
      <w:r w:rsidRPr="00D10B77">
        <w:rPr>
          <w:rFonts w:ascii="標楷體" w:eastAsia="標楷體" w:hAnsi="標楷體" w:hint="eastAsia"/>
          <w:color w:val="000000" w:themeColor="text1"/>
          <w:szCs w:val="24"/>
        </w:rPr>
        <w:t>本學年度預算與估計上學年度決算之比較，重大差異部分應扼要說明原因。</w:t>
      </w:r>
    </w:p>
    <w:p w14:paraId="4F41F6E8" w14:textId="77777777" w:rsidR="007B27C9" w:rsidRDefault="007B27C9">
      <w:pPr>
        <w:rPr>
          <w:rFonts w:ascii="標楷體" w:eastAsia="標楷體" w:hAnsi="標楷體"/>
          <w:color w:val="000000" w:themeColor="text1"/>
          <w:szCs w:val="24"/>
        </w:rPr>
      </w:pPr>
    </w:p>
    <w:p w14:paraId="5D4A88A0" w14:textId="77777777" w:rsidR="009674F1" w:rsidRPr="001443CE" w:rsidRDefault="009674F1">
      <w:pPr>
        <w:rPr>
          <w:rFonts w:ascii="標楷體" w:eastAsia="標楷體" w:hAnsi="標楷體"/>
          <w:color w:val="000000" w:themeColor="text1"/>
          <w:szCs w:val="24"/>
        </w:rPr>
      </w:pPr>
    </w:p>
    <w:p w14:paraId="465E3493" w14:textId="77777777" w:rsidR="00EC7BC1" w:rsidRDefault="00EC7BC1">
      <w:pPr>
        <w:widowControl/>
        <w:rPr>
          <w:rFonts w:ascii="標楷體" w:eastAsia="標楷體" w:hAnsi="標楷體"/>
          <w:color w:val="000000" w:themeColor="text1"/>
          <w:szCs w:val="24"/>
        </w:rPr>
      </w:pPr>
      <w:r>
        <w:rPr>
          <w:rFonts w:ascii="標楷體" w:eastAsia="標楷體" w:hAnsi="標楷體"/>
          <w:color w:val="000000" w:themeColor="text1"/>
          <w:szCs w:val="24"/>
        </w:rPr>
        <w:br w:type="page"/>
      </w:r>
    </w:p>
    <w:p w14:paraId="30A9F59A" w14:textId="4D6DF21A" w:rsidR="00777299" w:rsidRPr="001443CE" w:rsidRDefault="00600644">
      <w:pPr>
        <w:rPr>
          <w:rFonts w:ascii="標楷體" w:eastAsia="標楷體" w:hAnsi="標楷體"/>
          <w:color w:val="000000" w:themeColor="text1"/>
          <w:szCs w:val="24"/>
        </w:rPr>
      </w:pPr>
      <w:r w:rsidRPr="001443CE">
        <w:rPr>
          <w:rFonts w:ascii="標楷體" w:eastAsia="標楷體" w:hAnsi="標楷體"/>
          <w:color w:val="000000" w:themeColor="text1"/>
          <w:szCs w:val="24"/>
        </w:rPr>
        <w:lastRenderedPageBreak/>
        <w:t>307</w:t>
      </w:r>
      <w:r w:rsidRPr="001443CE">
        <w:rPr>
          <w:rFonts w:ascii="標楷體" w:eastAsia="標楷體" w:hAnsi="標楷體" w:hint="eastAsia"/>
          <w:color w:val="000000" w:themeColor="text1"/>
          <w:szCs w:val="24"/>
        </w:rPr>
        <w:t>表</w:t>
      </w:r>
      <w:r w:rsidR="00524CD9" w:rsidRPr="00524CD9">
        <w:rPr>
          <w:rFonts w:ascii="標楷體" w:eastAsia="標楷體" w:hAnsi="標楷體" w:hint="eastAsia"/>
          <w:color w:val="FF0000"/>
          <w:szCs w:val="24"/>
        </w:rPr>
        <w:t xml:space="preserve">  </w:t>
      </w:r>
      <w:r w:rsidRPr="00524CD9">
        <w:rPr>
          <w:rFonts w:ascii="標楷體" w:eastAsia="標楷體" w:hAnsi="標楷體"/>
          <w:color w:val="000000" w:themeColor="text1"/>
          <w:szCs w:val="24"/>
        </w:rPr>
        <w:t xml:space="preserve">  </w:t>
      </w:r>
      <w:r w:rsidRPr="001443CE">
        <w:rPr>
          <w:rFonts w:ascii="標楷體" w:eastAsia="標楷體" w:hAnsi="標楷體"/>
          <w:color w:val="000000" w:themeColor="text1"/>
          <w:szCs w:val="24"/>
        </w:rPr>
        <w:t xml:space="preserve">      </w:t>
      </w:r>
      <w:r w:rsidR="00862BE8" w:rsidRPr="001443CE">
        <w:rPr>
          <w:rFonts w:ascii="標楷體" w:eastAsia="標楷體" w:hAnsi="標楷體" w:hint="eastAsia"/>
          <w:color w:val="000000" w:themeColor="text1"/>
          <w:szCs w:val="24"/>
        </w:rPr>
        <w:t xml:space="preserve">       </w:t>
      </w:r>
      <w:r w:rsidR="00524CD9">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0023354E" w:rsidRPr="001443CE">
        <w:rPr>
          <w:rFonts w:ascii="標楷體" w:eastAsia="標楷體" w:hAnsi="標楷體" w:hint="eastAsia"/>
          <w:color w:val="000000" w:themeColor="text1"/>
          <w:szCs w:val="24"/>
        </w:rPr>
        <w:t xml:space="preserve"> </w:t>
      </w:r>
      <w:r w:rsidR="00C84DD0">
        <w:rPr>
          <w:rFonts w:ascii="標楷體" w:eastAsia="標楷體" w:hAnsi="標楷體"/>
          <w:color w:val="000000" w:themeColor="text1"/>
          <w:szCs w:val="24"/>
        </w:rPr>
        <w:t xml:space="preserve"> </w:t>
      </w:r>
      <w:r w:rsidR="00524CD9">
        <w:rPr>
          <w:rFonts w:ascii="標楷體" w:eastAsia="標楷體" w:hAnsi="標楷體" w:hint="eastAsia"/>
          <w:color w:val="000000" w:themeColor="text1"/>
          <w:szCs w:val="24"/>
        </w:rPr>
        <w:t xml:space="preserve"> </w:t>
      </w:r>
      <w:r w:rsidR="00777299" w:rsidRPr="00FC4D97">
        <w:rPr>
          <w:rFonts w:ascii="標楷體" w:eastAsia="標楷體" w:hAnsi="標楷體" w:hint="eastAsia"/>
          <w:color w:val="000000" w:themeColor="text1"/>
          <w:szCs w:val="24"/>
        </w:rPr>
        <w:t>(名稱</w:t>
      </w:r>
      <w:r w:rsidR="0023354E" w:rsidRPr="00FC4D97">
        <w:rPr>
          <w:rFonts w:ascii="標楷體" w:eastAsia="標楷體" w:hAnsi="標楷體" w:hint="eastAsia"/>
          <w:color w:val="000000" w:themeColor="text1"/>
          <w:szCs w:val="24"/>
        </w:rPr>
        <w:t>)</w:t>
      </w:r>
    </w:p>
    <w:p w14:paraId="033FEE30" w14:textId="587AB446" w:rsidR="00600644" w:rsidRPr="001443CE" w:rsidRDefault="00777299" w:rsidP="006C26E8">
      <w:pPr>
        <w:jc w:val="right"/>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23354E" w:rsidRPr="001443CE">
        <w:rPr>
          <w:rFonts w:ascii="標楷體" w:eastAsia="標楷體" w:hAnsi="標楷體" w:hint="eastAsia"/>
          <w:color w:val="000000" w:themeColor="text1"/>
          <w:szCs w:val="24"/>
        </w:rPr>
        <w:t xml:space="preserve"> </w:t>
      </w:r>
      <w:r w:rsidR="00824F30" w:rsidRPr="001443CE">
        <w:rPr>
          <w:rFonts w:ascii="標楷體" w:eastAsia="標楷體" w:hAnsi="標楷體" w:hint="eastAsia"/>
          <w:color w:val="000000" w:themeColor="text1"/>
          <w:szCs w:val="24"/>
        </w:rPr>
        <w:t xml:space="preserve"> 成本與費用</w:t>
      </w:r>
      <w:r w:rsidR="00600644" w:rsidRPr="001443CE">
        <w:rPr>
          <w:rFonts w:ascii="標楷體" w:eastAsia="標楷體" w:hAnsi="標楷體" w:hint="eastAsia"/>
          <w:color w:val="000000" w:themeColor="text1"/>
          <w:szCs w:val="24"/>
        </w:rPr>
        <w:t>預算明細表</w:t>
      </w:r>
      <w:r w:rsidR="00600644" w:rsidRPr="001443CE">
        <w:rPr>
          <w:rFonts w:ascii="標楷體" w:eastAsia="標楷體" w:hAnsi="標楷體"/>
          <w:color w:val="000000" w:themeColor="text1"/>
          <w:szCs w:val="24"/>
        </w:rPr>
        <w:t xml:space="preserve"> </w:t>
      </w:r>
      <w:r w:rsidR="008D5D59" w:rsidRPr="001443CE">
        <w:rPr>
          <w:rFonts w:ascii="標楷體" w:eastAsia="標楷體" w:hAnsi="標楷體" w:hint="eastAsia"/>
          <w:color w:val="000000" w:themeColor="text1"/>
          <w:szCs w:val="24"/>
        </w:rPr>
        <w:t xml:space="preserve">  </w:t>
      </w:r>
      <w:r w:rsidR="00824F30" w:rsidRPr="001443CE">
        <w:rPr>
          <w:rFonts w:ascii="標楷體" w:eastAsia="標楷體" w:hAnsi="標楷體" w:hint="eastAsia"/>
          <w:color w:val="000000" w:themeColor="text1"/>
          <w:szCs w:val="24"/>
        </w:rPr>
        <w:t xml:space="preserve">    </w:t>
      </w:r>
      <w:r w:rsidR="008D5D59"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  </w:t>
      </w:r>
      <w:r w:rsidR="008D5D59" w:rsidRPr="001443CE">
        <w:rPr>
          <w:rFonts w:ascii="標楷體" w:eastAsia="標楷體" w:hAnsi="標楷體" w:hint="eastAsia"/>
          <w:color w:val="000000" w:themeColor="text1"/>
          <w:szCs w:val="24"/>
        </w:rPr>
        <w:t xml:space="preserve">          全</w:t>
      </w:r>
      <w:r w:rsidR="008D5D59" w:rsidRPr="001443CE">
        <w:rPr>
          <w:rFonts w:ascii="標楷體" w:eastAsia="標楷體" w:hAnsi="標楷體"/>
          <w:color w:val="000000" w:themeColor="text1"/>
          <w:szCs w:val="24"/>
        </w:rPr>
        <w:t xml:space="preserve">  </w:t>
      </w:r>
      <w:r w:rsidR="008D5D59" w:rsidRPr="001443CE">
        <w:rPr>
          <w:rFonts w:ascii="標楷體" w:eastAsia="標楷體" w:hAnsi="標楷體" w:hint="eastAsia"/>
          <w:color w:val="000000" w:themeColor="text1"/>
          <w:szCs w:val="24"/>
        </w:rPr>
        <w:t xml:space="preserve"> 頁第</w:t>
      </w:r>
      <w:r w:rsidR="008D5D59" w:rsidRPr="001443CE">
        <w:rPr>
          <w:rFonts w:ascii="標楷體" w:eastAsia="標楷體" w:hAnsi="標楷體"/>
          <w:color w:val="000000" w:themeColor="text1"/>
          <w:szCs w:val="24"/>
        </w:rPr>
        <w:t xml:space="preserve"> </w:t>
      </w:r>
      <w:r w:rsidR="008D5D59" w:rsidRPr="001443CE">
        <w:rPr>
          <w:rFonts w:ascii="標楷體" w:eastAsia="標楷體" w:hAnsi="標楷體" w:hint="eastAsia"/>
          <w:color w:val="000000" w:themeColor="text1"/>
          <w:szCs w:val="24"/>
        </w:rPr>
        <w:t xml:space="preserve"> </w:t>
      </w:r>
      <w:r w:rsidR="008D5D59" w:rsidRPr="001443CE">
        <w:rPr>
          <w:rFonts w:ascii="標楷體" w:eastAsia="標楷體" w:hAnsi="標楷體"/>
          <w:color w:val="000000" w:themeColor="text1"/>
          <w:szCs w:val="24"/>
        </w:rPr>
        <w:t xml:space="preserve"> </w:t>
      </w:r>
      <w:r w:rsidR="008D5D59" w:rsidRPr="001443CE">
        <w:rPr>
          <w:rFonts w:ascii="標楷體" w:eastAsia="標楷體" w:hAnsi="標楷體" w:hint="eastAsia"/>
          <w:color w:val="000000" w:themeColor="text1"/>
          <w:szCs w:val="24"/>
        </w:rPr>
        <w:t>頁</w:t>
      </w:r>
    </w:p>
    <w:p w14:paraId="46A167BA" w14:textId="44D0F693" w:rsidR="00600644" w:rsidRPr="001443CE" w:rsidRDefault="00600644" w:rsidP="006C26E8">
      <w:pPr>
        <w:jc w:val="right"/>
        <w:rPr>
          <w:rFonts w:ascii="標楷體" w:eastAsia="標楷體" w:hAnsi="標楷體"/>
          <w:color w:val="000000" w:themeColor="text1"/>
          <w:szCs w:val="24"/>
        </w:rPr>
      </w:pPr>
      <w:r w:rsidRPr="001443CE">
        <w:rPr>
          <w:rFonts w:ascii="標楷體" w:eastAsia="標楷體" w:hAnsi="標楷體"/>
          <w:color w:val="000000" w:themeColor="text1"/>
          <w:szCs w:val="24"/>
        </w:rPr>
        <w:t xml:space="preserve">                                   </w:t>
      </w:r>
      <w:r w:rsidR="00862BE8" w:rsidRPr="001443CE">
        <w:rPr>
          <w:rFonts w:ascii="標楷體" w:eastAsia="標楷體" w:hAnsi="標楷體" w:hint="eastAsia"/>
          <w:color w:val="000000" w:themeColor="text1"/>
          <w:szCs w:val="24"/>
        </w:rPr>
        <w:t xml:space="preserve">  </w:t>
      </w:r>
      <w:r w:rsidR="0023354E"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學年度</w:t>
      </w:r>
      <w:r w:rsidRPr="001443CE">
        <w:rPr>
          <w:rFonts w:ascii="標楷體" w:eastAsia="標楷體" w:hAnsi="標楷體"/>
          <w:color w:val="000000" w:themeColor="text1"/>
          <w:szCs w:val="24"/>
        </w:rPr>
        <w:t xml:space="preserve">           </w:t>
      </w:r>
      <w:r w:rsidR="008D5D59" w:rsidRPr="001443CE">
        <w:rPr>
          <w:rFonts w:ascii="標楷體" w:eastAsia="標楷體" w:hAnsi="標楷體" w:hint="eastAsia"/>
          <w:color w:val="000000" w:themeColor="text1"/>
          <w:szCs w:val="24"/>
        </w:rPr>
        <w:t xml:space="preserve">           </w:t>
      </w:r>
      <w:r w:rsidR="00777299" w:rsidRPr="001443CE">
        <w:rPr>
          <w:rFonts w:ascii="標楷體" w:eastAsia="標楷體" w:hAnsi="標楷體" w:hint="eastAsia"/>
          <w:color w:val="000000" w:themeColor="text1"/>
          <w:szCs w:val="24"/>
        </w:rPr>
        <w:t xml:space="preserve">   </w:t>
      </w:r>
      <w:r w:rsidR="008D5D59" w:rsidRPr="001443CE">
        <w:rPr>
          <w:rFonts w:ascii="標楷體" w:eastAsia="標楷體" w:hAnsi="標楷體" w:hint="eastAsia"/>
          <w:color w:val="000000" w:themeColor="text1"/>
          <w:szCs w:val="24"/>
        </w:rPr>
        <w:t xml:space="preserve">  單位：新臺幣元</w:t>
      </w:r>
      <w:r w:rsidRPr="001443CE">
        <w:rPr>
          <w:rFonts w:ascii="標楷體" w:eastAsia="標楷體" w:hAnsi="標楷體"/>
          <w:color w:val="000000" w:themeColor="text1"/>
          <w:szCs w:val="24"/>
        </w:rPr>
        <w:t xml:space="preserve"> </w:t>
      </w:r>
      <w:r w:rsidR="002C38F5"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0069124A"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p>
    <w:tbl>
      <w:tblPr>
        <w:tblW w:w="10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5"/>
        <w:gridCol w:w="2180"/>
        <w:gridCol w:w="1417"/>
        <w:gridCol w:w="1417"/>
        <w:gridCol w:w="1308"/>
        <w:gridCol w:w="1308"/>
        <w:gridCol w:w="1273"/>
      </w:tblGrid>
      <w:tr w:rsidR="001443CE" w:rsidRPr="001443CE" w14:paraId="32DB236F" w14:textId="77777777" w:rsidTr="00FC4D97">
        <w:trPr>
          <w:cantSplit/>
        </w:trPr>
        <w:tc>
          <w:tcPr>
            <w:tcW w:w="1445" w:type="dxa"/>
            <w:vMerge w:val="restart"/>
            <w:vAlign w:val="center"/>
          </w:tcPr>
          <w:p w14:paraId="39151E91" w14:textId="77777777" w:rsidR="00824F30" w:rsidRPr="001443CE" w:rsidRDefault="00824F30" w:rsidP="00FC4D97">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(前)學年度</w:t>
            </w:r>
          </w:p>
          <w:p w14:paraId="7A4282E7" w14:textId="77777777" w:rsidR="00824F30" w:rsidRPr="001443CE" w:rsidRDefault="00824F30" w:rsidP="00FC4D97">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決算數</w:t>
            </w:r>
          </w:p>
        </w:tc>
        <w:tc>
          <w:tcPr>
            <w:tcW w:w="2180" w:type="dxa"/>
            <w:vMerge w:val="restart"/>
            <w:vAlign w:val="center"/>
          </w:tcPr>
          <w:p w14:paraId="64A4DD23" w14:textId="77777777" w:rsidR="00824F30" w:rsidRPr="001443CE" w:rsidRDefault="00824F30" w:rsidP="00FC4D97">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項目名稱</w:t>
            </w:r>
          </w:p>
        </w:tc>
        <w:tc>
          <w:tcPr>
            <w:tcW w:w="1417" w:type="dxa"/>
            <w:vMerge w:val="restart"/>
            <w:vAlign w:val="center"/>
          </w:tcPr>
          <w:p w14:paraId="23C4866C" w14:textId="77777777" w:rsidR="00824F30" w:rsidRPr="001443CE" w:rsidRDefault="00824F30" w:rsidP="00FC4D97">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(本)學年度</w:t>
            </w:r>
          </w:p>
          <w:p w14:paraId="456596A1" w14:textId="77777777" w:rsidR="00824F30" w:rsidRPr="001443CE" w:rsidRDefault="00824F30" w:rsidP="00FC4D97">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預算數</w:t>
            </w:r>
          </w:p>
        </w:tc>
        <w:tc>
          <w:tcPr>
            <w:tcW w:w="1417" w:type="dxa"/>
            <w:vMerge w:val="restart"/>
            <w:vAlign w:val="center"/>
          </w:tcPr>
          <w:p w14:paraId="65507D92" w14:textId="77777777" w:rsidR="00824F30" w:rsidRPr="001443CE" w:rsidRDefault="00824F30" w:rsidP="00FC4D97">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估計(上)學年度決算數</w:t>
            </w:r>
          </w:p>
        </w:tc>
        <w:tc>
          <w:tcPr>
            <w:tcW w:w="2616" w:type="dxa"/>
            <w:gridSpan w:val="2"/>
            <w:vAlign w:val="center"/>
          </w:tcPr>
          <w:p w14:paraId="5BEE3722" w14:textId="77777777" w:rsidR="00824F30" w:rsidRPr="001443CE" w:rsidRDefault="00824F30" w:rsidP="00FC4D97">
            <w:pPr>
              <w:jc w:val="center"/>
              <w:rPr>
                <w:rFonts w:ascii="標楷體" w:eastAsia="標楷體" w:hAnsi="標楷體"/>
                <w:color w:val="000000" w:themeColor="text1"/>
                <w:szCs w:val="24"/>
              </w:rPr>
            </w:pPr>
            <w:r w:rsidRPr="001443CE">
              <w:rPr>
                <w:rFonts w:ascii="標楷體" w:eastAsia="標楷體" w:hAnsi="標楷體"/>
                <w:color w:val="000000" w:themeColor="text1"/>
                <w:szCs w:val="24"/>
              </w:rPr>
              <w:t>(</w:t>
            </w:r>
            <w:r w:rsidRPr="001443CE">
              <w:rPr>
                <w:rFonts w:ascii="標楷體" w:eastAsia="標楷體" w:hAnsi="標楷體" w:hint="eastAsia"/>
                <w:color w:val="000000" w:themeColor="text1"/>
                <w:szCs w:val="24"/>
              </w:rPr>
              <w:t>本</w:t>
            </w:r>
            <w:r w:rsidRPr="001443CE">
              <w:rPr>
                <w:rFonts w:ascii="標楷體" w:eastAsia="標楷體" w:hAnsi="標楷體"/>
                <w:color w:val="000000" w:themeColor="text1"/>
                <w:szCs w:val="24"/>
              </w:rPr>
              <w:t>)</w:t>
            </w:r>
            <w:r w:rsidRPr="001443CE">
              <w:rPr>
                <w:rFonts w:ascii="標楷體" w:eastAsia="標楷體" w:hAnsi="標楷體" w:hint="eastAsia"/>
                <w:color w:val="000000" w:themeColor="text1"/>
                <w:szCs w:val="24"/>
              </w:rPr>
              <w:t>學年度預算與估計</w:t>
            </w:r>
            <w:r w:rsidRPr="001443CE">
              <w:rPr>
                <w:rFonts w:ascii="標楷體" w:eastAsia="標楷體" w:hAnsi="標楷體"/>
                <w:color w:val="000000" w:themeColor="text1"/>
                <w:szCs w:val="24"/>
              </w:rPr>
              <w:t>(</w:t>
            </w:r>
            <w:r w:rsidRPr="001443CE">
              <w:rPr>
                <w:rFonts w:ascii="標楷體" w:eastAsia="標楷體" w:hAnsi="標楷體" w:hint="eastAsia"/>
                <w:color w:val="000000" w:themeColor="text1"/>
                <w:szCs w:val="24"/>
              </w:rPr>
              <w:t>上</w:t>
            </w:r>
            <w:r w:rsidRPr="001443CE">
              <w:rPr>
                <w:rFonts w:ascii="標楷體" w:eastAsia="標楷體" w:hAnsi="標楷體"/>
                <w:color w:val="000000" w:themeColor="text1"/>
                <w:szCs w:val="24"/>
              </w:rPr>
              <w:t>)</w:t>
            </w:r>
            <w:r w:rsidRPr="001443CE">
              <w:rPr>
                <w:rFonts w:ascii="標楷體" w:eastAsia="標楷體" w:hAnsi="標楷體" w:hint="eastAsia"/>
                <w:color w:val="000000" w:themeColor="text1"/>
                <w:szCs w:val="24"/>
              </w:rPr>
              <w:t>學年度決算比較</w:t>
            </w:r>
          </w:p>
        </w:tc>
        <w:tc>
          <w:tcPr>
            <w:tcW w:w="1273" w:type="dxa"/>
            <w:vMerge w:val="restart"/>
            <w:vAlign w:val="center"/>
          </w:tcPr>
          <w:p w14:paraId="5CC5FF2C" w14:textId="77777777" w:rsidR="00824F30" w:rsidRPr="001443CE" w:rsidRDefault="00824F30" w:rsidP="00FC4D97">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說明</w:t>
            </w:r>
          </w:p>
        </w:tc>
      </w:tr>
      <w:tr w:rsidR="001443CE" w:rsidRPr="001443CE" w14:paraId="1C82EFB4" w14:textId="77777777" w:rsidTr="0091431C">
        <w:trPr>
          <w:cantSplit/>
        </w:trPr>
        <w:tc>
          <w:tcPr>
            <w:tcW w:w="1445" w:type="dxa"/>
            <w:vMerge/>
          </w:tcPr>
          <w:p w14:paraId="1BEB3B1C" w14:textId="77777777" w:rsidR="00824F30" w:rsidRPr="001443CE" w:rsidRDefault="00824F30">
            <w:pPr>
              <w:jc w:val="center"/>
              <w:rPr>
                <w:rFonts w:ascii="標楷體" w:eastAsia="標楷體" w:hAnsi="標楷體"/>
                <w:color w:val="000000" w:themeColor="text1"/>
                <w:szCs w:val="24"/>
              </w:rPr>
            </w:pPr>
          </w:p>
        </w:tc>
        <w:tc>
          <w:tcPr>
            <w:tcW w:w="2180" w:type="dxa"/>
            <w:vMerge/>
          </w:tcPr>
          <w:p w14:paraId="2A475639" w14:textId="77777777" w:rsidR="00824F30" w:rsidRPr="001443CE" w:rsidRDefault="00824F30">
            <w:pPr>
              <w:jc w:val="center"/>
              <w:rPr>
                <w:rFonts w:ascii="標楷體" w:eastAsia="標楷體" w:hAnsi="標楷體"/>
                <w:color w:val="000000" w:themeColor="text1"/>
                <w:szCs w:val="24"/>
              </w:rPr>
            </w:pPr>
          </w:p>
        </w:tc>
        <w:tc>
          <w:tcPr>
            <w:tcW w:w="1417" w:type="dxa"/>
            <w:vMerge/>
          </w:tcPr>
          <w:p w14:paraId="0DC39344" w14:textId="77777777" w:rsidR="00824F30" w:rsidRPr="001443CE" w:rsidRDefault="00824F30">
            <w:pPr>
              <w:jc w:val="center"/>
              <w:rPr>
                <w:rFonts w:ascii="標楷體" w:eastAsia="標楷體" w:hAnsi="標楷體"/>
                <w:color w:val="000000" w:themeColor="text1"/>
                <w:szCs w:val="24"/>
              </w:rPr>
            </w:pPr>
          </w:p>
        </w:tc>
        <w:tc>
          <w:tcPr>
            <w:tcW w:w="1417" w:type="dxa"/>
            <w:vMerge/>
          </w:tcPr>
          <w:p w14:paraId="22F540EA" w14:textId="77777777" w:rsidR="00824F30" w:rsidRPr="001443CE" w:rsidRDefault="00824F30">
            <w:pPr>
              <w:jc w:val="center"/>
              <w:rPr>
                <w:rFonts w:ascii="標楷體" w:eastAsia="標楷體" w:hAnsi="標楷體"/>
                <w:color w:val="000000" w:themeColor="text1"/>
                <w:szCs w:val="24"/>
              </w:rPr>
            </w:pPr>
          </w:p>
        </w:tc>
        <w:tc>
          <w:tcPr>
            <w:tcW w:w="1308" w:type="dxa"/>
          </w:tcPr>
          <w:p w14:paraId="35C8271A" w14:textId="77777777" w:rsidR="00824F30" w:rsidRPr="001443CE" w:rsidRDefault="00824F30">
            <w:pPr>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差異</w:t>
            </w:r>
          </w:p>
        </w:tc>
        <w:tc>
          <w:tcPr>
            <w:tcW w:w="1308" w:type="dxa"/>
          </w:tcPr>
          <w:p w14:paraId="5A90DEF8" w14:textId="77777777" w:rsidR="00824F30" w:rsidRPr="001443CE" w:rsidRDefault="00824F30">
            <w:pPr>
              <w:jc w:val="center"/>
              <w:rPr>
                <w:rFonts w:ascii="標楷體" w:eastAsia="標楷體" w:hAnsi="標楷體"/>
                <w:color w:val="000000" w:themeColor="text1"/>
                <w:szCs w:val="24"/>
              </w:rPr>
            </w:pPr>
            <w:r w:rsidRPr="001443CE">
              <w:rPr>
                <w:rFonts w:ascii="標楷體" w:eastAsia="標楷體" w:hAnsi="標楷體"/>
                <w:color w:val="000000" w:themeColor="text1"/>
                <w:szCs w:val="24"/>
              </w:rPr>
              <w:t>%</w:t>
            </w:r>
          </w:p>
        </w:tc>
        <w:tc>
          <w:tcPr>
            <w:tcW w:w="1273" w:type="dxa"/>
            <w:vMerge/>
          </w:tcPr>
          <w:p w14:paraId="02C6B7B9" w14:textId="77777777" w:rsidR="00824F30" w:rsidRPr="001443CE" w:rsidRDefault="00824F30">
            <w:pPr>
              <w:jc w:val="center"/>
              <w:rPr>
                <w:rFonts w:ascii="標楷體" w:eastAsia="標楷體" w:hAnsi="標楷體"/>
                <w:color w:val="000000" w:themeColor="text1"/>
                <w:szCs w:val="24"/>
              </w:rPr>
            </w:pPr>
          </w:p>
        </w:tc>
      </w:tr>
      <w:tr w:rsidR="001443CE" w:rsidRPr="001443CE" w14:paraId="21294D18" w14:textId="77777777" w:rsidTr="0091431C">
        <w:tc>
          <w:tcPr>
            <w:tcW w:w="1445" w:type="dxa"/>
          </w:tcPr>
          <w:p w14:paraId="3BA80195" w14:textId="77777777" w:rsidR="00824F30" w:rsidRPr="001443CE" w:rsidRDefault="00824F30">
            <w:pPr>
              <w:rPr>
                <w:rFonts w:ascii="標楷體" w:eastAsia="標楷體" w:hAnsi="標楷體"/>
                <w:color w:val="000000" w:themeColor="text1"/>
                <w:szCs w:val="24"/>
              </w:rPr>
            </w:pPr>
          </w:p>
          <w:p w14:paraId="4B75DE7C" w14:textId="77777777" w:rsidR="008F3E8C" w:rsidRPr="001443CE" w:rsidRDefault="008F3E8C">
            <w:pPr>
              <w:rPr>
                <w:rFonts w:ascii="標楷體" w:eastAsia="標楷體" w:hAnsi="標楷體"/>
                <w:color w:val="000000" w:themeColor="text1"/>
                <w:szCs w:val="24"/>
              </w:rPr>
            </w:pPr>
          </w:p>
          <w:p w14:paraId="07536F26" w14:textId="77777777" w:rsidR="008F3E8C" w:rsidRPr="001443CE" w:rsidRDefault="008F3E8C">
            <w:pPr>
              <w:rPr>
                <w:rFonts w:ascii="標楷體" w:eastAsia="標楷體" w:hAnsi="標楷體"/>
                <w:color w:val="000000" w:themeColor="text1"/>
                <w:szCs w:val="24"/>
              </w:rPr>
            </w:pPr>
          </w:p>
          <w:p w14:paraId="49FD4F8B" w14:textId="3360A019" w:rsidR="00824F30" w:rsidRPr="001443CE" w:rsidRDefault="00824F30">
            <w:pPr>
              <w:rPr>
                <w:rFonts w:ascii="標楷體" w:eastAsia="標楷體" w:hAnsi="標楷體"/>
                <w:color w:val="000000" w:themeColor="text1"/>
                <w:szCs w:val="24"/>
              </w:rPr>
            </w:pPr>
          </w:p>
        </w:tc>
        <w:tc>
          <w:tcPr>
            <w:tcW w:w="2180" w:type="dxa"/>
          </w:tcPr>
          <w:p w14:paraId="15E1727F" w14:textId="77777777" w:rsidR="00824F30" w:rsidRPr="001443CE" w:rsidRDefault="00824F30">
            <w:pPr>
              <w:rPr>
                <w:rFonts w:ascii="標楷體" w:eastAsia="標楷體" w:hAnsi="標楷體"/>
                <w:color w:val="000000" w:themeColor="text1"/>
                <w:szCs w:val="24"/>
              </w:rPr>
            </w:pPr>
          </w:p>
        </w:tc>
        <w:tc>
          <w:tcPr>
            <w:tcW w:w="1417" w:type="dxa"/>
          </w:tcPr>
          <w:p w14:paraId="04F2344D" w14:textId="77777777" w:rsidR="00824F30" w:rsidRPr="001443CE" w:rsidRDefault="00824F30">
            <w:pPr>
              <w:rPr>
                <w:rFonts w:ascii="標楷體" w:eastAsia="標楷體" w:hAnsi="標楷體"/>
                <w:color w:val="000000" w:themeColor="text1"/>
                <w:szCs w:val="24"/>
              </w:rPr>
            </w:pPr>
          </w:p>
        </w:tc>
        <w:tc>
          <w:tcPr>
            <w:tcW w:w="1417" w:type="dxa"/>
          </w:tcPr>
          <w:p w14:paraId="5ACD305C" w14:textId="77777777" w:rsidR="00824F30" w:rsidRPr="001443CE" w:rsidRDefault="00824F30">
            <w:pPr>
              <w:rPr>
                <w:rFonts w:ascii="標楷體" w:eastAsia="標楷體" w:hAnsi="標楷體"/>
                <w:color w:val="000000" w:themeColor="text1"/>
                <w:szCs w:val="24"/>
              </w:rPr>
            </w:pPr>
          </w:p>
        </w:tc>
        <w:tc>
          <w:tcPr>
            <w:tcW w:w="1308" w:type="dxa"/>
          </w:tcPr>
          <w:p w14:paraId="0CC510B7" w14:textId="77777777" w:rsidR="00824F30" w:rsidRPr="001443CE" w:rsidRDefault="00824F30">
            <w:pPr>
              <w:rPr>
                <w:rFonts w:ascii="標楷體" w:eastAsia="標楷體" w:hAnsi="標楷體"/>
                <w:color w:val="000000" w:themeColor="text1"/>
                <w:szCs w:val="24"/>
              </w:rPr>
            </w:pPr>
          </w:p>
        </w:tc>
        <w:tc>
          <w:tcPr>
            <w:tcW w:w="1308" w:type="dxa"/>
          </w:tcPr>
          <w:p w14:paraId="7F1F0768" w14:textId="77777777" w:rsidR="00824F30" w:rsidRPr="001443CE" w:rsidRDefault="00824F30">
            <w:pPr>
              <w:rPr>
                <w:rFonts w:ascii="標楷體" w:eastAsia="標楷體" w:hAnsi="標楷體"/>
                <w:color w:val="000000" w:themeColor="text1"/>
                <w:szCs w:val="24"/>
              </w:rPr>
            </w:pPr>
          </w:p>
        </w:tc>
        <w:tc>
          <w:tcPr>
            <w:tcW w:w="1273" w:type="dxa"/>
          </w:tcPr>
          <w:p w14:paraId="646C1332" w14:textId="77777777" w:rsidR="00824F30" w:rsidRPr="001443CE" w:rsidRDefault="00824F30">
            <w:pPr>
              <w:rPr>
                <w:rFonts w:ascii="標楷體" w:eastAsia="標楷體" w:hAnsi="標楷體"/>
                <w:color w:val="000000" w:themeColor="text1"/>
                <w:szCs w:val="24"/>
              </w:rPr>
            </w:pPr>
          </w:p>
        </w:tc>
      </w:tr>
    </w:tbl>
    <w:p w14:paraId="6FBDFB9F" w14:textId="77777777" w:rsidR="00524CD9" w:rsidRDefault="00524CD9">
      <w:pPr>
        <w:rPr>
          <w:rFonts w:ascii="標楷體" w:eastAsia="標楷體" w:hAnsi="標楷體"/>
          <w:dstrike/>
          <w:color w:val="FF0000"/>
          <w:szCs w:val="24"/>
        </w:rPr>
      </w:pPr>
    </w:p>
    <w:p w14:paraId="692834A0" w14:textId="0DED9D73" w:rsidR="00FD430E" w:rsidRPr="00D10B77" w:rsidRDefault="00011C8E">
      <w:pPr>
        <w:rPr>
          <w:rFonts w:ascii="標楷體" w:eastAsia="標楷體" w:hAnsi="標楷體"/>
          <w:color w:val="000000" w:themeColor="text1"/>
          <w:szCs w:val="24"/>
        </w:rPr>
      </w:pPr>
      <w:r w:rsidRPr="00D10B77">
        <w:rPr>
          <w:rFonts w:ascii="標楷體" w:eastAsia="標楷體" w:hAnsi="標楷體" w:hint="eastAsia"/>
          <w:color w:val="000000" w:themeColor="text1"/>
          <w:szCs w:val="24"/>
        </w:rPr>
        <w:t>說明：</w:t>
      </w:r>
    </w:p>
    <w:p w14:paraId="1D27075B" w14:textId="542CD544" w:rsidR="00011C8E" w:rsidRPr="00D10B77" w:rsidRDefault="00011C8E" w:rsidP="00524CD9">
      <w:pPr>
        <w:ind w:leftChars="200" w:left="900" w:hangingChars="181" w:hanging="420"/>
        <w:rPr>
          <w:rFonts w:ascii="標楷體" w:eastAsia="標楷體" w:hAnsi="標楷體"/>
          <w:color w:val="000000" w:themeColor="text1"/>
          <w:szCs w:val="24"/>
        </w:rPr>
      </w:pPr>
      <w:r w:rsidRPr="00D10B77">
        <w:rPr>
          <w:rFonts w:ascii="標楷體" w:eastAsia="標楷體" w:hAnsi="標楷體"/>
          <w:color w:val="000000" w:themeColor="text1"/>
          <w:spacing w:val="-8"/>
          <w:szCs w:val="24"/>
        </w:rPr>
        <w:t>1.</w:t>
      </w:r>
      <w:r w:rsidRPr="00D10B77">
        <w:rPr>
          <w:rFonts w:ascii="標楷體" w:eastAsia="標楷體" w:hAnsi="標楷體" w:hint="eastAsia"/>
          <w:color w:val="000000" w:themeColor="text1"/>
          <w:spacing w:val="-8"/>
          <w:szCs w:val="24"/>
        </w:rPr>
        <w:t>成本與費用項目依會計制度所定支出之第</w:t>
      </w:r>
      <w:r w:rsidRPr="00D10B77">
        <w:rPr>
          <w:rFonts w:ascii="標楷體" w:eastAsia="標楷體" w:hAnsi="標楷體"/>
          <w:color w:val="000000" w:themeColor="text1"/>
          <w:spacing w:val="-8"/>
          <w:szCs w:val="24"/>
        </w:rPr>
        <w:t>4</w:t>
      </w:r>
      <w:r w:rsidRPr="00D10B77">
        <w:rPr>
          <w:rFonts w:ascii="標楷體" w:eastAsia="標楷體" w:hAnsi="標楷體" w:hint="eastAsia"/>
          <w:color w:val="000000" w:themeColor="text1"/>
          <w:spacing w:val="-8"/>
          <w:szCs w:val="24"/>
        </w:rPr>
        <w:t>級項目填列，先列總</w:t>
      </w:r>
      <w:proofErr w:type="gramStart"/>
      <w:r w:rsidRPr="00D10B77">
        <w:rPr>
          <w:rFonts w:ascii="標楷體" w:eastAsia="標楷體" w:hAnsi="標楷體" w:hint="eastAsia"/>
          <w:color w:val="000000" w:themeColor="text1"/>
          <w:spacing w:val="-8"/>
          <w:szCs w:val="24"/>
        </w:rPr>
        <w:t>分類帳</w:t>
      </w:r>
      <w:proofErr w:type="gramEnd"/>
      <w:r w:rsidRPr="00D10B77">
        <w:rPr>
          <w:rFonts w:ascii="標楷體" w:eastAsia="標楷體" w:hAnsi="標楷體" w:hint="eastAsia"/>
          <w:color w:val="000000" w:themeColor="text1"/>
          <w:spacing w:val="-8"/>
          <w:szCs w:val="24"/>
        </w:rPr>
        <w:t>項目，</w:t>
      </w:r>
      <w:proofErr w:type="gramStart"/>
      <w:r w:rsidRPr="00D10B77">
        <w:rPr>
          <w:rFonts w:ascii="標楷體" w:eastAsia="標楷體" w:hAnsi="標楷體" w:hint="eastAsia"/>
          <w:color w:val="000000" w:themeColor="text1"/>
          <w:spacing w:val="-8"/>
          <w:szCs w:val="24"/>
        </w:rPr>
        <w:t>次列明</w:t>
      </w:r>
      <w:proofErr w:type="gramEnd"/>
      <w:r w:rsidRPr="00D10B77">
        <w:rPr>
          <w:rFonts w:ascii="標楷體" w:eastAsia="標楷體" w:hAnsi="標楷體" w:hint="eastAsia"/>
          <w:color w:val="000000" w:themeColor="text1"/>
          <w:spacing w:val="-8"/>
          <w:szCs w:val="24"/>
        </w:rPr>
        <w:t>細項目。</w:t>
      </w:r>
    </w:p>
    <w:p w14:paraId="3C597D18" w14:textId="77777777" w:rsidR="00011C8E" w:rsidRPr="00D10B77" w:rsidRDefault="00011C8E" w:rsidP="00524CD9">
      <w:pPr>
        <w:ind w:leftChars="200" w:left="914" w:hangingChars="181" w:hanging="434"/>
        <w:rPr>
          <w:rFonts w:ascii="標楷體" w:eastAsia="標楷體" w:hAnsi="標楷體"/>
          <w:color w:val="000000" w:themeColor="text1"/>
          <w:szCs w:val="24"/>
        </w:rPr>
      </w:pPr>
      <w:r w:rsidRPr="00D10B77">
        <w:rPr>
          <w:rFonts w:ascii="標楷體" w:eastAsia="標楷體" w:hAnsi="標楷體"/>
          <w:color w:val="000000" w:themeColor="text1"/>
          <w:szCs w:val="24"/>
        </w:rPr>
        <w:t>2.</w:t>
      </w:r>
      <w:r w:rsidRPr="00D10B77">
        <w:rPr>
          <w:rFonts w:ascii="標楷體" w:eastAsia="標楷體" w:hAnsi="標楷體" w:hint="eastAsia"/>
          <w:color w:val="000000" w:themeColor="text1"/>
          <w:szCs w:val="24"/>
        </w:rPr>
        <w:t>各項成本與費用應說明估計之基礎及計算式。</w:t>
      </w:r>
    </w:p>
    <w:p w14:paraId="22184EE3" w14:textId="14BF6F37" w:rsidR="00600644" w:rsidRPr="00D10B77" w:rsidRDefault="00011C8E" w:rsidP="00524CD9">
      <w:pPr>
        <w:ind w:leftChars="200" w:left="914" w:hangingChars="181" w:hanging="434"/>
        <w:rPr>
          <w:rFonts w:ascii="標楷體" w:eastAsia="標楷體" w:hAnsi="標楷體"/>
          <w:color w:val="000000" w:themeColor="text1"/>
          <w:szCs w:val="24"/>
        </w:rPr>
      </w:pPr>
      <w:r w:rsidRPr="00D10B77">
        <w:rPr>
          <w:rFonts w:ascii="標楷體" w:eastAsia="標楷體" w:hAnsi="標楷體"/>
          <w:color w:val="000000" w:themeColor="text1"/>
          <w:szCs w:val="24"/>
        </w:rPr>
        <w:t>3.</w:t>
      </w:r>
      <w:r w:rsidRPr="00D10B77">
        <w:rPr>
          <w:rFonts w:ascii="標楷體" w:eastAsia="標楷體" w:hAnsi="標楷體" w:hint="eastAsia"/>
          <w:color w:val="000000" w:themeColor="text1"/>
          <w:szCs w:val="24"/>
        </w:rPr>
        <w:t>本學年度預算與估計上學年度決算之比較，重大差異部分應扼要說明原因。</w:t>
      </w:r>
    </w:p>
    <w:p w14:paraId="41039904" w14:textId="77777777" w:rsidR="00FC4D97" w:rsidRDefault="00FC4D97">
      <w:pPr>
        <w:rPr>
          <w:rFonts w:ascii="標楷體" w:eastAsia="標楷體" w:hAnsi="標楷體"/>
          <w:color w:val="000000" w:themeColor="text1"/>
          <w:szCs w:val="24"/>
        </w:rPr>
      </w:pPr>
    </w:p>
    <w:p w14:paraId="310733E8" w14:textId="77777777" w:rsidR="009674F1" w:rsidRPr="001443CE" w:rsidRDefault="009674F1">
      <w:pPr>
        <w:rPr>
          <w:rFonts w:ascii="標楷體" w:eastAsia="標楷體" w:hAnsi="標楷體"/>
          <w:color w:val="000000" w:themeColor="text1"/>
          <w:szCs w:val="24"/>
        </w:rPr>
      </w:pPr>
    </w:p>
    <w:p w14:paraId="19972758" w14:textId="73B7470D" w:rsidR="00006C05" w:rsidRPr="001443CE" w:rsidRDefault="00053812" w:rsidP="00A04411">
      <w:pPr>
        <w:widowControl/>
        <w:rPr>
          <w:rFonts w:ascii="標楷體" w:eastAsia="標楷體" w:hAnsi="標楷體"/>
          <w:color w:val="000000" w:themeColor="text1"/>
          <w:szCs w:val="24"/>
        </w:rPr>
      </w:pPr>
      <w:r w:rsidRPr="001443CE">
        <w:rPr>
          <w:rFonts w:ascii="標楷體" w:eastAsia="標楷體" w:hAnsi="標楷體"/>
          <w:color w:val="000000" w:themeColor="text1"/>
          <w:szCs w:val="24"/>
        </w:rPr>
        <w:t>30</w:t>
      </w:r>
      <w:r w:rsidRPr="001443CE">
        <w:rPr>
          <w:rFonts w:ascii="標楷體" w:eastAsia="標楷體" w:hAnsi="標楷體" w:hint="eastAsia"/>
          <w:color w:val="000000" w:themeColor="text1"/>
          <w:szCs w:val="24"/>
        </w:rPr>
        <w:t>8表</w:t>
      </w:r>
      <w:r w:rsidRPr="001443CE">
        <w:rPr>
          <w:rFonts w:ascii="標楷體" w:eastAsia="標楷體" w:hAnsi="標楷體"/>
          <w:color w:val="000000" w:themeColor="text1"/>
          <w:szCs w:val="24"/>
        </w:rPr>
        <w:t xml:space="preserve"> </w:t>
      </w:r>
      <w:r w:rsidR="00524CD9" w:rsidRPr="00524CD9">
        <w:rPr>
          <w:rFonts w:ascii="標楷體" w:eastAsia="標楷體" w:hAnsi="標楷體" w:hint="eastAsia"/>
          <w:color w:val="FF0000"/>
          <w:szCs w:val="24"/>
        </w:rPr>
        <w:t xml:space="preserve">        </w:t>
      </w:r>
      <w:r w:rsidRPr="00524CD9">
        <w:rPr>
          <w:rFonts w:ascii="標楷體" w:eastAsia="標楷體" w:hAnsi="標楷體"/>
          <w:color w:val="000000" w:themeColor="text1"/>
          <w:szCs w:val="24"/>
        </w:rPr>
        <w:t xml:space="preserve">  </w:t>
      </w:r>
      <w:r w:rsidRPr="001443CE">
        <w:rPr>
          <w:rFonts w:ascii="標楷體" w:eastAsia="標楷體" w:hAnsi="標楷體"/>
          <w:color w:val="000000" w:themeColor="text1"/>
          <w:szCs w:val="24"/>
        </w:rPr>
        <w:t xml:space="preserve">           </w:t>
      </w:r>
      <w:r w:rsidR="00BC5551" w:rsidRPr="001443CE">
        <w:rPr>
          <w:rFonts w:ascii="標楷體" w:eastAsia="標楷體" w:hAnsi="標楷體" w:hint="eastAsia"/>
          <w:color w:val="000000" w:themeColor="text1"/>
          <w:szCs w:val="24"/>
        </w:rPr>
        <w:t xml:space="preserve">     </w:t>
      </w:r>
      <w:r w:rsidR="00006C05" w:rsidRPr="001443CE">
        <w:rPr>
          <w:rFonts w:ascii="標楷體" w:eastAsia="標楷體" w:hAnsi="標楷體" w:hint="eastAsia"/>
          <w:color w:val="000000" w:themeColor="text1"/>
          <w:szCs w:val="24"/>
        </w:rPr>
        <w:t xml:space="preserve">  </w:t>
      </w:r>
      <w:r w:rsidR="00FC4F9F">
        <w:rPr>
          <w:rFonts w:ascii="標楷體" w:eastAsia="標楷體" w:hAnsi="標楷體"/>
          <w:color w:val="000000" w:themeColor="text1"/>
          <w:szCs w:val="24"/>
        </w:rPr>
        <w:t xml:space="preserve"> </w:t>
      </w:r>
      <w:r w:rsidR="00006C05" w:rsidRPr="001443CE">
        <w:rPr>
          <w:rFonts w:ascii="標楷體" w:eastAsia="標楷體" w:hAnsi="標楷體" w:hint="eastAsia"/>
          <w:color w:val="000000" w:themeColor="text1"/>
          <w:szCs w:val="24"/>
        </w:rPr>
        <w:t xml:space="preserve">  </w:t>
      </w:r>
      <w:r w:rsidR="0023354E" w:rsidRPr="001443CE">
        <w:rPr>
          <w:rFonts w:ascii="標楷體" w:eastAsia="標楷體" w:hAnsi="標楷體" w:hint="eastAsia"/>
          <w:color w:val="000000" w:themeColor="text1"/>
          <w:szCs w:val="24"/>
        </w:rPr>
        <w:t xml:space="preserve"> </w:t>
      </w:r>
      <w:r w:rsidR="00006C05" w:rsidRPr="00011C8E">
        <w:rPr>
          <w:rFonts w:ascii="標楷體" w:eastAsia="標楷體" w:hAnsi="標楷體" w:hint="eastAsia"/>
          <w:color w:val="000000" w:themeColor="text1"/>
          <w:szCs w:val="24"/>
        </w:rPr>
        <w:t>(名稱)</w:t>
      </w:r>
    </w:p>
    <w:p w14:paraId="56CD1C61" w14:textId="201E5881" w:rsidR="00053812" w:rsidRPr="001443CE" w:rsidRDefault="0023354E" w:rsidP="0023354E">
      <w:pPr>
        <w:widowControl/>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預計購建土地及重大工程明細表</w:t>
      </w:r>
      <w:r w:rsidR="00053812" w:rsidRPr="001443CE">
        <w:rPr>
          <w:rFonts w:ascii="標楷體" w:eastAsia="標楷體" w:hAnsi="標楷體"/>
          <w:color w:val="000000" w:themeColor="text1"/>
          <w:szCs w:val="24"/>
        </w:rPr>
        <w:t xml:space="preserve"> </w:t>
      </w:r>
      <w:r w:rsidR="008D5D59"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       </w:t>
      </w:r>
      <w:r w:rsidR="00053812" w:rsidRPr="001443CE">
        <w:rPr>
          <w:rFonts w:ascii="標楷體" w:eastAsia="標楷體" w:hAnsi="標楷體"/>
          <w:color w:val="000000" w:themeColor="text1"/>
          <w:szCs w:val="24"/>
        </w:rPr>
        <w:t xml:space="preserve"> </w:t>
      </w:r>
      <w:r w:rsidR="008D5D59" w:rsidRPr="001443CE">
        <w:rPr>
          <w:rFonts w:ascii="標楷體" w:eastAsia="標楷體" w:hAnsi="標楷體" w:hint="eastAsia"/>
          <w:color w:val="000000" w:themeColor="text1"/>
          <w:szCs w:val="24"/>
        </w:rPr>
        <w:t>全</w:t>
      </w:r>
      <w:r w:rsidR="008D5D59" w:rsidRPr="001443CE">
        <w:rPr>
          <w:rFonts w:ascii="標楷體" w:eastAsia="標楷體" w:hAnsi="標楷體"/>
          <w:color w:val="000000" w:themeColor="text1"/>
          <w:szCs w:val="24"/>
        </w:rPr>
        <w:t xml:space="preserve">  </w:t>
      </w:r>
      <w:r w:rsidR="008D5D59" w:rsidRPr="001443CE">
        <w:rPr>
          <w:rFonts w:ascii="標楷體" w:eastAsia="標楷體" w:hAnsi="標楷體" w:hint="eastAsia"/>
          <w:color w:val="000000" w:themeColor="text1"/>
          <w:szCs w:val="24"/>
        </w:rPr>
        <w:t xml:space="preserve"> 頁第</w:t>
      </w:r>
      <w:r w:rsidR="008D5D59" w:rsidRPr="001443CE">
        <w:rPr>
          <w:rFonts w:ascii="標楷體" w:eastAsia="標楷體" w:hAnsi="標楷體"/>
          <w:color w:val="000000" w:themeColor="text1"/>
          <w:szCs w:val="24"/>
        </w:rPr>
        <w:t xml:space="preserve"> </w:t>
      </w:r>
      <w:r w:rsidR="008D5D59" w:rsidRPr="001443CE">
        <w:rPr>
          <w:rFonts w:ascii="標楷體" w:eastAsia="標楷體" w:hAnsi="標楷體" w:hint="eastAsia"/>
          <w:color w:val="000000" w:themeColor="text1"/>
          <w:szCs w:val="24"/>
        </w:rPr>
        <w:t xml:space="preserve"> </w:t>
      </w:r>
      <w:r w:rsidR="008D5D59" w:rsidRPr="001443CE">
        <w:rPr>
          <w:rFonts w:ascii="標楷體" w:eastAsia="標楷體" w:hAnsi="標楷體"/>
          <w:color w:val="000000" w:themeColor="text1"/>
          <w:szCs w:val="24"/>
        </w:rPr>
        <w:t xml:space="preserve"> </w:t>
      </w:r>
      <w:r w:rsidR="008D5D59" w:rsidRPr="001443CE">
        <w:rPr>
          <w:rFonts w:ascii="標楷體" w:eastAsia="標楷體" w:hAnsi="標楷體" w:hint="eastAsia"/>
          <w:color w:val="000000" w:themeColor="text1"/>
          <w:szCs w:val="24"/>
        </w:rPr>
        <w:t>頁</w:t>
      </w:r>
    </w:p>
    <w:p w14:paraId="15C6A509" w14:textId="000DC062" w:rsidR="00053812" w:rsidRPr="001443CE" w:rsidRDefault="00053812" w:rsidP="00053812">
      <w:pPr>
        <w:rPr>
          <w:rFonts w:ascii="標楷體" w:eastAsia="標楷體" w:hAnsi="標楷體"/>
          <w:color w:val="000000" w:themeColor="text1"/>
          <w:szCs w:val="24"/>
        </w:rPr>
      </w:pP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w:t>
      </w:r>
      <w:r w:rsidR="0023354E"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 學年度</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w:t>
      </w:r>
      <w:r w:rsidR="00BC5551"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0023354E" w:rsidRPr="001443CE">
        <w:rPr>
          <w:rFonts w:ascii="標楷體" w:eastAsia="標楷體" w:hAnsi="標楷體" w:hint="eastAsia"/>
          <w:color w:val="000000" w:themeColor="text1"/>
          <w:szCs w:val="24"/>
        </w:rPr>
        <w:t xml:space="preserve">    </w:t>
      </w:r>
      <w:r w:rsidR="008D5D59" w:rsidRPr="001443CE">
        <w:rPr>
          <w:rFonts w:ascii="標楷體" w:eastAsia="標楷體" w:hAnsi="標楷體" w:hint="eastAsia"/>
          <w:color w:val="000000" w:themeColor="text1"/>
          <w:szCs w:val="24"/>
        </w:rPr>
        <w:t>單位：新臺幣元</w:t>
      </w:r>
    </w:p>
    <w:tbl>
      <w:tblPr>
        <w:tblW w:w="10348" w:type="dxa"/>
        <w:jc w:val="center"/>
        <w:tblCellMar>
          <w:left w:w="28" w:type="dxa"/>
          <w:right w:w="28" w:type="dxa"/>
        </w:tblCellMar>
        <w:tblLook w:val="04A0" w:firstRow="1" w:lastRow="0" w:firstColumn="1" w:lastColumn="0" w:noHBand="0" w:noVBand="1"/>
      </w:tblPr>
      <w:tblGrid>
        <w:gridCol w:w="2542"/>
        <w:gridCol w:w="850"/>
        <w:gridCol w:w="1276"/>
        <w:gridCol w:w="851"/>
        <w:gridCol w:w="992"/>
        <w:gridCol w:w="992"/>
        <w:gridCol w:w="1134"/>
        <w:gridCol w:w="992"/>
        <w:gridCol w:w="719"/>
      </w:tblGrid>
      <w:tr w:rsidR="001443CE" w:rsidRPr="001443CE" w14:paraId="2CB077BA" w14:textId="77777777" w:rsidTr="00D6768C">
        <w:trPr>
          <w:trHeight w:val="612"/>
          <w:jc w:val="center"/>
        </w:trPr>
        <w:tc>
          <w:tcPr>
            <w:tcW w:w="254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00B5FE0D" w14:textId="77777777" w:rsidR="00053812" w:rsidRPr="001443CE" w:rsidRDefault="00053812" w:rsidP="00053812">
            <w:pPr>
              <w:widowControl/>
              <w:jc w:val="center"/>
              <w:rPr>
                <w:rFonts w:ascii="標楷體" w:eastAsia="標楷體" w:hAnsi="標楷體" w:cs="新細明體"/>
                <w:color w:val="000000" w:themeColor="text1"/>
                <w:kern w:val="0"/>
                <w:szCs w:val="24"/>
              </w:rPr>
            </w:pPr>
            <w:r w:rsidRPr="001443CE">
              <w:rPr>
                <w:rFonts w:ascii="標楷體" w:eastAsia="標楷體" w:hAnsi="標楷體" w:cs="新細明體" w:hint="eastAsia"/>
                <w:color w:val="000000" w:themeColor="text1"/>
                <w:kern w:val="0"/>
                <w:szCs w:val="24"/>
              </w:rPr>
              <w:t>土地及工程名稱</w:t>
            </w:r>
          </w:p>
        </w:tc>
        <w:tc>
          <w:tcPr>
            <w:tcW w:w="2977" w:type="dxa"/>
            <w:gridSpan w:val="3"/>
            <w:tcBorders>
              <w:top w:val="single" w:sz="8" w:space="0" w:color="auto"/>
              <w:left w:val="nil"/>
              <w:bottom w:val="single" w:sz="4" w:space="0" w:color="auto"/>
              <w:right w:val="single" w:sz="4" w:space="0" w:color="auto"/>
            </w:tcBorders>
            <w:shd w:val="clear" w:color="auto" w:fill="auto"/>
            <w:vAlign w:val="center"/>
            <w:hideMark/>
          </w:tcPr>
          <w:p w14:paraId="60DFD98A" w14:textId="77777777" w:rsidR="00053812" w:rsidRPr="001443CE" w:rsidRDefault="00053812" w:rsidP="00053812">
            <w:pPr>
              <w:widowControl/>
              <w:jc w:val="center"/>
              <w:rPr>
                <w:rFonts w:ascii="標楷體" w:eastAsia="標楷體" w:hAnsi="標楷體" w:cs="新細明體"/>
                <w:bCs/>
                <w:color w:val="000000" w:themeColor="text1"/>
                <w:kern w:val="0"/>
                <w:szCs w:val="24"/>
              </w:rPr>
            </w:pPr>
            <w:r w:rsidRPr="001443CE">
              <w:rPr>
                <w:rFonts w:ascii="標楷體" w:eastAsia="標楷體" w:hAnsi="標楷體" w:cs="新細明體" w:hint="eastAsia"/>
                <w:bCs/>
                <w:color w:val="000000" w:themeColor="text1"/>
                <w:kern w:val="0"/>
                <w:szCs w:val="24"/>
              </w:rPr>
              <w:t>土地或工程</w:t>
            </w:r>
            <w:r w:rsidRPr="001443CE">
              <w:rPr>
                <w:rFonts w:ascii="標楷體" w:eastAsia="標楷體" w:hAnsi="標楷體" w:cs="新細明體" w:hint="eastAsia"/>
                <w:bCs/>
                <w:color w:val="000000" w:themeColor="text1"/>
                <w:kern w:val="0"/>
                <w:szCs w:val="24"/>
              </w:rPr>
              <w:br/>
            </w:r>
            <w:r w:rsidR="008F3E8C" w:rsidRPr="001443CE">
              <w:rPr>
                <w:rFonts w:ascii="標楷體" w:eastAsia="標楷體" w:hAnsi="標楷體" w:cs="新細明體" w:hint="eastAsia"/>
                <w:bCs/>
                <w:color w:val="000000" w:themeColor="text1"/>
                <w:kern w:val="0"/>
                <w:szCs w:val="24"/>
              </w:rPr>
              <w:t>總預算及資金來源</w:t>
            </w:r>
          </w:p>
        </w:tc>
        <w:tc>
          <w:tcPr>
            <w:tcW w:w="1984" w:type="dxa"/>
            <w:gridSpan w:val="2"/>
            <w:tcBorders>
              <w:top w:val="single" w:sz="8" w:space="0" w:color="auto"/>
              <w:left w:val="nil"/>
              <w:bottom w:val="single" w:sz="4" w:space="0" w:color="auto"/>
              <w:right w:val="single" w:sz="4" w:space="0" w:color="auto"/>
            </w:tcBorders>
            <w:shd w:val="clear" w:color="auto" w:fill="auto"/>
            <w:vAlign w:val="center"/>
            <w:hideMark/>
          </w:tcPr>
          <w:p w14:paraId="06A97268" w14:textId="77777777" w:rsidR="00053812" w:rsidRPr="001443CE" w:rsidRDefault="00053812" w:rsidP="00053812">
            <w:pPr>
              <w:widowControl/>
              <w:jc w:val="center"/>
              <w:rPr>
                <w:rFonts w:ascii="標楷體" w:eastAsia="標楷體" w:hAnsi="標楷體" w:cs="新細明體"/>
                <w:bCs/>
                <w:color w:val="000000" w:themeColor="text1"/>
                <w:kern w:val="0"/>
                <w:szCs w:val="24"/>
              </w:rPr>
            </w:pPr>
            <w:r w:rsidRPr="001443CE">
              <w:rPr>
                <w:rFonts w:ascii="標楷體" w:eastAsia="標楷體" w:hAnsi="標楷體" w:cs="新細明體" w:hint="eastAsia"/>
                <w:bCs/>
                <w:color w:val="000000" w:themeColor="text1"/>
                <w:kern w:val="0"/>
                <w:szCs w:val="24"/>
              </w:rPr>
              <w:t>全部計畫各學年度</w:t>
            </w:r>
            <w:r w:rsidR="008F3E8C" w:rsidRPr="001443CE">
              <w:rPr>
                <w:rFonts w:ascii="標楷體" w:eastAsia="標楷體" w:hAnsi="標楷體" w:cs="新細明體" w:hint="eastAsia"/>
                <w:bCs/>
                <w:color w:val="000000" w:themeColor="text1"/>
                <w:kern w:val="0"/>
                <w:szCs w:val="24"/>
              </w:rPr>
              <w:t>預算</w:t>
            </w:r>
          </w:p>
        </w:tc>
        <w:tc>
          <w:tcPr>
            <w:tcW w:w="2126" w:type="dxa"/>
            <w:gridSpan w:val="2"/>
            <w:tcBorders>
              <w:top w:val="single" w:sz="8" w:space="0" w:color="auto"/>
              <w:left w:val="nil"/>
              <w:bottom w:val="single" w:sz="4" w:space="0" w:color="auto"/>
              <w:right w:val="single" w:sz="4" w:space="0" w:color="auto"/>
            </w:tcBorders>
            <w:shd w:val="clear" w:color="auto" w:fill="auto"/>
            <w:vAlign w:val="center"/>
            <w:hideMark/>
          </w:tcPr>
          <w:p w14:paraId="2D96B49B" w14:textId="77777777" w:rsidR="00053812" w:rsidRPr="001443CE" w:rsidRDefault="00053812" w:rsidP="00053812">
            <w:pPr>
              <w:widowControl/>
              <w:jc w:val="center"/>
              <w:rPr>
                <w:rFonts w:ascii="標楷體" w:eastAsia="標楷體" w:hAnsi="標楷體" w:cs="新細明體"/>
                <w:bCs/>
                <w:color w:val="000000" w:themeColor="text1"/>
                <w:kern w:val="0"/>
                <w:szCs w:val="24"/>
              </w:rPr>
            </w:pPr>
            <w:r w:rsidRPr="001443CE">
              <w:rPr>
                <w:rFonts w:ascii="標楷體" w:eastAsia="標楷體" w:hAnsi="標楷體" w:cs="新細明體" w:hint="eastAsia"/>
                <w:bCs/>
                <w:color w:val="000000" w:themeColor="text1"/>
                <w:kern w:val="0"/>
                <w:szCs w:val="24"/>
              </w:rPr>
              <w:t>本學年度</w:t>
            </w:r>
            <w:r w:rsidR="008F3E8C" w:rsidRPr="001443CE">
              <w:rPr>
                <w:rFonts w:ascii="標楷體" w:eastAsia="標楷體" w:hAnsi="標楷體" w:cs="新細明體" w:hint="eastAsia"/>
                <w:bCs/>
                <w:color w:val="000000" w:themeColor="text1"/>
                <w:kern w:val="0"/>
                <w:szCs w:val="24"/>
              </w:rPr>
              <w:t>預算</w:t>
            </w:r>
          </w:p>
        </w:tc>
        <w:tc>
          <w:tcPr>
            <w:tcW w:w="71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099B7A53" w14:textId="77777777" w:rsidR="00053812" w:rsidRPr="001443CE" w:rsidRDefault="00053812" w:rsidP="00053812">
            <w:pPr>
              <w:widowControl/>
              <w:jc w:val="center"/>
              <w:rPr>
                <w:rFonts w:ascii="標楷體" w:eastAsia="標楷體" w:hAnsi="標楷體" w:cs="新細明體"/>
                <w:bCs/>
                <w:color w:val="000000" w:themeColor="text1"/>
                <w:kern w:val="0"/>
                <w:szCs w:val="24"/>
              </w:rPr>
            </w:pPr>
            <w:r w:rsidRPr="001443CE">
              <w:rPr>
                <w:rFonts w:ascii="標楷體" w:eastAsia="標楷體" w:hAnsi="標楷體" w:cs="新細明體" w:hint="eastAsia"/>
                <w:bCs/>
                <w:color w:val="000000" w:themeColor="text1"/>
                <w:kern w:val="0"/>
                <w:szCs w:val="24"/>
              </w:rPr>
              <w:t>說明</w:t>
            </w:r>
          </w:p>
        </w:tc>
      </w:tr>
      <w:tr w:rsidR="00D6768C" w:rsidRPr="001443CE" w14:paraId="5BC1E12C" w14:textId="77777777" w:rsidTr="00D6768C">
        <w:trPr>
          <w:trHeight w:val="330"/>
          <w:jc w:val="center"/>
        </w:trPr>
        <w:tc>
          <w:tcPr>
            <w:tcW w:w="2542" w:type="dxa"/>
            <w:vMerge/>
            <w:tcBorders>
              <w:top w:val="single" w:sz="8" w:space="0" w:color="auto"/>
              <w:left w:val="single" w:sz="8" w:space="0" w:color="auto"/>
              <w:bottom w:val="single" w:sz="8" w:space="0" w:color="000000"/>
              <w:right w:val="single" w:sz="4" w:space="0" w:color="auto"/>
            </w:tcBorders>
            <w:vAlign w:val="center"/>
            <w:hideMark/>
          </w:tcPr>
          <w:p w14:paraId="08EDEF8B" w14:textId="77777777" w:rsidR="00053812" w:rsidRPr="001443CE" w:rsidRDefault="00053812" w:rsidP="00053812">
            <w:pPr>
              <w:widowControl/>
              <w:rPr>
                <w:rFonts w:ascii="標楷體" w:eastAsia="標楷體" w:hAnsi="標楷體" w:cs="新細明體"/>
                <w:color w:val="000000" w:themeColor="text1"/>
                <w:kern w:val="0"/>
                <w:szCs w:val="24"/>
              </w:rPr>
            </w:pPr>
          </w:p>
        </w:tc>
        <w:tc>
          <w:tcPr>
            <w:tcW w:w="850" w:type="dxa"/>
            <w:vMerge w:val="restart"/>
            <w:tcBorders>
              <w:top w:val="nil"/>
              <w:left w:val="single" w:sz="4" w:space="0" w:color="auto"/>
              <w:bottom w:val="single" w:sz="8" w:space="0" w:color="000000"/>
              <w:right w:val="single" w:sz="4" w:space="0" w:color="auto"/>
            </w:tcBorders>
            <w:shd w:val="clear" w:color="auto" w:fill="auto"/>
            <w:vAlign w:val="center"/>
            <w:hideMark/>
          </w:tcPr>
          <w:p w14:paraId="2B0B5A39" w14:textId="77777777" w:rsidR="00053812" w:rsidRPr="001443CE" w:rsidRDefault="00053812" w:rsidP="00053812">
            <w:pPr>
              <w:widowControl/>
              <w:jc w:val="center"/>
              <w:rPr>
                <w:rFonts w:ascii="標楷體" w:eastAsia="標楷體" w:hAnsi="標楷體" w:cs="新細明體"/>
                <w:bCs/>
                <w:color w:val="000000" w:themeColor="text1"/>
                <w:kern w:val="0"/>
                <w:szCs w:val="24"/>
              </w:rPr>
            </w:pPr>
            <w:r w:rsidRPr="001443CE">
              <w:rPr>
                <w:rFonts w:ascii="標楷體" w:eastAsia="標楷體" w:hAnsi="標楷體" w:cs="新細明體" w:hint="eastAsia"/>
                <w:bCs/>
                <w:color w:val="000000" w:themeColor="text1"/>
                <w:kern w:val="0"/>
                <w:szCs w:val="24"/>
              </w:rPr>
              <w:t>總經費</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14:paraId="6D91156B" w14:textId="77777777" w:rsidR="00053812" w:rsidRPr="001443CE" w:rsidRDefault="00053812" w:rsidP="00053812">
            <w:pPr>
              <w:widowControl/>
              <w:jc w:val="center"/>
              <w:rPr>
                <w:rFonts w:ascii="標楷體" w:eastAsia="標楷體" w:hAnsi="標楷體" w:cs="新細明體"/>
                <w:bCs/>
                <w:color w:val="000000" w:themeColor="text1"/>
                <w:kern w:val="0"/>
                <w:szCs w:val="24"/>
              </w:rPr>
            </w:pPr>
            <w:r w:rsidRPr="001443CE">
              <w:rPr>
                <w:rFonts w:ascii="標楷體" w:eastAsia="標楷體" w:hAnsi="標楷體" w:cs="新細明體" w:hint="eastAsia"/>
                <w:bCs/>
                <w:color w:val="000000" w:themeColor="text1"/>
                <w:kern w:val="0"/>
                <w:szCs w:val="24"/>
              </w:rPr>
              <w:t>資金來源及金額</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14:paraId="71EFAC78" w14:textId="77777777" w:rsidR="00053812" w:rsidRPr="001443CE" w:rsidRDefault="00053812" w:rsidP="00053812">
            <w:pPr>
              <w:widowControl/>
              <w:jc w:val="center"/>
              <w:rPr>
                <w:rFonts w:ascii="標楷體" w:eastAsia="標楷體" w:hAnsi="標楷體" w:cs="新細明體"/>
                <w:bCs/>
                <w:color w:val="000000" w:themeColor="text1"/>
                <w:kern w:val="0"/>
                <w:szCs w:val="24"/>
              </w:rPr>
            </w:pPr>
            <w:r w:rsidRPr="001443CE">
              <w:rPr>
                <w:rFonts w:ascii="標楷體" w:eastAsia="標楷體" w:hAnsi="標楷體" w:cs="新細明體" w:hint="eastAsia"/>
                <w:bCs/>
                <w:color w:val="000000" w:themeColor="text1"/>
                <w:kern w:val="0"/>
                <w:szCs w:val="24"/>
              </w:rPr>
              <w:t>學年度</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14:paraId="12B86884" w14:textId="77777777" w:rsidR="00053812" w:rsidRPr="001443CE" w:rsidRDefault="00053812" w:rsidP="00053812">
            <w:pPr>
              <w:widowControl/>
              <w:jc w:val="center"/>
              <w:rPr>
                <w:rFonts w:ascii="標楷體" w:eastAsia="標楷體" w:hAnsi="標楷體" w:cs="新細明體"/>
                <w:bCs/>
                <w:color w:val="000000" w:themeColor="text1"/>
                <w:kern w:val="0"/>
                <w:szCs w:val="24"/>
              </w:rPr>
            </w:pPr>
            <w:r w:rsidRPr="001443CE">
              <w:rPr>
                <w:rFonts w:ascii="標楷體" w:eastAsia="標楷體" w:hAnsi="標楷體" w:cs="新細明體" w:hint="eastAsia"/>
                <w:bCs/>
                <w:color w:val="000000" w:themeColor="text1"/>
                <w:kern w:val="0"/>
                <w:szCs w:val="24"/>
              </w:rPr>
              <w:t>金額</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14:paraId="478E393D" w14:textId="77777777" w:rsidR="00053812" w:rsidRPr="001443CE" w:rsidRDefault="00053812" w:rsidP="00053812">
            <w:pPr>
              <w:widowControl/>
              <w:jc w:val="center"/>
              <w:rPr>
                <w:rFonts w:ascii="標楷體" w:eastAsia="標楷體" w:hAnsi="標楷體" w:cs="新細明體"/>
                <w:bCs/>
                <w:color w:val="000000" w:themeColor="text1"/>
                <w:kern w:val="0"/>
                <w:szCs w:val="24"/>
              </w:rPr>
            </w:pPr>
            <w:r w:rsidRPr="001443CE">
              <w:rPr>
                <w:rFonts w:ascii="標楷體" w:eastAsia="標楷體" w:hAnsi="標楷體" w:cs="新細明體" w:hint="eastAsia"/>
                <w:bCs/>
                <w:color w:val="000000" w:themeColor="text1"/>
                <w:kern w:val="0"/>
                <w:szCs w:val="24"/>
              </w:rPr>
              <w:t>資金來源</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14:paraId="3636B639" w14:textId="77777777" w:rsidR="00053812" w:rsidRPr="001443CE" w:rsidRDefault="00053812" w:rsidP="00053812">
            <w:pPr>
              <w:widowControl/>
              <w:jc w:val="center"/>
              <w:rPr>
                <w:rFonts w:ascii="標楷體" w:eastAsia="標楷體" w:hAnsi="標楷體" w:cs="新細明體"/>
                <w:bCs/>
                <w:color w:val="000000" w:themeColor="text1"/>
                <w:kern w:val="0"/>
                <w:szCs w:val="24"/>
              </w:rPr>
            </w:pPr>
            <w:r w:rsidRPr="001443CE">
              <w:rPr>
                <w:rFonts w:ascii="標楷體" w:eastAsia="標楷體" w:hAnsi="標楷體" w:cs="新細明體" w:hint="eastAsia"/>
                <w:bCs/>
                <w:color w:val="000000" w:themeColor="text1"/>
                <w:kern w:val="0"/>
                <w:szCs w:val="24"/>
              </w:rPr>
              <w:t>金額</w:t>
            </w:r>
          </w:p>
        </w:tc>
        <w:tc>
          <w:tcPr>
            <w:tcW w:w="719" w:type="dxa"/>
            <w:vMerge/>
            <w:tcBorders>
              <w:top w:val="single" w:sz="8" w:space="0" w:color="auto"/>
              <w:left w:val="single" w:sz="4" w:space="0" w:color="auto"/>
              <w:bottom w:val="single" w:sz="8" w:space="0" w:color="000000"/>
              <w:right w:val="single" w:sz="8" w:space="0" w:color="auto"/>
            </w:tcBorders>
            <w:vAlign w:val="center"/>
            <w:hideMark/>
          </w:tcPr>
          <w:p w14:paraId="6BF9731C" w14:textId="77777777" w:rsidR="00053812" w:rsidRPr="001443CE" w:rsidRDefault="00053812" w:rsidP="00053812">
            <w:pPr>
              <w:widowControl/>
              <w:rPr>
                <w:rFonts w:ascii="標楷體" w:eastAsia="標楷體" w:hAnsi="標楷體" w:cs="新細明體"/>
                <w:bCs/>
                <w:color w:val="000000" w:themeColor="text1"/>
                <w:kern w:val="0"/>
                <w:szCs w:val="24"/>
              </w:rPr>
            </w:pPr>
          </w:p>
        </w:tc>
      </w:tr>
      <w:tr w:rsidR="00D6768C" w:rsidRPr="001443CE" w14:paraId="5C2B46A3" w14:textId="77777777" w:rsidTr="00D6768C">
        <w:trPr>
          <w:trHeight w:val="345"/>
          <w:jc w:val="center"/>
        </w:trPr>
        <w:tc>
          <w:tcPr>
            <w:tcW w:w="2542" w:type="dxa"/>
            <w:vMerge/>
            <w:tcBorders>
              <w:top w:val="single" w:sz="8" w:space="0" w:color="auto"/>
              <w:left w:val="single" w:sz="8" w:space="0" w:color="auto"/>
              <w:bottom w:val="single" w:sz="8" w:space="0" w:color="000000"/>
              <w:right w:val="single" w:sz="4" w:space="0" w:color="auto"/>
            </w:tcBorders>
            <w:vAlign w:val="center"/>
            <w:hideMark/>
          </w:tcPr>
          <w:p w14:paraId="37E83352" w14:textId="77777777" w:rsidR="00053812" w:rsidRPr="001443CE" w:rsidRDefault="00053812" w:rsidP="00053812">
            <w:pPr>
              <w:widowControl/>
              <w:rPr>
                <w:rFonts w:ascii="標楷體" w:eastAsia="標楷體" w:hAnsi="標楷體" w:cs="新細明體"/>
                <w:color w:val="000000" w:themeColor="text1"/>
                <w:kern w:val="0"/>
                <w:szCs w:val="24"/>
              </w:rPr>
            </w:pPr>
          </w:p>
        </w:tc>
        <w:tc>
          <w:tcPr>
            <w:tcW w:w="850" w:type="dxa"/>
            <w:vMerge/>
            <w:tcBorders>
              <w:top w:val="nil"/>
              <w:left w:val="single" w:sz="4" w:space="0" w:color="auto"/>
              <w:bottom w:val="single" w:sz="8" w:space="0" w:color="000000"/>
              <w:right w:val="single" w:sz="4" w:space="0" w:color="auto"/>
            </w:tcBorders>
            <w:vAlign w:val="center"/>
            <w:hideMark/>
          </w:tcPr>
          <w:p w14:paraId="62059E90" w14:textId="77777777" w:rsidR="00053812" w:rsidRPr="001443CE" w:rsidRDefault="00053812" w:rsidP="00053812">
            <w:pPr>
              <w:widowControl/>
              <w:rPr>
                <w:rFonts w:ascii="標楷體" w:eastAsia="標楷體" w:hAnsi="標楷體" w:cs="新細明體"/>
                <w:b/>
                <w:bCs/>
                <w:color w:val="000000" w:themeColor="text1"/>
                <w:kern w:val="0"/>
                <w:szCs w:val="24"/>
              </w:rPr>
            </w:pPr>
          </w:p>
        </w:tc>
        <w:tc>
          <w:tcPr>
            <w:tcW w:w="1276" w:type="dxa"/>
            <w:tcBorders>
              <w:top w:val="nil"/>
              <w:left w:val="nil"/>
              <w:bottom w:val="single" w:sz="8" w:space="0" w:color="auto"/>
              <w:right w:val="single" w:sz="4" w:space="0" w:color="auto"/>
            </w:tcBorders>
            <w:shd w:val="clear" w:color="auto" w:fill="auto"/>
            <w:vAlign w:val="center"/>
            <w:hideMark/>
          </w:tcPr>
          <w:p w14:paraId="0CA0E8FC" w14:textId="77777777" w:rsidR="00053812" w:rsidRPr="001443CE" w:rsidRDefault="00053812" w:rsidP="00053812">
            <w:pPr>
              <w:widowControl/>
              <w:jc w:val="center"/>
              <w:rPr>
                <w:rFonts w:ascii="標楷體" w:eastAsia="標楷體" w:hAnsi="標楷體" w:cs="新細明體"/>
                <w:bCs/>
                <w:color w:val="000000" w:themeColor="text1"/>
                <w:kern w:val="0"/>
                <w:szCs w:val="24"/>
              </w:rPr>
            </w:pPr>
            <w:r w:rsidRPr="001443CE">
              <w:rPr>
                <w:rFonts w:ascii="標楷體" w:eastAsia="標楷體" w:hAnsi="標楷體" w:cs="新細明體" w:hint="eastAsia"/>
                <w:bCs/>
                <w:color w:val="000000" w:themeColor="text1"/>
                <w:kern w:val="0"/>
                <w:szCs w:val="24"/>
              </w:rPr>
              <w:t>自有資金</w:t>
            </w:r>
          </w:p>
        </w:tc>
        <w:tc>
          <w:tcPr>
            <w:tcW w:w="851" w:type="dxa"/>
            <w:tcBorders>
              <w:top w:val="nil"/>
              <w:left w:val="nil"/>
              <w:bottom w:val="single" w:sz="8" w:space="0" w:color="auto"/>
              <w:right w:val="single" w:sz="4" w:space="0" w:color="auto"/>
            </w:tcBorders>
            <w:shd w:val="clear" w:color="auto" w:fill="auto"/>
            <w:vAlign w:val="center"/>
            <w:hideMark/>
          </w:tcPr>
          <w:p w14:paraId="1416C9E4" w14:textId="77777777" w:rsidR="00053812" w:rsidRPr="001443CE" w:rsidRDefault="00053812" w:rsidP="00053812">
            <w:pPr>
              <w:widowControl/>
              <w:jc w:val="center"/>
              <w:rPr>
                <w:rFonts w:ascii="標楷體" w:eastAsia="標楷體" w:hAnsi="標楷體" w:cs="新細明體"/>
                <w:bCs/>
                <w:color w:val="000000" w:themeColor="text1"/>
                <w:kern w:val="0"/>
                <w:szCs w:val="24"/>
              </w:rPr>
            </w:pPr>
            <w:r w:rsidRPr="001443CE">
              <w:rPr>
                <w:rFonts w:ascii="標楷體" w:eastAsia="標楷體" w:hAnsi="標楷體" w:cs="新細明體" w:hint="eastAsia"/>
                <w:bCs/>
                <w:color w:val="000000" w:themeColor="text1"/>
                <w:kern w:val="0"/>
                <w:szCs w:val="24"/>
              </w:rPr>
              <w:t>借款</w:t>
            </w:r>
          </w:p>
        </w:tc>
        <w:tc>
          <w:tcPr>
            <w:tcW w:w="992" w:type="dxa"/>
            <w:vMerge/>
            <w:tcBorders>
              <w:top w:val="nil"/>
              <w:left w:val="single" w:sz="4" w:space="0" w:color="auto"/>
              <w:bottom w:val="single" w:sz="8" w:space="0" w:color="000000"/>
              <w:right w:val="single" w:sz="4" w:space="0" w:color="auto"/>
            </w:tcBorders>
            <w:vAlign w:val="center"/>
            <w:hideMark/>
          </w:tcPr>
          <w:p w14:paraId="494BE819" w14:textId="77777777" w:rsidR="00053812" w:rsidRPr="001443CE" w:rsidRDefault="00053812" w:rsidP="00053812">
            <w:pPr>
              <w:widowControl/>
              <w:rPr>
                <w:rFonts w:ascii="標楷體" w:eastAsia="標楷體" w:hAnsi="標楷體" w:cs="新細明體"/>
                <w:bCs/>
                <w:color w:val="000000" w:themeColor="text1"/>
                <w:kern w:val="0"/>
                <w:szCs w:val="24"/>
              </w:rPr>
            </w:pPr>
          </w:p>
        </w:tc>
        <w:tc>
          <w:tcPr>
            <w:tcW w:w="992" w:type="dxa"/>
            <w:vMerge/>
            <w:tcBorders>
              <w:top w:val="nil"/>
              <w:left w:val="single" w:sz="4" w:space="0" w:color="auto"/>
              <w:bottom w:val="single" w:sz="8" w:space="0" w:color="000000"/>
              <w:right w:val="single" w:sz="4" w:space="0" w:color="auto"/>
            </w:tcBorders>
            <w:vAlign w:val="center"/>
            <w:hideMark/>
          </w:tcPr>
          <w:p w14:paraId="0013F0BC" w14:textId="77777777" w:rsidR="00053812" w:rsidRPr="001443CE" w:rsidRDefault="00053812" w:rsidP="00053812">
            <w:pPr>
              <w:widowControl/>
              <w:rPr>
                <w:rFonts w:ascii="標楷體" w:eastAsia="標楷體" w:hAnsi="標楷體" w:cs="新細明體"/>
                <w:bCs/>
                <w:color w:val="000000" w:themeColor="text1"/>
                <w:kern w:val="0"/>
                <w:szCs w:val="24"/>
              </w:rPr>
            </w:pPr>
          </w:p>
        </w:tc>
        <w:tc>
          <w:tcPr>
            <w:tcW w:w="1134" w:type="dxa"/>
            <w:vMerge/>
            <w:tcBorders>
              <w:top w:val="nil"/>
              <w:left w:val="single" w:sz="4" w:space="0" w:color="auto"/>
              <w:bottom w:val="single" w:sz="8" w:space="0" w:color="000000"/>
              <w:right w:val="single" w:sz="4" w:space="0" w:color="auto"/>
            </w:tcBorders>
            <w:vAlign w:val="center"/>
            <w:hideMark/>
          </w:tcPr>
          <w:p w14:paraId="1807141F" w14:textId="77777777" w:rsidR="00053812" w:rsidRPr="001443CE" w:rsidRDefault="00053812" w:rsidP="00053812">
            <w:pPr>
              <w:widowControl/>
              <w:rPr>
                <w:rFonts w:ascii="標楷體" w:eastAsia="標楷體" w:hAnsi="標楷體" w:cs="新細明體"/>
                <w:bCs/>
                <w:color w:val="000000" w:themeColor="text1"/>
                <w:kern w:val="0"/>
                <w:szCs w:val="24"/>
              </w:rPr>
            </w:pPr>
          </w:p>
        </w:tc>
        <w:tc>
          <w:tcPr>
            <w:tcW w:w="992" w:type="dxa"/>
            <w:vMerge/>
            <w:tcBorders>
              <w:top w:val="nil"/>
              <w:left w:val="single" w:sz="4" w:space="0" w:color="auto"/>
              <w:bottom w:val="single" w:sz="8" w:space="0" w:color="000000"/>
              <w:right w:val="single" w:sz="4" w:space="0" w:color="auto"/>
            </w:tcBorders>
            <w:vAlign w:val="center"/>
            <w:hideMark/>
          </w:tcPr>
          <w:p w14:paraId="629BA91A" w14:textId="77777777" w:rsidR="00053812" w:rsidRPr="001443CE" w:rsidRDefault="00053812" w:rsidP="00053812">
            <w:pPr>
              <w:widowControl/>
              <w:rPr>
                <w:rFonts w:ascii="標楷體" w:eastAsia="標楷體" w:hAnsi="標楷體" w:cs="新細明體"/>
                <w:bCs/>
                <w:color w:val="000000" w:themeColor="text1"/>
                <w:kern w:val="0"/>
                <w:szCs w:val="24"/>
              </w:rPr>
            </w:pPr>
          </w:p>
        </w:tc>
        <w:tc>
          <w:tcPr>
            <w:tcW w:w="719" w:type="dxa"/>
            <w:vMerge/>
            <w:tcBorders>
              <w:top w:val="single" w:sz="8" w:space="0" w:color="auto"/>
              <w:left w:val="single" w:sz="4" w:space="0" w:color="auto"/>
              <w:bottom w:val="single" w:sz="8" w:space="0" w:color="000000"/>
              <w:right w:val="single" w:sz="8" w:space="0" w:color="auto"/>
            </w:tcBorders>
            <w:vAlign w:val="center"/>
            <w:hideMark/>
          </w:tcPr>
          <w:p w14:paraId="08B328A7" w14:textId="77777777" w:rsidR="00053812" w:rsidRPr="001443CE" w:rsidRDefault="00053812" w:rsidP="00053812">
            <w:pPr>
              <w:widowControl/>
              <w:rPr>
                <w:rFonts w:ascii="標楷體" w:eastAsia="標楷體" w:hAnsi="標楷體" w:cs="新細明體"/>
                <w:bCs/>
                <w:color w:val="000000" w:themeColor="text1"/>
                <w:kern w:val="0"/>
                <w:szCs w:val="24"/>
              </w:rPr>
            </w:pPr>
          </w:p>
        </w:tc>
      </w:tr>
      <w:tr w:rsidR="00D6768C" w:rsidRPr="001443CE" w14:paraId="4DDA5C9D" w14:textId="77777777" w:rsidTr="00524CD9">
        <w:trPr>
          <w:trHeight w:val="567"/>
          <w:jc w:val="center"/>
        </w:trPr>
        <w:tc>
          <w:tcPr>
            <w:tcW w:w="2542" w:type="dxa"/>
            <w:tcBorders>
              <w:top w:val="nil"/>
              <w:left w:val="single" w:sz="8" w:space="0" w:color="auto"/>
              <w:bottom w:val="nil"/>
              <w:right w:val="single" w:sz="4" w:space="0" w:color="auto"/>
            </w:tcBorders>
            <w:shd w:val="clear" w:color="000000" w:fill="FFFFFF"/>
            <w:vAlign w:val="center"/>
            <w:hideMark/>
          </w:tcPr>
          <w:p w14:paraId="0341CF5C" w14:textId="56984316" w:rsidR="00053812" w:rsidRPr="001443CE" w:rsidRDefault="00D6768C" w:rsidP="00524CD9">
            <w:pPr>
              <w:widowControl/>
              <w:jc w:val="both"/>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土地</w:t>
            </w:r>
          </w:p>
        </w:tc>
        <w:tc>
          <w:tcPr>
            <w:tcW w:w="850" w:type="dxa"/>
            <w:tcBorders>
              <w:top w:val="nil"/>
              <w:left w:val="nil"/>
              <w:bottom w:val="nil"/>
              <w:right w:val="single" w:sz="4" w:space="0" w:color="auto"/>
            </w:tcBorders>
            <w:shd w:val="clear" w:color="auto" w:fill="auto"/>
            <w:noWrap/>
            <w:vAlign w:val="center"/>
            <w:hideMark/>
          </w:tcPr>
          <w:p w14:paraId="0EBC9E5E" w14:textId="77777777" w:rsidR="00053812" w:rsidRPr="001443CE" w:rsidRDefault="00053812" w:rsidP="00053812">
            <w:pPr>
              <w:widowControl/>
              <w:rPr>
                <w:rFonts w:ascii="標楷體" w:eastAsia="標楷體" w:hAnsi="標楷體" w:cs="新細明體"/>
                <w:color w:val="000000" w:themeColor="text1"/>
                <w:kern w:val="0"/>
                <w:szCs w:val="24"/>
              </w:rPr>
            </w:pPr>
            <w:r w:rsidRPr="001443CE">
              <w:rPr>
                <w:rFonts w:ascii="標楷體" w:eastAsia="標楷體" w:hAnsi="標楷體" w:cs="新細明體" w:hint="eastAsia"/>
                <w:color w:val="000000" w:themeColor="text1"/>
                <w:kern w:val="0"/>
                <w:szCs w:val="24"/>
              </w:rPr>
              <w:t xml:space="preserve">　</w:t>
            </w:r>
          </w:p>
        </w:tc>
        <w:tc>
          <w:tcPr>
            <w:tcW w:w="1276" w:type="dxa"/>
            <w:tcBorders>
              <w:top w:val="nil"/>
              <w:left w:val="nil"/>
              <w:bottom w:val="nil"/>
              <w:right w:val="single" w:sz="4" w:space="0" w:color="auto"/>
            </w:tcBorders>
            <w:shd w:val="clear" w:color="auto" w:fill="auto"/>
            <w:noWrap/>
            <w:vAlign w:val="center"/>
            <w:hideMark/>
          </w:tcPr>
          <w:p w14:paraId="75143A7D" w14:textId="77777777" w:rsidR="00053812" w:rsidRPr="001443CE" w:rsidRDefault="00053812" w:rsidP="00053812">
            <w:pPr>
              <w:widowControl/>
              <w:rPr>
                <w:rFonts w:ascii="標楷體" w:eastAsia="標楷體" w:hAnsi="標楷體" w:cs="新細明體"/>
                <w:color w:val="000000" w:themeColor="text1"/>
                <w:kern w:val="0"/>
                <w:szCs w:val="24"/>
              </w:rPr>
            </w:pPr>
            <w:r w:rsidRPr="001443CE">
              <w:rPr>
                <w:rFonts w:ascii="標楷體" w:eastAsia="標楷體" w:hAnsi="標楷體" w:cs="新細明體" w:hint="eastAsia"/>
                <w:color w:val="000000" w:themeColor="text1"/>
                <w:kern w:val="0"/>
                <w:szCs w:val="24"/>
              </w:rPr>
              <w:t xml:space="preserve">　</w:t>
            </w:r>
          </w:p>
        </w:tc>
        <w:tc>
          <w:tcPr>
            <w:tcW w:w="851" w:type="dxa"/>
            <w:tcBorders>
              <w:top w:val="nil"/>
              <w:left w:val="nil"/>
              <w:bottom w:val="nil"/>
              <w:right w:val="single" w:sz="4" w:space="0" w:color="auto"/>
            </w:tcBorders>
            <w:shd w:val="clear" w:color="auto" w:fill="auto"/>
            <w:noWrap/>
            <w:vAlign w:val="center"/>
            <w:hideMark/>
          </w:tcPr>
          <w:p w14:paraId="2414C30D" w14:textId="77777777" w:rsidR="00053812" w:rsidRPr="001443CE" w:rsidRDefault="00053812" w:rsidP="00053812">
            <w:pPr>
              <w:widowControl/>
              <w:rPr>
                <w:rFonts w:ascii="標楷體" w:eastAsia="標楷體" w:hAnsi="標楷體" w:cs="新細明體"/>
                <w:color w:val="000000" w:themeColor="text1"/>
                <w:kern w:val="0"/>
                <w:szCs w:val="24"/>
              </w:rPr>
            </w:pPr>
            <w:r w:rsidRPr="001443CE">
              <w:rPr>
                <w:rFonts w:ascii="標楷體" w:eastAsia="標楷體" w:hAnsi="標楷體" w:cs="新細明體" w:hint="eastAsia"/>
                <w:color w:val="000000" w:themeColor="text1"/>
                <w:kern w:val="0"/>
                <w:szCs w:val="24"/>
              </w:rPr>
              <w:t xml:space="preserve">　</w:t>
            </w:r>
          </w:p>
        </w:tc>
        <w:tc>
          <w:tcPr>
            <w:tcW w:w="992" w:type="dxa"/>
            <w:tcBorders>
              <w:top w:val="nil"/>
              <w:left w:val="nil"/>
              <w:bottom w:val="nil"/>
              <w:right w:val="single" w:sz="4" w:space="0" w:color="auto"/>
            </w:tcBorders>
            <w:shd w:val="clear" w:color="000000" w:fill="FFFFFF"/>
            <w:noWrap/>
            <w:vAlign w:val="center"/>
            <w:hideMark/>
          </w:tcPr>
          <w:p w14:paraId="4B8B8417" w14:textId="77777777" w:rsidR="00053812" w:rsidRPr="001443CE" w:rsidRDefault="00053812" w:rsidP="00053812">
            <w:pPr>
              <w:widowControl/>
              <w:jc w:val="center"/>
              <w:rPr>
                <w:rFonts w:ascii="標楷體" w:eastAsia="標楷體" w:hAnsi="標楷體" w:cs="新細明體"/>
                <w:color w:val="000000" w:themeColor="text1"/>
                <w:kern w:val="0"/>
                <w:szCs w:val="24"/>
              </w:rPr>
            </w:pPr>
            <w:r w:rsidRPr="001443CE">
              <w:rPr>
                <w:rFonts w:ascii="標楷體" w:eastAsia="標楷體" w:hAnsi="標楷體" w:cs="新細明體" w:hint="eastAsia"/>
                <w:color w:val="000000" w:themeColor="text1"/>
                <w:kern w:val="0"/>
                <w:szCs w:val="24"/>
              </w:rPr>
              <w:t xml:space="preserve">　</w:t>
            </w:r>
          </w:p>
        </w:tc>
        <w:tc>
          <w:tcPr>
            <w:tcW w:w="992" w:type="dxa"/>
            <w:tcBorders>
              <w:top w:val="nil"/>
              <w:left w:val="nil"/>
              <w:bottom w:val="nil"/>
              <w:right w:val="single" w:sz="4" w:space="0" w:color="auto"/>
            </w:tcBorders>
            <w:shd w:val="clear" w:color="auto" w:fill="auto"/>
            <w:noWrap/>
            <w:vAlign w:val="center"/>
            <w:hideMark/>
          </w:tcPr>
          <w:p w14:paraId="4257534D" w14:textId="77777777" w:rsidR="00053812" w:rsidRPr="001443CE" w:rsidRDefault="00053812" w:rsidP="00053812">
            <w:pPr>
              <w:widowControl/>
              <w:rPr>
                <w:rFonts w:ascii="標楷體" w:eastAsia="標楷體" w:hAnsi="標楷體" w:cs="新細明體"/>
                <w:color w:val="000000" w:themeColor="text1"/>
                <w:kern w:val="0"/>
                <w:szCs w:val="24"/>
              </w:rPr>
            </w:pPr>
            <w:r w:rsidRPr="001443CE">
              <w:rPr>
                <w:rFonts w:ascii="標楷體" w:eastAsia="標楷體" w:hAnsi="標楷體" w:cs="新細明體" w:hint="eastAsia"/>
                <w:color w:val="000000" w:themeColor="text1"/>
                <w:kern w:val="0"/>
                <w:szCs w:val="24"/>
              </w:rPr>
              <w:t xml:space="preserve">　</w:t>
            </w:r>
          </w:p>
        </w:tc>
        <w:tc>
          <w:tcPr>
            <w:tcW w:w="1134" w:type="dxa"/>
            <w:tcBorders>
              <w:top w:val="nil"/>
              <w:left w:val="nil"/>
              <w:bottom w:val="nil"/>
              <w:right w:val="single" w:sz="4" w:space="0" w:color="auto"/>
            </w:tcBorders>
            <w:shd w:val="clear" w:color="auto" w:fill="auto"/>
            <w:noWrap/>
            <w:vAlign w:val="center"/>
            <w:hideMark/>
          </w:tcPr>
          <w:p w14:paraId="2B238EDC" w14:textId="77777777" w:rsidR="00053812" w:rsidRPr="001443CE" w:rsidRDefault="00053812" w:rsidP="00053812">
            <w:pPr>
              <w:widowControl/>
              <w:jc w:val="center"/>
              <w:rPr>
                <w:rFonts w:ascii="標楷體" w:eastAsia="標楷體" w:hAnsi="標楷體" w:cs="新細明體"/>
                <w:color w:val="000000" w:themeColor="text1"/>
                <w:kern w:val="0"/>
                <w:szCs w:val="24"/>
              </w:rPr>
            </w:pPr>
            <w:r w:rsidRPr="001443CE">
              <w:rPr>
                <w:rFonts w:ascii="標楷體" w:eastAsia="標楷體" w:hAnsi="標楷體" w:cs="新細明體" w:hint="eastAsia"/>
                <w:color w:val="000000" w:themeColor="text1"/>
                <w:kern w:val="0"/>
                <w:szCs w:val="24"/>
              </w:rPr>
              <w:t xml:space="preserve">　</w:t>
            </w:r>
          </w:p>
        </w:tc>
        <w:tc>
          <w:tcPr>
            <w:tcW w:w="992" w:type="dxa"/>
            <w:tcBorders>
              <w:top w:val="nil"/>
              <w:left w:val="nil"/>
              <w:bottom w:val="nil"/>
              <w:right w:val="nil"/>
            </w:tcBorders>
            <w:shd w:val="clear" w:color="auto" w:fill="auto"/>
            <w:noWrap/>
            <w:vAlign w:val="center"/>
            <w:hideMark/>
          </w:tcPr>
          <w:p w14:paraId="0E2C5841" w14:textId="77777777" w:rsidR="00053812" w:rsidRPr="001443CE" w:rsidRDefault="00053812" w:rsidP="00053812">
            <w:pPr>
              <w:widowControl/>
              <w:rPr>
                <w:rFonts w:ascii="標楷體" w:eastAsia="標楷體" w:hAnsi="標楷體" w:cs="新細明體"/>
                <w:color w:val="000000" w:themeColor="text1"/>
                <w:kern w:val="0"/>
                <w:szCs w:val="24"/>
              </w:rPr>
            </w:pPr>
            <w:r w:rsidRPr="001443CE">
              <w:rPr>
                <w:rFonts w:ascii="標楷體" w:eastAsia="標楷體" w:hAnsi="標楷體" w:cs="新細明體" w:hint="eastAsia"/>
                <w:color w:val="000000" w:themeColor="text1"/>
                <w:kern w:val="0"/>
                <w:szCs w:val="24"/>
              </w:rPr>
              <w:t xml:space="preserve">　</w:t>
            </w:r>
          </w:p>
        </w:tc>
        <w:tc>
          <w:tcPr>
            <w:tcW w:w="719" w:type="dxa"/>
            <w:tcBorders>
              <w:top w:val="nil"/>
              <w:left w:val="single" w:sz="4" w:space="0" w:color="auto"/>
              <w:bottom w:val="single" w:sz="4" w:space="0" w:color="auto"/>
              <w:right w:val="single" w:sz="4" w:space="0" w:color="auto"/>
            </w:tcBorders>
            <w:shd w:val="clear" w:color="auto" w:fill="auto"/>
            <w:noWrap/>
            <w:vAlign w:val="center"/>
            <w:hideMark/>
          </w:tcPr>
          <w:p w14:paraId="56427048" w14:textId="77777777" w:rsidR="00053812" w:rsidRPr="001443CE" w:rsidRDefault="00053812" w:rsidP="00053812">
            <w:pPr>
              <w:widowControl/>
              <w:rPr>
                <w:rFonts w:ascii="新細明體" w:hAnsi="新細明體" w:cs="新細明體"/>
                <w:color w:val="000000" w:themeColor="text1"/>
                <w:kern w:val="0"/>
                <w:szCs w:val="24"/>
              </w:rPr>
            </w:pPr>
            <w:r w:rsidRPr="001443CE">
              <w:rPr>
                <w:rFonts w:ascii="新細明體" w:hAnsi="新細明體" w:cs="新細明體" w:hint="eastAsia"/>
                <w:color w:val="000000" w:themeColor="text1"/>
                <w:kern w:val="0"/>
                <w:szCs w:val="24"/>
              </w:rPr>
              <w:t xml:space="preserve">　</w:t>
            </w:r>
          </w:p>
        </w:tc>
      </w:tr>
      <w:tr w:rsidR="00D6768C" w:rsidRPr="001443CE" w14:paraId="4D63C722" w14:textId="77777777" w:rsidTr="00524CD9">
        <w:trPr>
          <w:trHeight w:val="567"/>
          <w:jc w:val="center"/>
        </w:trPr>
        <w:tc>
          <w:tcPr>
            <w:tcW w:w="2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1FC070" w14:textId="322B19C2" w:rsidR="00053812" w:rsidRPr="001443CE" w:rsidRDefault="00D6768C" w:rsidP="00524CD9">
            <w:pPr>
              <w:widowControl/>
              <w:jc w:val="both"/>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X</w:t>
            </w:r>
            <w:r>
              <w:rPr>
                <w:rFonts w:ascii="標楷體" w:eastAsia="標楷體" w:hAnsi="標楷體" w:cs="新細明體"/>
                <w:color w:val="000000" w:themeColor="text1"/>
                <w:kern w:val="0"/>
                <w:szCs w:val="24"/>
              </w:rPr>
              <w:t>X</w:t>
            </w:r>
            <w:r>
              <w:rPr>
                <w:rFonts w:ascii="標楷體" w:eastAsia="標楷體" w:hAnsi="標楷體" w:cs="新細明體" w:hint="eastAsia"/>
                <w:color w:val="000000" w:themeColor="text1"/>
                <w:kern w:val="0"/>
                <w:szCs w:val="24"/>
              </w:rPr>
              <w:t>教學大樓新建工程</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6265484" w14:textId="77777777" w:rsidR="00053812" w:rsidRPr="001443CE" w:rsidRDefault="00053812" w:rsidP="00053812">
            <w:pPr>
              <w:widowControl/>
              <w:rPr>
                <w:rFonts w:ascii="標楷體" w:eastAsia="標楷體" w:hAnsi="標楷體" w:cs="新細明體"/>
                <w:color w:val="000000" w:themeColor="text1"/>
                <w:kern w:val="0"/>
                <w:szCs w:val="24"/>
              </w:rPr>
            </w:pPr>
            <w:r w:rsidRPr="001443CE">
              <w:rPr>
                <w:rFonts w:ascii="標楷體" w:eastAsia="標楷體" w:hAnsi="標楷體" w:cs="新細明體" w:hint="eastAsia"/>
                <w:color w:val="000000" w:themeColor="text1"/>
                <w:kern w:val="0"/>
                <w:szCs w:val="24"/>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7851EE7" w14:textId="77777777" w:rsidR="00053812" w:rsidRPr="001443CE" w:rsidRDefault="00053812" w:rsidP="00053812">
            <w:pPr>
              <w:widowControl/>
              <w:rPr>
                <w:rFonts w:ascii="標楷體" w:eastAsia="標楷體" w:hAnsi="標楷體" w:cs="新細明體"/>
                <w:color w:val="000000" w:themeColor="text1"/>
                <w:kern w:val="0"/>
                <w:szCs w:val="24"/>
              </w:rPr>
            </w:pPr>
            <w:r w:rsidRPr="001443CE">
              <w:rPr>
                <w:rFonts w:ascii="標楷體" w:eastAsia="標楷體" w:hAnsi="標楷體" w:cs="新細明體" w:hint="eastAsia"/>
                <w:color w:val="000000" w:themeColor="text1"/>
                <w:kern w:val="0"/>
                <w:szCs w:val="24"/>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8FF3A50" w14:textId="77777777" w:rsidR="00053812" w:rsidRPr="001443CE" w:rsidRDefault="00053812" w:rsidP="00053812">
            <w:pPr>
              <w:widowControl/>
              <w:rPr>
                <w:rFonts w:ascii="標楷體" w:eastAsia="標楷體" w:hAnsi="標楷體" w:cs="新細明體"/>
                <w:color w:val="000000" w:themeColor="text1"/>
                <w:kern w:val="0"/>
                <w:szCs w:val="24"/>
              </w:rPr>
            </w:pPr>
            <w:r w:rsidRPr="001443CE">
              <w:rPr>
                <w:rFonts w:ascii="標楷體" w:eastAsia="標楷體" w:hAnsi="標楷體" w:cs="新細明體" w:hint="eastAsia"/>
                <w:color w:val="000000" w:themeColor="text1"/>
                <w:kern w:val="0"/>
                <w:szCs w:val="24"/>
              </w:rPr>
              <w:t xml:space="preserve">　</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226D0A52" w14:textId="77777777" w:rsidR="00053812" w:rsidRPr="001443CE" w:rsidRDefault="00053812" w:rsidP="00053812">
            <w:pPr>
              <w:widowControl/>
              <w:jc w:val="center"/>
              <w:rPr>
                <w:rFonts w:ascii="標楷體" w:eastAsia="標楷體" w:hAnsi="標楷體" w:cs="新細明體"/>
                <w:color w:val="000000" w:themeColor="text1"/>
                <w:kern w:val="0"/>
                <w:szCs w:val="24"/>
              </w:rPr>
            </w:pPr>
            <w:r w:rsidRPr="001443CE">
              <w:rPr>
                <w:rFonts w:ascii="標楷體" w:eastAsia="標楷體" w:hAnsi="標楷體" w:cs="新細明體" w:hint="eastAsia"/>
                <w:color w:val="000000" w:themeColor="text1"/>
                <w:kern w:val="0"/>
                <w:szCs w:val="24"/>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C31BDE9" w14:textId="77777777" w:rsidR="00053812" w:rsidRPr="001443CE" w:rsidRDefault="00053812" w:rsidP="00053812">
            <w:pPr>
              <w:widowControl/>
              <w:rPr>
                <w:rFonts w:ascii="標楷體" w:eastAsia="標楷體" w:hAnsi="標楷體" w:cs="新細明體"/>
                <w:color w:val="000000" w:themeColor="text1"/>
                <w:kern w:val="0"/>
                <w:szCs w:val="24"/>
              </w:rPr>
            </w:pPr>
            <w:r w:rsidRPr="001443CE">
              <w:rPr>
                <w:rFonts w:ascii="標楷體" w:eastAsia="標楷體" w:hAnsi="標楷體" w:cs="新細明體" w:hint="eastAsia"/>
                <w:color w:val="000000" w:themeColor="text1"/>
                <w:kern w:val="0"/>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B4F707B" w14:textId="77777777" w:rsidR="00053812" w:rsidRPr="001443CE" w:rsidRDefault="00053812" w:rsidP="00053812">
            <w:pPr>
              <w:widowControl/>
              <w:jc w:val="center"/>
              <w:rPr>
                <w:rFonts w:ascii="標楷體" w:eastAsia="標楷體" w:hAnsi="標楷體" w:cs="新細明體"/>
                <w:color w:val="000000" w:themeColor="text1"/>
                <w:kern w:val="0"/>
                <w:szCs w:val="24"/>
              </w:rPr>
            </w:pPr>
            <w:r w:rsidRPr="001443CE">
              <w:rPr>
                <w:rFonts w:ascii="標楷體" w:eastAsia="標楷體" w:hAnsi="標楷體" w:cs="新細明體" w:hint="eastAsia"/>
                <w:color w:val="000000" w:themeColor="text1"/>
                <w:kern w:val="0"/>
                <w:szCs w:val="24"/>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19AFA8C" w14:textId="77777777" w:rsidR="00053812" w:rsidRPr="001443CE" w:rsidRDefault="00053812" w:rsidP="00053812">
            <w:pPr>
              <w:widowControl/>
              <w:rPr>
                <w:rFonts w:ascii="標楷體" w:eastAsia="標楷體" w:hAnsi="標楷體" w:cs="新細明體"/>
                <w:color w:val="000000" w:themeColor="text1"/>
                <w:kern w:val="0"/>
                <w:szCs w:val="24"/>
              </w:rPr>
            </w:pPr>
            <w:r w:rsidRPr="001443CE">
              <w:rPr>
                <w:rFonts w:ascii="標楷體" w:eastAsia="標楷體" w:hAnsi="標楷體" w:cs="新細明體" w:hint="eastAsia"/>
                <w:color w:val="000000" w:themeColor="text1"/>
                <w:kern w:val="0"/>
                <w:szCs w:val="24"/>
              </w:rPr>
              <w:t xml:space="preserve">　</w:t>
            </w:r>
          </w:p>
        </w:tc>
        <w:tc>
          <w:tcPr>
            <w:tcW w:w="719" w:type="dxa"/>
            <w:tcBorders>
              <w:top w:val="nil"/>
              <w:left w:val="nil"/>
              <w:bottom w:val="single" w:sz="4" w:space="0" w:color="auto"/>
              <w:right w:val="single" w:sz="4" w:space="0" w:color="auto"/>
            </w:tcBorders>
            <w:shd w:val="clear" w:color="auto" w:fill="auto"/>
            <w:noWrap/>
            <w:vAlign w:val="center"/>
            <w:hideMark/>
          </w:tcPr>
          <w:p w14:paraId="518A9ADC" w14:textId="77777777" w:rsidR="00053812" w:rsidRPr="001443CE" w:rsidRDefault="00053812" w:rsidP="00053812">
            <w:pPr>
              <w:widowControl/>
              <w:rPr>
                <w:rFonts w:ascii="新細明體" w:hAnsi="新細明體" w:cs="新細明體"/>
                <w:color w:val="000000" w:themeColor="text1"/>
                <w:kern w:val="0"/>
                <w:szCs w:val="24"/>
              </w:rPr>
            </w:pPr>
            <w:r w:rsidRPr="001443CE">
              <w:rPr>
                <w:rFonts w:ascii="新細明體" w:hAnsi="新細明體" w:cs="新細明體" w:hint="eastAsia"/>
                <w:color w:val="000000" w:themeColor="text1"/>
                <w:kern w:val="0"/>
                <w:szCs w:val="24"/>
              </w:rPr>
              <w:t xml:space="preserve">　</w:t>
            </w:r>
          </w:p>
        </w:tc>
      </w:tr>
      <w:tr w:rsidR="00D6768C" w:rsidRPr="001443CE" w14:paraId="016D72B9" w14:textId="77777777" w:rsidTr="00524CD9">
        <w:trPr>
          <w:trHeight w:val="567"/>
          <w:jc w:val="center"/>
        </w:trPr>
        <w:tc>
          <w:tcPr>
            <w:tcW w:w="2542" w:type="dxa"/>
            <w:tcBorders>
              <w:top w:val="single" w:sz="4" w:space="0" w:color="auto"/>
              <w:left w:val="single" w:sz="4" w:space="0" w:color="auto"/>
              <w:bottom w:val="single" w:sz="4" w:space="0" w:color="auto"/>
              <w:right w:val="single" w:sz="4" w:space="0" w:color="auto"/>
            </w:tcBorders>
            <w:shd w:val="clear" w:color="000000" w:fill="FFFFFF"/>
            <w:vAlign w:val="center"/>
          </w:tcPr>
          <w:p w14:paraId="05D64273" w14:textId="7274E9FB" w:rsidR="00D6768C" w:rsidRDefault="00D6768C" w:rsidP="00524CD9">
            <w:pPr>
              <w:widowControl/>
              <w:jc w:val="both"/>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學生宿舍新建工程</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7BFFA0B" w14:textId="77777777" w:rsidR="00D6768C" w:rsidRPr="001443CE" w:rsidRDefault="00D6768C" w:rsidP="00053812">
            <w:pPr>
              <w:widowControl/>
              <w:rPr>
                <w:rFonts w:ascii="標楷體" w:eastAsia="標楷體" w:hAnsi="標楷體" w:cs="新細明體"/>
                <w:color w:val="000000" w:themeColor="text1"/>
                <w:kern w:val="0"/>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AE822D0" w14:textId="77777777" w:rsidR="00D6768C" w:rsidRPr="001443CE" w:rsidRDefault="00D6768C" w:rsidP="00053812">
            <w:pPr>
              <w:widowControl/>
              <w:rPr>
                <w:rFonts w:ascii="標楷體" w:eastAsia="標楷體" w:hAnsi="標楷體" w:cs="新細明體"/>
                <w:color w:val="000000" w:themeColor="text1"/>
                <w:kern w:val="0"/>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68C6394" w14:textId="77777777" w:rsidR="00D6768C" w:rsidRPr="001443CE" w:rsidRDefault="00D6768C" w:rsidP="00053812">
            <w:pPr>
              <w:widowControl/>
              <w:rPr>
                <w:rFonts w:ascii="標楷體" w:eastAsia="標楷體" w:hAnsi="標楷體" w:cs="新細明體"/>
                <w:color w:val="000000" w:themeColor="text1"/>
                <w:kern w:val="0"/>
                <w:szCs w:val="24"/>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32D504E6" w14:textId="77777777" w:rsidR="00D6768C" w:rsidRPr="001443CE" w:rsidRDefault="00D6768C" w:rsidP="00053812">
            <w:pPr>
              <w:widowControl/>
              <w:jc w:val="center"/>
              <w:rPr>
                <w:rFonts w:ascii="標楷體" w:eastAsia="標楷體" w:hAnsi="標楷體" w:cs="新細明體"/>
                <w:color w:val="000000" w:themeColor="text1"/>
                <w:kern w:val="0"/>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129C71E" w14:textId="77777777" w:rsidR="00D6768C" w:rsidRPr="001443CE" w:rsidRDefault="00D6768C" w:rsidP="00053812">
            <w:pPr>
              <w:widowControl/>
              <w:rPr>
                <w:rFonts w:ascii="標楷體" w:eastAsia="標楷體" w:hAnsi="標楷體" w:cs="新細明體"/>
                <w:color w:val="000000" w:themeColor="text1"/>
                <w:kern w:val="0"/>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AC8A264" w14:textId="77777777" w:rsidR="00D6768C" w:rsidRPr="001443CE" w:rsidRDefault="00D6768C" w:rsidP="00053812">
            <w:pPr>
              <w:widowControl/>
              <w:jc w:val="center"/>
              <w:rPr>
                <w:rFonts w:ascii="標楷體" w:eastAsia="標楷體" w:hAnsi="標楷體" w:cs="新細明體"/>
                <w:color w:val="000000" w:themeColor="text1"/>
                <w:kern w:val="0"/>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E0A9DA8" w14:textId="77777777" w:rsidR="00D6768C" w:rsidRPr="001443CE" w:rsidRDefault="00D6768C" w:rsidP="00053812">
            <w:pPr>
              <w:widowControl/>
              <w:rPr>
                <w:rFonts w:ascii="標楷體" w:eastAsia="標楷體" w:hAnsi="標楷體" w:cs="新細明體"/>
                <w:color w:val="000000" w:themeColor="text1"/>
                <w:kern w:val="0"/>
                <w:szCs w:val="24"/>
              </w:rPr>
            </w:pPr>
          </w:p>
        </w:tc>
        <w:tc>
          <w:tcPr>
            <w:tcW w:w="719" w:type="dxa"/>
            <w:tcBorders>
              <w:top w:val="nil"/>
              <w:left w:val="nil"/>
              <w:bottom w:val="single" w:sz="4" w:space="0" w:color="auto"/>
              <w:right w:val="single" w:sz="4" w:space="0" w:color="auto"/>
            </w:tcBorders>
            <w:shd w:val="clear" w:color="auto" w:fill="auto"/>
            <w:noWrap/>
            <w:vAlign w:val="center"/>
          </w:tcPr>
          <w:p w14:paraId="284F333D" w14:textId="77777777" w:rsidR="00D6768C" w:rsidRPr="001443CE" w:rsidRDefault="00D6768C" w:rsidP="00053812">
            <w:pPr>
              <w:widowControl/>
              <w:rPr>
                <w:rFonts w:ascii="新細明體" w:hAnsi="新細明體" w:cs="新細明體"/>
                <w:color w:val="000000" w:themeColor="text1"/>
                <w:kern w:val="0"/>
                <w:szCs w:val="24"/>
              </w:rPr>
            </w:pPr>
          </w:p>
        </w:tc>
      </w:tr>
      <w:tr w:rsidR="00D6768C" w:rsidRPr="001443CE" w14:paraId="2B9E953B" w14:textId="77777777" w:rsidTr="00524CD9">
        <w:trPr>
          <w:trHeight w:val="567"/>
          <w:jc w:val="center"/>
        </w:trPr>
        <w:tc>
          <w:tcPr>
            <w:tcW w:w="2542" w:type="dxa"/>
            <w:tcBorders>
              <w:top w:val="single" w:sz="4" w:space="0" w:color="auto"/>
              <w:left w:val="single" w:sz="4" w:space="0" w:color="auto"/>
              <w:bottom w:val="single" w:sz="4" w:space="0" w:color="auto"/>
              <w:right w:val="single" w:sz="4" w:space="0" w:color="auto"/>
            </w:tcBorders>
            <w:shd w:val="clear" w:color="000000" w:fill="FFFFFF"/>
            <w:vAlign w:val="center"/>
          </w:tcPr>
          <w:p w14:paraId="467D33AC" w14:textId="0D1BAB5C" w:rsidR="00D6768C" w:rsidRDefault="00D6768C" w:rsidP="00524CD9">
            <w:pPr>
              <w:widowControl/>
              <w:jc w:val="both"/>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X</w:t>
            </w:r>
            <w:r>
              <w:rPr>
                <w:rFonts w:ascii="標楷體" w:eastAsia="標楷體" w:hAnsi="標楷體" w:cs="新細明體"/>
                <w:color w:val="000000" w:themeColor="text1"/>
                <w:kern w:val="0"/>
                <w:szCs w:val="24"/>
              </w:rPr>
              <w:t>X</w:t>
            </w:r>
            <w:r>
              <w:rPr>
                <w:rFonts w:ascii="標楷體" w:eastAsia="標楷體" w:hAnsi="標楷體" w:cs="新細明體" w:hint="eastAsia"/>
                <w:color w:val="000000" w:themeColor="text1"/>
                <w:kern w:val="0"/>
                <w:szCs w:val="24"/>
              </w:rPr>
              <w:t>行政大樓整修工程</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C3414E4" w14:textId="77777777" w:rsidR="00D6768C" w:rsidRPr="001443CE" w:rsidRDefault="00D6768C" w:rsidP="00053812">
            <w:pPr>
              <w:widowControl/>
              <w:rPr>
                <w:rFonts w:ascii="標楷體" w:eastAsia="標楷體" w:hAnsi="標楷體" w:cs="新細明體"/>
                <w:color w:val="000000" w:themeColor="text1"/>
                <w:kern w:val="0"/>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5124CA4" w14:textId="77777777" w:rsidR="00D6768C" w:rsidRPr="001443CE" w:rsidRDefault="00D6768C" w:rsidP="00053812">
            <w:pPr>
              <w:widowControl/>
              <w:rPr>
                <w:rFonts w:ascii="標楷體" w:eastAsia="標楷體" w:hAnsi="標楷體" w:cs="新細明體"/>
                <w:color w:val="000000" w:themeColor="text1"/>
                <w:kern w:val="0"/>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A12F2F1" w14:textId="77777777" w:rsidR="00D6768C" w:rsidRPr="001443CE" w:rsidRDefault="00D6768C" w:rsidP="00053812">
            <w:pPr>
              <w:widowControl/>
              <w:rPr>
                <w:rFonts w:ascii="標楷體" w:eastAsia="標楷體" w:hAnsi="標楷體" w:cs="新細明體"/>
                <w:color w:val="000000" w:themeColor="text1"/>
                <w:kern w:val="0"/>
                <w:szCs w:val="24"/>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33FEC657" w14:textId="77777777" w:rsidR="00D6768C" w:rsidRPr="001443CE" w:rsidRDefault="00D6768C" w:rsidP="00053812">
            <w:pPr>
              <w:widowControl/>
              <w:jc w:val="center"/>
              <w:rPr>
                <w:rFonts w:ascii="標楷體" w:eastAsia="標楷體" w:hAnsi="標楷體" w:cs="新細明體"/>
                <w:color w:val="000000" w:themeColor="text1"/>
                <w:kern w:val="0"/>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00BD9B0" w14:textId="77777777" w:rsidR="00D6768C" w:rsidRPr="001443CE" w:rsidRDefault="00D6768C" w:rsidP="00053812">
            <w:pPr>
              <w:widowControl/>
              <w:rPr>
                <w:rFonts w:ascii="標楷體" w:eastAsia="標楷體" w:hAnsi="標楷體" w:cs="新細明體"/>
                <w:color w:val="000000" w:themeColor="text1"/>
                <w:kern w:val="0"/>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1AB05DB" w14:textId="77777777" w:rsidR="00D6768C" w:rsidRPr="001443CE" w:rsidRDefault="00D6768C" w:rsidP="00053812">
            <w:pPr>
              <w:widowControl/>
              <w:jc w:val="center"/>
              <w:rPr>
                <w:rFonts w:ascii="標楷體" w:eastAsia="標楷體" w:hAnsi="標楷體" w:cs="新細明體"/>
                <w:color w:val="000000" w:themeColor="text1"/>
                <w:kern w:val="0"/>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90CA95B" w14:textId="77777777" w:rsidR="00D6768C" w:rsidRPr="001443CE" w:rsidRDefault="00D6768C" w:rsidP="00053812">
            <w:pPr>
              <w:widowControl/>
              <w:rPr>
                <w:rFonts w:ascii="標楷體" w:eastAsia="標楷體" w:hAnsi="標楷體" w:cs="新細明體"/>
                <w:color w:val="000000" w:themeColor="text1"/>
                <w:kern w:val="0"/>
                <w:szCs w:val="24"/>
              </w:rPr>
            </w:pPr>
          </w:p>
        </w:tc>
        <w:tc>
          <w:tcPr>
            <w:tcW w:w="719" w:type="dxa"/>
            <w:tcBorders>
              <w:top w:val="nil"/>
              <w:left w:val="nil"/>
              <w:bottom w:val="single" w:sz="4" w:space="0" w:color="auto"/>
              <w:right w:val="single" w:sz="4" w:space="0" w:color="auto"/>
            </w:tcBorders>
            <w:shd w:val="clear" w:color="auto" w:fill="auto"/>
            <w:noWrap/>
            <w:vAlign w:val="center"/>
          </w:tcPr>
          <w:p w14:paraId="05C9D936" w14:textId="77777777" w:rsidR="00D6768C" w:rsidRPr="001443CE" w:rsidRDefault="00D6768C" w:rsidP="00053812">
            <w:pPr>
              <w:widowControl/>
              <w:rPr>
                <w:rFonts w:ascii="新細明體" w:hAnsi="新細明體" w:cs="新細明體"/>
                <w:color w:val="000000" w:themeColor="text1"/>
                <w:kern w:val="0"/>
                <w:szCs w:val="24"/>
              </w:rPr>
            </w:pPr>
          </w:p>
        </w:tc>
      </w:tr>
      <w:tr w:rsidR="00D6768C" w:rsidRPr="001443CE" w14:paraId="5EDB3C9A" w14:textId="77777777" w:rsidTr="00524CD9">
        <w:trPr>
          <w:trHeight w:val="567"/>
          <w:jc w:val="center"/>
        </w:trPr>
        <w:tc>
          <w:tcPr>
            <w:tcW w:w="2542" w:type="dxa"/>
            <w:tcBorders>
              <w:top w:val="single" w:sz="4" w:space="0" w:color="auto"/>
              <w:left w:val="single" w:sz="4" w:space="0" w:color="auto"/>
              <w:bottom w:val="single" w:sz="4" w:space="0" w:color="auto"/>
              <w:right w:val="single" w:sz="4" w:space="0" w:color="auto"/>
            </w:tcBorders>
            <w:shd w:val="clear" w:color="000000" w:fill="FFFFFF"/>
            <w:vAlign w:val="center"/>
          </w:tcPr>
          <w:p w14:paraId="4DB6CACC" w14:textId="18CBBA41" w:rsidR="00D6768C" w:rsidRDefault="00D6768C" w:rsidP="00524CD9">
            <w:pPr>
              <w:widowControl/>
              <w:jc w:val="both"/>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X</w:t>
            </w:r>
            <w:r>
              <w:rPr>
                <w:rFonts w:ascii="標楷體" w:eastAsia="標楷體" w:hAnsi="標楷體" w:cs="新細明體"/>
                <w:color w:val="000000" w:themeColor="text1"/>
                <w:kern w:val="0"/>
                <w:szCs w:val="24"/>
              </w:rPr>
              <w:t>X</w:t>
            </w:r>
            <w:r>
              <w:rPr>
                <w:rFonts w:ascii="標楷體" w:eastAsia="標楷體" w:hAnsi="標楷體" w:cs="新細明體" w:hint="eastAsia"/>
                <w:color w:val="000000" w:themeColor="text1"/>
                <w:kern w:val="0"/>
                <w:szCs w:val="24"/>
              </w:rPr>
              <w:t>研究大樓整修工程</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88EDD61" w14:textId="77777777" w:rsidR="00D6768C" w:rsidRPr="001443CE" w:rsidRDefault="00D6768C" w:rsidP="00053812">
            <w:pPr>
              <w:widowControl/>
              <w:rPr>
                <w:rFonts w:ascii="標楷體" w:eastAsia="標楷體" w:hAnsi="標楷體" w:cs="新細明體"/>
                <w:color w:val="000000" w:themeColor="text1"/>
                <w:kern w:val="0"/>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BCFDA50" w14:textId="77777777" w:rsidR="00D6768C" w:rsidRPr="001443CE" w:rsidRDefault="00D6768C" w:rsidP="00053812">
            <w:pPr>
              <w:widowControl/>
              <w:rPr>
                <w:rFonts w:ascii="標楷體" w:eastAsia="標楷體" w:hAnsi="標楷體" w:cs="新細明體"/>
                <w:color w:val="000000" w:themeColor="text1"/>
                <w:kern w:val="0"/>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FF6DD26" w14:textId="77777777" w:rsidR="00D6768C" w:rsidRPr="001443CE" w:rsidRDefault="00D6768C" w:rsidP="00053812">
            <w:pPr>
              <w:widowControl/>
              <w:rPr>
                <w:rFonts w:ascii="標楷體" w:eastAsia="標楷體" w:hAnsi="標楷體" w:cs="新細明體"/>
                <w:color w:val="000000" w:themeColor="text1"/>
                <w:kern w:val="0"/>
                <w:szCs w:val="24"/>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0C8EA31F" w14:textId="77777777" w:rsidR="00D6768C" w:rsidRPr="001443CE" w:rsidRDefault="00D6768C" w:rsidP="00053812">
            <w:pPr>
              <w:widowControl/>
              <w:jc w:val="center"/>
              <w:rPr>
                <w:rFonts w:ascii="標楷體" w:eastAsia="標楷體" w:hAnsi="標楷體" w:cs="新細明體"/>
                <w:color w:val="000000" w:themeColor="text1"/>
                <w:kern w:val="0"/>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7148519" w14:textId="77777777" w:rsidR="00D6768C" w:rsidRPr="001443CE" w:rsidRDefault="00D6768C" w:rsidP="00053812">
            <w:pPr>
              <w:widowControl/>
              <w:rPr>
                <w:rFonts w:ascii="標楷體" w:eastAsia="標楷體" w:hAnsi="標楷體" w:cs="新細明體"/>
                <w:color w:val="000000" w:themeColor="text1"/>
                <w:kern w:val="0"/>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942E9B2" w14:textId="77777777" w:rsidR="00D6768C" w:rsidRPr="001443CE" w:rsidRDefault="00D6768C" w:rsidP="00053812">
            <w:pPr>
              <w:widowControl/>
              <w:jc w:val="center"/>
              <w:rPr>
                <w:rFonts w:ascii="標楷體" w:eastAsia="標楷體" w:hAnsi="標楷體" w:cs="新細明體"/>
                <w:color w:val="000000" w:themeColor="text1"/>
                <w:kern w:val="0"/>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70C34CC" w14:textId="77777777" w:rsidR="00D6768C" w:rsidRPr="001443CE" w:rsidRDefault="00D6768C" w:rsidP="00053812">
            <w:pPr>
              <w:widowControl/>
              <w:rPr>
                <w:rFonts w:ascii="標楷體" w:eastAsia="標楷體" w:hAnsi="標楷體" w:cs="新細明體"/>
                <w:color w:val="000000" w:themeColor="text1"/>
                <w:kern w:val="0"/>
                <w:szCs w:val="24"/>
              </w:rPr>
            </w:pPr>
          </w:p>
        </w:tc>
        <w:tc>
          <w:tcPr>
            <w:tcW w:w="719" w:type="dxa"/>
            <w:tcBorders>
              <w:top w:val="nil"/>
              <w:left w:val="nil"/>
              <w:bottom w:val="single" w:sz="4" w:space="0" w:color="auto"/>
              <w:right w:val="single" w:sz="4" w:space="0" w:color="auto"/>
            </w:tcBorders>
            <w:shd w:val="clear" w:color="auto" w:fill="auto"/>
            <w:noWrap/>
            <w:vAlign w:val="center"/>
          </w:tcPr>
          <w:p w14:paraId="1A523580" w14:textId="77777777" w:rsidR="00D6768C" w:rsidRPr="001443CE" w:rsidRDefault="00D6768C" w:rsidP="00053812">
            <w:pPr>
              <w:widowControl/>
              <w:rPr>
                <w:rFonts w:ascii="新細明體" w:hAnsi="新細明體" w:cs="新細明體"/>
                <w:color w:val="000000" w:themeColor="text1"/>
                <w:kern w:val="0"/>
                <w:szCs w:val="24"/>
              </w:rPr>
            </w:pPr>
          </w:p>
        </w:tc>
      </w:tr>
      <w:tr w:rsidR="00D6768C" w:rsidRPr="001443CE" w14:paraId="174D50C8" w14:textId="77777777" w:rsidTr="00D6768C">
        <w:trPr>
          <w:trHeight w:val="330"/>
          <w:jc w:val="center"/>
        </w:trPr>
        <w:tc>
          <w:tcPr>
            <w:tcW w:w="2542" w:type="dxa"/>
            <w:tcBorders>
              <w:top w:val="nil"/>
              <w:left w:val="single" w:sz="4" w:space="0" w:color="auto"/>
              <w:bottom w:val="single" w:sz="4" w:space="0" w:color="auto"/>
              <w:right w:val="single" w:sz="4" w:space="0" w:color="auto"/>
            </w:tcBorders>
            <w:shd w:val="clear" w:color="000000" w:fill="FFFFFF"/>
            <w:hideMark/>
          </w:tcPr>
          <w:p w14:paraId="07DB3BB2" w14:textId="77777777" w:rsidR="00053812" w:rsidRPr="001443CE" w:rsidRDefault="00A04411" w:rsidP="007B27C9">
            <w:pPr>
              <w:widowControl/>
              <w:jc w:val="center"/>
              <w:rPr>
                <w:rFonts w:ascii="標楷體" w:eastAsia="標楷體" w:hAnsi="標楷體" w:cs="新細明體"/>
                <w:color w:val="000000" w:themeColor="text1"/>
                <w:kern w:val="0"/>
                <w:szCs w:val="24"/>
              </w:rPr>
            </w:pPr>
            <w:r w:rsidRPr="001443CE">
              <w:rPr>
                <w:rFonts w:ascii="標楷體" w:eastAsia="標楷體" w:hAnsi="標楷體" w:cs="新細明體" w:hint="eastAsia"/>
                <w:color w:val="000000" w:themeColor="text1"/>
                <w:kern w:val="0"/>
                <w:szCs w:val="24"/>
              </w:rPr>
              <w:t>合計</w:t>
            </w:r>
          </w:p>
        </w:tc>
        <w:tc>
          <w:tcPr>
            <w:tcW w:w="850" w:type="dxa"/>
            <w:tcBorders>
              <w:top w:val="nil"/>
              <w:left w:val="nil"/>
              <w:bottom w:val="single" w:sz="4" w:space="0" w:color="auto"/>
              <w:right w:val="single" w:sz="4" w:space="0" w:color="auto"/>
            </w:tcBorders>
            <w:shd w:val="clear" w:color="auto" w:fill="auto"/>
            <w:noWrap/>
            <w:vAlign w:val="center"/>
            <w:hideMark/>
          </w:tcPr>
          <w:p w14:paraId="008DD510" w14:textId="77777777" w:rsidR="00053812" w:rsidRPr="001443CE" w:rsidRDefault="00053812" w:rsidP="00053812">
            <w:pPr>
              <w:widowControl/>
              <w:rPr>
                <w:rFonts w:ascii="標楷體" w:eastAsia="標楷體" w:hAnsi="標楷體" w:cs="新細明體"/>
                <w:color w:val="000000" w:themeColor="text1"/>
                <w:kern w:val="0"/>
                <w:szCs w:val="24"/>
              </w:rPr>
            </w:pPr>
            <w:r w:rsidRPr="001443CE">
              <w:rPr>
                <w:rFonts w:ascii="標楷體" w:eastAsia="標楷體" w:hAnsi="標楷體" w:cs="新細明體" w:hint="eastAsia"/>
                <w:color w:val="000000" w:themeColor="text1"/>
                <w:kern w:val="0"/>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C337F88" w14:textId="77777777" w:rsidR="00053812" w:rsidRPr="001443CE" w:rsidRDefault="00053812" w:rsidP="00053812">
            <w:pPr>
              <w:widowControl/>
              <w:rPr>
                <w:rFonts w:ascii="標楷體" w:eastAsia="標楷體" w:hAnsi="標楷體" w:cs="新細明體"/>
                <w:color w:val="000000" w:themeColor="text1"/>
                <w:kern w:val="0"/>
                <w:szCs w:val="24"/>
              </w:rPr>
            </w:pPr>
            <w:r w:rsidRPr="001443CE">
              <w:rPr>
                <w:rFonts w:ascii="標楷體" w:eastAsia="標楷體" w:hAnsi="標楷體" w:cs="新細明體" w:hint="eastAsia"/>
                <w:color w:val="000000" w:themeColor="text1"/>
                <w:kern w:val="0"/>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3EB07181" w14:textId="77777777" w:rsidR="00053812" w:rsidRPr="001443CE" w:rsidRDefault="00053812" w:rsidP="00053812">
            <w:pPr>
              <w:widowControl/>
              <w:rPr>
                <w:rFonts w:ascii="標楷體" w:eastAsia="標楷體" w:hAnsi="標楷體" w:cs="新細明體"/>
                <w:color w:val="000000" w:themeColor="text1"/>
                <w:kern w:val="0"/>
                <w:szCs w:val="24"/>
              </w:rPr>
            </w:pPr>
            <w:r w:rsidRPr="001443CE">
              <w:rPr>
                <w:rFonts w:ascii="標楷體" w:eastAsia="標楷體" w:hAnsi="標楷體" w:cs="新細明體" w:hint="eastAsia"/>
                <w:color w:val="000000" w:themeColor="text1"/>
                <w:kern w:val="0"/>
                <w:szCs w:val="24"/>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14:paraId="11FF32CA" w14:textId="77777777" w:rsidR="00053812" w:rsidRPr="001443CE" w:rsidRDefault="00053812" w:rsidP="00053812">
            <w:pPr>
              <w:widowControl/>
              <w:jc w:val="center"/>
              <w:rPr>
                <w:rFonts w:ascii="標楷體" w:eastAsia="標楷體" w:hAnsi="標楷體" w:cs="新細明體"/>
                <w:color w:val="000000" w:themeColor="text1"/>
                <w:kern w:val="0"/>
                <w:szCs w:val="24"/>
              </w:rPr>
            </w:pPr>
            <w:r w:rsidRPr="001443CE">
              <w:rPr>
                <w:rFonts w:ascii="標楷體" w:eastAsia="標楷體" w:hAnsi="標楷體" w:cs="新細明體" w:hint="eastAsia"/>
                <w:color w:val="000000" w:themeColor="text1"/>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064C2975" w14:textId="77777777" w:rsidR="00053812" w:rsidRPr="001443CE" w:rsidRDefault="00053812" w:rsidP="00053812">
            <w:pPr>
              <w:widowControl/>
              <w:rPr>
                <w:rFonts w:ascii="標楷體" w:eastAsia="標楷體" w:hAnsi="標楷體" w:cs="新細明體"/>
                <w:color w:val="000000" w:themeColor="text1"/>
                <w:kern w:val="0"/>
                <w:szCs w:val="24"/>
              </w:rPr>
            </w:pPr>
            <w:r w:rsidRPr="001443CE">
              <w:rPr>
                <w:rFonts w:ascii="標楷體" w:eastAsia="標楷體" w:hAnsi="標楷體" w:cs="新細明體" w:hint="eastAsia"/>
                <w:color w:val="000000" w:themeColor="text1"/>
                <w:kern w:val="0"/>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2DF1837" w14:textId="77777777" w:rsidR="00053812" w:rsidRPr="001443CE" w:rsidRDefault="00053812" w:rsidP="00053812">
            <w:pPr>
              <w:widowControl/>
              <w:jc w:val="center"/>
              <w:rPr>
                <w:rFonts w:ascii="標楷體" w:eastAsia="標楷體" w:hAnsi="標楷體" w:cs="新細明體"/>
                <w:color w:val="000000" w:themeColor="text1"/>
                <w:kern w:val="0"/>
                <w:szCs w:val="24"/>
              </w:rPr>
            </w:pPr>
            <w:r w:rsidRPr="001443CE">
              <w:rPr>
                <w:rFonts w:ascii="標楷體" w:eastAsia="標楷體" w:hAnsi="標楷體" w:cs="新細明體" w:hint="eastAsia"/>
                <w:color w:val="000000" w:themeColor="text1"/>
                <w:kern w:val="0"/>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3B0BDFD" w14:textId="77777777" w:rsidR="00053812" w:rsidRPr="001443CE" w:rsidRDefault="00053812" w:rsidP="00053812">
            <w:pPr>
              <w:widowControl/>
              <w:rPr>
                <w:rFonts w:ascii="標楷體" w:eastAsia="標楷體" w:hAnsi="標楷體" w:cs="新細明體"/>
                <w:color w:val="000000" w:themeColor="text1"/>
                <w:kern w:val="0"/>
                <w:szCs w:val="24"/>
              </w:rPr>
            </w:pPr>
            <w:r w:rsidRPr="001443CE">
              <w:rPr>
                <w:rFonts w:ascii="標楷體" w:eastAsia="標楷體" w:hAnsi="標楷體" w:cs="新細明體" w:hint="eastAsia"/>
                <w:color w:val="000000" w:themeColor="text1"/>
                <w:kern w:val="0"/>
                <w:szCs w:val="24"/>
              </w:rPr>
              <w:t xml:space="preserve">　</w:t>
            </w:r>
          </w:p>
        </w:tc>
        <w:tc>
          <w:tcPr>
            <w:tcW w:w="719" w:type="dxa"/>
            <w:tcBorders>
              <w:top w:val="nil"/>
              <w:left w:val="nil"/>
              <w:bottom w:val="single" w:sz="4" w:space="0" w:color="auto"/>
              <w:right w:val="single" w:sz="4" w:space="0" w:color="auto"/>
            </w:tcBorders>
            <w:shd w:val="clear" w:color="auto" w:fill="auto"/>
            <w:noWrap/>
            <w:vAlign w:val="center"/>
            <w:hideMark/>
          </w:tcPr>
          <w:p w14:paraId="1E755BBE" w14:textId="77777777" w:rsidR="00053812" w:rsidRPr="001443CE" w:rsidRDefault="00053812" w:rsidP="00053812">
            <w:pPr>
              <w:widowControl/>
              <w:rPr>
                <w:rFonts w:ascii="新細明體" w:hAnsi="新細明體" w:cs="新細明體"/>
                <w:color w:val="000000" w:themeColor="text1"/>
                <w:kern w:val="0"/>
                <w:szCs w:val="24"/>
              </w:rPr>
            </w:pPr>
            <w:r w:rsidRPr="001443CE">
              <w:rPr>
                <w:rFonts w:ascii="新細明體" w:hAnsi="新細明體" w:cs="新細明體" w:hint="eastAsia"/>
                <w:color w:val="000000" w:themeColor="text1"/>
                <w:kern w:val="0"/>
                <w:szCs w:val="24"/>
              </w:rPr>
              <w:t xml:space="preserve">　</w:t>
            </w:r>
          </w:p>
        </w:tc>
      </w:tr>
    </w:tbl>
    <w:p w14:paraId="383AA7B8" w14:textId="77777777" w:rsidR="00601D1C" w:rsidRDefault="00053812" w:rsidP="00053812">
      <w:pPr>
        <w:rPr>
          <w:rFonts w:ascii="標楷體" w:eastAsia="標楷體" w:hAnsi="標楷體"/>
          <w:color w:val="000000" w:themeColor="text1"/>
          <w:szCs w:val="24"/>
        </w:rPr>
      </w:pPr>
      <w:r w:rsidRPr="001443CE">
        <w:rPr>
          <w:rFonts w:ascii="標楷體" w:eastAsia="標楷體" w:hAnsi="標楷體" w:hint="eastAsia"/>
          <w:color w:val="000000" w:themeColor="text1"/>
          <w:szCs w:val="24"/>
        </w:rPr>
        <w:t>說明</w:t>
      </w:r>
      <w:r w:rsidR="00225A83" w:rsidRPr="00585678">
        <w:rPr>
          <w:rFonts w:ascii="標楷體" w:eastAsia="標楷體" w:hAnsi="標楷體" w:hint="eastAsia"/>
          <w:color w:val="000000" w:themeColor="text1"/>
          <w:szCs w:val="24"/>
        </w:rPr>
        <w:t>：</w:t>
      </w:r>
    </w:p>
    <w:p w14:paraId="0C20CA72" w14:textId="075A8F5D" w:rsidR="00053812" w:rsidRPr="00D10B77" w:rsidRDefault="004A237B" w:rsidP="00524CD9">
      <w:pPr>
        <w:tabs>
          <w:tab w:val="left" w:pos="426"/>
        </w:tabs>
        <w:ind w:leftChars="200" w:left="720" w:hangingChars="100" w:hanging="240"/>
        <w:rPr>
          <w:rFonts w:ascii="標楷體" w:eastAsia="標楷體" w:hAnsi="標楷體"/>
          <w:color w:val="000000" w:themeColor="text1"/>
          <w:szCs w:val="24"/>
        </w:rPr>
      </w:pPr>
      <w:r w:rsidRPr="00D10B77">
        <w:rPr>
          <w:rFonts w:ascii="標楷體" w:eastAsia="標楷體" w:hAnsi="標楷體" w:hint="eastAsia"/>
          <w:color w:val="000000" w:themeColor="text1"/>
          <w:szCs w:val="24"/>
        </w:rPr>
        <w:t>1</w:t>
      </w:r>
      <w:r w:rsidRPr="00D10B77">
        <w:rPr>
          <w:rFonts w:ascii="標楷體" w:eastAsia="標楷體" w:hAnsi="標楷體"/>
          <w:color w:val="000000" w:themeColor="text1"/>
          <w:szCs w:val="24"/>
        </w:rPr>
        <w:t>.</w:t>
      </w:r>
      <w:r w:rsidR="00BC5551" w:rsidRPr="00D10B77">
        <w:rPr>
          <w:rFonts w:ascii="標楷體" w:eastAsia="標楷體" w:hAnsi="標楷體" w:hint="eastAsia"/>
          <w:color w:val="000000" w:themeColor="text1"/>
          <w:szCs w:val="24"/>
        </w:rPr>
        <w:t>預計重大工程之總</w:t>
      </w:r>
      <w:r w:rsidR="0051200E" w:rsidRPr="00D10B77">
        <w:rPr>
          <w:rFonts w:ascii="標楷體" w:eastAsia="標楷體" w:hAnsi="標楷體" w:hint="eastAsia"/>
          <w:color w:val="000000" w:themeColor="text1"/>
          <w:szCs w:val="24"/>
        </w:rPr>
        <w:t>預算</w:t>
      </w:r>
      <w:r w:rsidR="00BC5551" w:rsidRPr="00D10B77">
        <w:rPr>
          <w:rFonts w:ascii="標楷體" w:eastAsia="標楷體" w:hAnsi="標楷體" w:hint="eastAsia"/>
          <w:color w:val="000000" w:themeColor="text1"/>
          <w:szCs w:val="24"/>
        </w:rPr>
        <w:t>在新臺幣五千萬元以上及增置土地，應</w:t>
      </w:r>
      <w:proofErr w:type="gramStart"/>
      <w:r w:rsidR="00BC5551" w:rsidRPr="00D10B77">
        <w:rPr>
          <w:rFonts w:ascii="標楷體" w:eastAsia="標楷體" w:hAnsi="標楷體" w:hint="eastAsia"/>
          <w:color w:val="000000" w:themeColor="text1"/>
          <w:szCs w:val="24"/>
        </w:rPr>
        <w:t>填列本表</w:t>
      </w:r>
      <w:proofErr w:type="gramEnd"/>
      <w:r w:rsidR="00225A83" w:rsidRPr="00D10B77">
        <w:rPr>
          <w:rFonts w:ascii="標楷體" w:eastAsia="標楷體" w:hAnsi="標楷體" w:hint="eastAsia"/>
          <w:color w:val="000000" w:themeColor="text1"/>
          <w:szCs w:val="24"/>
        </w:rPr>
        <w:t>。</w:t>
      </w:r>
    </w:p>
    <w:p w14:paraId="61033D52" w14:textId="5F336B84" w:rsidR="00053812" w:rsidRPr="00D10B77" w:rsidRDefault="004A237B" w:rsidP="00524CD9">
      <w:pPr>
        <w:tabs>
          <w:tab w:val="left" w:pos="426"/>
        </w:tabs>
        <w:ind w:leftChars="200" w:left="720" w:hangingChars="100" w:hanging="240"/>
        <w:rPr>
          <w:rFonts w:ascii="標楷體" w:eastAsia="標楷體" w:hAnsi="標楷體"/>
          <w:color w:val="000000" w:themeColor="text1"/>
          <w:szCs w:val="24"/>
        </w:rPr>
      </w:pPr>
      <w:r w:rsidRPr="00D10B77">
        <w:rPr>
          <w:rFonts w:ascii="標楷體" w:eastAsia="標楷體" w:hAnsi="標楷體" w:hint="eastAsia"/>
          <w:color w:val="000000" w:themeColor="text1"/>
          <w:szCs w:val="24"/>
        </w:rPr>
        <w:t>2</w:t>
      </w:r>
      <w:r w:rsidRPr="00D10B77">
        <w:rPr>
          <w:rFonts w:ascii="標楷體" w:eastAsia="標楷體" w:hAnsi="標楷體"/>
          <w:color w:val="000000" w:themeColor="text1"/>
          <w:szCs w:val="24"/>
        </w:rPr>
        <w:t>.</w:t>
      </w:r>
      <w:r w:rsidR="00BC5551" w:rsidRPr="00D10B77">
        <w:rPr>
          <w:rFonts w:ascii="標楷體" w:eastAsia="標楷體" w:hAnsi="標楷體" w:hint="eastAsia"/>
          <w:color w:val="000000" w:themeColor="text1"/>
          <w:szCs w:val="24"/>
        </w:rPr>
        <w:t>增置土地及各項工程</w:t>
      </w:r>
      <w:proofErr w:type="gramStart"/>
      <w:r w:rsidR="00BC5551" w:rsidRPr="00D10B77">
        <w:rPr>
          <w:rFonts w:ascii="標楷體" w:eastAsia="標楷體" w:hAnsi="標楷體" w:hint="eastAsia"/>
          <w:color w:val="000000" w:themeColor="text1"/>
          <w:szCs w:val="24"/>
        </w:rPr>
        <w:t>應分別依各</w:t>
      </w:r>
      <w:proofErr w:type="gramEnd"/>
      <w:r w:rsidR="00BC5551" w:rsidRPr="00D10B77">
        <w:rPr>
          <w:rFonts w:ascii="標楷體" w:eastAsia="標楷體" w:hAnsi="標楷體" w:hint="eastAsia"/>
          <w:color w:val="000000" w:themeColor="text1"/>
          <w:szCs w:val="24"/>
        </w:rPr>
        <w:t>辦理</w:t>
      </w:r>
      <w:proofErr w:type="gramStart"/>
      <w:r w:rsidR="0051200E" w:rsidRPr="00D10B77">
        <w:rPr>
          <w:rFonts w:ascii="標楷體" w:eastAsia="標楷體" w:hAnsi="標楷體" w:hint="eastAsia"/>
          <w:color w:val="000000" w:themeColor="text1"/>
          <w:szCs w:val="24"/>
        </w:rPr>
        <w:t>學</w:t>
      </w:r>
      <w:r w:rsidR="00BC5551" w:rsidRPr="00D10B77">
        <w:rPr>
          <w:rFonts w:ascii="標楷體" w:eastAsia="標楷體" w:hAnsi="標楷體" w:hint="eastAsia"/>
          <w:color w:val="000000" w:themeColor="text1"/>
          <w:szCs w:val="24"/>
        </w:rPr>
        <w:t>年度填列</w:t>
      </w:r>
      <w:proofErr w:type="gramEnd"/>
      <w:r w:rsidR="00BC5551" w:rsidRPr="00D10B77">
        <w:rPr>
          <w:rFonts w:ascii="標楷體" w:eastAsia="標楷體" w:hAnsi="標楷體" w:hint="eastAsia"/>
          <w:color w:val="000000" w:themeColor="text1"/>
          <w:szCs w:val="24"/>
        </w:rPr>
        <w:t>所需</w:t>
      </w:r>
      <w:r w:rsidR="009C30FE" w:rsidRPr="00D10B77">
        <w:rPr>
          <w:rFonts w:ascii="標楷體" w:eastAsia="標楷體" w:hAnsi="標楷體" w:hint="eastAsia"/>
          <w:color w:val="000000" w:themeColor="text1"/>
          <w:szCs w:val="24"/>
        </w:rPr>
        <w:t>預算金額</w:t>
      </w:r>
      <w:r w:rsidR="00BC5551" w:rsidRPr="00D10B77">
        <w:rPr>
          <w:rFonts w:ascii="標楷體" w:eastAsia="標楷體" w:hAnsi="標楷體" w:hint="eastAsia"/>
          <w:color w:val="000000" w:themeColor="text1"/>
          <w:szCs w:val="24"/>
        </w:rPr>
        <w:t>及其資金來源</w:t>
      </w:r>
      <w:r w:rsidR="00225A83" w:rsidRPr="00D10B77">
        <w:rPr>
          <w:rFonts w:ascii="標楷體" w:eastAsia="標楷體" w:hAnsi="標楷體" w:hint="eastAsia"/>
          <w:color w:val="000000" w:themeColor="text1"/>
          <w:szCs w:val="24"/>
        </w:rPr>
        <w:t>。</w:t>
      </w:r>
    </w:p>
    <w:p w14:paraId="54545EAF" w14:textId="52B0A0F0" w:rsidR="00053812" w:rsidRPr="00D10B77" w:rsidRDefault="004A237B" w:rsidP="00524CD9">
      <w:pPr>
        <w:tabs>
          <w:tab w:val="left" w:pos="426"/>
        </w:tabs>
        <w:ind w:leftChars="200" w:left="720" w:hangingChars="100" w:hanging="240"/>
        <w:rPr>
          <w:rFonts w:ascii="標楷體" w:eastAsia="標楷體" w:hAnsi="標楷體"/>
          <w:color w:val="000000" w:themeColor="text1"/>
          <w:szCs w:val="24"/>
        </w:rPr>
      </w:pPr>
      <w:r w:rsidRPr="00D10B77">
        <w:rPr>
          <w:rFonts w:ascii="標楷體" w:eastAsia="標楷體" w:hAnsi="標楷體" w:hint="eastAsia"/>
          <w:color w:val="000000" w:themeColor="text1"/>
          <w:szCs w:val="24"/>
        </w:rPr>
        <w:t>3</w:t>
      </w:r>
      <w:r w:rsidRPr="00D10B77">
        <w:rPr>
          <w:rFonts w:ascii="標楷體" w:eastAsia="標楷體" w:hAnsi="標楷體"/>
          <w:color w:val="000000" w:themeColor="text1"/>
          <w:szCs w:val="24"/>
        </w:rPr>
        <w:t>.</w:t>
      </w:r>
      <w:r w:rsidR="00BC5551" w:rsidRPr="00D10B77">
        <w:rPr>
          <w:rFonts w:ascii="標楷體" w:eastAsia="標楷體" w:hAnsi="標楷體" w:hint="eastAsia"/>
          <w:color w:val="000000" w:themeColor="text1"/>
          <w:szCs w:val="24"/>
        </w:rPr>
        <w:t>增置土地及工程如屬同一計畫者，應分別列示其</w:t>
      </w:r>
      <w:r w:rsidR="009C30FE" w:rsidRPr="00D10B77">
        <w:rPr>
          <w:rFonts w:ascii="標楷體" w:eastAsia="標楷體" w:hAnsi="標楷體" w:hint="eastAsia"/>
          <w:color w:val="000000" w:themeColor="text1"/>
          <w:szCs w:val="24"/>
        </w:rPr>
        <w:t>預算金額</w:t>
      </w:r>
      <w:r w:rsidR="00BC5551" w:rsidRPr="00D10B77">
        <w:rPr>
          <w:rFonts w:ascii="標楷體" w:eastAsia="標楷體" w:hAnsi="標楷體" w:hint="eastAsia"/>
          <w:color w:val="000000" w:themeColor="text1"/>
          <w:szCs w:val="24"/>
        </w:rPr>
        <w:t>及資金來源</w:t>
      </w:r>
      <w:r w:rsidR="00225A83" w:rsidRPr="00D10B77">
        <w:rPr>
          <w:rFonts w:ascii="標楷體" w:eastAsia="標楷體" w:hAnsi="標楷體" w:hint="eastAsia"/>
          <w:color w:val="000000" w:themeColor="text1"/>
          <w:szCs w:val="24"/>
        </w:rPr>
        <w:t>。</w:t>
      </w:r>
    </w:p>
    <w:p w14:paraId="43C14EFE" w14:textId="5D1AE5F0" w:rsidR="00BC5551" w:rsidRPr="00D10B77" w:rsidRDefault="004A237B" w:rsidP="00524CD9">
      <w:pPr>
        <w:tabs>
          <w:tab w:val="left" w:pos="426"/>
        </w:tabs>
        <w:ind w:leftChars="200" w:left="720" w:hangingChars="100" w:hanging="240"/>
        <w:rPr>
          <w:rFonts w:ascii="標楷體" w:eastAsia="標楷體" w:hAnsi="標楷體"/>
          <w:color w:val="000000" w:themeColor="text1"/>
          <w:szCs w:val="24"/>
        </w:rPr>
      </w:pPr>
      <w:r w:rsidRPr="00D10B77">
        <w:rPr>
          <w:rFonts w:ascii="標楷體" w:eastAsia="標楷體" w:hAnsi="標楷體" w:hint="eastAsia"/>
          <w:color w:val="000000" w:themeColor="text1"/>
          <w:szCs w:val="24"/>
        </w:rPr>
        <w:t>4</w:t>
      </w:r>
      <w:r w:rsidRPr="00D10B77">
        <w:rPr>
          <w:rFonts w:ascii="標楷體" w:eastAsia="標楷體" w:hAnsi="標楷體"/>
          <w:color w:val="000000" w:themeColor="text1"/>
          <w:szCs w:val="24"/>
        </w:rPr>
        <w:t>.</w:t>
      </w:r>
      <w:r w:rsidR="00BC5551" w:rsidRPr="00D10B77">
        <w:rPr>
          <w:rFonts w:ascii="標楷體" w:eastAsia="標楷體" w:hAnsi="標楷體" w:hint="eastAsia"/>
          <w:color w:val="000000" w:themeColor="text1"/>
          <w:szCs w:val="24"/>
        </w:rPr>
        <w:t>土地及各項工程之用途與規劃細目應在說明欄中敘明</w:t>
      </w:r>
      <w:r w:rsidR="00225A83" w:rsidRPr="00D10B77">
        <w:rPr>
          <w:rFonts w:ascii="標楷體" w:eastAsia="標楷體" w:hAnsi="標楷體" w:hint="eastAsia"/>
          <w:color w:val="000000" w:themeColor="text1"/>
          <w:szCs w:val="24"/>
        </w:rPr>
        <w:t>。</w:t>
      </w:r>
    </w:p>
    <w:p w14:paraId="273B039D" w14:textId="72F3F789" w:rsidR="00BC5551" w:rsidRPr="00D10B77" w:rsidRDefault="004A237B" w:rsidP="00524CD9">
      <w:pPr>
        <w:tabs>
          <w:tab w:val="left" w:pos="426"/>
        </w:tabs>
        <w:ind w:leftChars="200" w:left="720" w:hangingChars="100" w:hanging="240"/>
        <w:rPr>
          <w:rFonts w:ascii="標楷體" w:eastAsia="標楷體" w:hAnsi="標楷體"/>
          <w:color w:val="000000" w:themeColor="text1"/>
          <w:szCs w:val="24"/>
        </w:rPr>
      </w:pPr>
      <w:r w:rsidRPr="00D10B77">
        <w:rPr>
          <w:rFonts w:ascii="標楷體" w:eastAsia="標楷體" w:hAnsi="標楷體" w:hint="eastAsia"/>
          <w:color w:val="000000" w:themeColor="text1"/>
          <w:szCs w:val="24"/>
        </w:rPr>
        <w:t>5</w:t>
      </w:r>
      <w:r w:rsidRPr="00D10B77">
        <w:rPr>
          <w:rFonts w:ascii="標楷體" w:eastAsia="標楷體" w:hAnsi="標楷體"/>
          <w:color w:val="000000" w:themeColor="text1"/>
          <w:szCs w:val="24"/>
        </w:rPr>
        <w:t>.</w:t>
      </w:r>
      <w:r w:rsidR="00BC5551" w:rsidRPr="00D10B77">
        <w:rPr>
          <w:rFonts w:ascii="標楷體" w:eastAsia="標楷體" w:hAnsi="標楷體" w:hint="eastAsia"/>
          <w:color w:val="000000" w:themeColor="text1"/>
          <w:szCs w:val="24"/>
        </w:rPr>
        <w:t>本表填列金額原則為預算數，已過期間之預算數如有修正</w:t>
      </w:r>
      <w:proofErr w:type="gramStart"/>
      <w:r w:rsidR="00BC5551" w:rsidRPr="00D10B77">
        <w:rPr>
          <w:rFonts w:ascii="標楷體" w:eastAsia="標楷體" w:hAnsi="標楷體" w:hint="eastAsia"/>
          <w:color w:val="000000" w:themeColor="text1"/>
          <w:szCs w:val="24"/>
        </w:rPr>
        <w:t>（</w:t>
      </w:r>
      <w:proofErr w:type="gramEnd"/>
      <w:r w:rsidR="00BC5551" w:rsidRPr="00D10B77">
        <w:rPr>
          <w:rFonts w:ascii="標楷體" w:eastAsia="標楷體" w:hAnsi="標楷體" w:hint="eastAsia"/>
          <w:color w:val="000000" w:themeColor="text1"/>
          <w:szCs w:val="24"/>
        </w:rPr>
        <w:t>如已過期間預算數配合實際      發生數調整者)，請於本表下方備註說明</w:t>
      </w:r>
      <w:r w:rsidR="00225A83" w:rsidRPr="00D10B77">
        <w:rPr>
          <w:rFonts w:ascii="標楷體" w:eastAsia="標楷體" w:hAnsi="標楷體" w:hint="eastAsia"/>
          <w:color w:val="000000" w:themeColor="text1"/>
          <w:szCs w:val="24"/>
        </w:rPr>
        <w:t>。</w:t>
      </w:r>
    </w:p>
    <w:p w14:paraId="76601E81" w14:textId="71F7A16E" w:rsidR="00BC5551" w:rsidRPr="001443CE" w:rsidRDefault="00225A83" w:rsidP="00524CD9">
      <w:pPr>
        <w:tabs>
          <w:tab w:val="left" w:pos="426"/>
        </w:tabs>
        <w:ind w:leftChars="200" w:left="720" w:hangingChars="100" w:hanging="240"/>
        <w:rPr>
          <w:rFonts w:ascii="標楷體" w:eastAsia="標楷體" w:hAnsi="標楷體"/>
          <w:color w:val="000000" w:themeColor="text1"/>
          <w:spacing w:val="-4"/>
          <w:szCs w:val="24"/>
        </w:rPr>
      </w:pPr>
      <w:r w:rsidRPr="00D10B77">
        <w:rPr>
          <w:rFonts w:ascii="標楷體" w:eastAsia="標楷體" w:hAnsi="標楷體"/>
          <w:color w:val="000000" w:themeColor="text1"/>
          <w:szCs w:val="24"/>
        </w:rPr>
        <w:t>6.</w:t>
      </w:r>
      <w:r w:rsidR="00BC5551" w:rsidRPr="00D10B77">
        <w:rPr>
          <w:rFonts w:ascii="標楷體" w:eastAsia="標楷體" w:hAnsi="標楷體" w:hint="eastAsia"/>
          <w:color w:val="000000" w:themeColor="text1"/>
          <w:szCs w:val="24"/>
        </w:rPr>
        <w:t>本</w:t>
      </w:r>
      <w:r w:rsidR="00BC5551" w:rsidRPr="001443CE">
        <w:rPr>
          <w:rFonts w:ascii="標楷體" w:eastAsia="標楷體" w:hAnsi="標楷體" w:hint="eastAsia"/>
          <w:color w:val="000000" w:themeColor="text1"/>
          <w:szCs w:val="24"/>
        </w:rPr>
        <w:t>表填列之全部計畫各學年度</w:t>
      </w:r>
      <w:r w:rsidR="009C30FE" w:rsidRPr="001443CE">
        <w:rPr>
          <w:rFonts w:ascii="標楷體" w:eastAsia="標楷體" w:hAnsi="標楷體" w:hint="eastAsia"/>
          <w:color w:val="000000" w:themeColor="text1"/>
          <w:szCs w:val="24"/>
        </w:rPr>
        <w:t>預算</w:t>
      </w:r>
      <w:r w:rsidR="00BC5551" w:rsidRPr="001443CE">
        <w:rPr>
          <w:rFonts w:ascii="標楷體" w:eastAsia="標楷體" w:hAnsi="標楷體" w:hint="eastAsia"/>
          <w:color w:val="000000" w:themeColor="text1"/>
          <w:szCs w:val="24"/>
        </w:rPr>
        <w:t>欄位，應依各項土地及工程計畫之各學年度已編列與</w:t>
      </w:r>
      <w:r w:rsidR="00BC5551" w:rsidRPr="00225A83">
        <w:rPr>
          <w:rFonts w:ascii="標楷體" w:eastAsia="標楷體" w:hAnsi="標楷體" w:hint="eastAsia"/>
          <w:color w:val="000000" w:themeColor="text1"/>
          <w:spacing w:val="-6"/>
          <w:szCs w:val="24"/>
        </w:rPr>
        <w:t>未來學年度預估編列金額分別表達</w:t>
      </w:r>
      <w:r w:rsidRPr="00225A83">
        <w:rPr>
          <w:rFonts w:ascii="標楷體" w:eastAsia="標楷體" w:hAnsi="標楷體" w:hint="eastAsia"/>
          <w:color w:val="000000" w:themeColor="text1"/>
          <w:spacing w:val="-6"/>
          <w:szCs w:val="24"/>
        </w:rPr>
        <w:t>，</w:t>
      </w:r>
      <w:r w:rsidR="00BC5551" w:rsidRPr="00225A83">
        <w:rPr>
          <w:rFonts w:ascii="標楷體" w:eastAsia="標楷體" w:hAnsi="標楷體" w:hint="eastAsia"/>
          <w:color w:val="000000" w:themeColor="text1"/>
          <w:spacing w:val="-6"/>
          <w:szCs w:val="24"/>
        </w:rPr>
        <w:t>且</w:t>
      </w:r>
      <w:r w:rsidR="00290BF5" w:rsidRPr="00225A83">
        <w:rPr>
          <w:rFonts w:ascii="標楷體" w:eastAsia="標楷體" w:hAnsi="標楷體" w:hint="eastAsia"/>
          <w:color w:val="000000" w:themeColor="text1"/>
          <w:spacing w:val="-6"/>
          <w:szCs w:val="24"/>
        </w:rPr>
        <w:t>預算</w:t>
      </w:r>
      <w:r w:rsidR="00BC5551" w:rsidRPr="00225A83">
        <w:rPr>
          <w:rFonts w:ascii="標楷體" w:eastAsia="標楷體" w:hAnsi="標楷體" w:hint="eastAsia"/>
          <w:color w:val="000000" w:themeColor="text1"/>
          <w:spacing w:val="-6"/>
          <w:szCs w:val="24"/>
        </w:rPr>
        <w:t>合計數應等於各該土地及工程計畫之總</w:t>
      </w:r>
      <w:r w:rsidR="00290BF5" w:rsidRPr="00225A83">
        <w:rPr>
          <w:rFonts w:ascii="標楷體" w:eastAsia="標楷體" w:hAnsi="標楷體" w:hint="eastAsia"/>
          <w:color w:val="000000" w:themeColor="text1"/>
          <w:spacing w:val="-6"/>
          <w:szCs w:val="24"/>
        </w:rPr>
        <w:t>預算</w:t>
      </w:r>
      <w:r w:rsidR="00657242" w:rsidRPr="00225A83">
        <w:rPr>
          <w:rFonts w:ascii="標楷體" w:eastAsia="標楷體" w:hAnsi="標楷體" w:hint="eastAsia"/>
          <w:color w:val="000000" w:themeColor="text1"/>
          <w:spacing w:val="-6"/>
          <w:szCs w:val="24"/>
        </w:rPr>
        <w:t>數</w:t>
      </w:r>
      <w:r w:rsidRPr="00225A83">
        <w:rPr>
          <w:rFonts w:ascii="標楷體" w:eastAsia="標楷體" w:hAnsi="標楷體" w:hint="eastAsia"/>
          <w:color w:val="000000" w:themeColor="text1"/>
          <w:spacing w:val="-6"/>
          <w:szCs w:val="24"/>
        </w:rPr>
        <w:t>。</w:t>
      </w:r>
    </w:p>
    <w:p w14:paraId="607F3931" w14:textId="0CD67F7E" w:rsidR="003E7F39" w:rsidRPr="001443CE" w:rsidRDefault="00BC5551">
      <w:pPr>
        <w:widowControl/>
        <w:rPr>
          <w:rFonts w:ascii="標楷體" w:eastAsia="標楷體" w:hAnsi="標楷體"/>
          <w:color w:val="000000" w:themeColor="text1"/>
          <w:szCs w:val="24"/>
        </w:rPr>
      </w:pPr>
      <w:r w:rsidRPr="001443CE">
        <w:rPr>
          <w:rFonts w:ascii="標楷體" w:eastAsia="標楷體" w:hAnsi="標楷體"/>
          <w:color w:val="000000" w:themeColor="text1"/>
          <w:szCs w:val="24"/>
        </w:rPr>
        <w:br w:type="page"/>
      </w:r>
      <w:r w:rsidR="0027474F" w:rsidRPr="001443CE">
        <w:rPr>
          <w:rFonts w:ascii="標楷體" w:eastAsia="標楷體" w:hAnsi="標楷體"/>
          <w:color w:val="000000" w:themeColor="text1"/>
          <w:szCs w:val="24"/>
        </w:rPr>
        <w:lastRenderedPageBreak/>
        <w:t>309</w:t>
      </w:r>
      <w:r w:rsidR="00585678">
        <w:rPr>
          <w:rFonts w:ascii="標楷體" w:eastAsia="標楷體" w:hAnsi="標楷體" w:hint="eastAsia"/>
          <w:color w:val="000000" w:themeColor="text1"/>
          <w:szCs w:val="24"/>
        </w:rPr>
        <w:t>表</w:t>
      </w:r>
      <w:r w:rsidRPr="001443CE">
        <w:rPr>
          <w:rFonts w:ascii="標楷體" w:eastAsia="標楷體" w:hAnsi="標楷體" w:hint="eastAsia"/>
          <w:color w:val="000000" w:themeColor="text1"/>
          <w:szCs w:val="24"/>
        </w:rPr>
        <w:t>（學校法人及所設專科以上</w:t>
      </w:r>
      <w:r w:rsidR="006531BF" w:rsidRPr="001443CE">
        <w:rPr>
          <w:rFonts w:ascii="標楷體" w:eastAsia="標楷體" w:hAnsi="標楷體" w:hint="eastAsia"/>
          <w:color w:val="000000" w:themeColor="text1"/>
          <w:szCs w:val="24"/>
        </w:rPr>
        <w:t>私立</w:t>
      </w:r>
      <w:r w:rsidRPr="001443CE">
        <w:rPr>
          <w:rFonts w:ascii="標楷體" w:eastAsia="標楷體" w:hAnsi="標楷體" w:hint="eastAsia"/>
          <w:color w:val="000000" w:themeColor="text1"/>
          <w:szCs w:val="24"/>
        </w:rPr>
        <w:t xml:space="preserve">學校適用）  </w:t>
      </w:r>
    </w:p>
    <w:p w14:paraId="0BC1F03C" w14:textId="23320283" w:rsidR="006531BF" w:rsidRPr="00FC4F9F" w:rsidRDefault="00FC4F9F" w:rsidP="006531BF">
      <w:pPr>
        <w:widowControl/>
        <w:jc w:val="center"/>
        <w:rPr>
          <w:rFonts w:ascii="標楷體" w:eastAsia="標楷體" w:hAnsi="標楷體"/>
          <w:color w:val="000000" w:themeColor="text1"/>
          <w:szCs w:val="24"/>
        </w:rPr>
      </w:pPr>
      <w:r>
        <w:rPr>
          <w:rFonts w:ascii="標楷體" w:eastAsia="標楷體" w:hAnsi="標楷體"/>
          <w:color w:val="000000" w:themeColor="text1"/>
          <w:szCs w:val="24"/>
        </w:rPr>
        <w:t xml:space="preserve">  </w:t>
      </w:r>
      <w:r w:rsidR="006531BF" w:rsidRPr="00FC4F9F">
        <w:rPr>
          <w:rFonts w:ascii="標楷體" w:eastAsia="標楷體" w:hAnsi="標楷體" w:hint="eastAsia"/>
          <w:color w:val="000000" w:themeColor="text1"/>
          <w:szCs w:val="24"/>
        </w:rPr>
        <w:t>(名稱)</w:t>
      </w:r>
    </w:p>
    <w:p w14:paraId="2A29E2B3" w14:textId="5AEBCDE2" w:rsidR="00BC5551" w:rsidRPr="001443CE" w:rsidRDefault="00BC5551" w:rsidP="00911BDF">
      <w:pPr>
        <w:widowControl/>
        <w:jc w:val="right"/>
        <w:rPr>
          <w:rFonts w:ascii="標楷體" w:eastAsia="標楷體" w:hAnsi="標楷體"/>
          <w:color w:val="000000" w:themeColor="text1"/>
          <w:szCs w:val="24"/>
        </w:rPr>
      </w:pPr>
      <w:r w:rsidRPr="001443CE">
        <w:rPr>
          <w:rFonts w:ascii="標楷體" w:eastAsia="標楷體" w:hAnsi="標楷體" w:hint="eastAsia"/>
          <w:color w:val="000000" w:themeColor="text1"/>
          <w:szCs w:val="24"/>
        </w:rPr>
        <w:t>最近5年現金概況表</w:t>
      </w:r>
      <w:r w:rsidR="00911BDF">
        <w:rPr>
          <w:rFonts w:ascii="標楷體" w:eastAsia="標楷體" w:hAnsi="標楷體" w:hint="eastAsia"/>
          <w:color w:val="000000" w:themeColor="text1"/>
          <w:szCs w:val="24"/>
        </w:rPr>
        <w:t xml:space="preserve"> </w:t>
      </w:r>
      <w:r w:rsidR="00911BDF">
        <w:rPr>
          <w:rFonts w:ascii="標楷體" w:eastAsia="標楷體" w:hAnsi="標楷體"/>
          <w:color w:val="000000" w:themeColor="text1"/>
          <w:szCs w:val="24"/>
        </w:rPr>
        <w:t xml:space="preserve">                  </w:t>
      </w:r>
      <w:r w:rsidR="00911BDF" w:rsidRPr="001443CE">
        <w:rPr>
          <w:rFonts w:ascii="標楷體" w:eastAsia="標楷體" w:hAnsi="標楷體" w:hint="eastAsia"/>
          <w:color w:val="000000" w:themeColor="text1"/>
          <w:szCs w:val="24"/>
        </w:rPr>
        <w:t>全</w:t>
      </w:r>
      <w:r w:rsidR="00911BDF" w:rsidRPr="001443CE">
        <w:rPr>
          <w:rFonts w:ascii="標楷體" w:eastAsia="標楷體" w:hAnsi="標楷體"/>
          <w:color w:val="000000" w:themeColor="text1"/>
          <w:szCs w:val="24"/>
        </w:rPr>
        <w:t xml:space="preserve">  </w:t>
      </w:r>
      <w:r w:rsidR="00911BDF" w:rsidRPr="001443CE">
        <w:rPr>
          <w:rFonts w:ascii="標楷體" w:eastAsia="標楷體" w:hAnsi="標楷體" w:hint="eastAsia"/>
          <w:color w:val="000000" w:themeColor="text1"/>
          <w:szCs w:val="24"/>
        </w:rPr>
        <w:t xml:space="preserve"> 頁第</w:t>
      </w:r>
      <w:r w:rsidR="00911BDF" w:rsidRPr="001443CE">
        <w:rPr>
          <w:rFonts w:ascii="標楷體" w:eastAsia="標楷體" w:hAnsi="標楷體"/>
          <w:color w:val="000000" w:themeColor="text1"/>
          <w:szCs w:val="24"/>
        </w:rPr>
        <w:t xml:space="preserve"> </w:t>
      </w:r>
      <w:r w:rsidR="00911BDF" w:rsidRPr="001443CE">
        <w:rPr>
          <w:rFonts w:ascii="標楷體" w:eastAsia="標楷體" w:hAnsi="標楷體" w:hint="eastAsia"/>
          <w:color w:val="000000" w:themeColor="text1"/>
          <w:szCs w:val="24"/>
        </w:rPr>
        <w:t xml:space="preserve"> </w:t>
      </w:r>
      <w:r w:rsidR="00911BDF" w:rsidRPr="001443CE">
        <w:rPr>
          <w:rFonts w:ascii="標楷體" w:eastAsia="標楷體" w:hAnsi="標楷體"/>
          <w:color w:val="000000" w:themeColor="text1"/>
          <w:szCs w:val="24"/>
        </w:rPr>
        <w:t xml:space="preserve"> </w:t>
      </w:r>
      <w:r w:rsidR="00911BDF" w:rsidRPr="001443CE">
        <w:rPr>
          <w:rFonts w:ascii="標楷體" w:eastAsia="標楷體" w:hAnsi="標楷體" w:hint="eastAsia"/>
          <w:color w:val="000000" w:themeColor="text1"/>
          <w:szCs w:val="24"/>
        </w:rPr>
        <w:t>頁</w:t>
      </w:r>
    </w:p>
    <w:p w14:paraId="23EAA9A5" w14:textId="21B88156" w:rsidR="00BC5551" w:rsidRPr="001443CE" w:rsidRDefault="00BC5551" w:rsidP="006C26E8">
      <w:pPr>
        <w:widowControl/>
        <w:jc w:val="right"/>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0F275C" w:rsidRPr="001443CE">
        <w:rPr>
          <w:rFonts w:ascii="標楷體" w:eastAsia="標楷體" w:hAnsi="標楷體" w:hint="eastAsia"/>
          <w:color w:val="000000" w:themeColor="text1"/>
          <w:szCs w:val="24"/>
        </w:rPr>
        <w:t xml:space="preserve">學年度至  </w:t>
      </w:r>
      <w:r w:rsidRPr="001443CE">
        <w:rPr>
          <w:rFonts w:ascii="標楷體" w:eastAsia="標楷體" w:hAnsi="標楷體" w:hint="eastAsia"/>
          <w:color w:val="000000" w:themeColor="text1"/>
          <w:szCs w:val="24"/>
        </w:rPr>
        <w:t xml:space="preserve">學年度 </w:t>
      </w:r>
      <w:r w:rsidR="004654D6"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   </w:t>
      </w:r>
      <w:r w:rsidR="0069124A"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           單位：新臺幣元</w:t>
      </w:r>
    </w:p>
    <w:tbl>
      <w:tblPr>
        <w:tblW w:w="10343" w:type="dxa"/>
        <w:jc w:val="center"/>
        <w:tblLayout w:type="fixed"/>
        <w:tblCellMar>
          <w:left w:w="28" w:type="dxa"/>
          <w:right w:w="28" w:type="dxa"/>
        </w:tblCellMar>
        <w:tblLook w:val="04A0" w:firstRow="1" w:lastRow="0" w:firstColumn="1" w:lastColumn="0" w:noHBand="0" w:noVBand="1"/>
      </w:tblPr>
      <w:tblGrid>
        <w:gridCol w:w="2392"/>
        <w:gridCol w:w="1559"/>
        <w:gridCol w:w="1441"/>
        <w:gridCol w:w="1266"/>
        <w:gridCol w:w="1418"/>
        <w:gridCol w:w="1417"/>
        <w:gridCol w:w="850"/>
      </w:tblGrid>
      <w:tr w:rsidR="00D10B77" w:rsidRPr="00D10B77" w14:paraId="4C8B53CB" w14:textId="77777777" w:rsidTr="006C26E8">
        <w:trPr>
          <w:trHeight w:val="495"/>
          <w:jc w:val="center"/>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AF6C1" w14:textId="77777777" w:rsidR="00CA4E39" w:rsidRPr="00D10B77" w:rsidRDefault="00CA4E39" w:rsidP="00EB5B8C">
            <w:pPr>
              <w:widowControl/>
              <w:spacing w:line="320" w:lineRule="exact"/>
              <w:jc w:val="center"/>
              <w:rPr>
                <w:rFonts w:ascii="標楷體" w:eastAsia="標楷體" w:hAnsi="標楷體" w:cs="新細明體"/>
                <w:color w:val="000000" w:themeColor="text1"/>
                <w:kern w:val="0"/>
                <w:sz w:val="22"/>
                <w:szCs w:val="22"/>
              </w:rPr>
            </w:pPr>
            <w:r w:rsidRPr="00D10B77">
              <w:rPr>
                <w:rFonts w:ascii="標楷體" w:eastAsia="標楷體" w:hAnsi="標楷體" w:cs="新細明體" w:hint="eastAsia"/>
                <w:color w:val="000000" w:themeColor="text1"/>
                <w:kern w:val="0"/>
                <w:sz w:val="22"/>
                <w:szCs w:val="22"/>
              </w:rPr>
              <w:t>項   目</w:t>
            </w:r>
          </w:p>
        </w:tc>
        <w:tc>
          <w:tcPr>
            <w:tcW w:w="1559" w:type="dxa"/>
            <w:tcBorders>
              <w:top w:val="single" w:sz="4" w:space="0" w:color="auto"/>
              <w:left w:val="nil"/>
              <w:bottom w:val="single" w:sz="4" w:space="0" w:color="auto"/>
              <w:right w:val="single" w:sz="4" w:space="0" w:color="auto"/>
            </w:tcBorders>
            <w:vAlign w:val="center"/>
          </w:tcPr>
          <w:p w14:paraId="3D6313AD" w14:textId="77777777" w:rsidR="00CA4E39" w:rsidRPr="00D10B77" w:rsidRDefault="00CA4E39" w:rsidP="00EB5B8C">
            <w:pPr>
              <w:widowControl/>
              <w:spacing w:line="320" w:lineRule="exact"/>
              <w:jc w:val="center"/>
              <w:rPr>
                <w:rFonts w:ascii="標楷體" w:eastAsia="標楷體" w:hAnsi="標楷體" w:cs="新細明體"/>
                <w:color w:val="000000" w:themeColor="text1"/>
                <w:kern w:val="0"/>
                <w:sz w:val="22"/>
                <w:szCs w:val="22"/>
              </w:rPr>
            </w:pPr>
            <w:r w:rsidRPr="00D10B77">
              <w:rPr>
                <w:rFonts w:ascii="標楷體" w:eastAsia="標楷體" w:hAnsi="標楷體" w:cs="新細明體" w:hint="eastAsia"/>
                <w:color w:val="000000" w:themeColor="text1"/>
                <w:kern w:val="0"/>
                <w:sz w:val="22"/>
                <w:szCs w:val="22"/>
              </w:rPr>
              <w:t>(</w:t>
            </w:r>
            <w:r w:rsidRPr="00D10B77">
              <w:rPr>
                <w:rFonts w:ascii="標楷體" w:eastAsia="標楷體" w:hAnsi="標楷體" w:cs="新細明體"/>
                <w:color w:val="000000" w:themeColor="text1"/>
                <w:kern w:val="0"/>
                <w:sz w:val="22"/>
                <w:szCs w:val="22"/>
              </w:rPr>
              <w:t>N+2)</w:t>
            </w:r>
            <w:r w:rsidRPr="00D10B77">
              <w:rPr>
                <w:rFonts w:ascii="標楷體" w:eastAsia="標楷體" w:hAnsi="標楷體" w:cs="新細明體" w:hint="eastAsia"/>
                <w:color w:val="000000" w:themeColor="text1"/>
                <w:kern w:val="0"/>
                <w:sz w:val="22"/>
                <w:szCs w:val="22"/>
              </w:rPr>
              <w:t>學年度</w:t>
            </w:r>
          </w:p>
          <w:p w14:paraId="2761B221" w14:textId="0C1FDCB7" w:rsidR="00CA4E39" w:rsidRPr="00D10B77" w:rsidRDefault="00CA4E39" w:rsidP="00EB5B8C">
            <w:pPr>
              <w:widowControl/>
              <w:spacing w:line="320" w:lineRule="exact"/>
              <w:jc w:val="center"/>
              <w:rPr>
                <w:rFonts w:ascii="標楷體" w:eastAsia="標楷體" w:hAnsi="標楷體" w:cs="新細明體"/>
                <w:color w:val="000000" w:themeColor="text1"/>
                <w:kern w:val="0"/>
                <w:sz w:val="22"/>
                <w:szCs w:val="22"/>
              </w:rPr>
            </w:pPr>
            <w:r w:rsidRPr="00D10B77">
              <w:rPr>
                <w:rFonts w:ascii="標楷體" w:eastAsia="標楷體" w:hAnsi="標楷體" w:cs="新細明體" w:hint="eastAsia"/>
                <w:color w:val="000000" w:themeColor="text1"/>
                <w:kern w:val="0"/>
                <w:sz w:val="22"/>
                <w:szCs w:val="22"/>
              </w:rPr>
              <w:t>預估數</w:t>
            </w:r>
          </w:p>
        </w:tc>
        <w:tc>
          <w:tcPr>
            <w:tcW w:w="1441" w:type="dxa"/>
            <w:tcBorders>
              <w:top w:val="single" w:sz="4" w:space="0" w:color="auto"/>
              <w:left w:val="single" w:sz="4" w:space="0" w:color="auto"/>
              <w:bottom w:val="single" w:sz="4" w:space="0" w:color="auto"/>
              <w:right w:val="single" w:sz="4" w:space="0" w:color="auto"/>
            </w:tcBorders>
            <w:vAlign w:val="center"/>
          </w:tcPr>
          <w:p w14:paraId="2759BFD1" w14:textId="77777777" w:rsidR="00CA4E39" w:rsidRPr="00D10B77" w:rsidRDefault="00CA4E39" w:rsidP="00EB5B8C">
            <w:pPr>
              <w:widowControl/>
              <w:spacing w:line="320" w:lineRule="exact"/>
              <w:jc w:val="center"/>
              <w:rPr>
                <w:rFonts w:ascii="標楷體" w:eastAsia="標楷體" w:hAnsi="標楷體" w:cs="新細明體"/>
                <w:color w:val="000000" w:themeColor="text1"/>
                <w:kern w:val="0"/>
                <w:sz w:val="22"/>
                <w:szCs w:val="22"/>
              </w:rPr>
            </w:pPr>
            <w:r w:rsidRPr="00D10B77">
              <w:rPr>
                <w:rFonts w:ascii="標楷體" w:eastAsia="標楷體" w:hAnsi="標楷體" w:cs="新細明體" w:hint="eastAsia"/>
                <w:color w:val="000000" w:themeColor="text1"/>
                <w:kern w:val="0"/>
                <w:sz w:val="22"/>
                <w:szCs w:val="22"/>
              </w:rPr>
              <w:t>(</w:t>
            </w:r>
            <w:r w:rsidRPr="00D10B77">
              <w:rPr>
                <w:rFonts w:ascii="標楷體" w:eastAsia="標楷體" w:hAnsi="標楷體" w:cs="新細明體"/>
                <w:color w:val="000000" w:themeColor="text1"/>
                <w:kern w:val="0"/>
                <w:sz w:val="22"/>
                <w:szCs w:val="22"/>
              </w:rPr>
              <w:t>N+1)</w:t>
            </w:r>
            <w:r w:rsidRPr="00D10B77">
              <w:rPr>
                <w:rFonts w:ascii="標楷體" w:eastAsia="標楷體" w:hAnsi="標楷體" w:cs="新細明體" w:hint="eastAsia"/>
                <w:color w:val="000000" w:themeColor="text1"/>
                <w:kern w:val="0"/>
                <w:sz w:val="22"/>
                <w:szCs w:val="22"/>
              </w:rPr>
              <w:t>學年度</w:t>
            </w:r>
          </w:p>
          <w:p w14:paraId="60C75C8F" w14:textId="2892EB4D" w:rsidR="00CA4E39" w:rsidRPr="00D10B77" w:rsidRDefault="00CA4E39" w:rsidP="00EB5B8C">
            <w:pPr>
              <w:widowControl/>
              <w:spacing w:line="320" w:lineRule="exact"/>
              <w:jc w:val="center"/>
              <w:rPr>
                <w:rFonts w:ascii="標楷體" w:eastAsia="標楷體" w:hAnsi="標楷體" w:cs="新細明體"/>
                <w:color w:val="000000" w:themeColor="text1"/>
                <w:kern w:val="0"/>
                <w:sz w:val="22"/>
                <w:szCs w:val="22"/>
              </w:rPr>
            </w:pPr>
            <w:r w:rsidRPr="00D10B77">
              <w:rPr>
                <w:rFonts w:ascii="標楷體" w:eastAsia="標楷體" w:hAnsi="標楷體" w:cs="新細明體" w:hint="eastAsia"/>
                <w:color w:val="000000" w:themeColor="text1"/>
                <w:kern w:val="0"/>
                <w:sz w:val="22"/>
                <w:szCs w:val="22"/>
              </w:rPr>
              <w:t>預估數</w:t>
            </w:r>
          </w:p>
        </w:tc>
        <w:tc>
          <w:tcPr>
            <w:tcW w:w="1266"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145945D3" w14:textId="5ED9B37B" w:rsidR="00CA4E39" w:rsidRPr="00D10B77" w:rsidRDefault="00CA4E39" w:rsidP="00EB5B8C">
            <w:pPr>
              <w:widowControl/>
              <w:spacing w:line="320" w:lineRule="exact"/>
              <w:jc w:val="center"/>
              <w:rPr>
                <w:rFonts w:ascii="標楷體" w:eastAsia="標楷體" w:hAnsi="標楷體" w:cs="新細明體"/>
                <w:color w:val="000000" w:themeColor="text1"/>
                <w:kern w:val="0"/>
                <w:sz w:val="22"/>
                <w:szCs w:val="22"/>
              </w:rPr>
            </w:pPr>
            <w:r w:rsidRPr="00D10B77">
              <w:rPr>
                <w:rFonts w:ascii="標楷體" w:eastAsia="標楷體" w:hAnsi="標楷體" w:cs="新細明體" w:hint="eastAsia"/>
                <w:color w:val="000000" w:themeColor="text1"/>
                <w:kern w:val="0"/>
                <w:sz w:val="22"/>
                <w:szCs w:val="22"/>
              </w:rPr>
              <w:t>(N)學年度</w:t>
            </w:r>
            <w:r w:rsidRPr="00D10B77">
              <w:rPr>
                <w:rFonts w:ascii="標楷體" w:eastAsia="標楷體" w:hAnsi="標楷體" w:cs="新細明體" w:hint="eastAsia"/>
                <w:color w:val="000000" w:themeColor="text1"/>
                <w:kern w:val="0"/>
                <w:sz w:val="22"/>
                <w:szCs w:val="22"/>
              </w:rPr>
              <w:br/>
              <w:t>預算數</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14:paraId="3FD85EEF" w14:textId="77777777" w:rsidR="00CA4E39" w:rsidRPr="00D10B77" w:rsidRDefault="00CA4E39" w:rsidP="00EB5B8C">
            <w:pPr>
              <w:widowControl/>
              <w:spacing w:line="320" w:lineRule="exact"/>
              <w:jc w:val="center"/>
              <w:rPr>
                <w:rFonts w:ascii="標楷體" w:eastAsia="標楷體" w:hAnsi="標楷體" w:cs="新細明體"/>
                <w:color w:val="000000" w:themeColor="text1"/>
                <w:kern w:val="0"/>
                <w:sz w:val="22"/>
                <w:szCs w:val="22"/>
              </w:rPr>
            </w:pPr>
            <w:r w:rsidRPr="00D10B77">
              <w:rPr>
                <w:rFonts w:ascii="標楷體" w:eastAsia="標楷體" w:hAnsi="標楷體" w:cs="新細明體" w:hint="eastAsia"/>
                <w:color w:val="000000" w:themeColor="text1"/>
                <w:kern w:val="0"/>
                <w:sz w:val="22"/>
                <w:szCs w:val="22"/>
              </w:rPr>
              <w:t>(N-1)學年度</w:t>
            </w:r>
            <w:r w:rsidRPr="00D10B77">
              <w:rPr>
                <w:rFonts w:ascii="標楷體" w:eastAsia="標楷體" w:hAnsi="標楷體" w:cs="新細明體" w:hint="eastAsia"/>
                <w:color w:val="000000" w:themeColor="text1"/>
                <w:kern w:val="0"/>
                <w:sz w:val="22"/>
                <w:szCs w:val="22"/>
              </w:rPr>
              <w:br/>
              <w:t>預估決算數</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14:paraId="6ABEC1E6" w14:textId="77777777" w:rsidR="00CA4E39" w:rsidRPr="00D10B77" w:rsidRDefault="00CA4E39" w:rsidP="00EB5B8C">
            <w:pPr>
              <w:widowControl/>
              <w:spacing w:line="320" w:lineRule="exact"/>
              <w:jc w:val="center"/>
              <w:rPr>
                <w:rFonts w:ascii="標楷體" w:eastAsia="標楷體" w:hAnsi="標楷體" w:cs="新細明體"/>
                <w:color w:val="000000" w:themeColor="text1"/>
                <w:kern w:val="0"/>
                <w:sz w:val="22"/>
                <w:szCs w:val="22"/>
              </w:rPr>
            </w:pPr>
            <w:r w:rsidRPr="00D10B77">
              <w:rPr>
                <w:rFonts w:ascii="標楷體" w:eastAsia="標楷體" w:hAnsi="標楷體" w:cs="新細明體" w:hint="eastAsia"/>
                <w:color w:val="000000" w:themeColor="text1"/>
                <w:kern w:val="0"/>
                <w:sz w:val="22"/>
                <w:szCs w:val="22"/>
              </w:rPr>
              <w:t>(N-2)學年度</w:t>
            </w:r>
            <w:r w:rsidRPr="00D10B77">
              <w:rPr>
                <w:rFonts w:ascii="標楷體" w:eastAsia="標楷體" w:hAnsi="標楷體" w:cs="新細明體" w:hint="eastAsia"/>
                <w:color w:val="000000" w:themeColor="text1"/>
                <w:kern w:val="0"/>
                <w:sz w:val="22"/>
                <w:szCs w:val="22"/>
              </w:rPr>
              <w:br/>
              <w:t>決算數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95066F9" w14:textId="77777777" w:rsidR="00CA4E39" w:rsidRPr="00D10B77" w:rsidRDefault="00CA4E39" w:rsidP="00EB5B8C">
            <w:pPr>
              <w:widowControl/>
              <w:spacing w:line="320" w:lineRule="exact"/>
              <w:jc w:val="center"/>
              <w:rPr>
                <w:rFonts w:ascii="標楷體" w:eastAsia="標楷體" w:hAnsi="標楷體" w:cs="新細明體"/>
                <w:color w:val="000000" w:themeColor="text1"/>
                <w:kern w:val="0"/>
                <w:sz w:val="22"/>
                <w:szCs w:val="22"/>
              </w:rPr>
            </w:pPr>
            <w:r w:rsidRPr="00D10B77">
              <w:rPr>
                <w:rFonts w:ascii="標楷體" w:eastAsia="標楷體" w:hAnsi="標楷體" w:cs="新細明體" w:hint="eastAsia"/>
                <w:color w:val="000000" w:themeColor="text1"/>
                <w:kern w:val="0"/>
                <w:sz w:val="22"/>
                <w:szCs w:val="22"/>
              </w:rPr>
              <w:t>備註</w:t>
            </w:r>
          </w:p>
        </w:tc>
      </w:tr>
      <w:tr w:rsidR="00D10B77" w:rsidRPr="00D10B77" w14:paraId="2AF925EB" w14:textId="77777777" w:rsidTr="006C26E8">
        <w:trPr>
          <w:trHeight w:val="390"/>
          <w:jc w:val="center"/>
        </w:trPr>
        <w:tc>
          <w:tcPr>
            <w:tcW w:w="2392" w:type="dxa"/>
            <w:tcBorders>
              <w:top w:val="nil"/>
              <w:left w:val="single" w:sz="4" w:space="0" w:color="auto"/>
              <w:bottom w:val="single" w:sz="4" w:space="0" w:color="auto"/>
              <w:right w:val="single" w:sz="4" w:space="0" w:color="auto"/>
            </w:tcBorders>
            <w:shd w:val="clear" w:color="auto" w:fill="auto"/>
            <w:noWrap/>
            <w:vAlign w:val="center"/>
            <w:hideMark/>
          </w:tcPr>
          <w:p w14:paraId="181A7DD2" w14:textId="77777777" w:rsidR="00CA4E39" w:rsidRPr="00D10B77" w:rsidRDefault="00CA4E39" w:rsidP="00EB5B8C">
            <w:pPr>
              <w:widowControl/>
              <w:spacing w:line="320" w:lineRule="exact"/>
              <w:rPr>
                <w:rFonts w:ascii="標楷體" w:eastAsia="標楷體" w:hAnsi="標楷體" w:cs="新細明體"/>
                <w:bCs/>
                <w:color w:val="000000" w:themeColor="text1"/>
                <w:kern w:val="0"/>
                <w:sz w:val="22"/>
                <w:szCs w:val="22"/>
              </w:rPr>
            </w:pPr>
            <w:r w:rsidRPr="00D10B77">
              <w:rPr>
                <w:rFonts w:ascii="標楷體" w:eastAsia="標楷體" w:hAnsi="標楷體" w:cs="新細明體" w:hint="eastAsia"/>
                <w:bCs/>
                <w:color w:val="000000" w:themeColor="text1"/>
                <w:kern w:val="0"/>
                <w:sz w:val="22"/>
                <w:szCs w:val="22"/>
              </w:rPr>
              <w:t>經常門現金收入(A)</w:t>
            </w:r>
          </w:p>
        </w:tc>
        <w:tc>
          <w:tcPr>
            <w:tcW w:w="1559" w:type="dxa"/>
            <w:tcBorders>
              <w:top w:val="single" w:sz="4" w:space="0" w:color="auto"/>
              <w:left w:val="nil"/>
              <w:bottom w:val="single" w:sz="4" w:space="0" w:color="auto"/>
              <w:right w:val="single" w:sz="4" w:space="0" w:color="auto"/>
            </w:tcBorders>
          </w:tcPr>
          <w:p w14:paraId="6A270E43" w14:textId="77777777" w:rsidR="00CA4E39" w:rsidRPr="00D10B77" w:rsidRDefault="00CA4E39" w:rsidP="00EB5B8C">
            <w:pPr>
              <w:widowControl/>
              <w:spacing w:line="320" w:lineRule="exact"/>
              <w:rPr>
                <w:rFonts w:ascii="標楷體" w:eastAsia="標楷體" w:hAnsi="標楷體" w:cs="新細明體"/>
                <w:color w:val="000000" w:themeColor="text1"/>
                <w:kern w:val="0"/>
                <w:sz w:val="22"/>
                <w:szCs w:val="22"/>
              </w:rPr>
            </w:pPr>
          </w:p>
        </w:tc>
        <w:tc>
          <w:tcPr>
            <w:tcW w:w="1441" w:type="dxa"/>
            <w:tcBorders>
              <w:top w:val="single" w:sz="4" w:space="0" w:color="auto"/>
              <w:left w:val="single" w:sz="4" w:space="0" w:color="auto"/>
              <w:bottom w:val="single" w:sz="4" w:space="0" w:color="auto"/>
              <w:right w:val="single" w:sz="4" w:space="0" w:color="auto"/>
            </w:tcBorders>
          </w:tcPr>
          <w:p w14:paraId="5EDDE40F" w14:textId="69FB5635" w:rsidR="00CA4E39" w:rsidRPr="00D10B77" w:rsidRDefault="00CA4E39" w:rsidP="00EB5B8C">
            <w:pPr>
              <w:widowControl/>
              <w:spacing w:line="320" w:lineRule="exact"/>
              <w:rPr>
                <w:rFonts w:ascii="標楷體" w:eastAsia="標楷體" w:hAnsi="標楷體" w:cs="新細明體"/>
                <w:color w:val="000000" w:themeColor="text1"/>
                <w:kern w:val="0"/>
                <w:sz w:val="22"/>
                <w:szCs w:val="22"/>
              </w:rPr>
            </w:pP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4B59AA6B" w14:textId="5B36C2D9" w:rsidR="00CA4E39" w:rsidRPr="00D10B77" w:rsidRDefault="00CA4E39" w:rsidP="00EB5B8C">
            <w:pPr>
              <w:widowControl/>
              <w:spacing w:line="320" w:lineRule="exact"/>
              <w:rPr>
                <w:rFonts w:ascii="標楷體" w:eastAsia="標楷體" w:hAnsi="標楷體" w:cs="新細明體"/>
                <w:color w:val="000000" w:themeColor="text1"/>
                <w:kern w:val="0"/>
                <w:sz w:val="22"/>
                <w:szCs w:val="22"/>
              </w:rPr>
            </w:pPr>
            <w:r w:rsidRPr="00D10B77">
              <w:rPr>
                <w:rFonts w:ascii="標楷體" w:eastAsia="標楷體" w:hAnsi="標楷體" w:cs="新細明體" w:hint="eastAsia"/>
                <w:color w:val="000000" w:themeColor="text1"/>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14:paraId="49EBAF80" w14:textId="77777777" w:rsidR="00CA4E39" w:rsidRPr="00D10B77" w:rsidRDefault="00CA4E39" w:rsidP="00EB5B8C">
            <w:pPr>
              <w:widowControl/>
              <w:spacing w:line="320" w:lineRule="exact"/>
              <w:rPr>
                <w:rFonts w:ascii="標楷體" w:eastAsia="標楷體" w:hAnsi="標楷體" w:cs="新細明體"/>
                <w:color w:val="000000" w:themeColor="text1"/>
                <w:kern w:val="0"/>
                <w:sz w:val="22"/>
                <w:szCs w:val="22"/>
              </w:rPr>
            </w:pPr>
            <w:r w:rsidRPr="00D10B77">
              <w:rPr>
                <w:rFonts w:ascii="標楷體" w:eastAsia="標楷體" w:hAnsi="標楷體" w:cs="新細明體" w:hint="eastAsia"/>
                <w:color w:val="000000" w:themeColor="text1"/>
                <w:kern w:val="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71B8992A" w14:textId="77777777" w:rsidR="00CA4E39" w:rsidRPr="00D10B77" w:rsidRDefault="00CA4E39" w:rsidP="00EB5B8C">
            <w:pPr>
              <w:widowControl/>
              <w:spacing w:line="320" w:lineRule="exact"/>
              <w:rPr>
                <w:rFonts w:ascii="標楷體" w:eastAsia="標楷體" w:hAnsi="標楷體" w:cs="新細明體"/>
                <w:color w:val="000000" w:themeColor="text1"/>
                <w:kern w:val="0"/>
                <w:sz w:val="22"/>
                <w:szCs w:val="22"/>
              </w:rPr>
            </w:pPr>
            <w:r w:rsidRPr="00D10B77">
              <w:rPr>
                <w:rFonts w:ascii="標楷體" w:eastAsia="標楷體" w:hAnsi="標楷體" w:cs="新細明體" w:hint="eastAsia"/>
                <w:color w:val="000000" w:themeColor="text1"/>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0537064B" w14:textId="77777777" w:rsidR="00CA4E39" w:rsidRPr="00D10B77" w:rsidRDefault="00CA4E39" w:rsidP="00EB5B8C">
            <w:pPr>
              <w:widowControl/>
              <w:spacing w:line="320" w:lineRule="exact"/>
              <w:rPr>
                <w:rFonts w:ascii="新細明體" w:hAnsi="新細明體" w:cs="新細明體"/>
                <w:color w:val="000000" w:themeColor="text1"/>
                <w:kern w:val="0"/>
                <w:sz w:val="22"/>
                <w:szCs w:val="22"/>
              </w:rPr>
            </w:pPr>
            <w:r w:rsidRPr="00D10B77">
              <w:rPr>
                <w:rFonts w:ascii="新細明體" w:hAnsi="新細明體" w:cs="新細明體" w:hint="eastAsia"/>
                <w:color w:val="000000" w:themeColor="text1"/>
                <w:kern w:val="0"/>
                <w:sz w:val="22"/>
                <w:szCs w:val="22"/>
              </w:rPr>
              <w:t xml:space="preserve">　</w:t>
            </w:r>
          </w:p>
        </w:tc>
      </w:tr>
      <w:tr w:rsidR="00D10B77" w:rsidRPr="00D10B77" w14:paraId="3B572F25" w14:textId="77777777" w:rsidTr="006C26E8">
        <w:trPr>
          <w:trHeight w:val="390"/>
          <w:jc w:val="center"/>
        </w:trPr>
        <w:tc>
          <w:tcPr>
            <w:tcW w:w="2392" w:type="dxa"/>
            <w:tcBorders>
              <w:top w:val="nil"/>
              <w:left w:val="single" w:sz="4" w:space="0" w:color="auto"/>
              <w:bottom w:val="single" w:sz="4" w:space="0" w:color="auto"/>
              <w:right w:val="single" w:sz="4" w:space="0" w:color="auto"/>
            </w:tcBorders>
            <w:shd w:val="clear" w:color="auto" w:fill="auto"/>
            <w:noWrap/>
            <w:vAlign w:val="center"/>
            <w:hideMark/>
          </w:tcPr>
          <w:p w14:paraId="33306477" w14:textId="77777777" w:rsidR="00CA4E39" w:rsidRPr="00D10B77" w:rsidRDefault="00CA4E39" w:rsidP="00EB5B8C">
            <w:pPr>
              <w:widowControl/>
              <w:spacing w:line="320" w:lineRule="exact"/>
              <w:rPr>
                <w:rFonts w:ascii="標楷體" w:eastAsia="標楷體" w:hAnsi="標楷體" w:cs="新細明體"/>
                <w:bCs/>
                <w:color w:val="000000" w:themeColor="text1"/>
                <w:kern w:val="0"/>
                <w:sz w:val="22"/>
                <w:szCs w:val="22"/>
              </w:rPr>
            </w:pPr>
            <w:r w:rsidRPr="00D10B77">
              <w:rPr>
                <w:rFonts w:ascii="標楷體" w:eastAsia="標楷體" w:hAnsi="標楷體" w:cs="新細明體" w:hint="eastAsia"/>
                <w:bCs/>
                <w:color w:val="000000" w:themeColor="text1"/>
                <w:kern w:val="0"/>
                <w:sz w:val="22"/>
                <w:szCs w:val="22"/>
              </w:rPr>
              <w:t>經常門現金支出(B)</w:t>
            </w:r>
          </w:p>
        </w:tc>
        <w:tc>
          <w:tcPr>
            <w:tcW w:w="1559" w:type="dxa"/>
            <w:tcBorders>
              <w:top w:val="single" w:sz="4" w:space="0" w:color="auto"/>
              <w:left w:val="nil"/>
              <w:bottom w:val="single" w:sz="4" w:space="0" w:color="auto"/>
              <w:right w:val="single" w:sz="4" w:space="0" w:color="auto"/>
            </w:tcBorders>
          </w:tcPr>
          <w:p w14:paraId="7A13F32C" w14:textId="77777777" w:rsidR="00CA4E39" w:rsidRPr="00D10B77" w:rsidRDefault="00CA4E39" w:rsidP="00EB5B8C">
            <w:pPr>
              <w:widowControl/>
              <w:spacing w:line="320" w:lineRule="exact"/>
              <w:rPr>
                <w:rFonts w:ascii="標楷體" w:eastAsia="標楷體" w:hAnsi="標楷體" w:cs="新細明體"/>
                <w:color w:val="000000" w:themeColor="text1"/>
                <w:kern w:val="0"/>
                <w:sz w:val="22"/>
                <w:szCs w:val="22"/>
              </w:rPr>
            </w:pPr>
          </w:p>
        </w:tc>
        <w:tc>
          <w:tcPr>
            <w:tcW w:w="1441" w:type="dxa"/>
            <w:tcBorders>
              <w:top w:val="single" w:sz="4" w:space="0" w:color="auto"/>
              <w:left w:val="single" w:sz="4" w:space="0" w:color="auto"/>
              <w:bottom w:val="single" w:sz="4" w:space="0" w:color="auto"/>
              <w:right w:val="single" w:sz="4" w:space="0" w:color="auto"/>
            </w:tcBorders>
          </w:tcPr>
          <w:p w14:paraId="191D874E" w14:textId="775B0677" w:rsidR="00CA4E39" w:rsidRPr="00D10B77" w:rsidRDefault="00CA4E39" w:rsidP="00EB5B8C">
            <w:pPr>
              <w:widowControl/>
              <w:spacing w:line="320" w:lineRule="exact"/>
              <w:rPr>
                <w:rFonts w:ascii="標楷體" w:eastAsia="標楷體" w:hAnsi="標楷體" w:cs="新細明體"/>
                <w:color w:val="000000" w:themeColor="text1"/>
                <w:kern w:val="0"/>
                <w:sz w:val="22"/>
                <w:szCs w:val="22"/>
              </w:rPr>
            </w:pP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628AF6A1" w14:textId="0182FC81" w:rsidR="00CA4E39" w:rsidRPr="00D10B77" w:rsidRDefault="00CA4E39" w:rsidP="00EB5B8C">
            <w:pPr>
              <w:widowControl/>
              <w:spacing w:line="320" w:lineRule="exact"/>
              <w:rPr>
                <w:rFonts w:ascii="標楷體" w:eastAsia="標楷體" w:hAnsi="標楷體" w:cs="新細明體"/>
                <w:color w:val="000000" w:themeColor="text1"/>
                <w:kern w:val="0"/>
                <w:sz w:val="22"/>
                <w:szCs w:val="22"/>
              </w:rPr>
            </w:pPr>
            <w:r w:rsidRPr="00D10B77">
              <w:rPr>
                <w:rFonts w:ascii="標楷體" w:eastAsia="標楷體" w:hAnsi="標楷體" w:cs="新細明體" w:hint="eastAsia"/>
                <w:color w:val="000000" w:themeColor="text1"/>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14:paraId="082470AF" w14:textId="77777777" w:rsidR="00CA4E39" w:rsidRPr="00D10B77" w:rsidRDefault="00CA4E39" w:rsidP="00EB5B8C">
            <w:pPr>
              <w:widowControl/>
              <w:spacing w:line="320" w:lineRule="exact"/>
              <w:rPr>
                <w:rFonts w:ascii="標楷體" w:eastAsia="標楷體" w:hAnsi="標楷體" w:cs="新細明體"/>
                <w:color w:val="000000" w:themeColor="text1"/>
                <w:kern w:val="0"/>
                <w:sz w:val="22"/>
                <w:szCs w:val="22"/>
              </w:rPr>
            </w:pPr>
            <w:r w:rsidRPr="00D10B77">
              <w:rPr>
                <w:rFonts w:ascii="標楷體" w:eastAsia="標楷體" w:hAnsi="標楷體" w:cs="新細明體" w:hint="eastAsia"/>
                <w:color w:val="000000" w:themeColor="text1"/>
                <w:kern w:val="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79039627" w14:textId="77777777" w:rsidR="00CA4E39" w:rsidRPr="00D10B77" w:rsidRDefault="00CA4E39" w:rsidP="00EB5B8C">
            <w:pPr>
              <w:widowControl/>
              <w:spacing w:line="320" w:lineRule="exact"/>
              <w:rPr>
                <w:rFonts w:ascii="標楷體" w:eastAsia="標楷體" w:hAnsi="標楷體" w:cs="新細明體"/>
                <w:color w:val="000000" w:themeColor="text1"/>
                <w:kern w:val="0"/>
                <w:sz w:val="22"/>
                <w:szCs w:val="22"/>
              </w:rPr>
            </w:pPr>
            <w:r w:rsidRPr="00D10B77">
              <w:rPr>
                <w:rFonts w:ascii="標楷體" w:eastAsia="標楷體" w:hAnsi="標楷體" w:cs="新細明體" w:hint="eastAsia"/>
                <w:color w:val="000000" w:themeColor="text1"/>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644161F0" w14:textId="77777777" w:rsidR="00CA4E39" w:rsidRPr="00D10B77" w:rsidRDefault="00CA4E39" w:rsidP="00EB5B8C">
            <w:pPr>
              <w:widowControl/>
              <w:spacing w:line="320" w:lineRule="exact"/>
              <w:rPr>
                <w:rFonts w:ascii="新細明體" w:hAnsi="新細明體" w:cs="新細明體"/>
                <w:color w:val="000000" w:themeColor="text1"/>
                <w:kern w:val="0"/>
                <w:sz w:val="22"/>
                <w:szCs w:val="22"/>
              </w:rPr>
            </w:pPr>
            <w:r w:rsidRPr="00D10B77">
              <w:rPr>
                <w:rFonts w:ascii="新細明體" w:hAnsi="新細明體" w:cs="新細明體" w:hint="eastAsia"/>
                <w:color w:val="000000" w:themeColor="text1"/>
                <w:kern w:val="0"/>
                <w:sz w:val="22"/>
                <w:szCs w:val="22"/>
              </w:rPr>
              <w:t xml:space="preserve">　</w:t>
            </w:r>
          </w:p>
        </w:tc>
      </w:tr>
      <w:tr w:rsidR="00D10B77" w:rsidRPr="00D10B77" w14:paraId="7D744177" w14:textId="77777777" w:rsidTr="006C26E8">
        <w:trPr>
          <w:trHeight w:val="390"/>
          <w:jc w:val="center"/>
        </w:trPr>
        <w:tc>
          <w:tcPr>
            <w:tcW w:w="2392" w:type="dxa"/>
            <w:tcBorders>
              <w:top w:val="nil"/>
              <w:left w:val="single" w:sz="4" w:space="0" w:color="auto"/>
              <w:bottom w:val="single" w:sz="4" w:space="0" w:color="auto"/>
              <w:right w:val="single" w:sz="4" w:space="0" w:color="auto"/>
            </w:tcBorders>
            <w:shd w:val="clear" w:color="auto" w:fill="auto"/>
            <w:noWrap/>
            <w:vAlign w:val="center"/>
            <w:hideMark/>
          </w:tcPr>
          <w:p w14:paraId="1AB87B0E" w14:textId="77777777" w:rsidR="00CA4E39" w:rsidRPr="00D10B77" w:rsidRDefault="00CA4E39" w:rsidP="00EB5B8C">
            <w:pPr>
              <w:widowControl/>
              <w:spacing w:line="320" w:lineRule="exact"/>
              <w:rPr>
                <w:rFonts w:ascii="標楷體" w:eastAsia="標楷體" w:hAnsi="標楷體" w:cs="新細明體"/>
                <w:bCs/>
                <w:color w:val="000000" w:themeColor="text1"/>
                <w:kern w:val="0"/>
                <w:sz w:val="22"/>
                <w:szCs w:val="22"/>
              </w:rPr>
            </w:pPr>
            <w:r w:rsidRPr="00D10B77">
              <w:rPr>
                <w:rFonts w:ascii="標楷體" w:eastAsia="標楷體" w:hAnsi="標楷體" w:cs="新細明體" w:hint="eastAsia"/>
                <w:bCs/>
                <w:color w:val="000000" w:themeColor="text1"/>
                <w:kern w:val="0"/>
                <w:sz w:val="22"/>
                <w:szCs w:val="22"/>
              </w:rPr>
              <w:t>經常門現金餘(</w:t>
            </w:r>
            <w:proofErr w:type="gramStart"/>
            <w:r w:rsidRPr="00D10B77">
              <w:rPr>
                <w:rFonts w:ascii="標楷體" w:eastAsia="標楷體" w:hAnsi="標楷體" w:cs="新細明體" w:hint="eastAsia"/>
                <w:bCs/>
                <w:color w:val="000000" w:themeColor="text1"/>
                <w:kern w:val="0"/>
                <w:sz w:val="22"/>
                <w:szCs w:val="22"/>
              </w:rPr>
              <w:t>絀</w:t>
            </w:r>
            <w:proofErr w:type="gramEnd"/>
            <w:r w:rsidRPr="00D10B77">
              <w:rPr>
                <w:rFonts w:ascii="標楷體" w:eastAsia="標楷體" w:hAnsi="標楷體" w:cs="新細明體" w:hint="eastAsia"/>
                <w:bCs/>
                <w:color w:val="000000" w:themeColor="text1"/>
                <w:kern w:val="0"/>
                <w:sz w:val="22"/>
                <w:szCs w:val="22"/>
              </w:rPr>
              <w:t>)數(C)=(A)-(B)</w:t>
            </w:r>
          </w:p>
        </w:tc>
        <w:tc>
          <w:tcPr>
            <w:tcW w:w="1559" w:type="dxa"/>
            <w:tcBorders>
              <w:top w:val="single" w:sz="4" w:space="0" w:color="auto"/>
              <w:left w:val="nil"/>
              <w:bottom w:val="single" w:sz="4" w:space="0" w:color="auto"/>
              <w:right w:val="single" w:sz="4" w:space="0" w:color="auto"/>
            </w:tcBorders>
          </w:tcPr>
          <w:p w14:paraId="373B2F92" w14:textId="77777777" w:rsidR="00CA4E39" w:rsidRPr="00D10B77" w:rsidRDefault="00CA4E39" w:rsidP="00EB5B8C">
            <w:pPr>
              <w:widowControl/>
              <w:spacing w:line="320" w:lineRule="exact"/>
              <w:rPr>
                <w:rFonts w:ascii="標楷體" w:eastAsia="標楷體" w:hAnsi="標楷體" w:cs="新細明體"/>
                <w:color w:val="000000" w:themeColor="text1"/>
                <w:kern w:val="0"/>
                <w:sz w:val="22"/>
                <w:szCs w:val="22"/>
              </w:rPr>
            </w:pPr>
          </w:p>
        </w:tc>
        <w:tc>
          <w:tcPr>
            <w:tcW w:w="1441" w:type="dxa"/>
            <w:tcBorders>
              <w:top w:val="single" w:sz="4" w:space="0" w:color="auto"/>
              <w:left w:val="single" w:sz="4" w:space="0" w:color="auto"/>
              <w:bottom w:val="single" w:sz="4" w:space="0" w:color="auto"/>
              <w:right w:val="single" w:sz="4" w:space="0" w:color="auto"/>
            </w:tcBorders>
          </w:tcPr>
          <w:p w14:paraId="509F52B5" w14:textId="6A64C735" w:rsidR="00CA4E39" w:rsidRPr="00D10B77" w:rsidRDefault="00CA4E39" w:rsidP="00EB5B8C">
            <w:pPr>
              <w:widowControl/>
              <w:spacing w:line="320" w:lineRule="exact"/>
              <w:rPr>
                <w:rFonts w:ascii="標楷體" w:eastAsia="標楷體" w:hAnsi="標楷體" w:cs="新細明體"/>
                <w:color w:val="000000" w:themeColor="text1"/>
                <w:kern w:val="0"/>
                <w:sz w:val="22"/>
                <w:szCs w:val="22"/>
              </w:rPr>
            </w:pP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32558F0B" w14:textId="1CDC75C9" w:rsidR="00CA4E39" w:rsidRPr="00D10B77" w:rsidRDefault="00CA4E39" w:rsidP="00EB5B8C">
            <w:pPr>
              <w:widowControl/>
              <w:spacing w:line="320" w:lineRule="exact"/>
              <w:rPr>
                <w:rFonts w:ascii="標楷體" w:eastAsia="標楷體" w:hAnsi="標楷體" w:cs="新細明體"/>
                <w:color w:val="000000" w:themeColor="text1"/>
                <w:kern w:val="0"/>
                <w:sz w:val="22"/>
                <w:szCs w:val="22"/>
              </w:rPr>
            </w:pPr>
            <w:r w:rsidRPr="00D10B77">
              <w:rPr>
                <w:rFonts w:ascii="標楷體" w:eastAsia="標楷體" w:hAnsi="標楷體" w:cs="新細明體" w:hint="eastAsia"/>
                <w:color w:val="000000" w:themeColor="text1"/>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14:paraId="175D735D" w14:textId="77777777" w:rsidR="00CA4E39" w:rsidRPr="00D10B77" w:rsidRDefault="00CA4E39" w:rsidP="00EB5B8C">
            <w:pPr>
              <w:widowControl/>
              <w:spacing w:line="320" w:lineRule="exact"/>
              <w:rPr>
                <w:rFonts w:ascii="標楷體" w:eastAsia="標楷體" w:hAnsi="標楷體" w:cs="新細明體"/>
                <w:color w:val="000000" w:themeColor="text1"/>
                <w:kern w:val="0"/>
                <w:sz w:val="22"/>
                <w:szCs w:val="22"/>
              </w:rPr>
            </w:pPr>
            <w:r w:rsidRPr="00D10B77">
              <w:rPr>
                <w:rFonts w:ascii="標楷體" w:eastAsia="標楷體" w:hAnsi="標楷體" w:cs="新細明體" w:hint="eastAsia"/>
                <w:color w:val="000000" w:themeColor="text1"/>
                <w:kern w:val="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771F6C81" w14:textId="77777777" w:rsidR="00CA4E39" w:rsidRPr="00D10B77" w:rsidRDefault="00CA4E39" w:rsidP="00EB5B8C">
            <w:pPr>
              <w:widowControl/>
              <w:spacing w:line="320" w:lineRule="exact"/>
              <w:rPr>
                <w:rFonts w:ascii="標楷體" w:eastAsia="標楷體" w:hAnsi="標楷體" w:cs="新細明體"/>
                <w:color w:val="000000" w:themeColor="text1"/>
                <w:kern w:val="0"/>
                <w:sz w:val="22"/>
                <w:szCs w:val="22"/>
              </w:rPr>
            </w:pPr>
            <w:r w:rsidRPr="00D10B77">
              <w:rPr>
                <w:rFonts w:ascii="標楷體" w:eastAsia="標楷體" w:hAnsi="標楷體" w:cs="新細明體" w:hint="eastAsia"/>
                <w:color w:val="000000" w:themeColor="text1"/>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50F90CFE" w14:textId="77777777" w:rsidR="00CA4E39" w:rsidRPr="00D10B77" w:rsidRDefault="00CA4E39" w:rsidP="00EB5B8C">
            <w:pPr>
              <w:widowControl/>
              <w:spacing w:line="320" w:lineRule="exact"/>
              <w:rPr>
                <w:rFonts w:ascii="新細明體" w:hAnsi="新細明體" w:cs="新細明體"/>
                <w:color w:val="000000" w:themeColor="text1"/>
                <w:kern w:val="0"/>
                <w:sz w:val="22"/>
                <w:szCs w:val="22"/>
              </w:rPr>
            </w:pPr>
            <w:r w:rsidRPr="00D10B77">
              <w:rPr>
                <w:rFonts w:ascii="新細明體" w:hAnsi="新細明體" w:cs="新細明體" w:hint="eastAsia"/>
                <w:color w:val="000000" w:themeColor="text1"/>
                <w:kern w:val="0"/>
                <w:sz w:val="22"/>
                <w:szCs w:val="22"/>
              </w:rPr>
              <w:t xml:space="preserve">　</w:t>
            </w:r>
          </w:p>
        </w:tc>
      </w:tr>
      <w:tr w:rsidR="00D10B77" w:rsidRPr="00D10B77" w14:paraId="3AE79083" w14:textId="77777777" w:rsidTr="006C26E8">
        <w:trPr>
          <w:trHeight w:val="390"/>
          <w:jc w:val="center"/>
        </w:trPr>
        <w:tc>
          <w:tcPr>
            <w:tcW w:w="2392" w:type="dxa"/>
            <w:tcBorders>
              <w:top w:val="nil"/>
              <w:left w:val="single" w:sz="4" w:space="0" w:color="auto"/>
              <w:bottom w:val="single" w:sz="4" w:space="0" w:color="auto"/>
              <w:right w:val="single" w:sz="4" w:space="0" w:color="auto"/>
            </w:tcBorders>
            <w:shd w:val="clear" w:color="auto" w:fill="auto"/>
            <w:noWrap/>
            <w:vAlign w:val="center"/>
            <w:hideMark/>
          </w:tcPr>
          <w:p w14:paraId="70006039" w14:textId="77777777" w:rsidR="00CA4E39" w:rsidRPr="00D10B77" w:rsidRDefault="00CA4E39" w:rsidP="00EB5B8C">
            <w:pPr>
              <w:widowControl/>
              <w:spacing w:line="320" w:lineRule="exact"/>
              <w:rPr>
                <w:rFonts w:ascii="標楷體" w:eastAsia="標楷體" w:hAnsi="標楷體" w:cs="新細明體"/>
                <w:bCs/>
                <w:color w:val="000000" w:themeColor="text1"/>
                <w:kern w:val="0"/>
                <w:sz w:val="22"/>
                <w:szCs w:val="22"/>
              </w:rPr>
            </w:pPr>
            <w:r w:rsidRPr="00D10B77">
              <w:rPr>
                <w:rFonts w:ascii="標楷體" w:eastAsia="標楷體" w:hAnsi="標楷體" w:cs="新細明體" w:hint="eastAsia"/>
                <w:bCs/>
                <w:color w:val="000000" w:themeColor="text1"/>
                <w:kern w:val="0"/>
                <w:sz w:val="22"/>
                <w:szCs w:val="22"/>
              </w:rPr>
              <w:t>出售資產現金收入(D)</w:t>
            </w:r>
          </w:p>
        </w:tc>
        <w:tc>
          <w:tcPr>
            <w:tcW w:w="1559" w:type="dxa"/>
            <w:tcBorders>
              <w:top w:val="single" w:sz="4" w:space="0" w:color="auto"/>
              <w:left w:val="nil"/>
              <w:bottom w:val="single" w:sz="4" w:space="0" w:color="auto"/>
              <w:right w:val="single" w:sz="4" w:space="0" w:color="auto"/>
            </w:tcBorders>
          </w:tcPr>
          <w:p w14:paraId="3BF5408B" w14:textId="77777777" w:rsidR="00CA4E39" w:rsidRPr="00D10B77" w:rsidRDefault="00CA4E39" w:rsidP="00EB5B8C">
            <w:pPr>
              <w:widowControl/>
              <w:spacing w:line="320" w:lineRule="exact"/>
              <w:rPr>
                <w:rFonts w:ascii="標楷體" w:eastAsia="標楷體" w:hAnsi="標楷體" w:cs="新細明體"/>
                <w:color w:val="000000" w:themeColor="text1"/>
                <w:kern w:val="0"/>
                <w:sz w:val="22"/>
                <w:szCs w:val="22"/>
              </w:rPr>
            </w:pPr>
          </w:p>
        </w:tc>
        <w:tc>
          <w:tcPr>
            <w:tcW w:w="1441" w:type="dxa"/>
            <w:tcBorders>
              <w:top w:val="single" w:sz="4" w:space="0" w:color="auto"/>
              <w:left w:val="single" w:sz="4" w:space="0" w:color="auto"/>
              <w:bottom w:val="single" w:sz="4" w:space="0" w:color="auto"/>
              <w:right w:val="single" w:sz="4" w:space="0" w:color="auto"/>
            </w:tcBorders>
          </w:tcPr>
          <w:p w14:paraId="046F86B4" w14:textId="749CBC6B" w:rsidR="00CA4E39" w:rsidRPr="00D10B77" w:rsidRDefault="00CA4E39" w:rsidP="00EB5B8C">
            <w:pPr>
              <w:widowControl/>
              <w:spacing w:line="320" w:lineRule="exact"/>
              <w:rPr>
                <w:rFonts w:ascii="標楷體" w:eastAsia="標楷體" w:hAnsi="標楷體" w:cs="新細明體"/>
                <w:color w:val="000000" w:themeColor="text1"/>
                <w:kern w:val="0"/>
                <w:sz w:val="22"/>
                <w:szCs w:val="22"/>
              </w:rPr>
            </w:pP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59785D6C" w14:textId="0B34D22C" w:rsidR="00CA4E39" w:rsidRPr="00D10B77" w:rsidRDefault="00CA4E39" w:rsidP="00EB5B8C">
            <w:pPr>
              <w:widowControl/>
              <w:spacing w:line="320" w:lineRule="exact"/>
              <w:rPr>
                <w:rFonts w:ascii="標楷體" w:eastAsia="標楷體" w:hAnsi="標楷體" w:cs="新細明體"/>
                <w:color w:val="000000" w:themeColor="text1"/>
                <w:kern w:val="0"/>
                <w:sz w:val="22"/>
                <w:szCs w:val="22"/>
              </w:rPr>
            </w:pPr>
            <w:r w:rsidRPr="00D10B77">
              <w:rPr>
                <w:rFonts w:ascii="標楷體" w:eastAsia="標楷體" w:hAnsi="標楷體" w:cs="新細明體" w:hint="eastAsia"/>
                <w:color w:val="000000" w:themeColor="text1"/>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14:paraId="79A4D5AB" w14:textId="77777777" w:rsidR="00CA4E39" w:rsidRPr="00D10B77" w:rsidRDefault="00CA4E39" w:rsidP="00EB5B8C">
            <w:pPr>
              <w:widowControl/>
              <w:spacing w:line="320" w:lineRule="exact"/>
              <w:rPr>
                <w:rFonts w:ascii="標楷體" w:eastAsia="標楷體" w:hAnsi="標楷體" w:cs="新細明體"/>
                <w:color w:val="000000" w:themeColor="text1"/>
                <w:kern w:val="0"/>
                <w:sz w:val="22"/>
                <w:szCs w:val="22"/>
              </w:rPr>
            </w:pPr>
            <w:r w:rsidRPr="00D10B77">
              <w:rPr>
                <w:rFonts w:ascii="標楷體" w:eastAsia="標楷體" w:hAnsi="標楷體" w:cs="新細明體" w:hint="eastAsia"/>
                <w:color w:val="000000" w:themeColor="text1"/>
                <w:kern w:val="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43A5EE5E" w14:textId="77777777" w:rsidR="00CA4E39" w:rsidRPr="00D10B77" w:rsidRDefault="00CA4E39" w:rsidP="00EB5B8C">
            <w:pPr>
              <w:widowControl/>
              <w:spacing w:line="320" w:lineRule="exact"/>
              <w:rPr>
                <w:rFonts w:ascii="標楷體" w:eastAsia="標楷體" w:hAnsi="標楷體" w:cs="新細明體"/>
                <w:color w:val="000000" w:themeColor="text1"/>
                <w:kern w:val="0"/>
                <w:sz w:val="22"/>
                <w:szCs w:val="22"/>
              </w:rPr>
            </w:pPr>
            <w:r w:rsidRPr="00D10B77">
              <w:rPr>
                <w:rFonts w:ascii="標楷體" w:eastAsia="標楷體" w:hAnsi="標楷體" w:cs="新細明體" w:hint="eastAsia"/>
                <w:color w:val="000000" w:themeColor="text1"/>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6EFEAAB3" w14:textId="77777777" w:rsidR="00CA4E39" w:rsidRPr="00D10B77" w:rsidRDefault="00CA4E39" w:rsidP="00EB5B8C">
            <w:pPr>
              <w:widowControl/>
              <w:spacing w:line="320" w:lineRule="exact"/>
              <w:rPr>
                <w:rFonts w:ascii="新細明體" w:hAnsi="新細明體" w:cs="新細明體"/>
                <w:color w:val="000000" w:themeColor="text1"/>
                <w:kern w:val="0"/>
                <w:sz w:val="22"/>
                <w:szCs w:val="22"/>
              </w:rPr>
            </w:pPr>
            <w:r w:rsidRPr="00D10B77">
              <w:rPr>
                <w:rFonts w:ascii="新細明體" w:hAnsi="新細明體" w:cs="新細明體" w:hint="eastAsia"/>
                <w:color w:val="000000" w:themeColor="text1"/>
                <w:kern w:val="0"/>
                <w:sz w:val="22"/>
                <w:szCs w:val="22"/>
              </w:rPr>
              <w:t xml:space="preserve">　</w:t>
            </w:r>
          </w:p>
        </w:tc>
      </w:tr>
      <w:tr w:rsidR="00D10B77" w:rsidRPr="00D10B77" w14:paraId="673FD944" w14:textId="77777777" w:rsidTr="006C26E8">
        <w:trPr>
          <w:trHeight w:val="390"/>
          <w:jc w:val="center"/>
        </w:trPr>
        <w:tc>
          <w:tcPr>
            <w:tcW w:w="2392" w:type="dxa"/>
            <w:tcBorders>
              <w:top w:val="nil"/>
              <w:left w:val="single" w:sz="4" w:space="0" w:color="auto"/>
              <w:bottom w:val="single" w:sz="4" w:space="0" w:color="auto"/>
              <w:right w:val="single" w:sz="4" w:space="0" w:color="auto"/>
            </w:tcBorders>
            <w:shd w:val="clear" w:color="auto" w:fill="auto"/>
            <w:noWrap/>
            <w:vAlign w:val="center"/>
            <w:hideMark/>
          </w:tcPr>
          <w:p w14:paraId="609FB240" w14:textId="77777777" w:rsidR="00CA4E39" w:rsidRPr="00D10B77" w:rsidRDefault="00CA4E39" w:rsidP="00EB5B8C">
            <w:pPr>
              <w:widowControl/>
              <w:spacing w:line="320" w:lineRule="exact"/>
              <w:rPr>
                <w:rFonts w:ascii="標楷體" w:eastAsia="標楷體" w:hAnsi="標楷體" w:cs="新細明體"/>
                <w:bCs/>
                <w:color w:val="000000" w:themeColor="text1"/>
                <w:kern w:val="0"/>
                <w:sz w:val="22"/>
                <w:szCs w:val="22"/>
              </w:rPr>
            </w:pPr>
            <w:r w:rsidRPr="00D10B77">
              <w:rPr>
                <w:rFonts w:ascii="標楷體" w:eastAsia="標楷體" w:hAnsi="標楷體" w:cs="新細明體" w:hint="eastAsia"/>
                <w:bCs/>
                <w:color w:val="000000" w:themeColor="text1"/>
                <w:kern w:val="0"/>
                <w:sz w:val="22"/>
                <w:szCs w:val="22"/>
              </w:rPr>
              <w:t>購置動產、無形資產及其他資產現金支出(E)</w:t>
            </w:r>
          </w:p>
        </w:tc>
        <w:tc>
          <w:tcPr>
            <w:tcW w:w="1559" w:type="dxa"/>
            <w:tcBorders>
              <w:top w:val="single" w:sz="4" w:space="0" w:color="auto"/>
              <w:left w:val="nil"/>
              <w:bottom w:val="single" w:sz="4" w:space="0" w:color="auto"/>
              <w:right w:val="single" w:sz="4" w:space="0" w:color="auto"/>
            </w:tcBorders>
          </w:tcPr>
          <w:p w14:paraId="5A15E99F" w14:textId="77777777" w:rsidR="00CA4E39" w:rsidRPr="00D10B77" w:rsidRDefault="00CA4E39" w:rsidP="00EB5B8C">
            <w:pPr>
              <w:widowControl/>
              <w:spacing w:line="320" w:lineRule="exact"/>
              <w:rPr>
                <w:rFonts w:ascii="標楷體" w:eastAsia="標楷體" w:hAnsi="標楷體" w:cs="新細明體"/>
                <w:color w:val="000000" w:themeColor="text1"/>
                <w:kern w:val="0"/>
                <w:sz w:val="22"/>
                <w:szCs w:val="22"/>
              </w:rPr>
            </w:pPr>
          </w:p>
        </w:tc>
        <w:tc>
          <w:tcPr>
            <w:tcW w:w="1441" w:type="dxa"/>
            <w:tcBorders>
              <w:top w:val="single" w:sz="4" w:space="0" w:color="auto"/>
              <w:left w:val="single" w:sz="4" w:space="0" w:color="auto"/>
              <w:bottom w:val="single" w:sz="4" w:space="0" w:color="auto"/>
              <w:right w:val="single" w:sz="4" w:space="0" w:color="auto"/>
            </w:tcBorders>
          </w:tcPr>
          <w:p w14:paraId="27A38810" w14:textId="4AB9EF16" w:rsidR="00CA4E39" w:rsidRPr="00D10B77" w:rsidRDefault="00CA4E39" w:rsidP="00EB5B8C">
            <w:pPr>
              <w:widowControl/>
              <w:spacing w:line="320" w:lineRule="exact"/>
              <w:rPr>
                <w:rFonts w:ascii="標楷體" w:eastAsia="標楷體" w:hAnsi="標楷體" w:cs="新細明體"/>
                <w:color w:val="000000" w:themeColor="text1"/>
                <w:kern w:val="0"/>
                <w:sz w:val="22"/>
                <w:szCs w:val="22"/>
              </w:rPr>
            </w:pP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69863816" w14:textId="458F5B04" w:rsidR="00CA4E39" w:rsidRPr="00D10B77" w:rsidRDefault="00CA4E39" w:rsidP="00EB5B8C">
            <w:pPr>
              <w:widowControl/>
              <w:spacing w:line="320" w:lineRule="exact"/>
              <w:rPr>
                <w:rFonts w:ascii="標楷體" w:eastAsia="標楷體" w:hAnsi="標楷體" w:cs="新細明體"/>
                <w:color w:val="000000" w:themeColor="text1"/>
                <w:kern w:val="0"/>
                <w:sz w:val="22"/>
                <w:szCs w:val="22"/>
              </w:rPr>
            </w:pPr>
            <w:r w:rsidRPr="00D10B77">
              <w:rPr>
                <w:rFonts w:ascii="標楷體" w:eastAsia="標楷體" w:hAnsi="標楷體" w:cs="新細明體" w:hint="eastAsia"/>
                <w:color w:val="000000" w:themeColor="text1"/>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14:paraId="5D2280FA" w14:textId="77777777" w:rsidR="00CA4E39" w:rsidRPr="00D10B77" w:rsidRDefault="00CA4E39" w:rsidP="00EB5B8C">
            <w:pPr>
              <w:widowControl/>
              <w:spacing w:line="320" w:lineRule="exact"/>
              <w:rPr>
                <w:rFonts w:ascii="標楷體" w:eastAsia="標楷體" w:hAnsi="標楷體" w:cs="新細明體"/>
                <w:color w:val="000000" w:themeColor="text1"/>
                <w:kern w:val="0"/>
                <w:sz w:val="22"/>
                <w:szCs w:val="22"/>
              </w:rPr>
            </w:pPr>
            <w:r w:rsidRPr="00D10B77">
              <w:rPr>
                <w:rFonts w:ascii="標楷體" w:eastAsia="標楷體" w:hAnsi="標楷體" w:cs="新細明體" w:hint="eastAsia"/>
                <w:color w:val="000000" w:themeColor="text1"/>
                <w:kern w:val="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0FBAE09F" w14:textId="77777777" w:rsidR="00CA4E39" w:rsidRPr="00D10B77" w:rsidRDefault="00CA4E39" w:rsidP="00EB5B8C">
            <w:pPr>
              <w:widowControl/>
              <w:spacing w:line="320" w:lineRule="exact"/>
              <w:rPr>
                <w:rFonts w:ascii="標楷體" w:eastAsia="標楷體" w:hAnsi="標楷體" w:cs="新細明體"/>
                <w:color w:val="000000" w:themeColor="text1"/>
                <w:kern w:val="0"/>
                <w:sz w:val="22"/>
                <w:szCs w:val="22"/>
              </w:rPr>
            </w:pPr>
            <w:r w:rsidRPr="00D10B77">
              <w:rPr>
                <w:rFonts w:ascii="標楷體" w:eastAsia="標楷體" w:hAnsi="標楷體" w:cs="新細明體" w:hint="eastAsia"/>
                <w:color w:val="000000" w:themeColor="text1"/>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3DA11217" w14:textId="77777777" w:rsidR="00CA4E39" w:rsidRPr="00D10B77" w:rsidRDefault="00CA4E39" w:rsidP="00EB5B8C">
            <w:pPr>
              <w:widowControl/>
              <w:spacing w:line="320" w:lineRule="exact"/>
              <w:rPr>
                <w:rFonts w:ascii="新細明體" w:hAnsi="新細明體" w:cs="新細明體"/>
                <w:color w:val="000000" w:themeColor="text1"/>
                <w:kern w:val="0"/>
                <w:sz w:val="22"/>
                <w:szCs w:val="22"/>
              </w:rPr>
            </w:pPr>
            <w:r w:rsidRPr="00D10B77">
              <w:rPr>
                <w:rFonts w:ascii="新細明體" w:hAnsi="新細明體" w:cs="新細明體" w:hint="eastAsia"/>
                <w:color w:val="000000" w:themeColor="text1"/>
                <w:kern w:val="0"/>
                <w:sz w:val="22"/>
                <w:szCs w:val="22"/>
              </w:rPr>
              <w:t xml:space="preserve">　</w:t>
            </w:r>
          </w:p>
        </w:tc>
      </w:tr>
      <w:tr w:rsidR="00D10B77" w:rsidRPr="00D10B77" w14:paraId="2CCE4EF3" w14:textId="77777777" w:rsidTr="006C26E8">
        <w:trPr>
          <w:trHeight w:val="390"/>
          <w:jc w:val="center"/>
        </w:trPr>
        <w:tc>
          <w:tcPr>
            <w:tcW w:w="2392" w:type="dxa"/>
            <w:tcBorders>
              <w:top w:val="nil"/>
              <w:left w:val="single" w:sz="4" w:space="0" w:color="auto"/>
              <w:bottom w:val="single" w:sz="4" w:space="0" w:color="auto"/>
              <w:right w:val="single" w:sz="4" w:space="0" w:color="auto"/>
            </w:tcBorders>
            <w:shd w:val="clear" w:color="auto" w:fill="auto"/>
            <w:noWrap/>
            <w:vAlign w:val="center"/>
            <w:hideMark/>
          </w:tcPr>
          <w:p w14:paraId="177EE889" w14:textId="77777777" w:rsidR="00CA4E39" w:rsidRPr="00D10B77" w:rsidRDefault="00CA4E39" w:rsidP="00EB5B8C">
            <w:pPr>
              <w:widowControl/>
              <w:spacing w:line="320" w:lineRule="exact"/>
              <w:rPr>
                <w:rFonts w:ascii="標楷體" w:eastAsia="標楷體" w:hAnsi="標楷體" w:cs="新細明體"/>
                <w:bCs/>
                <w:color w:val="000000" w:themeColor="text1"/>
                <w:kern w:val="0"/>
                <w:sz w:val="22"/>
                <w:szCs w:val="22"/>
              </w:rPr>
            </w:pPr>
            <w:r w:rsidRPr="00D10B77">
              <w:rPr>
                <w:rFonts w:ascii="標楷體" w:eastAsia="標楷體" w:hAnsi="標楷體" w:cs="新細明體" w:hint="eastAsia"/>
                <w:bCs/>
                <w:color w:val="000000" w:themeColor="text1"/>
                <w:kern w:val="0"/>
                <w:sz w:val="22"/>
                <w:szCs w:val="22"/>
              </w:rPr>
              <w:t>扣減不動產支出前現金餘</w:t>
            </w:r>
            <w:proofErr w:type="gramStart"/>
            <w:r w:rsidRPr="00D10B77">
              <w:rPr>
                <w:rFonts w:ascii="標楷體" w:eastAsia="標楷體" w:hAnsi="標楷體" w:cs="新細明體" w:hint="eastAsia"/>
                <w:bCs/>
                <w:color w:val="000000" w:themeColor="text1"/>
                <w:kern w:val="0"/>
                <w:sz w:val="22"/>
                <w:szCs w:val="22"/>
              </w:rPr>
              <w:t>絀</w:t>
            </w:r>
            <w:proofErr w:type="gramEnd"/>
            <w:r w:rsidRPr="00D10B77">
              <w:rPr>
                <w:rFonts w:ascii="標楷體" w:eastAsia="標楷體" w:hAnsi="標楷體" w:cs="新細明體" w:hint="eastAsia"/>
                <w:bCs/>
                <w:color w:val="000000" w:themeColor="text1"/>
                <w:kern w:val="0"/>
                <w:sz w:val="22"/>
                <w:szCs w:val="22"/>
              </w:rPr>
              <w:t>(F)=(C)+(D)-(E)</w:t>
            </w:r>
          </w:p>
        </w:tc>
        <w:tc>
          <w:tcPr>
            <w:tcW w:w="1559" w:type="dxa"/>
            <w:tcBorders>
              <w:top w:val="single" w:sz="4" w:space="0" w:color="auto"/>
              <w:left w:val="nil"/>
              <w:bottom w:val="single" w:sz="4" w:space="0" w:color="auto"/>
              <w:right w:val="single" w:sz="4" w:space="0" w:color="auto"/>
            </w:tcBorders>
          </w:tcPr>
          <w:p w14:paraId="27DF354F" w14:textId="77777777" w:rsidR="00CA4E39" w:rsidRPr="00D10B77" w:rsidRDefault="00CA4E39" w:rsidP="00EB5B8C">
            <w:pPr>
              <w:widowControl/>
              <w:spacing w:line="320" w:lineRule="exact"/>
              <w:rPr>
                <w:rFonts w:ascii="標楷體" w:eastAsia="標楷體" w:hAnsi="標楷體" w:cs="新細明體"/>
                <w:color w:val="000000" w:themeColor="text1"/>
                <w:kern w:val="0"/>
                <w:sz w:val="22"/>
                <w:szCs w:val="22"/>
              </w:rPr>
            </w:pPr>
          </w:p>
        </w:tc>
        <w:tc>
          <w:tcPr>
            <w:tcW w:w="1441" w:type="dxa"/>
            <w:tcBorders>
              <w:top w:val="single" w:sz="4" w:space="0" w:color="auto"/>
              <w:left w:val="single" w:sz="4" w:space="0" w:color="auto"/>
              <w:bottom w:val="single" w:sz="4" w:space="0" w:color="auto"/>
              <w:right w:val="single" w:sz="4" w:space="0" w:color="auto"/>
            </w:tcBorders>
          </w:tcPr>
          <w:p w14:paraId="048A1258" w14:textId="15B04F4F" w:rsidR="00CA4E39" w:rsidRPr="00D10B77" w:rsidRDefault="00CA4E39" w:rsidP="00EB5B8C">
            <w:pPr>
              <w:widowControl/>
              <w:spacing w:line="320" w:lineRule="exact"/>
              <w:rPr>
                <w:rFonts w:ascii="標楷體" w:eastAsia="標楷體" w:hAnsi="標楷體" w:cs="新細明體"/>
                <w:color w:val="000000" w:themeColor="text1"/>
                <w:kern w:val="0"/>
                <w:sz w:val="22"/>
                <w:szCs w:val="22"/>
              </w:rPr>
            </w:pP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7AAB99A5" w14:textId="47A79EF6" w:rsidR="00CA4E39" w:rsidRPr="00D10B77" w:rsidRDefault="00CA4E39" w:rsidP="00EB5B8C">
            <w:pPr>
              <w:widowControl/>
              <w:spacing w:line="320" w:lineRule="exact"/>
              <w:rPr>
                <w:rFonts w:ascii="標楷體" w:eastAsia="標楷體" w:hAnsi="標楷體" w:cs="新細明體"/>
                <w:color w:val="000000" w:themeColor="text1"/>
                <w:kern w:val="0"/>
                <w:sz w:val="22"/>
                <w:szCs w:val="22"/>
              </w:rPr>
            </w:pPr>
            <w:r w:rsidRPr="00D10B77">
              <w:rPr>
                <w:rFonts w:ascii="標楷體" w:eastAsia="標楷體" w:hAnsi="標楷體" w:cs="新細明體" w:hint="eastAsia"/>
                <w:color w:val="000000" w:themeColor="text1"/>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14:paraId="243252E4" w14:textId="77777777" w:rsidR="00CA4E39" w:rsidRPr="00D10B77" w:rsidRDefault="00CA4E39" w:rsidP="00EB5B8C">
            <w:pPr>
              <w:widowControl/>
              <w:spacing w:line="320" w:lineRule="exact"/>
              <w:rPr>
                <w:rFonts w:ascii="標楷體" w:eastAsia="標楷體" w:hAnsi="標楷體" w:cs="新細明體"/>
                <w:color w:val="000000" w:themeColor="text1"/>
                <w:kern w:val="0"/>
                <w:sz w:val="22"/>
                <w:szCs w:val="22"/>
              </w:rPr>
            </w:pPr>
            <w:r w:rsidRPr="00D10B77">
              <w:rPr>
                <w:rFonts w:ascii="標楷體" w:eastAsia="標楷體" w:hAnsi="標楷體" w:cs="新細明體" w:hint="eastAsia"/>
                <w:color w:val="000000" w:themeColor="text1"/>
                <w:kern w:val="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39A2C9B9" w14:textId="77777777" w:rsidR="00CA4E39" w:rsidRPr="00D10B77" w:rsidRDefault="00CA4E39" w:rsidP="00EB5B8C">
            <w:pPr>
              <w:widowControl/>
              <w:spacing w:line="320" w:lineRule="exact"/>
              <w:rPr>
                <w:rFonts w:ascii="標楷體" w:eastAsia="標楷體" w:hAnsi="標楷體" w:cs="新細明體"/>
                <w:color w:val="000000" w:themeColor="text1"/>
                <w:kern w:val="0"/>
                <w:sz w:val="22"/>
                <w:szCs w:val="22"/>
              </w:rPr>
            </w:pPr>
            <w:r w:rsidRPr="00D10B77">
              <w:rPr>
                <w:rFonts w:ascii="標楷體" w:eastAsia="標楷體" w:hAnsi="標楷體" w:cs="新細明體" w:hint="eastAsia"/>
                <w:color w:val="000000" w:themeColor="text1"/>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29152F8F" w14:textId="77777777" w:rsidR="00CA4E39" w:rsidRPr="00D10B77" w:rsidRDefault="00CA4E39" w:rsidP="00EB5B8C">
            <w:pPr>
              <w:widowControl/>
              <w:spacing w:line="320" w:lineRule="exact"/>
              <w:rPr>
                <w:rFonts w:ascii="新細明體" w:hAnsi="新細明體" w:cs="新細明體"/>
                <w:color w:val="000000" w:themeColor="text1"/>
                <w:kern w:val="0"/>
                <w:sz w:val="22"/>
                <w:szCs w:val="22"/>
              </w:rPr>
            </w:pPr>
            <w:r w:rsidRPr="00D10B77">
              <w:rPr>
                <w:rFonts w:ascii="新細明體" w:hAnsi="新細明體" w:cs="新細明體" w:hint="eastAsia"/>
                <w:color w:val="000000" w:themeColor="text1"/>
                <w:kern w:val="0"/>
                <w:sz w:val="22"/>
                <w:szCs w:val="22"/>
              </w:rPr>
              <w:t xml:space="preserve">　</w:t>
            </w:r>
          </w:p>
        </w:tc>
      </w:tr>
      <w:tr w:rsidR="00D10B77" w:rsidRPr="00D10B77" w14:paraId="2ED3970F" w14:textId="77777777" w:rsidTr="006C26E8">
        <w:trPr>
          <w:trHeight w:val="390"/>
          <w:jc w:val="center"/>
        </w:trPr>
        <w:tc>
          <w:tcPr>
            <w:tcW w:w="2392" w:type="dxa"/>
            <w:tcBorders>
              <w:top w:val="nil"/>
              <w:left w:val="single" w:sz="4" w:space="0" w:color="auto"/>
              <w:bottom w:val="single" w:sz="4" w:space="0" w:color="auto"/>
              <w:right w:val="single" w:sz="4" w:space="0" w:color="auto"/>
            </w:tcBorders>
            <w:shd w:val="clear" w:color="auto" w:fill="auto"/>
            <w:noWrap/>
            <w:vAlign w:val="center"/>
            <w:hideMark/>
          </w:tcPr>
          <w:p w14:paraId="01B79D7E" w14:textId="77777777" w:rsidR="00CA4E39" w:rsidRPr="00D10B77" w:rsidRDefault="00CA4E39" w:rsidP="00EB5B8C">
            <w:pPr>
              <w:widowControl/>
              <w:spacing w:line="320" w:lineRule="exact"/>
              <w:rPr>
                <w:rFonts w:ascii="標楷體" w:eastAsia="標楷體" w:hAnsi="標楷體" w:cs="新細明體"/>
                <w:bCs/>
                <w:color w:val="000000" w:themeColor="text1"/>
                <w:kern w:val="0"/>
                <w:sz w:val="22"/>
                <w:szCs w:val="22"/>
              </w:rPr>
            </w:pPr>
            <w:r w:rsidRPr="00D10B77">
              <w:rPr>
                <w:rFonts w:ascii="標楷體" w:eastAsia="標楷體" w:hAnsi="標楷體" w:cs="新細明體" w:hint="eastAsia"/>
                <w:bCs/>
                <w:color w:val="000000" w:themeColor="text1"/>
                <w:kern w:val="0"/>
                <w:sz w:val="22"/>
                <w:szCs w:val="22"/>
              </w:rPr>
              <w:t>購置不動產現金支出(G)</w:t>
            </w:r>
          </w:p>
        </w:tc>
        <w:tc>
          <w:tcPr>
            <w:tcW w:w="1559" w:type="dxa"/>
            <w:tcBorders>
              <w:top w:val="single" w:sz="4" w:space="0" w:color="auto"/>
              <w:left w:val="nil"/>
              <w:bottom w:val="single" w:sz="4" w:space="0" w:color="auto"/>
              <w:right w:val="single" w:sz="4" w:space="0" w:color="auto"/>
            </w:tcBorders>
          </w:tcPr>
          <w:p w14:paraId="3EF75FB0" w14:textId="77777777" w:rsidR="00CA4E39" w:rsidRPr="00D10B77" w:rsidRDefault="00CA4E39" w:rsidP="00EB5B8C">
            <w:pPr>
              <w:widowControl/>
              <w:spacing w:line="320" w:lineRule="exact"/>
              <w:rPr>
                <w:rFonts w:ascii="標楷體" w:eastAsia="標楷體" w:hAnsi="標楷體" w:cs="新細明體"/>
                <w:color w:val="000000" w:themeColor="text1"/>
                <w:kern w:val="0"/>
                <w:sz w:val="22"/>
                <w:szCs w:val="22"/>
              </w:rPr>
            </w:pPr>
          </w:p>
        </w:tc>
        <w:tc>
          <w:tcPr>
            <w:tcW w:w="1441" w:type="dxa"/>
            <w:tcBorders>
              <w:top w:val="single" w:sz="4" w:space="0" w:color="auto"/>
              <w:left w:val="single" w:sz="4" w:space="0" w:color="auto"/>
              <w:bottom w:val="single" w:sz="4" w:space="0" w:color="auto"/>
              <w:right w:val="single" w:sz="4" w:space="0" w:color="auto"/>
            </w:tcBorders>
          </w:tcPr>
          <w:p w14:paraId="3B7EA257" w14:textId="390CE699" w:rsidR="00CA4E39" w:rsidRPr="00D10B77" w:rsidRDefault="00CA4E39" w:rsidP="00EB5B8C">
            <w:pPr>
              <w:widowControl/>
              <w:spacing w:line="320" w:lineRule="exact"/>
              <w:rPr>
                <w:rFonts w:ascii="標楷體" w:eastAsia="標楷體" w:hAnsi="標楷體" w:cs="新細明體"/>
                <w:color w:val="000000" w:themeColor="text1"/>
                <w:kern w:val="0"/>
                <w:sz w:val="22"/>
                <w:szCs w:val="22"/>
              </w:rPr>
            </w:pP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7C219CBF" w14:textId="3FEE7EAE" w:rsidR="00CA4E39" w:rsidRPr="00D10B77" w:rsidRDefault="00CA4E39" w:rsidP="00EB5B8C">
            <w:pPr>
              <w:widowControl/>
              <w:spacing w:line="320" w:lineRule="exact"/>
              <w:rPr>
                <w:rFonts w:ascii="標楷體" w:eastAsia="標楷體" w:hAnsi="標楷體" w:cs="新細明體"/>
                <w:color w:val="000000" w:themeColor="text1"/>
                <w:kern w:val="0"/>
                <w:sz w:val="22"/>
                <w:szCs w:val="22"/>
              </w:rPr>
            </w:pPr>
            <w:r w:rsidRPr="00D10B77">
              <w:rPr>
                <w:rFonts w:ascii="標楷體" w:eastAsia="標楷體" w:hAnsi="標楷體" w:cs="新細明體" w:hint="eastAsia"/>
                <w:color w:val="000000" w:themeColor="text1"/>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14:paraId="30875183" w14:textId="77777777" w:rsidR="00CA4E39" w:rsidRPr="00D10B77" w:rsidRDefault="00CA4E39" w:rsidP="00EB5B8C">
            <w:pPr>
              <w:widowControl/>
              <w:spacing w:line="320" w:lineRule="exact"/>
              <w:rPr>
                <w:rFonts w:ascii="標楷體" w:eastAsia="標楷體" w:hAnsi="標楷體" w:cs="新細明體"/>
                <w:color w:val="000000" w:themeColor="text1"/>
                <w:kern w:val="0"/>
                <w:sz w:val="22"/>
                <w:szCs w:val="22"/>
              </w:rPr>
            </w:pPr>
            <w:r w:rsidRPr="00D10B77">
              <w:rPr>
                <w:rFonts w:ascii="標楷體" w:eastAsia="標楷體" w:hAnsi="標楷體" w:cs="新細明體" w:hint="eastAsia"/>
                <w:color w:val="000000" w:themeColor="text1"/>
                <w:kern w:val="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524EDE63" w14:textId="77777777" w:rsidR="00CA4E39" w:rsidRPr="00D10B77" w:rsidRDefault="00CA4E39" w:rsidP="00EB5B8C">
            <w:pPr>
              <w:widowControl/>
              <w:spacing w:line="320" w:lineRule="exact"/>
              <w:rPr>
                <w:rFonts w:ascii="標楷體" w:eastAsia="標楷體" w:hAnsi="標楷體" w:cs="新細明體"/>
                <w:color w:val="000000" w:themeColor="text1"/>
                <w:kern w:val="0"/>
                <w:sz w:val="22"/>
                <w:szCs w:val="22"/>
              </w:rPr>
            </w:pPr>
            <w:r w:rsidRPr="00D10B77">
              <w:rPr>
                <w:rFonts w:ascii="標楷體" w:eastAsia="標楷體" w:hAnsi="標楷體" w:cs="新細明體" w:hint="eastAsia"/>
                <w:color w:val="000000" w:themeColor="text1"/>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1805BA95" w14:textId="77777777" w:rsidR="00CA4E39" w:rsidRPr="00D10B77" w:rsidRDefault="00CA4E39" w:rsidP="00EB5B8C">
            <w:pPr>
              <w:widowControl/>
              <w:spacing w:line="320" w:lineRule="exact"/>
              <w:rPr>
                <w:rFonts w:ascii="新細明體" w:hAnsi="新細明體" w:cs="新細明體"/>
                <w:color w:val="000000" w:themeColor="text1"/>
                <w:kern w:val="0"/>
                <w:sz w:val="22"/>
                <w:szCs w:val="22"/>
              </w:rPr>
            </w:pPr>
            <w:r w:rsidRPr="00D10B77">
              <w:rPr>
                <w:rFonts w:ascii="新細明體" w:hAnsi="新細明體" w:cs="新細明體" w:hint="eastAsia"/>
                <w:color w:val="000000" w:themeColor="text1"/>
                <w:kern w:val="0"/>
                <w:sz w:val="22"/>
                <w:szCs w:val="22"/>
              </w:rPr>
              <w:t xml:space="preserve">　</w:t>
            </w:r>
          </w:p>
        </w:tc>
      </w:tr>
      <w:tr w:rsidR="00D10B77" w:rsidRPr="00D10B77" w14:paraId="5D91F1FB" w14:textId="77777777" w:rsidTr="006C26E8">
        <w:trPr>
          <w:trHeight w:val="285"/>
          <w:jc w:val="center"/>
        </w:trPr>
        <w:tc>
          <w:tcPr>
            <w:tcW w:w="2392" w:type="dxa"/>
            <w:tcBorders>
              <w:top w:val="nil"/>
              <w:left w:val="single" w:sz="4" w:space="0" w:color="auto"/>
              <w:bottom w:val="single" w:sz="4" w:space="0" w:color="auto"/>
              <w:right w:val="single" w:sz="4" w:space="0" w:color="auto"/>
            </w:tcBorders>
            <w:shd w:val="clear" w:color="auto" w:fill="auto"/>
            <w:vAlign w:val="center"/>
            <w:hideMark/>
          </w:tcPr>
          <w:p w14:paraId="0656E562" w14:textId="77777777" w:rsidR="00CA4E39" w:rsidRPr="00D10B77" w:rsidRDefault="00CA4E39" w:rsidP="00EB5B8C">
            <w:pPr>
              <w:widowControl/>
              <w:spacing w:line="320" w:lineRule="exact"/>
              <w:rPr>
                <w:rFonts w:ascii="標楷體" w:eastAsia="標楷體" w:hAnsi="標楷體" w:cs="新細明體"/>
                <w:bCs/>
                <w:color w:val="000000" w:themeColor="text1"/>
                <w:kern w:val="0"/>
                <w:sz w:val="22"/>
                <w:szCs w:val="22"/>
              </w:rPr>
            </w:pPr>
            <w:r w:rsidRPr="00D10B77">
              <w:rPr>
                <w:rFonts w:ascii="標楷體" w:eastAsia="標楷體" w:hAnsi="標楷體" w:cs="新細明體" w:hint="eastAsia"/>
                <w:bCs/>
                <w:color w:val="000000" w:themeColor="text1"/>
                <w:kern w:val="0"/>
                <w:sz w:val="22"/>
                <w:szCs w:val="22"/>
              </w:rPr>
              <w:t>舉債現金收入(H)</w:t>
            </w:r>
          </w:p>
        </w:tc>
        <w:tc>
          <w:tcPr>
            <w:tcW w:w="1559" w:type="dxa"/>
            <w:tcBorders>
              <w:top w:val="single" w:sz="4" w:space="0" w:color="auto"/>
              <w:left w:val="nil"/>
              <w:bottom w:val="single" w:sz="4" w:space="0" w:color="auto"/>
              <w:right w:val="single" w:sz="4" w:space="0" w:color="auto"/>
            </w:tcBorders>
          </w:tcPr>
          <w:p w14:paraId="3B5A05B1" w14:textId="77777777" w:rsidR="00CA4E39" w:rsidRPr="00D10B77" w:rsidRDefault="00CA4E39" w:rsidP="00EB5B8C">
            <w:pPr>
              <w:widowControl/>
              <w:spacing w:line="320" w:lineRule="exact"/>
              <w:rPr>
                <w:rFonts w:ascii="標楷體" w:eastAsia="標楷體" w:hAnsi="標楷體" w:cs="新細明體"/>
                <w:color w:val="000000" w:themeColor="text1"/>
                <w:kern w:val="0"/>
                <w:sz w:val="22"/>
                <w:szCs w:val="22"/>
              </w:rPr>
            </w:pPr>
          </w:p>
        </w:tc>
        <w:tc>
          <w:tcPr>
            <w:tcW w:w="1441" w:type="dxa"/>
            <w:tcBorders>
              <w:top w:val="single" w:sz="4" w:space="0" w:color="auto"/>
              <w:left w:val="single" w:sz="4" w:space="0" w:color="auto"/>
              <w:bottom w:val="single" w:sz="4" w:space="0" w:color="auto"/>
              <w:right w:val="single" w:sz="4" w:space="0" w:color="auto"/>
            </w:tcBorders>
          </w:tcPr>
          <w:p w14:paraId="5EDC7D76" w14:textId="331EB031" w:rsidR="00CA4E39" w:rsidRPr="00D10B77" w:rsidRDefault="00CA4E39" w:rsidP="00EB5B8C">
            <w:pPr>
              <w:widowControl/>
              <w:spacing w:line="320" w:lineRule="exact"/>
              <w:rPr>
                <w:rFonts w:ascii="標楷體" w:eastAsia="標楷體" w:hAnsi="標楷體" w:cs="新細明體"/>
                <w:color w:val="000000" w:themeColor="text1"/>
                <w:kern w:val="0"/>
                <w:sz w:val="22"/>
                <w:szCs w:val="22"/>
              </w:rPr>
            </w:pPr>
          </w:p>
        </w:tc>
        <w:tc>
          <w:tcPr>
            <w:tcW w:w="1266" w:type="dxa"/>
            <w:tcBorders>
              <w:top w:val="nil"/>
              <w:left w:val="single" w:sz="4" w:space="0" w:color="auto"/>
              <w:bottom w:val="single" w:sz="4" w:space="0" w:color="auto"/>
              <w:right w:val="single" w:sz="4" w:space="0" w:color="auto"/>
            </w:tcBorders>
            <w:shd w:val="clear" w:color="auto" w:fill="auto"/>
            <w:hideMark/>
          </w:tcPr>
          <w:p w14:paraId="4EAA864A" w14:textId="0426C83D" w:rsidR="00CA4E39" w:rsidRPr="00D10B77" w:rsidRDefault="00CA4E39" w:rsidP="00EB5B8C">
            <w:pPr>
              <w:widowControl/>
              <w:spacing w:line="320" w:lineRule="exact"/>
              <w:rPr>
                <w:rFonts w:ascii="標楷體" w:eastAsia="標楷體" w:hAnsi="標楷體" w:cs="新細明體"/>
                <w:color w:val="000000" w:themeColor="text1"/>
                <w:kern w:val="0"/>
                <w:sz w:val="22"/>
                <w:szCs w:val="22"/>
              </w:rPr>
            </w:pPr>
            <w:r w:rsidRPr="00D10B77">
              <w:rPr>
                <w:rFonts w:ascii="標楷體" w:eastAsia="標楷體" w:hAnsi="標楷體" w:cs="新細明體" w:hint="eastAsia"/>
                <w:color w:val="000000" w:themeColor="text1"/>
                <w:kern w:val="0"/>
                <w:sz w:val="22"/>
                <w:szCs w:val="22"/>
              </w:rPr>
              <w:t xml:space="preserve">　</w:t>
            </w:r>
          </w:p>
        </w:tc>
        <w:tc>
          <w:tcPr>
            <w:tcW w:w="1418" w:type="dxa"/>
            <w:tcBorders>
              <w:top w:val="nil"/>
              <w:left w:val="nil"/>
              <w:bottom w:val="single" w:sz="4" w:space="0" w:color="auto"/>
              <w:right w:val="single" w:sz="4" w:space="0" w:color="auto"/>
            </w:tcBorders>
            <w:shd w:val="clear" w:color="auto" w:fill="auto"/>
            <w:hideMark/>
          </w:tcPr>
          <w:p w14:paraId="7EEEACBB" w14:textId="77777777" w:rsidR="00CA4E39" w:rsidRPr="00D10B77" w:rsidRDefault="00CA4E39" w:rsidP="00EB5B8C">
            <w:pPr>
              <w:widowControl/>
              <w:spacing w:line="320" w:lineRule="exact"/>
              <w:rPr>
                <w:rFonts w:ascii="標楷體" w:eastAsia="標楷體" w:hAnsi="標楷體" w:cs="新細明體"/>
                <w:color w:val="000000" w:themeColor="text1"/>
                <w:kern w:val="0"/>
                <w:sz w:val="22"/>
                <w:szCs w:val="22"/>
              </w:rPr>
            </w:pPr>
            <w:r w:rsidRPr="00D10B77">
              <w:rPr>
                <w:rFonts w:ascii="標楷體" w:eastAsia="標楷體" w:hAnsi="標楷體" w:cs="新細明體" w:hint="eastAsia"/>
                <w:color w:val="000000" w:themeColor="text1"/>
                <w:kern w:val="0"/>
                <w:sz w:val="22"/>
                <w:szCs w:val="22"/>
              </w:rPr>
              <w:t xml:space="preserve">　</w:t>
            </w:r>
          </w:p>
        </w:tc>
        <w:tc>
          <w:tcPr>
            <w:tcW w:w="1417" w:type="dxa"/>
            <w:tcBorders>
              <w:top w:val="nil"/>
              <w:left w:val="nil"/>
              <w:bottom w:val="single" w:sz="4" w:space="0" w:color="auto"/>
              <w:right w:val="single" w:sz="4" w:space="0" w:color="auto"/>
            </w:tcBorders>
            <w:shd w:val="clear" w:color="auto" w:fill="auto"/>
            <w:hideMark/>
          </w:tcPr>
          <w:p w14:paraId="256578B2" w14:textId="77777777" w:rsidR="00CA4E39" w:rsidRPr="00D10B77" w:rsidRDefault="00CA4E39" w:rsidP="00EB5B8C">
            <w:pPr>
              <w:widowControl/>
              <w:spacing w:line="320" w:lineRule="exact"/>
              <w:rPr>
                <w:rFonts w:ascii="標楷體" w:eastAsia="標楷體" w:hAnsi="標楷體" w:cs="新細明體"/>
                <w:color w:val="000000" w:themeColor="text1"/>
                <w:kern w:val="0"/>
                <w:sz w:val="22"/>
                <w:szCs w:val="22"/>
              </w:rPr>
            </w:pPr>
            <w:r w:rsidRPr="00D10B77">
              <w:rPr>
                <w:rFonts w:ascii="標楷體" w:eastAsia="標楷體" w:hAnsi="標楷體" w:cs="新細明體" w:hint="eastAsia"/>
                <w:color w:val="000000" w:themeColor="text1"/>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14640EA1" w14:textId="77777777" w:rsidR="00CA4E39" w:rsidRPr="00D10B77" w:rsidRDefault="00CA4E39" w:rsidP="00EB5B8C">
            <w:pPr>
              <w:widowControl/>
              <w:spacing w:line="320" w:lineRule="exact"/>
              <w:rPr>
                <w:rFonts w:ascii="新細明體" w:hAnsi="新細明體" w:cs="新細明體"/>
                <w:color w:val="000000" w:themeColor="text1"/>
                <w:kern w:val="0"/>
                <w:sz w:val="22"/>
                <w:szCs w:val="22"/>
              </w:rPr>
            </w:pPr>
            <w:r w:rsidRPr="00D10B77">
              <w:rPr>
                <w:rFonts w:ascii="新細明體" w:hAnsi="新細明體" w:cs="新細明體" w:hint="eastAsia"/>
                <w:color w:val="000000" w:themeColor="text1"/>
                <w:kern w:val="0"/>
                <w:sz w:val="22"/>
                <w:szCs w:val="22"/>
              </w:rPr>
              <w:t xml:space="preserve">　</w:t>
            </w:r>
          </w:p>
        </w:tc>
      </w:tr>
      <w:tr w:rsidR="00D10B77" w:rsidRPr="00D10B77" w14:paraId="4ED29C5B" w14:textId="77777777" w:rsidTr="006C26E8">
        <w:trPr>
          <w:trHeight w:val="285"/>
          <w:jc w:val="center"/>
        </w:trPr>
        <w:tc>
          <w:tcPr>
            <w:tcW w:w="2392" w:type="dxa"/>
            <w:tcBorders>
              <w:top w:val="nil"/>
              <w:left w:val="single" w:sz="4" w:space="0" w:color="auto"/>
              <w:bottom w:val="single" w:sz="4" w:space="0" w:color="auto"/>
              <w:right w:val="single" w:sz="4" w:space="0" w:color="auto"/>
            </w:tcBorders>
            <w:shd w:val="clear" w:color="auto" w:fill="auto"/>
            <w:vAlign w:val="center"/>
            <w:hideMark/>
          </w:tcPr>
          <w:p w14:paraId="42FD0C91" w14:textId="77777777" w:rsidR="00CA4E39" w:rsidRPr="00D10B77" w:rsidRDefault="00CA4E39" w:rsidP="00EB5B8C">
            <w:pPr>
              <w:widowControl/>
              <w:spacing w:line="320" w:lineRule="exact"/>
              <w:rPr>
                <w:rFonts w:ascii="標楷體" w:eastAsia="標楷體" w:hAnsi="標楷體" w:cs="新細明體"/>
                <w:bCs/>
                <w:color w:val="000000" w:themeColor="text1"/>
                <w:kern w:val="0"/>
                <w:sz w:val="22"/>
                <w:szCs w:val="22"/>
              </w:rPr>
            </w:pPr>
            <w:r w:rsidRPr="00D10B77">
              <w:rPr>
                <w:rFonts w:ascii="標楷體" w:eastAsia="標楷體" w:hAnsi="標楷體" w:cs="新細明體" w:hint="eastAsia"/>
                <w:bCs/>
                <w:color w:val="000000" w:themeColor="text1"/>
                <w:kern w:val="0"/>
                <w:sz w:val="22"/>
                <w:szCs w:val="22"/>
              </w:rPr>
              <w:t>償債現金支出(I)</w:t>
            </w:r>
          </w:p>
        </w:tc>
        <w:tc>
          <w:tcPr>
            <w:tcW w:w="1559" w:type="dxa"/>
            <w:tcBorders>
              <w:top w:val="single" w:sz="4" w:space="0" w:color="auto"/>
              <w:left w:val="nil"/>
              <w:bottom w:val="single" w:sz="4" w:space="0" w:color="auto"/>
              <w:right w:val="single" w:sz="4" w:space="0" w:color="auto"/>
            </w:tcBorders>
          </w:tcPr>
          <w:p w14:paraId="1B32C16D" w14:textId="77777777" w:rsidR="00CA4E39" w:rsidRPr="00D10B77" w:rsidRDefault="00CA4E39" w:rsidP="00EB5B8C">
            <w:pPr>
              <w:widowControl/>
              <w:spacing w:line="320" w:lineRule="exact"/>
              <w:rPr>
                <w:rFonts w:ascii="標楷體" w:eastAsia="標楷體" w:hAnsi="標楷體" w:cs="新細明體"/>
                <w:color w:val="000000" w:themeColor="text1"/>
                <w:kern w:val="0"/>
                <w:sz w:val="22"/>
                <w:szCs w:val="22"/>
              </w:rPr>
            </w:pPr>
          </w:p>
        </w:tc>
        <w:tc>
          <w:tcPr>
            <w:tcW w:w="1441" w:type="dxa"/>
            <w:tcBorders>
              <w:top w:val="single" w:sz="4" w:space="0" w:color="auto"/>
              <w:left w:val="single" w:sz="4" w:space="0" w:color="auto"/>
              <w:bottom w:val="single" w:sz="4" w:space="0" w:color="auto"/>
              <w:right w:val="single" w:sz="4" w:space="0" w:color="auto"/>
            </w:tcBorders>
          </w:tcPr>
          <w:p w14:paraId="06D31C07" w14:textId="0799327E" w:rsidR="00CA4E39" w:rsidRPr="00D10B77" w:rsidRDefault="00CA4E39" w:rsidP="00EB5B8C">
            <w:pPr>
              <w:widowControl/>
              <w:spacing w:line="320" w:lineRule="exact"/>
              <w:rPr>
                <w:rFonts w:ascii="標楷體" w:eastAsia="標楷體" w:hAnsi="標楷體" w:cs="新細明體"/>
                <w:color w:val="000000" w:themeColor="text1"/>
                <w:kern w:val="0"/>
                <w:sz w:val="22"/>
                <w:szCs w:val="22"/>
              </w:rPr>
            </w:pPr>
          </w:p>
        </w:tc>
        <w:tc>
          <w:tcPr>
            <w:tcW w:w="1266" w:type="dxa"/>
            <w:tcBorders>
              <w:top w:val="nil"/>
              <w:left w:val="single" w:sz="4" w:space="0" w:color="auto"/>
              <w:bottom w:val="single" w:sz="4" w:space="0" w:color="auto"/>
              <w:right w:val="single" w:sz="4" w:space="0" w:color="auto"/>
            </w:tcBorders>
            <w:shd w:val="clear" w:color="auto" w:fill="auto"/>
            <w:hideMark/>
          </w:tcPr>
          <w:p w14:paraId="00D7DD1D" w14:textId="4BC605A3" w:rsidR="00CA4E39" w:rsidRPr="00D10B77" w:rsidRDefault="00CA4E39" w:rsidP="00EB5B8C">
            <w:pPr>
              <w:widowControl/>
              <w:spacing w:line="320" w:lineRule="exact"/>
              <w:rPr>
                <w:rFonts w:ascii="標楷體" w:eastAsia="標楷體" w:hAnsi="標楷體" w:cs="新細明體"/>
                <w:color w:val="000000" w:themeColor="text1"/>
                <w:kern w:val="0"/>
                <w:sz w:val="22"/>
                <w:szCs w:val="22"/>
              </w:rPr>
            </w:pPr>
            <w:r w:rsidRPr="00D10B77">
              <w:rPr>
                <w:rFonts w:ascii="標楷體" w:eastAsia="標楷體" w:hAnsi="標楷體" w:cs="新細明體" w:hint="eastAsia"/>
                <w:color w:val="000000" w:themeColor="text1"/>
                <w:kern w:val="0"/>
                <w:sz w:val="22"/>
                <w:szCs w:val="22"/>
              </w:rPr>
              <w:t xml:space="preserve">　</w:t>
            </w:r>
          </w:p>
        </w:tc>
        <w:tc>
          <w:tcPr>
            <w:tcW w:w="1418" w:type="dxa"/>
            <w:tcBorders>
              <w:top w:val="nil"/>
              <w:left w:val="nil"/>
              <w:bottom w:val="single" w:sz="4" w:space="0" w:color="auto"/>
              <w:right w:val="single" w:sz="4" w:space="0" w:color="auto"/>
            </w:tcBorders>
            <w:shd w:val="clear" w:color="auto" w:fill="auto"/>
            <w:hideMark/>
          </w:tcPr>
          <w:p w14:paraId="744A4B1E" w14:textId="77777777" w:rsidR="00CA4E39" w:rsidRPr="00D10B77" w:rsidRDefault="00CA4E39" w:rsidP="00EB5B8C">
            <w:pPr>
              <w:widowControl/>
              <w:spacing w:line="320" w:lineRule="exact"/>
              <w:rPr>
                <w:rFonts w:ascii="標楷體" w:eastAsia="標楷體" w:hAnsi="標楷體" w:cs="新細明體"/>
                <w:color w:val="000000" w:themeColor="text1"/>
                <w:kern w:val="0"/>
                <w:sz w:val="22"/>
                <w:szCs w:val="22"/>
              </w:rPr>
            </w:pPr>
            <w:r w:rsidRPr="00D10B77">
              <w:rPr>
                <w:rFonts w:ascii="標楷體" w:eastAsia="標楷體" w:hAnsi="標楷體" w:cs="新細明體" w:hint="eastAsia"/>
                <w:color w:val="000000" w:themeColor="text1"/>
                <w:kern w:val="0"/>
                <w:sz w:val="22"/>
                <w:szCs w:val="22"/>
              </w:rPr>
              <w:t xml:space="preserve">　</w:t>
            </w:r>
          </w:p>
        </w:tc>
        <w:tc>
          <w:tcPr>
            <w:tcW w:w="1417" w:type="dxa"/>
            <w:tcBorders>
              <w:top w:val="nil"/>
              <w:left w:val="nil"/>
              <w:bottom w:val="single" w:sz="4" w:space="0" w:color="auto"/>
              <w:right w:val="single" w:sz="4" w:space="0" w:color="auto"/>
            </w:tcBorders>
            <w:shd w:val="clear" w:color="auto" w:fill="auto"/>
            <w:hideMark/>
          </w:tcPr>
          <w:p w14:paraId="6130B6D5" w14:textId="77777777" w:rsidR="00CA4E39" w:rsidRPr="00D10B77" w:rsidRDefault="00CA4E39" w:rsidP="00EB5B8C">
            <w:pPr>
              <w:widowControl/>
              <w:spacing w:line="320" w:lineRule="exact"/>
              <w:rPr>
                <w:rFonts w:ascii="標楷體" w:eastAsia="標楷體" w:hAnsi="標楷體" w:cs="新細明體"/>
                <w:color w:val="000000" w:themeColor="text1"/>
                <w:kern w:val="0"/>
                <w:sz w:val="22"/>
                <w:szCs w:val="22"/>
              </w:rPr>
            </w:pPr>
            <w:r w:rsidRPr="00D10B77">
              <w:rPr>
                <w:rFonts w:ascii="標楷體" w:eastAsia="標楷體" w:hAnsi="標楷體" w:cs="新細明體" w:hint="eastAsia"/>
                <w:color w:val="000000" w:themeColor="text1"/>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4E84919A" w14:textId="77777777" w:rsidR="00CA4E39" w:rsidRPr="00D10B77" w:rsidRDefault="00CA4E39" w:rsidP="00EB5B8C">
            <w:pPr>
              <w:widowControl/>
              <w:spacing w:line="320" w:lineRule="exact"/>
              <w:rPr>
                <w:rFonts w:ascii="新細明體" w:hAnsi="新細明體" w:cs="新細明體"/>
                <w:color w:val="000000" w:themeColor="text1"/>
                <w:kern w:val="0"/>
                <w:sz w:val="22"/>
                <w:szCs w:val="22"/>
              </w:rPr>
            </w:pPr>
            <w:r w:rsidRPr="00D10B77">
              <w:rPr>
                <w:rFonts w:ascii="新細明體" w:hAnsi="新細明體" w:cs="新細明體" w:hint="eastAsia"/>
                <w:color w:val="000000" w:themeColor="text1"/>
                <w:kern w:val="0"/>
                <w:sz w:val="22"/>
                <w:szCs w:val="22"/>
              </w:rPr>
              <w:t xml:space="preserve">　</w:t>
            </w:r>
          </w:p>
        </w:tc>
      </w:tr>
      <w:tr w:rsidR="00D10B77" w:rsidRPr="00D10B77" w14:paraId="0A2BE6AE" w14:textId="77777777" w:rsidTr="006C26E8">
        <w:trPr>
          <w:trHeight w:val="390"/>
          <w:jc w:val="center"/>
        </w:trPr>
        <w:tc>
          <w:tcPr>
            <w:tcW w:w="2392" w:type="dxa"/>
            <w:tcBorders>
              <w:top w:val="nil"/>
              <w:left w:val="single" w:sz="4" w:space="0" w:color="auto"/>
              <w:bottom w:val="single" w:sz="4" w:space="0" w:color="auto"/>
              <w:right w:val="single" w:sz="4" w:space="0" w:color="auto"/>
            </w:tcBorders>
            <w:shd w:val="clear" w:color="auto" w:fill="auto"/>
            <w:noWrap/>
            <w:vAlign w:val="center"/>
            <w:hideMark/>
          </w:tcPr>
          <w:p w14:paraId="00C53FFB" w14:textId="77777777" w:rsidR="00CA4E39" w:rsidRPr="00D10B77" w:rsidRDefault="00CA4E39" w:rsidP="00EB5B8C">
            <w:pPr>
              <w:widowControl/>
              <w:spacing w:line="320" w:lineRule="exact"/>
              <w:rPr>
                <w:rFonts w:ascii="標楷體" w:eastAsia="標楷體" w:hAnsi="標楷體" w:cs="新細明體"/>
                <w:bCs/>
                <w:color w:val="000000" w:themeColor="text1"/>
                <w:kern w:val="0"/>
                <w:sz w:val="22"/>
                <w:szCs w:val="22"/>
              </w:rPr>
            </w:pPr>
            <w:r w:rsidRPr="00D10B77">
              <w:rPr>
                <w:rFonts w:ascii="標楷體" w:eastAsia="標楷體" w:hAnsi="標楷體" w:cs="新細明體" w:hint="eastAsia"/>
                <w:bCs/>
                <w:color w:val="000000" w:themeColor="text1"/>
                <w:kern w:val="0"/>
                <w:sz w:val="22"/>
                <w:szCs w:val="22"/>
              </w:rPr>
              <w:t>影響本期現金收支調整數(J)</w:t>
            </w:r>
          </w:p>
        </w:tc>
        <w:tc>
          <w:tcPr>
            <w:tcW w:w="1559" w:type="dxa"/>
            <w:tcBorders>
              <w:top w:val="single" w:sz="4" w:space="0" w:color="auto"/>
              <w:left w:val="nil"/>
              <w:bottom w:val="single" w:sz="4" w:space="0" w:color="auto"/>
              <w:right w:val="single" w:sz="4" w:space="0" w:color="auto"/>
            </w:tcBorders>
          </w:tcPr>
          <w:p w14:paraId="1698F4F5" w14:textId="77777777" w:rsidR="00CA4E39" w:rsidRPr="00D10B77" w:rsidRDefault="00CA4E39" w:rsidP="00EB5B8C">
            <w:pPr>
              <w:widowControl/>
              <w:spacing w:line="320" w:lineRule="exact"/>
              <w:rPr>
                <w:rFonts w:ascii="新細明體" w:hAnsi="新細明體" w:cs="新細明體"/>
                <w:color w:val="000000" w:themeColor="text1"/>
                <w:kern w:val="0"/>
                <w:sz w:val="22"/>
                <w:szCs w:val="22"/>
              </w:rPr>
            </w:pPr>
          </w:p>
        </w:tc>
        <w:tc>
          <w:tcPr>
            <w:tcW w:w="1441" w:type="dxa"/>
            <w:tcBorders>
              <w:top w:val="single" w:sz="4" w:space="0" w:color="auto"/>
              <w:left w:val="single" w:sz="4" w:space="0" w:color="auto"/>
              <w:bottom w:val="single" w:sz="4" w:space="0" w:color="auto"/>
              <w:right w:val="single" w:sz="4" w:space="0" w:color="auto"/>
            </w:tcBorders>
          </w:tcPr>
          <w:p w14:paraId="175AB213" w14:textId="0533282D" w:rsidR="00CA4E39" w:rsidRPr="00D10B77" w:rsidRDefault="00CA4E39" w:rsidP="00EB5B8C">
            <w:pPr>
              <w:widowControl/>
              <w:spacing w:line="320" w:lineRule="exact"/>
              <w:rPr>
                <w:rFonts w:ascii="新細明體" w:hAnsi="新細明體" w:cs="新細明體"/>
                <w:color w:val="000000" w:themeColor="text1"/>
                <w:kern w:val="0"/>
                <w:sz w:val="22"/>
                <w:szCs w:val="22"/>
              </w:rPr>
            </w:pP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2A342965" w14:textId="6BE6FBE7" w:rsidR="00CA4E39" w:rsidRPr="00D10B77" w:rsidRDefault="00CA4E39" w:rsidP="00EB5B8C">
            <w:pPr>
              <w:widowControl/>
              <w:spacing w:line="320" w:lineRule="exact"/>
              <w:rPr>
                <w:rFonts w:ascii="新細明體" w:hAnsi="新細明體" w:cs="新細明體"/>
                <w:color w:val="000000" w:themeColor="text1"/>
                <w:kern w:val="0"/>
                <w:sz w:val="22"/>
                <w:szCs w:val="22"/>
              </w:rPr>
            </w:pPr>
            <w:r w:rsidRPr="00D10B77">
              <w:rPr>
                <w:rFonts w:ascii="新細明體" w:hAnsi="新細明體" w:cs="新細明體" w:hint="eastAsia"/>
                <w:color w:val="000000" w:themeColor="text1"/>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14:paraId="2E24DDC9" w14:textId="77777777" w:rsidR="00CA4E39" w:rsidRPr="00D10B77" w:rsidRDefault="00CA4E39" w:rsidP="00EB5B8C">
            <w:pPr>
              <w:widowControl/>
              <w:spacing w:line="320" w:lineRule="exact"/>
              <w:rPr>
                <w:rFonts w:ascii="新細明體" w:hAnsi="新細明體" w:cs="新細明體"/>
                <w:color w:val="000000" w:themeColor="text1"/>
                <w:kern w:val="0"/>
                <w:sz w:val="22"/>
                <w:szCs w:val="22"/>
              </w:rPr>
            </w:pPr>
            <w:r w:rsidRPr="00D10B77">
              <w:rPr>
                <w:rFonts w:ascii="新細明體" w:hAnsi="新細明體" w:cs="新細明體" w:hint="eastAsia"/>
                <w:color w:val="000000" w:themeColor="text1"/>
                <w:kern w:val="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575D420B" w14:textId="77777777" w:rsidR="00CA4E39" w:rsidRPr="00D10B77" w:rsidRDefault="00CA4E39" w:rsidP="00EB5B8C">
            <w:pPr>
              <w:widowControl/>
              <w:spacing w:line="320" w:lineRule="exact"/>
              <w:rPr>
                <w:rFonts w:ascii="新細明體" w:hAnsi="新細明體" w:cs="新細明體"/>
                <w:color w:val="000000" w:themeColor="text1"/>
                <w:kern w:val="0"/>
                <w:sz w:val="22"/>
                <w:szCs w:val="22"/>
              </w:rPr>
            </w:pPr>
            <w:r w:rsidRPr="00D10B77">
              <w:rPr>
                <w:rFonts w:ascii="新細明體" w:hAnsi="新細明體" w:cs="新細明體" w:hint="eastAsia"/>
                <w:color w:val="000000" w:themeColor="text1"/>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47079D57" w14:textId="77777777" w:rsidR="00CA4E39" w:rsidRPr="00D10B77" w:rsidRDefault="00CA4E39" w:rsidP="00EB5B8C">
            <w:pPr>
              <w:widowControl/>
              <w:spacing w:line="320" w:lineRule="exact"/>
              <w:rPr>
                <w:rFonts w:ascii="新細明體" w:hAnsi="新細明體" w:cs="新細明體"/>
                <w:color w:val="000000" w:themeColor="text1"/>
                <w:kern w:val="0"/>
                <w:sz w:val="22"/>
                <w:szCs w:val="22"/>
              </w:rPr>
            </w:pPr>
            <w:r w:rsidRPr="00D10B77">
              <w:rPr>
                <w:rFonts w:ascii="新細明體" w:hAnsi="新細明體" w:cs="新細明體" w:hint="eastAsia"/>
                <w:color w:val="000000" w:themeColor="text1"/>
                <w:kern w:val="0"/>
                <w:sz w:val="22"/>
                <w:szCs w:val="22"/>
              </w:rPr>
              <w:t xml:space="preserve">　</w:t>
            </w:r>
          </w:p>
        </w:tc>
      </w:tr>
      <w:tr w:rsidR="00D10B77" w:rsidRPr="00D10B77" w14:paraId="10DB89B1" w14:textId="77777777" w:rsidTr="006C26E8">
        <w:trPr>
          <w:trHeight w:val="390"/>
          <w:jc w:val="center"/>
        </w:trPr>
        <w:tc>
          <w:tcPr>
            <w:tcW w:w="2392" w:type="dxa"/>
            <w:tcBorders>
              <w:top w:val="nil"/>
              <w:left w:val="single" w:sz="4" w:space="0" w:color="auto"/>
              <w:bottom w:val="single" w:sz="4" w:space="0" w:color="auto"/>
              <w:right w:val="single" w:sz="4" w:space="0" w:color="auto"/>
            </w:tcBorders>
            <w:shd w:val="clear" w:color="auto" w:fill="auto"/>
            <w:noWrap/>
            <w:vAlign w:val="center"/>
            <w:hideMark/>
          </w:tcPr>
          <w:p w14:paraId="513D4D0B" w14:textId="77777777" w:rsidR="00CA4E39" w:rsidRPr="00D10B77" w:rsidRDefault="00CA4E39" w:rsidP="00EB5B8C">
            <w:pPr>
              <w:widowControl/>
              <w:spacing w:line="320" w:lineRule="exact"/>
              <w:rPr>
                <w:rFonts w:ascii="標楷體" w:eastAsia="標楷體" w:hAnsi="標楷體" w:cs="新細明體"/>
                <w:bCs/>
                <w:color w:val="000000" w:themeColor="text1"/>
                <w:kern w:val="0"/>
                <w:sz w:val="22"/>
                <w:szCs w:val="22"/>
              </w:rPr>
            </w:pPr>
            <w:r w:rsidRPr="00D10B77">
              <w:rPr>
                <w:rFonts w:ascii="標楷體" w:eastAsia="標楷體" w:hAnsi="標楷體" w:cs="新細明體" w:hint="eastAsia"/>
                <w:bCs/>
                <w:color w:val="000000" w:themeColor="text1"/>
                <w:kern w:val="0"/>
                <w:sz w:val="22"/>
                <w:szCs w:val="22"/>
              </w:rPr>
              <w:t>本期現金及銀行存款淨流入</w:t>
            </w:r>
            <w:r w:rsidRPr="00D10B77">
              <w:rPr>
                <w:rFonts w:ascii="標楷體" w:eastAsia="標楷體" w:hAnsi="標楷體" w:cs="新細明體"/>
                <w:bCs/>
                <w:color w:val="000000" w:themeColor="text1"/>
                <w:kern w:val="0"/>
                <w:sz w:val="22"/>
                <w:szCs w:val="22"/>
              </w:rPr>
              <w:t>(</w:t>
            </w:r>
            <w:r w:rsidRPr="00D10B77">
              <w:rPr>
                <w:rFonts w:ascii="標楷體" w:eastAsia="標楷體" w:hAnsi="標楷體" w:cs="新細明體" w:hint="eastAsia"/>
                <w:bCs/>
                <w:color w:val="000000" w:themeColor="text1"/>
                <w:kern w:val="0"/>
                <w:sz w:val="22"/>
                <w:szCs w:val="22"/>
              </w:rPr>
              <w:t>出</w:t>
            </w:r>
            <w:r w:rsidRPr="00D10B77">
              <w:rPr>
                <w:rFonts w:ascii="標楷體" w:eastAsia="標楷體" w:hAnsi="標楷體" w:cs="新細明體"/>
                <w:bCs/>
                <w:color w:val="000000" w:themeColor="text1"/>
                <w:kern w:val="0"/>
                <w:sz w:val="22"/>
                <w:szCs w:val="22"/>
              </w:rPr>
              <w:t>)</w:t>
            </w:r>
            <w:r w:rsidRPr="00D10B77">
              <w:rPr>
                <w:rFonts w:ascii="標楷體" w:eastAsia="標楷體" w:hAnsi="標楷體" w:cs="新細明體" w:hint="eastAsia"/>
                <w:bCs/>
                <w:color w:val="000000" w:themeColor="text1"/>
                <w:kern w:val="0"/>
                <w:sz w:val="22"/>
                <w:szCs w:val="22"/>
              </w:rPr>
              <w:t>數(K)=F-G+H-I+J</w:t>
            </w:r>
          </w:p>
        </w:tc>
        <w:tc>
          <w:tcPr>
            <w:tcW w:w="1559" w:type="dxa"/>
            <w:tcBorders>
              <w:top w:val="single" w:sz="4" w:space="0" w:color="auto"/>
              <w:left w:val="nil"/>
              <w:bottom w:val="single" w:sz="4" w:space="0" w:color="auto"/>
              <w:right w:val="single" w:sz="4" w:space="0" w:color="auto"/>
            </w:tcBorders>
          </w:tcPr>
          <w:p w14:paraId="07ED97A7" w14:textId="77777777" w:rsidR="00CA4E39" w:rsidRPr="00D10B77" w:rsidRDefault="00CA4E39" w:rsidP="00EB5B8C">
            <w:pPr>
              <w:widowControl/>
              <w:spacing w:line="320" w:lineRule="exact"/>
              <w:rPr>
                <w:rFonts w:ascii="新細明體" w:hAnsi="新細明體" w:cs="新細明體"/>
                <w:color w:val="000000" w:themeColor="text1"/>
                <w:kern w:val="0"/>
                <w:sz w:val="22"/>
                <w:szCs w:val="22"/>
              </w:rPr>
            </w:pPr>
          </w:p>
        </w:tc>
        <w:tc>
          <w:tcPr>
            <w:tcW w:w="1441" w:type="dxa"/>
            <w:tcBorders>
              <w:top w:val="single" w:sz="4" w:space="0" w:color="auto"/>
              <w:left w:val="single" w:sz="4" w:space="0" w:color="auto"/>
              <w:bottom w:val="single" w:sz="4" w:space="0" w:color="auto"/>
              <w:right w:val="single" w:sz="4" w:space="0" w:color="auto"/>
            </w:tcBorders>
          </w:tcPr>
          <w:p w14:paraId="596AEA6D" w14:textId="04FA0DBC" w:rsidR="00CA4E39" w:rsidRPr="00D10B77" w:rsidRDefault="00CA4E39" w:rsidP="00EB5B8C">
            <w:pPr>
              <w:widowControl/>
              <w:spacing w:line="320" w:lineRule="exact"/>
              <w:rPr>
                <w:rFonts w:ascii="新細明體" w:hAnsi="新細明體" w:cs="新細明體"/>
                <w:color w:val="000000" w:themeColor="text1"/>
                <w:kern w:val="0"/>
                <w:sz w:val="22"/>
                <w:szCs w:val="22"/>
              </w:rPr>
            </w:pP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37C182CD" w14:textId="0D6E3EC6" w:rsidR="00CA4E39" w:rsidRPr="00D10B77" w:rsidRDefault="00CA4E39" w:rsidP="00EB5B8C">
            <w:pPr>
              <w:widowControl/>
              <w:spacing w:line="320" w:lineRule="exact"/>
              <w:rPr>
                <w:rFonts w:ascii="新細明體" w:hAnsi="新細明體" w:cs="新細明體"/>
                <w:color w:val="000000" w:themeColor="text1"/>
                <w:kern w:val="0"/>
                <w:sz w:val="22"/>
                <w:szCs w:val="22"/>
              </w:rPr>
            </w:pPr>
            <w:r w:rsidRPr="00D10B77">
              <w:rPr>
                <w:rFonts w:ascii="新細明體" w:hAnsi="新細明體" w:cs="新細明體" w:hint="eastAsia"/>
                <w:color w:val="000000" w:themeColor="text1"/>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14:paraId="15C3CA37" w14:textId="77777777" w:rsidR="00CA4E39" w:rsidRPr="00D10B77" w:rsidRDefault="00CA4E39" w:rsidP="00EB5B8C">
            <w:pPr>
              <w:widowControl/>
              <w:spacing w:line="320" w:lineRule="exact"/>
              <w:rPr>
                <w:rFonts w:ascii="新細明體" w:hAnsi="新細明體" w:cs="新細明體"/>
                <w:color w:val="000000" w:themeColor="text1"/>
                <w:kern w:val="0"/>
                <w:sz w:val="22"/>
                <w:szCs w:val="22"/>
              </w:rPr>
            </w:pPr>
            <w:r w:rsidRPr="00D10B77">
              <w:rPr>
                <w:rFonts w:ascii="新細明體" w:hAnsi="新細明體" w:cs="新細明體" w:hint="eastAsia"/>
                <w:color w:val="000000" w:themeColor="text1"/>
                <w:kern w:val="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13316E5C" w14:textId="77777777" w:rsidR="00CA4E39" w:rsidRPr="00D10B77" w:rsidRDefault="00CA4E39" w:rsidP="00EB5B8C">
            <w:pPr>
              <w:widowControl/>
              <w:spacing w:line="320" w:lineRule="exact"/>
              <w:rPr>
                <w:rFonts w:ascii="新細明體" w:hAnsi="新細明體" w:cs="新細明體"/>
                <w:color w:val="000000" w:themeColor="text1"/>
                <w:kern w:val="0"/>
                <w:sz w:val="22"/>
                <w:szCs w:val="22"/>
              </w:rPr>
            </w:pPr>
            <w:r w:rsidRPr="00D10B77">
              <w:rPr>
                <w:rFonts w:ascii="新細明體" w:hAnsi="新細明體" w:cs="新細明體" w:hint="eastAsia"/>
                <w:color w:val="000000" w:themeColor="text1"/>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24CABDAE" w14:textId="77777777" w:rsidR="00CA4E39" w:rsidRPr="00D10B77" w:rsidRDefault="00CA4E39" w:rsidP="00EB5B8C">
            <w:pPr>
              <w:widowControl/>
              <w:spacing w:line="320" w:lineRule="exact"/>
              <w:rPr>
                <w:rFonts w:ascii="新細明體" w:hAnsi="新細明體" w:cs="新細明體"/>
                <w:color w:val="000000" w:themeColor="text1"/>
                <w:kern w:val="0"/>
                <w:sz w:val="22"/>
                <w:szCs w:val="22"/>
              </w:rPr>
            </w:pPr>
            <w:r w:rsidRPr="00D10B77">
              <w:rPr>
                <w:rFonts w:ascii="新細明體" w:hAnsi="新細明體" w:cs="新細明體" w:hint="eastAsia"/>
                <w:color w:val="000000" w:themeColor="text1"/>
                <w:kern w:val="0"/>
                <w:sz w:val="22"/>
                <w:szCs w:val="22"/>
              </w:rPr>
              <w:t xml:space="preserve">　</w:t>
            </w:r>
          </w:p>
        </w:tc>
      </w:tr>
      <w:tr w:rsidR="00D10B77" w:rsidRPr="00D10B77" w14:paraId="46AA67D9" w14:textId="77777777" w:rsidTr="006C26E8">
        <w:trPr>
          <w:trHeight w:val="390"/>
          <w:jc w:val="center"/>
        </w:trPr>
        <w:tc>
          <w:tcPr>
            <w:tcW w:w="2392" w:type="dxa"/>
            <w:tcBorders>
              <w:top w:val="nil"/>
              <w:left w:val="single" w:sz="4" w:space="0" w:color="auto"/>
              <w:bottom w:val="single" w:sz="4" w:space="0" w:color="auto"/>
              <w:right w:val="single" w:sz="4" w:space="0" w:color="auto"/>
            </w:tcBorders>
            <w:shd w:val="clear" w:color="auto" w:fill="auto"/>
            <w:noWrap/>
            <w:vAlign w:val="center"/>
            <w:hideMark/>
          </w:tcPr>
          <w:p w14:paraId="513DF7BC" w14:textId="77777777" w:rsidR="00CA4E39" w:rsidRPr="00D10B77" w:rsidRDefault="00CA4E39" w:rsidP="00EB5B8C">
            <w:pPr>
              <w:widowControl/>
              <w:spacing w:line="320" w:lineRule="exact"/>
              <w:rPr>
                <w:rFonts w:ascii="標楷體" w:eastAsia="標楷體" w:hAnsi="標楷體" w:cs="新細明體"/>
                <w:bCs/>
                <w:color w:val="000000" w:themeColor="text1"/>
                <w:kern w:val="0"/>
                <w:sz w:val="22"/>
                <w:szCs w:val="22"/>
              </w:rPr>
            </w:pPr>
            <w:r w:rsidRPr="00D10B77">
              <w:rPr>
                <w:rFonts w:ascii="標楷體" w:eastAsia="標楷體" w:hAnsi="標楷體" w:cs="新細明體" w:hint="eastAsia"/>
                <w:bCs/>
                <w:color w:val="000000" w:themeColor="text1"/>
                <w:kern w:val="0"/>
                <w:sz w:val="22"/>
                <w:szCs w:val="22"/>
              </w:rPr>
              <w:t>期初現金及銀行存款餘額(L)</w:t>
            </w:r>
          </w:p>
        </w:tc>
        <w:tc>
          <w:tcPr>
            <w:tcW w:w="1559" w:type="dxa"/>
            <w:tcBorders>
              <w:top w:val="single" w:sz="4" w:space="0" w:color="auto"/>
              <w:left w:val="nil"/>
              <w:bottom w:val="single" w:sz="4" w:space="0" w:color="auto"/>
              <w:right w:val="single" w:sz="4" w:space="0" w:color="auto"/>
            </w:tcBorders>
          </w:tcPr>
          <w:p w14:paraId="5CC579F9" w14:textId="77777777" w:rsidR="00CA4E39" w:rsidRPr="00D10B77" w:rsidRDefault="00CA4E39" w:rsidP="00EB5B8C">
            <w:pPr>
              <w:widowControl/>
              <w:spacing w:line="320" w:lineRule="exact"/>
              <w:rPr>
                <w:rFonts w:ascii="新細明體" w:hAnsi="新細明體" w:cs="新細明體"/>
                <w:color w:val="000000" w:themeColor="text1"/>
                <w:kern w:val="0"/>
                <w:sz w:val="22"/>
                <w:szCs w:val="22"/>
              </w:rPr>
            </w:pPr>
          </w:p>
        </w:tc>
        <w:tc>
          <w:tcPr>
            <w:tcW w:w="1441" w:type="dxa"/>
            <w:tcBorders>
              <w:top w:val="single" w:sz="4" w:space="0" w:color="auto"/>
              <w:left w:val="single" w:sz="4" w:space="0" w:color="auto"/>
              <w:bottom w:val="single" w:sz="4" w:space="0" w:color="auto"/>
              <w:right w:val="single" w:sz="4" w:space="0" w:color="auto"/>
            </w:tcBorders>
          </w:tcPr>
          <w:p w14:paraId="03262A35" w14:textId="40DF978B" w:rsidR="00CA4E39" w:rsidRPr="00D10B77" w:rsidRDefault="00CA4E39" w:rsidP="00EB5B8C">
            <w:pPr>
              <w:widowControl/>
              <w:spacing w:line="320" w:lineRule="exact"/>
              <w:rPr>
                <w:rFonts w:ascii="新細明體" w:hAnsi="新細明體" w:cs="新細明體"/>
                <w:color w:val="000000" w:themeColor="text1"/>
                <w:kern w:val="0"/>
                <w:sz w:val="22"/>
                <w:szCs w:val="22"/>
              </w:rPr>
            </w:pP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5155B61F" w14:textId="75B02FC9" w:rsidR="00CA4E39" w:rsidRPr="00D10B77" w:rsidRDefault="00CA4E39" w:rsidP="00EB5B8C">
            <w:pPr>
              <w:widowControl/>
              <w:spacing w:line="320" w:lineRule="exact"/>
              <w:rPr>
                <w:rFonts w:ascii="新細明體" w:hAnsi="新細明體" w:cs="新細明體"/>
                <w:color w:val="000000" w:themeColor="text1"/>
                <w:kern w:val="0"/>
                <w:sz w:val="22"/>
                <w:szCs w:val="22"/>
              </w:rPr>
            </w:pPr>
            <w:r w:rsidRPr="00D10B77">
              <w:rPr>
                <w:rFonts w:ascii="新細明體" w:hAnsi="新細明體" w:cs="新細明體" w:hint="eastAsia"/>
                <w:color w:val="000000" w:themeColor="text1"/>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14:paraId="6038A065" w14:textId="77777777" w:rsidR="00CA4E39" w:rsidRPr="00D10B77" w:rsidRDefault="00CA4E39" w:rsidP="00EB5B8C">
            <w:pPr>
              <w:widowControl/>
              <w:spacing w:line="320" w:lineRule="exact"/>
              <w:rPr>
                <w:rFonts w:ascii="新細明體" w:hAnsi="新細明體" w:cs="新細明體"/>
                <w:color w:val="000000" w:themeColor="text1"/>
                <w:kern w:val="0"/>
                <w:sz w:val="22"/>
                <w:szCs w:val="22"/>
              </w:rPr>
            </w:pPr>
            <w:r w:rsidRPr="00D10B77">
              <w:rPr>
                <w:rFonts w:ascii="新細明體" w:hAnsi="新細明體" w:cs="新細明體" w:hint="eastAsia"/>
                <w:color w:val="000000" w:themeColor="text1"/>
                <w:kern w:val="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776E3A6C" w14:textId="77777777" w:rsidR="00CA4E39" w:rsidRPr="00D10B77" w:rsidRDefault="00CA4E39" w:rsidP="00EB5B8C">
            <w:pPr>
              <w:widowControl/>
              <w:spacing w:line="320" w:lineRule="exact"/>
              <w:rPr>
                <w:rFonts w:ascii="新細明體" w:hAnsi="新細明體" w:cs="新細明體"/>
                <w:color w:val="000000" w:themeColor="text1"/>
                <w:kern w:val="0"/>
                <w:sz w:val="22"/>
                <w:szCs w:val="22"/>
              </w:rPr>
            </w:pPr>
            <w:r w:rsidRPr="00D10B77">
              <w:rPr>
                <w:rFonts w:ascii="新細明體" w:hAnsi="新細明體" w:cs="新細明體" w:hint="eastAsia"/>
                <w:color w:val="000000" w:themeColor="text1"/>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39A9EB08" w14:textId="77777777" w:rsidR="00CA4E39" w:rsidRPr="00D10B77" w:rsidRDefault="00CA4E39" w:rsidP="00EB5B8C">
            <w:pPr>
              <w:widowControl/>
              <w:spacing w:line="320" w:lineRule="exact"/>
              <w:rPr>
                <w:rFonts w:ascii="新細明體" w:hAnsi="新細明體" w:cs="新細明體"/>
                <w:color w:val="000000" w:themeColor="text1"/>
                <w:kern w:val="0"/>
                <w:sz w:val="22"/>
                <w:szCs w:val="22"/>
              </w:rPr>
            </w:pPr>
            <w:r w:rsidRPr="00D10B77">
              <w:rPr>
                <w:rFonts w:ascii="新細明體" w:hAnsi="新細明體" w:cs="新細明體" w:hint="eastAsia"/>
                <w:color w:val="000000" w:themeColor="text1"/>
                <w:kern w:val="0"/>
                <w:sz w:val="22"/>
                <w:szCs w:val="22"/>
              </w:rPr>
              <w:t xml:space="preserve">　</w:t>
            </w:r>
          </w:p>
        </w:tc>
      </w:tr>
      <w:tr w:rsidR="00D10B77" w:rsidRPr="00D10B77" w14:paraId="50FC1200" w14:textId="77777777" w:rsidTr="006C26E8">
        <w:trPr>
          <w:trHeight w:val="390"/>
          <w:jc w:val="center"/>
        </w:trPr>
        <w:tc>
          <w:tcPr>
            <w:tcW w:w="2392" w:type="dxa"/>
            <w:tcBorders>
              <w:top w:val="nil"/>
              <w:left w:val="single" w:sz="4" w:space="0" w:color="auto"/>
              <w:bottom w:val="single" w:sz="4" w:space="0" w:color="auto"/>
              <w:right w:val="single" w:sz="4" w:space="0" w:color="auto"/>
            </w:tcBorders>
            <w:shd w:val="clear" w:color="auto" w:fill="auto"/>
            <w:noWrap/>
            <w:vAlign w:val="center"/>
            <w:hideMark/>
          </w:tcPr>
          <w:p w14:paraId="125ED6C9" w14:textId="77777777" w:rsidR="00CA4E39" w:rsidRPr="00D10B77" w:rsidRDefault="00CA4E39" w:rsidP="00EB5B8C">
            <w:pPr>
              <w:widowControl/>
              <w:spacing w:line="320" w:lineRule="exact"/>
              <w:rPr>
                <w:rFonts w:ascii="標楷體" w:eastAsia="標楷體" w:hAnsi="標楷體" w:cs="新細明體"/>
                <w:bCs/>
                <w:color w:val="000000" w:themeColor="text1"/>
                <w:kern w:val="0"/>
                <w:sz w:val="22"/>
                <w:szCs w:val="22"/>
              </w:rPr>
            </w:pPr>
            <w:r w:rsidRPr="00D10B77">
              <w:rPr>
                <w:rFonts w:ascii="標楷體" w:eastAsia="標楷體" w:hAnsi="標楷體" w:cs="新細明體" w:hint="eastAsia"/>
                <w:bCs/>
                <w:color w:val="000000" w:themeColor="text1"/>
                <w:kern w:val="0"/>
                <w:sz w:val="22"/>
                <w:szCs w:val="22"/>
              </w:rPr>
              <w:t>期末現金及銀行存款餘額(M)=K+L</w:t>
            </w:r>
          </w:p>
        </w:tc>
        <w:tc>
          <w:tcPr>
            <w:tcW w:w="1559" w:type="dxa"/>
            <w:tcBorders>
              <w:top w:val="single" w:sz="4" w:space="0" w:color="auto"/>
              <w:left w:val="nil"/>
              <w:bottom w:val="single" w:sz="4" w:space="0" w:color="auto"/>
              <w:right w:val="single" w:sz="4" w:space="0" w:color="auto"/>
            </w:tcBorders>
          </w:tcPr>
          <w:p w14:paraId="5A1913CF" w14:textId="77777777" w:rsidR="00CA4E39" w:rsidRPr="00D10B77" w:rsidRDefault="00CA4E39" w:rsidP="00EB5B8C">
            <w:pPr>
              <w:widowControl/>
              <w:spacing w:line="320" w:lineRule="exact"/>
              <w:rPr>
                <w:rFonts w:ascii="新細明體" w:hAnsi="新細明體" w:cs="新細明體"/>
                <w:color w:val="000000" w:themeColor="text1"/>
                <w:kern w:val="0"/>
                <w:sz w:val="22"/>
                <w:szCs w:val="22"/>
              </w:rPr>
            </w:pPr>
          </w:p>
        </w:tc>
        <w:tc>
          <w:tcPr>
            <w:tcW w:w="1441" w:type="dxa"/>
            <w:tcBorders>
              <w:top w:val="single" w:sz="4" w:space="0" w:color="auto"/>
              <w:left w:val="single" w:sz="4" w:space="0" w:color="auto"/>
              <w:bottom w:val="single" w:sz="4" w:space="0" w:color="auto"/>
              <w:right w:val="single" w:sz="4" w:space="0" w:color="auto"/>
            </w:tcBorders>
          </w:tcPr>
          <w:p w14:paraId="7FFECE53" w14:textId="1EE5346E" w:rsidR="00CA4E39" w:rsidRPr="00D10B77" w:rsidRDefault="00CA4E39" w:rsidP="00EB5B8C">
            <w:pPr>
              <w:widowControl/>
              <w:spacing w:line="320" w:lineRule="exact"/>
              <w:rPr>
                <w:rFonts w:ascii="新細明體" w:hAnsi="新細明體" w:cs="新細明體"/>
                <w:color w:val="000000" w:themeColor="text1"/>
                <w:kern w:val="0"/>
                <w:sz w:val="22"/>
                <w:szCs w:val="22"/>
              </w:rPr>
            </w:pP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5B62A686" w14:textId="6A2DF437" w:rsidR="00CA4E39" w:rsidRPr="00D10B77" w:rsidRDefault="00CA4E39" w:rsidP="00EB5B8C">
            <w:pPr>
              <w:widowControl/>
              <w:spacing w:line="320" w:lineRule="exact"/>
              <w:rPr>
                <w:rFonts w:ascii="新細明體" w:hAnsi="新細明體" w:cs="新細明體"/>
                <w:color w:val="000000" w:themeColor="text1"/>
                <w:kern w:val="0"/>
                <w:sz w:val="22"/>
                <w:szCs w:val="22"/>
              </w:rPr>
            </w:pPr>
            <w:r w:rsidRPr="00D10B77">
              <w:rPr>
                <w:rFonts w:ascii="新細明體" w:hAnsi="新細明體" w:cs="新細明體" w:hint="eastAsia"/>
                <w:color w:val="000000" w:themeColor="text1"/>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14:paraId="729B43C9" w14:textId="77777777" w:rsidR="00CA4E39" w:rsidRPr="00D10B77" w:rsidRDefault="00CA4E39" w:rsidP="00EB5B8C">
            <w:pPr>
              <w:widowControl/>
              <w:spacing w:line="320" w:lineRule="exact"/>
              <w:rPr>
                <w:rFonts w:ascii="新細明體" w:hAnsi="新細明體" w:cs="新細明體"/>
                <w:color w:val="000000" w:themeColor="text1"/>
                <w:kern w:val="0"/>
                <w:sz w:val="22"/>
                <w:szCs w:val="22"/>
              </w:rPr>
            </w:pPr>
            <w:r w:rsidRPr="00D10B77">
              <w:rPr>
                <w:rFonts w:ascii="新細明體" w:hAnsi="新細明體" w:cs="新細明體" w:hint="eastAsia"/>
                <w:color w:val="000000" w:themeColor="text1"/>
                <w:kern w:val="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49845F72" w14:textId="77777777" w:rsidR="00CA4E39" w:rsidRPr="00D10B77" w:rsidRDefault="00CA4E39" w:rsidP="00EB5B8C">
            <w:pPr>
              <w:widowControl/>
              <w:spacing w:line="320" w:lineRule="exact"/>
              <w:rPr>
                <w:rFonts w:ascii="新細明體" w:hAnsi="新細明體" w:cs="新細明體"/>
                <w:color w:val="000000" w:themeColor="text1"/>
                <w:kern w:val="0"/>
                <w:sz w:val="22"/>
                <w:szCs w:val="22"/>
              </w:rPr>
            </w:pPr>
            <w:r w:rsidRPr="00D10B77">
              <w:rPr>
                <w:rFonts w:ascii="新細明體" w:hAnsi="新細明體" w:cs="新細明體" w:hint="eastAsia"/>
                <w:color w:val="000000" w:themeColor="text1"/>
                <w:kern w:val="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62C23F1C" w14:textId="77777777" w:rsidR="00CA4E39" w:rsidRPr="00D10B77" w:rsidRDefault="00CA4E39" w:rsidP="00EB5B8C">
            <w:pPr>
              <w:widowControl/>
              <w:spacing w:line="320" w:lineRule="exact"/>
              <w:rPr>
                <w:rFonts w:ascii="新細明體" w:hAnsi="新細明體" w:cs="新細明體"/>
                <w:color w:val="000000" w:themeColor="text1"/>
                <w:kern w:val="0"/>
                <w:sz w:val="22"/>
                <w:szCs w:val="22"/>
              </w:rPr>
            </w:pPr>
            <w:r w:rsidRPr="00D10B77">
              <w:rPr>
                <w:rFonts w:ascii="新細明體" w:hAnsi="新細明體" w:cs="新細明體" w:hint="eastAsia"/>
                <w:color w:val="000000" w:themeColor="text1"/>
                <w:kern w:val="0"/>
                <w:sz w:val="22"/>
                <w:szCs w:val="22"/>
              </w:rPr>
              <w:t xml:space="preserve">　</w:t>
            </w:r>
          </w:p>
        </w:tc>
      </w:tr>
    </w:tbl>
    <w:p w14:paraId="610AAE39" w14:textId="643CD890" w:rsidR="00832484" w:rsidRPr="00D10B77" w:rsidRDefault="00832484" w:rsidP="00EB5B8C">
      <w:pPr>
        <w:spacing w:line="320" w:lineRule="exact"/>
        <w:ind w:left="960" w:hangingChars="400" w:hanging="960"/>
        <w:rPr>
          <w:rFonts w:ascii="標楷體" w:eastAsia="標楷體" w:hAnsi="標楷體"/>
          <w:color w:val="000000" w:themeColor="text1"/>
          <w:szCs w:val="24"/>
        </w:rPr>
      </w:pPr>
      <w:r w:rsidRPr="00D10B77">
        <w:rPr>
          <w:rFonts w:ascii="標楷體" w:eastAsia="標楷體" w:hAnsi="標楷體" w:hint="eastAsia"/>
          <w:color w:val="000000" w:themeColor="text1"/>
          <w:szCs w:val="24"/>
        </w:rPr>
        <w:t>附表：</w:t>
      </w:r>
    </w:p>
    <w:tbl>
      <w:tblPr>
        <w:tblW w:w="10343"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28" w:type="dxa"/>
          <w:right w:w="28" w:type="dxa"/>
        </w:tblCellMar>
        <w:tblLook w:val="04A0" w:firstRow="1" w:lastRow="0" w:firstColumn="1" w:lastColumn="0" w:noHBand="0" w:noVBand="1"/>
      </w:tblPr>
      <w:tblGrid>
        <w:gridCol w:w="2564"/>
        <w:gridCol w:w="1387"/>
        <w:gridCol w:w="1441"/>
        <w:gridCol w:w="1266"/>
        <w:gridCol w:w="1418"/>
        <w:gridCol w:w="1417"/>
        <w:gridCol w:w="850"/>
      </w:tblGrid>
      <w:tr w:rsidR="00D10B77" w:rsidRPr="00D10B77" w14:paraId="7C7E4596" w14:textId="77777777" w:rsidTr="00D10B77">
        <w:trPr>
          <w:trHeight w:val="495"/>
          <w:jc w:val="center"/>
        </w:trPr>
        <w:tc>
          <w:tcPr>
            <w:tcW w:w="2564" w:type="dxa"/>
            <w:shd w:val="clear" w:color="auto" w:fill="auto"/>
            <w:noWrap/>
            <w:vAlign w:val="center"/>
            <w:hideMark/>
          </w:tcPr>
          <w:p w14:paraId="53BD9A8D"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 w:val="22"/>
                <w:szCs w:val="22"/>
              </w:rPr>
            </w:pPr>
            <w:r w:rsidRPr="00D10B77">
              <w:rPr>
                <w:rFonts w:ascii="標楷體" w:eastAsia="標楷體" w:hAnsi="標楷體" w:cs="新細明體" w:hint="eastAsia"/>
                <w:color w:val="000000" w:themeColor="text1"/>
                <w:kern w:val="0"/>
                <w:sz w:val="22"/>
                <w:szCs w:val="22"/>
              </w:rPr>
              <w:t>項   目</w:t>
            </w:r>
          </w:p>
        </w:tc>
        <w:tc>
          <w:tcPr>
            <w:tcW w:w="1387" w:type="dxa"/>
            <w:vAlign w:val="center"/>
          </w:tcPr>
          <w:p w14:paraId="2BDEF2FC"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 w:val="22"/>
                <w:szCs w:val="22"/>
              </w:rPr>
            </w:pPr>
            <w:r w:rsidRPr="00D10B77">
              <w:rPr>
                <w:rFonts w:ascii="標楷體" w:eastAsia="標楷體" w:hAnsi="標楷體" w:cs="新細明體" w:hint="eastAsia"/>
                <w:color w:val="000000" w:themeColor="text1"/>
                <w:kern w:val="0"/>
                <w:sz w:val="22"/>
                <w:szCs w:val="22"/>
              </w:rPr>
              <w:t>(</w:t>
            </w:r>
            <w:r w:rsidRPr="00D10B77">
              <w:rPr>
                <w:rFonts w:ascii="標楷體" w:eastAsia="標楷體" w:hAnsi="標楷體" w:cs="新細明體"/>
                <w:color w:val="000000" w:themeColor="text1"/>
                <w:kern w:val="0"/>
                <w:sz w:val="22"/>
                <w:szCs w:val="22"/>
              </w:rPr>
              <w:t>N+2)</w:t>
            </w:r>
            <w:r w:rsidRPr="00D10B77">
              <w:rPr>
                <w:rFonts w:ascii="標楷體" w:eastAsia="標楷體" w:hAnsi="標楷體" w:cs="新細明體" w:hint="eastAsia"/>
                <w:color w:val="000000" w:themeColor="text1"/>
                <w:kern w:val="0"/>
                <w:sz w:val="22"/>
                <w:szCs w:val="22"/>
              </w:rPr>
              <w:t>學年度</w:t>
            </w:r>
          </w:p>
          <w:p w14:paraId="231C6645"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 w:val="22"/>
                <w:szCs w:val="22"/>
              </w:rPr>
            </w:pPr>
            <w:r w:rsidRPr="00D10B77">
              <w:rPr>
                <w:rFonts w:ascii="標楷體" w:eastAsia="標楷體" w:hAnsi="標楷體" w:cs="新細明體" w:hint="eastAsia"/>
                <w:color w:val="000000" w:themeColor="text1"/>
                <w:kern w:val="0"/>
                <w:sz w:val="22"/>
                <w:szCs w:val="22"/>
              </w:rPr>
              <w:t>預估數</w:t>
            </w:r>
          </w:p>
        </w:tc>
        <w:tc>
          <w:tcPr>
            <w:tcW w:w="1441" w:type="dxa"/>
            <w:vAlign w:val="center"/>
          </w:tcPr>
          <w:p w14:paraId="138C2BCD"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 w:val="22"/>
                <w:szCs w:val="22"/>
              </w:rPr>
            </w:pPr>
            <w:r w:rsidRPr="00D10B77">
              <w:rPr>
                <w:rFonts w:ascii="標楷體" w:eastAsia="標楷體" w:hAnsi="標楷體" w:cs="新細明體" w:hint="eastAsia"/>
                <w:color w:val="000000" w:themeColor="text1"/>
                <w:kern w:val="0"/>
                <w:sz w:val="22"/>
                <w:szCs w:val="22"/>
              </w:rPr>
              <w:t>(</w:t>
            </w:r>
            <w:r w:rsidRPr="00D10B77">
              <w:rPr>
                <w:rFonts w:ascii="標楷體" w:eastAsia="標楷體" w:hAnsi="標楷體" w:cs="新細明體"/>
                <w:color w:val="000000" w:themeColor="text1"/>
                <w:kern w:val="0"/>
                <w:sz w:val="22"/>
                <w:szCs w:val="22"/>
              </w:rPr>
              <w:t>N+1)</w:t>
            </w:r>
            <w:r w:rsidRPr="00D10B77">
              <w:rPr>
                <w:rFonts w:ascii="標楷體" w:eastAsia="標楷體" w:hAnsi="標楷體" w:cs="新細明體" w:hint="eastAsia"/>
                <w:color w:val="000000" w:themeColor="text1"/>
                <w:kern w:val="0"/>
                <w:sz w:val="22"/>
                <w:szCs w:val="22"/>
              </w:rPr>
              <w:t>學年度</w:t>
            </w:r>
          </w:p>
          <w:p w14:paraId="03791CEF"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 w:val="22"/>
                <w:szCs w:val="22"/>
              </w:rPr>
            </w:pPr>
            <w:r w:rsidRPr="00D10B77">
              <w:rPr>
                <w:rFonts w:ascii="標楷體" w:eastAsia="標楷體" w:hAnsi="標楷體" w:cs="新細明體" w:hint="eastAsia"/>
                <w:color w:val="000000" w:themeColor="text1"/>
                <w:kern w:val="0"/>
                <w:sz w:val="22"/>
                <w:szCs w:val="22"/>
              </w:rPr>
              <w:t>預估數</w:t>
            </w:r>
          </w:p>
        </w:tc>
        <w:tc>
          <w:tcPr>
            <w:tcW w:w="1266" w:type="dxa"/>
            <w:shd w:val="clear" w:color="000000" w:fill="auto"/>
            <w:vAlign w:val="center"/>
            <w:hideMark/>
          </w:tcPr>
          <w:p w14:paraId="5857BEE9"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 w:val="22"/>
                <w:szCs w:val="22"/>
              </w:rPr>
            </w:pPr>
            <w:r w:rsidRPr="00D10B77">
              <w:rPr>
                <w:rFonts w:ascii="標楷體" w:eastAsia="標楷體" w:hAnsi="標楷體" w:cs="新細明體" w:hint="eastAsia"/>
                <w:color w:val="000000" w:themeColor="text1"/>
                <w:kern w:val="0"/>
                <w:sz w:val="22"/>
                <w:szCs w:val="22"/>
              </w:rPr>
              <w:t>(N)學年度</w:t>
            </w:r>
            <w:r w:rsidRPr="00D10B77">
              <w:rPr>
                <w:rFonts w:ascii="標楷體" w:eastAsia="標楷體" w:hAnsi="標楷體" w:cs="新細明體" w:hint="eastAsia"/>
                <w:color w:val="000000" w:themeColor="text1"/>
                <w:kern w:val="0"/>
                <w:sz w:val="22"/>
                <w:szCs w:val="22"/>
              </w:rPr>
              <w:br/>
              <w:t>預算數</w:t>
            </w:r>
          </w:p>
        </w:tc>
        <w:tc>
          <w:tcPr>
            <w:tcW w:w="1418" w:type="dxa"/>
            <w:shd w:val="clear" w:color="000000" w:fill="auto"/>
            <w:vAlign w:val="center"/>
            <w:hideMark/>
          </w:tcPr>
          <w:p w14:paraId="3943D26D"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 w:val="22"/>
                <w:szCs w:val="22"/>
              </w:rPr>
            </w:pPr>
            <w:r w:rsidRPr="00D10B77">
              <w:rPr>
                <w:rFonts w:ascii="標楷體" w:eastAsia="標楷體" w:hAnsi="標楷體" w:cs="新細明體" w:hint="eastAsia"/>
                <w:color w:val="000000" w:themeColor="text1"/>
                <w:kern w:val="0"/>
                <w:sz w:val="22"/>
                <w:szCs w:val="22"/>
              </w:rPr>
              <w:t>(N-1)學年度</w:t>
            </w:r>
            <w:r w:rsidRPr="00D10B77">
              <w:rPr>
                <w:rFonts w:ascii="標楷體" w:eastAsia="標楷體" w:hAnsi="標楷體" w:cs="新細明體" w:hint="eastAsia"/>
                <w:color w:val="000000" w:themeColor="text1"/>
                <w:kern w:val="0"/>
                <w:sz w:val="22"/>
                <w:szCs w:val="22"/>
              </w:rPr>
              <w:br/>
              <w:t>預估決算數</w:t>
            </w:r>
          </w:p>
        </w:tc>
        <w:tc>
          <w:tcPr>
            <w:tcW w:w="1417" w:type="dxa"/>
            <w:shd w:val="clear" w:color="000000" w:fill="auto"/>
            <w:vAlign w:val="center"/>
            <w:hideMark/>
          </w:tcPr>
          <w:p w14:paraId="79EC7B02"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 w:val="22"/>
                <w:szCs w:val="22"/>
              </w:rPr>
            </w:pPr>
            <w:r w:rsidRPr="00D10B77">
              <w:rPr>
                <w:rFonts w:ascii="標楷體" w:eastAsia="標楷體" w:hAnsi="標楷體" w:cs="新細明體" w:hint="eastAsia"/>
                <w:color w:val="000000" w:themeColor="text1"/>
                <w:kern w:val="0"/>
                <w:sz w:val="22"/>
                <w:szCs w:val="22"/>
              </w:rPr>
              <w:t>(N-2)學年度</w:t>
            </w:r>
            <w:r w:rsidRPr="00D10B77">
              <w:rPr>
                <w:rFonts w:ascii="標楷體" w:eastAsia="標楷體" w:hAnsi="標楷體" w:cs="新細明體" w:hint="eastAsia"/>
                <w:color w:val="000000" w:themeColor="text1"/>
                <w:kern w:val="0"/>
                <w:sz w:val="22"/>
                <w:szCs w:val="22"/>
              </w:rPr>
              <w:br/>
              <w:t>決算數</w:t>
            </w:r>
          </w:p>
        </w:tc>
        <w:tc>
          <w:tcPr>
            <w:tcW w:w="850" w:type="dxa"/>
            <w:shd w:val="clear" w:color="auto" w:fill="auto"/>
            <w:vAlign w:val="center"/>
            <w:hideMark/>
          </w:tcPr>
          <w:p w14:paraId="0037ECA6"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 w:val="22"/>
                <w:szCs w:val="22"/>
              </w:rPr>
            </w:pPr>
            <w:r w:rsidRPr="00D10B77">
              <w:rPr>
                <w:rFonts w:ascii="標楷體" w:eastAsia="標楷體" w:hAnsi="標楷體" w:cs="新細明體" w:hint="eastAsia"/>
                <w:color w:val="000000" w:themeColor="text1"/>
                <w:kern w:val="0"/>
                <w:sz w:val="22"/>
                <w:szCs w:val="22"/>
              </w:rPr>
              <w:t>備註</w:t>
            </w:r>
          </w:p>
        </w:tc>
      </w:tr>
      <w:tr w:rsidR="00D10B77" w:rsidRPr="00D10B77" w14:paraId="5E0F0F95" w14:textId="77777777" w:rsidTr="00D10B77">
        <w:trPr>
          <w:trHeight w:val="257"/>
          <w:jc w:val="center"/>
        </w:trPr>
        <w:tc>
          <w:tcPr>
            <w:tcW w:w="2564" w:type="dxa"/>
            <w:shd w:val="clear" w:color="auto" w:fill="auto"/>
            <w:noWrap/>
            <w:vAlign w:val="center"/>
          </w:tcPr>
          <w:p w14:paraId="149E9DD3" w14:textId="683322DC" w:rsidR="00832484" w:rsidRPr="009868A5" w:rsidRDefault="00832484" w:rsidP="00EB5B8C">
            <w:pPr>
              <w:widowControl/>
              <w:spacing w:line="320" w:lineRule="exact"/>
              <w:rPr>
                <w:rFonts w:ascii="標楷體" w:eastAsia="標楷體" w:hAnsi="標楷體" w:cs="新細明體"/>
                <w:color w:val="000000" w:themeColor="text1"/>
                <w:kern w:val="0"/>
                <w:sz w:val="22"/>
                <w:szCs w:val="22"/>
              </w:rPr>
            </w:pPr>
            <w:r w:rsidRPr="009868A5">
              <w:rPr>
                <w:rFonts w:ascii="標楷體" w:eastAsia="標楷體" w:hAnsi="標楷體" w:cs="新細明體" w:hint="eastAsia"/>
                <w:color w:val="000000" w:themeColor="text1"/>
                <w:kern w:val="0"/>
                <w:sz w:val="22"/>
                <w:szCs w:val="22"/>
              </w:rPr>
              <w:t>期末現金及銀行存款餘額</w:t>
            </w:r>
          </w:p>
        </w:tc>
        <w:tc>
          <w:tcPr>
            <w:tcW w:w="1387" w:type="dxa"/>
            <w:vAlign w:val="center"/>
          </w:tcPr>
          <w:p w14:paraId="241953B6"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Cs w:val="24"/>
              </w:rPr>
            </w:pPr>
          </w:p>
        </w:tc>
        <w:tc>
          <w:tcPr>
            <w:tcW w:w="1441" w:type="dxa"/>
            <w:vAlign w:val="center"/>
          </w:tcPr>
          <w:p w14:paraId="7AAD3F76"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Cs w:val="24"/>
              </w:rPr>
            </w:pPr>
          </w:p>
        </w:tc>
        <w:tc>
          <w:tcPr>
            <w:tcW w:w="1266" w:type="dxa"/>
            <w:shd w:val="clear" w:color="000000" w:fill="auto"/>
            <w:vAlign w:val="center"/>
          </w:tcPr>
          <w:p w14:paraId="6368839B"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Cs w:val="24"/>
              </w:rPr>
            </w:pPr>
          </w:p>
        </w:tc>
        <w:tc>
          <w:tcPr>
            <w:tcW w:w="1418" w:type="dxa"/>
            <w:shd w:val="clear" w:color="000000" w:fill="auto"/>
            <w:vAlign w:val="center"/>
          </w:tcPr>
          <w:p w14:paraId="3B8DC752"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Cs w:val="24"/>
              </w:rPr>
            </w:pPr>
          </w:p>
        </w:tc>
        <w:tc>
          <w:tcPr>
            <w:tcW w:w="1417" w:type="dxa"/>
            <w:shd w:val="clear" w:color="000000" w:fill="auto"/>
            <w:vAlign w:val="center"/>
          </w:tcPr>
          <w:p w14:paraId="492471DA"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Cs w:val="24"/>
              </w:rPr>
            </w:pPr>
          </w:p>
        </w:tc>
        <w:tc>
          <w:tcPr>
            <w:tcW w:w="850" w:type="dxa"/>
            <w:shd w:val="clear" w:color="auto" w:fill="auto"/>
            <w:vAlign w:val="center"/>
          </w:tcPr>
          <w:p w14:paraId="1630829A"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Cs w:val="24"/>
              </w:rPr>
            </w:pPr>
          </w:p>
        </w:tc>
      </w:tr>
      <w:tr w:rsidR="00D10B77" w:rsidRPr="00D10B77" w14:paraId="430D08AE" w14:textId="77777777" w:rsidTr="00D10B77">
        <w:trPr>
          <w:trHeight w:val="257"/>
          <w:jc w:val="center"/>
        </w:trPr>
        <w:tc>
          <w:tcPr>
            <w:tcW w:w="2564" w:type="dxa"/>
            <w:shd w:val="clear" w:color="auto" w:fill="auto"/>
            <w:noWrap/>
            <w:vAlign w:val="center"/>
          </w:tcPr>
          <w:p w14:paraId="7496ADC1" w14:textId="77777777" w:rsidR="00832484" w:rsidRPr="009868A5" w:rsidRDefault="00832484" w:rsidP="00EB5B8C">
            <w:pPr>
              <w:widowControl/>
              <w:spacing w:line="320" w:lineRule="exact"/>
              <w:rPr>
                <w:rFonts w:ascii="標楷體" w:eastAsia="標楷體" w:hAnsi="標楷體" w:cs="新細明體"/>
                <w:color w:val="000000" w:themeColor="text1"/>
                <w:kern w:val="0"/>
                <w:sz w:val="22"/>
                <w:szCs w:val="22"/>
              </w:rPr>
            </w:pPr>
            <w:r w:rsidRPr="009868A5">
              <w:rPr>
                <w:rFonts w:ascii="標楷體" w:eastAsia="標楷體" w:hAnsi="標楷體" w:cs="新細明體" w:hint="eastAsia"/>
                <w:color w:val="000000" w:themeColor="text1"/>
                <w:kern w:val="0"/>
                <w:sz w:val="22"/>
                <w:szCs w:val="22"/>
              </w:rPr>
              <w:t>加：短期可變現資產</w:t>
            </w:r>
          </w:p>
          <w:p w14:paraId="5458282E" w14:textId="0204289D" w:rsidR="00832484" w:rsidRPr="009868A5" w:rsidRDefault="00832484" w:rsidP="00EB5B8C">
            <w:pPr>
              <w:widowControl/>
              <w:spacing w:line="320" w:lineRule="exact"/>
              <w:rPr>
                <w:rFonts w:ascii="標楷體" w:eastAsia="標楷體" w:hAnsi="標楷體" w:cs="新細明體"/>
                <w:color w:val="000000" w:themeColor="text1"/>
                <w:kern w:val="0"/>
                <w:sz w:val="22"/>
                <w:szCs w:val="22"/>
              </w:rPr>
            </w:pPr>
            <w:r w:rsidRPr="009868A5">
              <w:rPr>
                <w:rFonts w:ascii="標楷體" w:eastAsia="標楷體" w:hAnsi="標楷體" w:cs="新細明體" w:hint="eastAsia"/>
                <w:color w:val="000000" w:themeColor="text1"/>
                <w:kern w:val="0"/>
                <w:sz w:val="22"/>
                <w:szCs w:val="22"/>
              </w:rPr>
              <w:t>(N)＝(1)+(2)+(3)</w:t>
            </w:r>
          </w:p>
        </w:tc>
        <w:tc>
          <w:tcPr>
            <w:tcW w:w="1387" w:type="dxa"/>
            <w:vAlign w:val="center"/>
          </w:tcPr>
          <w:p w14:paraId="550A4CB1"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Cs w:val="24"/>
              </w:rPr>
            </w:pPr>
          </w:p>
        </w:tc>
        <w:tc>
          <w:tcPr>
            <w:tcW w:w="1441" w:type="dxa"/>
            <w:vAlign w:val="center"/>
          </w:tcPr>
          <w:p w14:paraId="072D164B"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Cs w:val="24"/>
              </w:rPr>
            </w:pPr>
          </w:p>
        </w:tc>
        <w:tc>
          <w:tcPr>
            <w:tcW w:w="1266" w:type="dxa"/>
            <w:shd w:val="clear" w:color="000000" w:fill="auto"/>
            <w:vAlign w:val="center"/>
          </w:tcPr>
          <w:p w14:paraId="67BCF59D"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Cs w:val="24"/>
              </w:rPr>
            </w:pPr>
          </w:p>
        </w:tc>
        <w:tc>
          <w:tcPr>
            <w:tcW w:w="1418" w:type="dxa"/>
            <w:shd w:val="clear" w:color="000000" w:fill="auto"/>
            <w:vAlign w:val="center"/>
          </w:tcPr>
          <w:p w14:paraId="572774FB"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Cs w:val="24"/>
              </w:rPr>
            </w:pPr>
          </w:p>
        </w:tc>
        <w:tc>
          <w:tcPr>
            <w:tcW w:w="1417" w:type="dxa"/>
            <w:shd w:val="clear" w:color="000000" w:fill="auto"/>
            <w:vAlign w:val="center"/>
          </w:tcPr>
          <w:p w14:paraId="1FBF9F12"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Cs w:val="24"/>
              </w:rPr>
            </w:pPr>
          </w:p>
        </w:tc>
        <w:tc>
          <w:tcPr>
            <w:tcW w:w="850" w:type="dxa"/>
            <w:shd w:val="clear" w:color="auto" w:fill="auto"/>
            <w:vAlign w:val="center"/>
          </w:tcPr>
          <w:p w14:paraId="15463FDF"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Cs w:val="24"/>
              </w:rPr>
            </w:pPr>
          </w:p>
        </w:tc>
      </w:tr>
      <w:tr w:rsidR="00D10B77" w:rsidRPr="00D10B77" w14:paraId="35B2BC35" w14:textId="77777777" w:rsidTr="00D10B77">
        <w:trPr>
          <w:trHeight w:val="257"/>
          <w:jc w:val="center"/>
        </w:trPr>
        <w:tc>
          <w:tcPr>
            <w:tcW w:w="2564" w:type="dxa"/>
            <w:shd w:val="clear" w:color="auto" w:fill="auto"/>
            <w:noWrap/>
            <w:vAlign w:val="center"/>
          </w:tcPr>
          <w:p w14:paraId="2AE2D4A3" w14:textId="01527E75" w:rsidR="00832484" w:rsidRPr="009868A5" w:rsidRDefault="00832484" w:rsidP="00EB5B8C">
            <w:pPr>
              <w:widowControl/>
              <w:spacing w:line="320" w:lineRule="exact"/>
              <w:ind w:leftChars="200" w:left="480"/>
              <w:rPr>
                <w:rFonts w:ascii="標楷體" w:eastAsia="標楷體" w:hAnsi="標楷體" w:cs="新細明體"/>
                <w:color w:val="000000" w:themeColor="text1"/>
                <w:kern w:val="0"/>
                <w:sz w:val="22"/>
                <w:szCs w:val="22"/>
              </w:rPr>
            </w:pPr>
            <w:r w:rsidRPr="009868A5">
              <w:rPr>
                <w:rFonts w:ascii="標楷體" w:eastAsia="標楷體" w:hAnsi="標楷體" w:cs="新細明體" w:hint="eastAsia"/>
                <w:color w:val="000000" w:themeColor="text1"/>
                <w:kern w:val="0"/>
                <w:sz w:val="22"/>
                <w:szCs w:val="22"/>
              </w:rPr>
              <w:t>流動金融資產(1)</w:t>
            </w:r>
          </w:p>
        </w:tc>
        <w:tc>
          <w:tcPr>
            <w:tcW w:w="1387" w:type="dxa"/>
            <w:vAlign w:val="center"/>
          </w:tcPr>
          <w:p w14:paraId="5B042BCF"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Cs w:val="24"/>
              </w:rPr>
            </w:pPr>
          </w:p>
        </w:tc>
        <w:tc>
          <w:tcPr>
            <w:tcW w:w="1441" w:type="dxa"/>
            <w:vAlign w:val="center"/>
          </w:tcPr>
          <w:p w14:paraId="4A117FB0"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Cs w:val="24"/>
              </w:rPr>
            </w:pPr>
          </w:p>
        </w:tc>
        <w:tc>
          <w:tcPr>
            <w:tcW w:w="1266" w:type="dxa"/>
            <w:shd w:val="clear" w:color="000000" w:fill="auto"/>
            <w:vAlign w:val="center"/>
          </w:tcPr>
          <w:p w14:paraId="1C5C5476"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Cs w:val="24"/>
              </w:rPr>
            </w:pPr>
          </w:p>
        </w:tc>
        <w:tc>
          <w:tcPr>
            <w:tcW w:w="1418" w:type="dxa"/>
            <w:shd w:val="clear" w:color="000000" w:fill="auto"/>
            <w:vAlign w:val="center"/>
          </w:tcPr>
          <w:p w14:paraId="1D20FE53"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Cs w:val="24"/>
              </w:rPr>
            </w:pPr>
          </w:p>
        </w:tc>
        <w:tc>
          <w:tcPr>
            <w:tcW w:w="1417" w:type="dxa"/>
            <w:shd w:val="clear" w:color="000000" w:fill="auto"/>
            <w:vAlign w:val="center"/>
          </w:tcPr>
          <w:p w14:paraId="15C96642"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Cs w:val="24"/>
              </w:rPr>
            </w:pPr>
          </w:p>
        </w:tc>
        <w:tc>
          <w:tcPr>
            <w:tcW w:w="850" w:type="dxa"/>
            <w:shd w:val="clear" w:color="auto" w:fill="auto"/>
            <w:vAlign w:val="center"/>
          </w:tcPr>
          <w:p w14:paraId="6A64BCFA"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Cs w:val="24"/>
              </w:rPr>
            </w:pPr>
          </w:p>
        </w:tc>
      </w:tr>
      <w:tr w:rsidR="00D10B77" w:rsidRPr="00D10B77" w14:paraId="5AB95BCD" w14:textId="77777777" w:rsidTr="00D10B77">
        <w:trPr>
          <w:trHeight w:val="257"/>
          <w:jc w:val="center"/>
        </w:trPr>
        <w:tc>
          <w:tcPr>
            <w:tcW w:w="2564" w:type="dxa"/>
            <w:shd w:val="clear" w:color="auto" w:fill="auto"/>
            <w:noWrap/>
            <w:vAlign w:val="center"/>
          </w:tcPr>
          <w:p w14:paraId="5CC558A1" w14:textId="46141CF1" w:rsidR="00832484" w:rsidRPr="009868A5" w:rsidRDefault="00832484" w:rsidP="00EB5B8C">
            <w:pPr>
              <w:widowControl/>
              <w:spacing w:line="320" w:lineRule="exact"/>
              <w:ind w:leftChars="200" w:left="480"/>
              <w:rPr>
                <w:rFonts w:ascii="標楷體" w:eastAsia="標楷體" w:hAnsi="標楷體" w:cs="新細明體"/>
                <w:color w:val="000000" w:themeColor="text1"/>
                <w:kern w:val="0"/>
                <w:sz w:val="22"/>
                <w:szCs w:val="22"/>
              </w:rPr>
            </w:pPr>
            <w:r w:rsidRPr="009868A5">
              <w:rPr>
                <w:rFonts w:ascii="標楷體" w:eastAsia="標楷體" w:hAnsi="標楷體" w:cs="新細明體" w:hint="eastAsia"/>
                <w:color w:val="000000" w:themeColor="text1"/>
                <w:kern w:val="0"/>
                <w:sz w:val="22"/>
                <w:szCs w:val="22"/>
              </w:rPr>
              <w:t>應收款項淨額(</w:t>
            </w:r>
            <w:r w:rsidRPr="009868A5">
              <w:rPr>
                <w:rFonts w:ascii="標楷體" w:eastAsia="標楷體" w:hAnsi="標楷體" w:cs="新細明體"/>
                <w:color w:val="000000" w:themeColor="text1"/>
                <w:kern w:val="0"/>
                <w:sz w:val="22"/>
                <w:szCs w:val="22"/>
              </w:rPr>
              <w:t>2</w:t>
            </w:r>
            <w:r w:rsidRPr="009868A5">
              <w:rPr>
                <w:rFonts w:ascii="標楷體" w:eastAsia="標楷體" w:hAnsi="標楷體" w:cs="新細明體" w:hint="eastAsia"/>
                <w:color w:val="000000" w:themeColor="text1"/>
                <w:kern w:val="0"/>
                <w:sz w:val="22"/>
                <w:szCs w:val="22"/>
              </w:rPr>
              <w:t>)</w:t>
            </w:r>
          </w:p>
        </w:tc>
        <w:tc>
          <w:tcPr>
            <w:tcW w:w="1387" w:type="dxa"/>
            <w:vAlign w:val="center"/>
          </w:tcPr>
          <w:p w14:paraId="19E5F45A"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Cs w:val="24"/>
              </w:rPr>
            </w:pPr>
          </w:p>
        </w:tc>
        <w:tc>
          <w:tcPr>
            <w:tcW w:w="1441" w:type="dxa"/>
            <w:vAlign w:val="center"/>
          </w:tcPr>
          <w:p w14:paraId="25DBEEB3"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Cs w:val="24"/>
              </w:rPr>
            </w:pPr>
          </w:p>
        </w:tc>
        <w:tc>
          <w:tcPr>
            <w:tcW w:w="1266" w:type="dxa"/>
            <w:shd w:val="clear" w:color="000000" w:fill="auto"/>
            <w:vAlign w:val="center"/>
          </w:tcPr>
          <w:p w14:paraId="0160FFE1"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Cs w:val="24"/>
              </w:rPr>
            </w:pPr>
          </w:p>
        </w:tc>
        <w:tc>
          <w:tcPr>
            <w:tcW w:w="1418" w:type="dxa"/>
            <w:shd w:val="clear" w:color="000000" w:fill="auto"/>
            <w:vAlign w:val="center"/>
          </w:tcPr>
          <w:p w14:paraId="01450CB8"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Cs w:val="24"/>
              </w:rPr>
            </w:pPr>
          </w:p>
        </w:tc>
        <w:tc>
          <w:tcPr>
            <w:tcW w:w="1417" w:type="dxa"/>
            <w:shd w:val="clear" w:color="000000" w:fill="auto"/>
            <w:vAlign w:val="center"/>
          </w:tcPr>
          <w:p w14:paraId="5105A83D"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Cs w:val="24"/>
              </w:rPr>
            </w:pPr>
          </w:p>
        </w:tc>
        <w:tc>
          <w:tcPr>
            <w:tcW w:w="850" w:type="dxa"/>
            <w:shd w:val="clear" w:color="auto" w:fill="auto"/>
            <w:vAlign w:val="center"/>
          </w:tcPr>
          <w:p w14:paraId="611416BE"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Cs w:val="24"/>
              </w:rPr>
            </w:pPr>
          </w:p>
        </w:tc>
      </w:tr>
      <w:tr w:rsidR="00D10B77" w:rsidRPr="00D10B77" w14:paraId="14CDD791" w14:textId="77777777" w:rsidTr="00D10B77">
        <w:trPr>
          <w:trHeight w:val="257"/>
          <w:jc w:val="center"/>
        </w:trPr>
        <w:tc>
          <w:tcPr>
            <w:tcW w:w="2564" w:type="dxa"/>
            <w:shd w:val="clear" w:color="auto" w:fill="auto"/>
            <w:noWrap/>
            <w:vAlign w:val="center"/>
          </w:tcPr>
          <w:p w14:paraId="274FD37A" w14:textId="37B5663F" w:rsidR="00832484" w:rsidRPr="009868A5" w:rsidRDefault="00832484" w:rsidP="00EB5B8C">
            <w:pPr>
              <w:widowControl/>
              <w:spacing w:line="320" w:lineRule="exact"/>
              <w:ind w:leftChars="200" w:left="480"/>
              <w:rPr>
                <w:rFonts w:ascii="標楷體" w:eastAsia="標楷體" w:hAnsi="標楷體" w:cs="新細明體"/>
                <w:color w:val="000000" w:themeColor="text1"/>
                <w:kern w:val="0"/>
                <w:sz w:val="22"/>
                <w:szCs w:val="22"/>
              </w:rPr>
            </w:pPr>
            <w:proofErr w:type="gramStart"/>
            <w:r w:rsidRPr="009868A5">
              <w:rPr>
                <w:rFonts w:ascii="標楷體" w:eastAsia="標楷體" w:hAnsi="標楷體" w:cs="新細明體" w:hint="eastAsia"/>
                <w:color w:val="000000" w:themeColor="text1"/>
                <w:kern w:val="0"/>
                <w:sz w:val="22"/>
                <w:szCs w:val="22"/>
              </w:rPr>
              <w:t>存出保證金</w:t>
            </w:r>
            <w:proofErr w:type="gramEnd"/>
            <w:r w:rsidRPr="009868A5">
              <w:rPr>
                <w:rFonts w:ascii="標楷體" w:eastAsia="標楷體" w:hAnsi="標楷體" w:cs="新細明體" w:hint="eastAsia"/>
                <w:color w:val="000000" w:themeColor="text1"/>
                <w:kern w:val="0"/>
                <w:sz w:val="22"/>
                <w:szCs w:val="22"/>
              </w:rPr>
              <w:t>(</w:t>
            </w:r>
            <w:r w:rsidRPr="009868A5">
              <w:rPr>
                <w:rFonts w:ascii="標楷體" w:eastAsia="標楷體" w:hAnsi="標楷體" w:cs="新細明體"/>
                <w:color w:val="000000" w:themeColor="text1"/>
                <w:kern w:val="0"/>
                <w:sz w:val="22"/>
                <w:szCs w:val="22"/>
              </w:rPr>
              <w:t>3)</w:t>
            </w:r>
          </w:p>
        </w:tc>
        <w:tc>
          <w:tcPr>
            <w:tcW w:w="1387" w:type="dxa"/>
            <w:vAlign w:val="center"/>
          </w:tcPr>
          <w:p w14:paraId="3C70B6E1"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Cs w:val="24"/>
              </w:rPr>
            </w:pPr>
          </w:p>
        </w:tc>
        <w:tc>
          <w:tcPr>
            <w:tcW w:w="1441" w:type="dxa"/>
            <w:vAlign w:val="center"/>
          </w:tcPr>
          <w:p w14:paraId="4B249B1F"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Cs w:val="24"/>
              </w:rPr>
            </w:pPr>
          </w:p>
        </w:tc>
        <w:tc>
          <w:tcPr>
            <w:tcW w:w="1266" w:type="dxa"/>
            <w:shd w:val="clear" w:color="000000" w:fill="auto"/>
            <w:vAlign w:val="center"/>
          </w:tcPr>
          <w:p w14:paraId="565FD5BE"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Cs w:val="24"/>
              </w:rPr>
            </w:pPr>
          </w:p>
        </w:tc>
        <w:tc>
          <w:tcPr>
            <w:tcW w:w="1418" w:type="dxa"/>
            <w:shd w:val="clear" w:color="000000" w:fill="auto"/>
            <w:vAlign w:val="center"/>
          </w:tcPr>
          <w:p w14:paraId="3597BFED"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Cs w:val="24"/>
              </w:rPr>
            </w:pPr>
          </w:p>
        </w:tc>
        <w:tc>
          <w:tcPr>
            <w:tcW w:w="1417" w:type="dxa"/>
            <w:shd w:val="clear" w:color="000000" w:fill="auto"/>
            <w:vAlign w:val="center"/>
          </w:tcPr>
          <w:p w14:paraId="19AAC223"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Cs w:val="24"/>
              </w:rPr>
            </w:pPr>
          </w:p>
        </w:tc>
        <w:tc>
          <w:tcPr>
            <w:tcW w:w="850" w:type="dxa"/>
            <w:shd w:val="clear" w:color="auto" w:fill="auto"/>
            <w:vAlign w:val="center"/>
          </w:tcPr>
          <w:p w14:paraId="46E686CA"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Cs w:val="24"/>
              </w:rPr>
            </w:pPr>
          </w:p>
        </w:tc>
      </w:tr>
      <w:tr w:rsidR="00D10B77" w:rsidRPr="00D10B77" w14:paraId="28C023EA" w14:textId="77777777" w:rsidTr="00D10B77">
        <w:trPr>
          <w:trHeight w:val="257"/>
          <w:jc w:val="center"/>
        </w:trPr>
        <w:tc>
          <w:tcPr>
            <w:tcW w:w="2564" w:type="dxa"/>
            <w:shd w:val="clear" w:color="auto" w:fill="auto"/>
            <w:noWrap/>
            <w:vAlign w:val="center"/>
          </w:tcPr>
          <w:p w14:paraId="104D56B5" w14:textId="77777777" w:rsidR="00832484" w:rsidRPr="009868A5" w:rsidRDefault="00832484" w:rsidP="00EB5B8C">
            <w:pPr>
              <w:widowControl/>
              <w:spacing w:line="320" w:lineRule="exact"/>
              <w:rPr>
                <w:rFonts w:ascii="標楷體" w:eastAsia="標楷體" w:hAnsi="標楷體" w:cs="新細明體"/>
                <w:color w:val="000000" w:themeColor="text1"/>
                <w:kern w:val="0"/>
                <w:sz w:val="22"/>
                <w:szCs w:val="22"/>
              </w:rPr>
            </w:pPr>
            <w:r w:rsidRPr="009868A5">
              <w:rPr>
                <w:rFonts w:ascii="標楷體" w:eastAsia="標楷體" w:hAnsi="標楷體" w:cs="新細明體" w:hint="eastAsia"/>
                <w:color w:val="000000" w:themeColor="text1"/>
                <w:kern w:val="0"/>
                <w:sz w:val="22"/>
                <w:szCs w:val="22"/>
              </w:rPr>
              <w:t>減：短期須償還負債</w:t>
            </w:r>
          </w:p>
          <w:p w14:paraId="631AE403" w14:textId="788E9093" w:rsidR="00832484" w:rsidRPr="009868A5" w:rsidRDefault="00832484" w:rsidP="00EB5B8C">
            <w:pPr>
              <w:widowControl/>
              <w:spacing w:line="320" w:lineRule="exact"/>
              <w:rPr>
                <w:rFonts w:ascii="標楷體" w:eastAsia="標楷體" w:hAnsi="標楷體" w:cs="新細明體"/>
                <w:color w:val="000000" w:themeColor="text1"/>
                <w:kern w:val="0"/>
                <w:sz w:val="22"/>
                <w:szCs w:val="22"/>
              </w:rPr>
            </w:pPr>
            <w:r w:rsidRPr="009868A5">
              <w:rPr>
                <w:rFonts w:ascii="標楷體" w:eastAsia="標楷體" w:hAnsi="標楷體" w:cs="新細明體" w:hint="eastAsia"/>
                <w:color w:val="000000" w:themeColor="text1"/>
                <w:kern w:val="0"/>
                <w:sz w:val="22"/>
                <w:szCs w:val="22"/>
              </w:rPr>
              <w:t>(</w:t>
            </w:r>
            <w:r w:rsidRPr="009868A5">
              <w:rPr>
                <w:rFonts w:ascii="標楷體" w:eastAsia="標楷體" w:hAnsi="標楷體" w:cs="新細明體"/>
                <w:color w:val="000000" w:themeColor="text1"/>
                <w:kern w:val="0"/>
                <w:sz w:val="22"/>
                <w:szCs w:val="22"/>
              </w:rPr>
              <w:t>O)</w:t>
            </w:r>
            <w:r w:rsidRPr="009868A5">
              <w:rPr>
                <w:rFonts w:ascii="標楷體" w:eastAsia="標楷體" w:hAnsi="標楷體" w:cs="新細明體" w:hint="eastAsia"/>
                <w:color w:val="000000" w:themeColor="text1"/>
                <w:kern w:val="0"/>
                <w:sz w:val="22"/>
                <w:szCs w:val="22"/>
              </w:rPr>
              <w:t>＝(</w:t>
            </w:r>
            <w:r w:rsidRPr="009868A5">
              <w:rPr>
                <w:rFonts w:ascii="標楷體" w:eastAsia="標楷體" w:hAnsi="標楷體" w:cs="新細明體"/>
                <w:color w:val="000000" w:themeColor="text1"/>
                <w:kern w:val="0"/>
                <w:sz w:val="22"/>
                <w:szCs w:val="22"/>
              </w:rPr>
              <w:t>4</w:t>
            </w:r>
            <w:r w:rsidRPr="009868A5">
              <w:rPr>
                <w:rFonts w:ascii="標楷體" w:eastAsia="標楷體" w:hAnsi="標楷體" w:cs="新細明體" w:hint="eastAsia"/>
                <w:color w:val="000000" w:themeColor="text1"/>
                <w:kern w:val="0"/>
                <w:sz w:val="22"/>
                <w:szCs w:val="22"/>
              </w:rPr>
              <w:t>)</w:t>
            </w:r>
            <w:r w:rsidRPr="009868A5">
              <w:rPr>
                <w:rFonts w:ascii="標楷體" w:eastAsia="標楷體" w:hAnsi="標楷體" w:cs="新細明體"/>
                <w:color w:val="000000" w:themeColor="text1"/>
                <w:kern w:val="0"/>
                <w:sz w:val="22"/>
                <w:szCs w:val="22"/>
              </w:rPr>
              <w:t>-(5)</w:t>
            </w:r>
            <w:r w:rsidRPr="009868A5">
              <w:rPr>
                <w:rFonts w:ascii="標楷體" w:eastAsia="標楷體" w:hAnsi="標楷體" w:cs="新細明體" w:hint="eastAsia"/>
                <w:color w:val="000000" w:themeColor="text1"/>
                <w:kern w:val="0"/>
                <w:sz w:val="22"/>
                <w:szCs w:val="22"/>
              </w:rPr>
              <w:t>+(</w:t>
            </w:r>
            <w:r w:rsidRPr="009868A5">
              <w:rPr>
                <w:rFonts w:ascii="標楷體" w:eastAsia="標楷體" w:hAnsi="標楷體" w:cs="新細明體"/>
                <w:color w:val="000000" w:themeColor="text1"/>
                <w:kern w:val="0"/>
                <w:sz w:val="22"/>
                <w:szCs w:val="22"/>
              </w:rPr>
              <w:t>6</w:t>
            </w:r>
            <w:r w:rsidRPr="009868A5">
              <w:rPr>
                <w:rFonts w:ascii="標楷體" w:eastAsia="標楷體" w:hAnsi="標楷體" w:cs="新細明體" w:hint="eastAsia"/>
                <w:color w:val="000000" w:themeColor="text1"/>
                <w:kern w:val="0"/>
                <w:sz w:val="22"/>
                <w:szCs w:val="22"/>
              </w:rPr>
              <w:t>)+(</w:t>
            </w:r>
            <w:r w:rsidRPr="009868A5">
              <w:rPr>
                <w:rFonts w:ascii="標楷體" w:eastAsia="標楷體" w:hAnsi="標楷體" w:cs="新細明體"/>
                <w:color w:val="000000" w:themeColor="text1"/>
                <w:kern w:val="0"/>
                <w:sz w:val="22"/>
                <w:szCs w:val="22"/>
              </w:rPr>
              <w:t>7</w:t>
            </w:r>
            <w:r w:rsidRPr="009868A5">
              <w:rPr>
                <w:rFonts w:ascii="標楷體" w:eastAsia="標楷體" w:hAnsi="標楷體" w:cs="新細明體" w:hint="eastAsia"/>
                <w:color w:val="000000" w:themeColor="text1"/>
                <w:kern w:val="0"/>
                <w:sz w:val="22"/>
                <w:szCs w:val="22"/>
              </w:rPr>
              <w:t>)</w:t>
            </w:r>
          </w:p>
        </w:tc>
        <w:tc>
          <w:tcPr>
            <w:tcW w:w="1387" w:type="dxa"/>
            <w:vAlign w:val="center"/>
          </w:tcPr>
          <w:p w14:paraId="19AA4220"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Cs w:val="24"/>
              </w:rPr>
            </w:pPr>
          </w:p>
        </w:tc>
        <w:tc>
          <w:tcPr>
            <w:tcW w:w="1441" w:type="dxa"/>
            <w:vAlign w:val="center"/>
          </w:tcPr>
          <w:p w14:paraId="33B782D8"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Cs w:val="24"/>
              </w:rPr>
            </w:pPr>
          </w:p>
        </w:tc>
        <w:tc>
          <w:tcPr>
            <w:tcW w:w="1266" w:type="dxa"/>
            <w:shd w:val="clear" w:color="000000" w:fill="auto"/>
            <w:vAlign w:val="center"/>
          </w:tcPr>
          <w:p w14:paraId="22235B4F"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Cs w:val="24"/>
              </w:rPr>
            </w:pPr>
          </w:p>
        </w:tc>
        <w:tc>
          <w:tcPr>
            <w:tcW w:w="1418" w:type="dxa"/>
            <w:shd w:val="clear" w:color="000000" w:fill="auto"/>
            <w:vAlign w:val="center"/>
          </w:tcPr>
          <w:p w14:paraId="41729A13"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Cs w:val="24"/>
              </w:rPr>
            </w:pPr>
          </w:p>
        </w:tc>
        <w:tc>
          <w:tcPr>
            <w:tcW w:w="1417" w:type="dxa"/>
            <w:shd w:val="clear" w:color="000000" w:fill="auto"/>
            <w:vAlign w:val="center"/>
          </w:tcPr>
          <w:p w14:paraId="648DA377"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Cs w:val="24"/>
              </w:rPr>
            </w:pPr>
          </w:p>
        </w:tc>
        <w:tc>
          <w:tcPr>
            <w:tcW w:w="850" w:type="dxa"/>
            <w:shd w:val="clear" w:color="auto" w:fill="auto"/>
            <w:vAlign w:val="center"/>
          </w:tcPr>
          <w:p w14:paraId="28C500E5"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Cs w:val="24"/>
              </w:rPr>
            </w:pPr>
          </w:p>
        </w:tc>
      </w:tr>
      <w:tr w:rsidR="00D10B77" w:rsidRPr="00D10B77" w14:paraId="14DAF810" w14:textId="77777777" w:rsidTr="00D10B77">
        <w:trPr>
          <w:trHeight w:val="257"/>
          <w:jc w:val="center"/>
        </w:trPr>
        <w:tc>
          <w:tcPr>
            <w:tcW w:w="2564" w:type="dxa"/>
            <w:shd w:val="clear" w:color="auto" w:fill="auto"/>
            <w:noWrap/>
            <w:vAlign w:val="center"/>
          </w:tcPr>
          <w:p w14:paraId="331AD8E3" w14:textId="7676E8E9" w:rsidR="00832484" w:rsidRPr="009868A5" w:rsidRDefault="00832484" w:rsidP="00EB5B8C">
            <w:pPr>
              <w:widowControl/>
              <w:spacing w:line="320" w:lineRule="exact"/>
              <w:ind w:leftChars="200" w:left="480"/>
              <w:rPr>
                <w:rFonts w:ascii="標楷體" w:eastAsia="標楷體" w:hAnsi="標楷體" w:cs="新細明體"/>
                <w:color w:val="000000" w:themeColor="text1"/>
                <w:kern w:val="0"/>
                <w:szCs w:val="24"/>
              </w:rPr>
            </w:pPr>
            <w:r w:rsidRPr="009868A5">
              <w:rPr>
                <w:rFonts w:ascii="標楷體" w:eastAsia="標楷體" w:hAnsi="標楷體" w:cs="新細明體" w:hint="eastAsia"/>
                <w:color w:val="000000" w:themeColor="text1"/>
                <w:kern w:val="0"/>
                <w:szCs w:val="24"/>
              </w:rPr>
              <w:t>流動負債(</w:t>
            </w:r>
            <w:r w:rsidRPr="009868A5">
              <w:rPr>
                <w:rFonts w:ascii="標楷體" w:eastAsia="標楷體" w:hAnsi="標楷體" w:cs="新細明體"/>
                <w:color w:val="000000" w:themeColor="text1"/>
                <w:kern w:val="0"/>
                <w:szCs w:val="24"/>
              </w:rPr>
              <w:t>4)</w:t>
            </w:r>
          </w:p>
        </w:tc>
        <w:tc>
          <w:tcPr>
            <w:tcW w:w="1387" w:type="dxa"/>
            <w:vAlign w:val="center"/>
          </w:tcPr>
          <w:p w14:paraId="27FF3E2E"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Cs w:val="24"/>
              </w:rPr>
            </w:pPr>
          </w:p>
        </w:tc>
        <w:tc>
          <w:tcPr>
            <w:tcW w:w="1441" w:type="dxa"/>
            <w:vAlign w:val="center"/>
          </w:tcPr>
          <w:p w14:paraId="060129A8"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Cs w:val="24"/>
              </w:rPr>
            </w:pPr>
          </w:p>
        </w:tc>
        <w:tc>
          <w:tcPr>
            <w:tcW w:w="1266" w:type="dxa"/>
            <w:shd w:val="clear" w:color="000000" w:fill="auto"/>
            <w:vAlign w:val="center"/>
          </w:tcPr>
          <w:p w14:paraId="75A7B552"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Cs w:val="24"/>
              </w:rPr>
            </w:pPr>
          </w:p>
        </w:tc>
        <w:tc>
          <w:tcPr>
            <w:tcW w:w="1418" w:type="dxa"/>
            <w:shd w:val="clear" w:color="000000" w:fill="auto"/>
            <w:vAlign w:val="center"/>
          </w:tcPr>
          <w:p w14:paraId="3DE3F9D5"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Cs w:val="24"/>
              </w:rPr>
            </w:pPr>
          </w:p>
        </w:tc>
        <w:tc>
          <w:tcPr>
            <w:tcW w:w="1417" w:type="dxa"/>
            <w:shd w:val="clear" w:color="000000" w:fill="auto"/>
            <w:vAlign w:val="center"/>
          </w:tcPr>
          <w:p w14:paraId="6DF441B5"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Cs w:val="24"/>
              </w:rPr>
            </w:pPr>
          </w:p>
        </w:tc>
        <w:tc>
          <w:tcPr>
            <w:tcW w:w="850" w:type="dxa"/>
            <w:shd w:val="clear" w:color="auto" w:fill="auto"/>
            <w:vAlign w:val="center"/>
          </w:tcPr>
          <w:p w14:paraId="4E89BB15"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Cs w:val="24"/>
              </w:rPr>
            </w:pPr>
          </w:p>
        </w:tc>
      </w:tr>
      <w:tr w:rsidR="00D10B77" w:rsidRPr="00D10B77" w14:paraId="1E67F6A9" w14:textId="77777777" w:rsidTr="00D10B77">
        <w:trPr>
          <w:trHeight w:val="257"/>
          <w:jc w:val="center"/>
        </w:trPr>
        <w:tc>
          <w:tcPr>
            <w:tcW w:w="2564" w:type="dxa"/>
            <w:shd w:val="clear" w:color="auto" w:fill="auto"/>
            <w:noWrap/>
            <w:vAlign w:val="center"/>
          </w:tcPr>
          <w:p w14:paraId="46AEAFBA" w14:textId="3C404A65" w:rsidR="00832484" w:rsidRPr="009868A5" w:rsidRDefault="00832484" w:rsidP="00EB5B8C">
            <w:pPr>
              <w:widowControl/>
              <w:spacing w:line="320" w:lineRule="exact"/>
              <w:ind w:leftChars="200" w:left="480"/>
              <w:rPr>
                <w:rFonts w:ascii="標楷體" w:eastAsia="標楷體" w:hAnsi="標楷體" w:cs="新細明體"/>
                <w:color w:val="000000" w:themeColor="text1"/>
                <w:kern w:val="0"/>
                <w:szCs w:val="24"/>
              </w:rPr>
            </w:pPr>
            <w:r w:rsidRPr="009868A5">
              <w:rPr>
                <w:rFonts w:ascii="標楷體" w:eastAsia="標楷體" w:hAnsi="標楷體" w:cs="新細明體" w:hint="eastAsia"/>
                <w:color w:val="000000" w:themeColor="text1"/>
                <w:kern w:val="0"/>
                <w:szCs w:val="24"/>
              </w:rPr>
              <w:t>減：預收款項(</w:t>
            </w:r>
            <w:r w:rsidRPr="009868A5">
              <w:rPr>
                <w:rFonts w:ascii="標楷體" w:eastAsia="標楷體" w:hAnsi="標楷體" w:cs="新細明體"/>
                <w:color w:val="000000" w:themeColor="text1"/>
                <w:kern w:val="0"/>
                <w:szCs w:val="24"/>
              </w:rPr>
              <w:t>5)</w:t>
            </w:r>
          </w:p>
        </w:tc>
        <w:tc>
          <w:tcPr>
            <w:tcW w:w="1387" w:type="dxa"/>
            <w:vAlign w:val="center"/>
          </w:tcPr>
          <w:p w14:paraId="36985FE4"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Cs w:val="24"/>
              </w:rPr>
            </w:pPr>
          </w:p>
        </w:tc>
        <w:tc>
          <w:tcPr>
            <w:tcW w:w="1441" w:type="dxa"/>
            <w:vAlign w:val="center"/>
          </w:tcPr>
          <w:p w14:paraId="0EA38832"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Cs w:val="24"/>
              </w:rPr>
            </w:pPr>
          </w:p>
        </w:tc>
        <w:tc>
          <w:tcPr>
            <w:tcW w:w="1266" w:type="dxa"/>
            <w:shd w:val="clear" w:color="000000" w:fill="auto"/>
            <w:vAlign w:val="center"/>
          </w:tcPr>
          <w:p w14:paraId="32AC9BE4"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Cs w:val="24"/>
              </w:rPr>
            </w:pPr>
          </w:p>
        </w:tc>
        <w:tc>
          <w:tcPr>
            <w:tcW w:w="1418" w:type="dxa"/>
            <w:shd w:val="clear" w:color="000000" w:fill="auto"/>
            <w:vAlign w:val="center"/>
          </w:tcPr>
          <w:p w14:paraId="22E5365F"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Cs w:val="24"/>
              </w:rPr>
            </w:pPr>
          </w:p>
        </w:tc>
        <w:tc>
          <w:tcPr>
            <w:tcW w:w="1417" w:type="dxa"/>
            <w:shd w:val="clear" w:color="000000" w:fill="auto"/>
            <w:vAlign w:val="center"/>
          </w:tcPr>
          <w:p w14:paraId="4E63AB5C"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Cs w:val="24"/>
              </w:rPr>
            </w:pPr>
          </w:p>
        </w:tc>
        <w:tc>
          <w:tcPr>
            <w:tcW w:w="850" w:type="dxa"/>
            <w:shd w:val="clear" w:color="auto" w:fill="auto"/>
            <w:vAlign w:val="center"/>
          </w:tcPr>
          <w:p w14:paraId="60B1C1E2"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Cs w:val="24"/>
              </w:rPr>
            </w:pPr>
          </w:p>
        </w:tc>
      </w:tr>
      <w:tr w:rsidR="00D10B77" w:rsidRPr="00D10B77" w14:paraId="04DA3404" w14:textId="77777777" w:rsidTr="00D10B77">
        <w:trPr>
          <w:trHeight w:val="257"/>
          <w:jc w:val="center"/>
        </w:trPr>
        <w:tc>
          <w:tcPr>
            <w:tcW w:w="2564" w:type="dxa"/>
            <w:shd w:val="clear" w:color="auto" w:fill="auto"/>
            <w:noWrap/>
            <w:vAlign w:val="center"/>
          </w:tcPr>
          <w:p w14:paraId="4E3358CA" w14:textId="526281CE" w:rsidR="00832484" w:rsidRPr="009868A5" w:rsidRDefault="00832484" w:rsidP="00EB5B8C">
            <w:pPr>
              <w:widowControl/>
              <w:spacing w:line="320" w:lineRule="exact"/>
              <w:ind w:leftChars="200" w:left="480"/>
              <w:rPr>
                <w:rFonts w:ascii="標楷體" w:eastAsia="標楷體" w:hAnsi="標楷體" w:cs="新細明體"/>
                <w:color w:val="000000" w:themeColor="text1"/>
                <w:kern w:val="0"/>
                <w:szCs w:val="24"/>
              </w:rPr>
            </w:pPr>
            <w:r w:rsidRPr="009868A5">
              <w:rPr>
                <w:rFonts w:ascii="標楷體" w:eastAsia="標楷體" w:hAnsi="標楷體" w:cs="新細明體" w:hint="eastAsia"/>
                <w:color w:val="000000" w:themeColor="text1"/>
                <w:kern w:val="0"/>
                <w:szCs w:val="24"/>
              </w:rPr>
              <w:t>應付退休及離職金</w:t>
            </w:r>
          </w:p>
        </w:tc>
        <w:tc>
          <w:tcPr>
            <w:tcW w:w="1387" w:type="dxa"/>
            <w:vAlign w:val="center"/>
          </w:tcPr>
          <w:p w14:paraId="22E20E28"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Cs w:val="24"/>
              </w:rPr>
            </w:pPr>
          </w:p>
        </w:tc>
        <w:tc>
          <w:tcPr>
            <w:tcW w:w="1441" w:type="dxa"/>
            <w:vAlign w:val="center"/>
          </w:tcPr>
          <w:p w14:paraId="5545E707"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Cs w:val="24"/>
              </w:rPr>
            </w:pPr>
          </w:p>
        </w:tc>
        <w:tc>
          <w:tcPr>
            <w:tcW w:w="1266" w:type="dxa"/>
            <w:shd w:val="clear" w:color="000000" w:fill="auto"/>
            <w:vAlign w:val="center"/>
          </w:tcPr>
          <w:p w14:paraId="75BCD0DB"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Cs w:val="24"/>
              </w:rPr>
            </w:pPr>
          </w:p>
        </w:tc>
        <w:tc>
          <w:tcPr>
            <w:tcW w:w="1418" w:type="dxa"/>
            <w:shd w:val="clear" w:color="000000" w:fill="auto"/>
            <w:vAlign w:val="center"/>
          </w:tcPr>
          <w:p w14:paraId="67A54F2D"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Cs w:val="24"/>
              </w:rPr>
            </w:pPr>
          </w:p>
        </w:tc>
        <w:tc>
          <w:tcPr>
            <w:tcW w:w="1417" w:type="dxa"/>
            <w:shd w:val="clear" w:color="000000" w:fill="auto"/>
            <w:vAlign w:val="center"/>
          </w:tcPr>
          <w:p w14:paraId="4BDB67A9"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Cs w:val="24"/>
              </w:rPr>
            </w:pPr>
          </w:p>
        </w:tc>
        <w:tc>
          <w:tcPr>
            <w:tcW w:w="850" w:type="dxa"/>
            <w:shd w:val="clear" w:color="auto" w:fill="auto"/>
            <w:vAlign w:val="center"/>
          </w:tcPr>
          <w:p w14:paraId="3B2490F7"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Cs w:val="24"/>
              </w:rPr>
            </w:pPr>
          </w:p>
        </w:tc>
      </w:tr>
      <w:tr w:rsidR="00D10B77" w:rsidRPr="00D10B77" w14:paraId="6172BAA9" w14:textId="77777777" w:rsidTr="00D10B77">
        <w:trPr>
          <w:trHeight w:val="257"/>
          <w:jc w:val="center"/>
        </w:trPr>
        <w:tc>
          <w:tcPr>
            <w:tcW w:w="2564" w:type="dxa"/>
            <w:shd w:val="clear" w:color="auto" w:fill="auto"/>
            <w:noWrap/>
            <w:vAlign w:val="center"/>
          </w:tcPr>
          <w:p w14:paraId="0C3A7ECF" w14:textId="77777777" w:rsidR="00832484" w:rsidRPr="009868A5" w:rsidRDefault="00832484" w:rsidP="00EB5B8C">
            <w:pPr>
              <w:widowControl/>
              <w:spacing w:line="320" w:lineRule="exact"/>
              <w:rPr>
                <w:rFonts w:ascii="標楷體" w:eastAsia="標楷體" w:hAnsi="標楷體" w:cs="新細明體"/>
                <w:color w:val="000000" w:themeColor="text1"/>
                <w:kern w:val="0"/>
                <w:szCs w:val="24"/>
              </w:rPr>
            </w:pPr>
            <w:r w:rsidRPr="009868A5">
              <w:rPr>
                <w:rFonts w:ascii="標楷體" w:eastAsia="標楷體" w:hAnsi="標楷體" w:cs="新細明體" w:hint="eastAsia"/>
                <w:color w:val="000000" w:themeColor="text1"/>
                <w:kern w:val="0"/>
                <w:szCs w:val="24"/>
              </w:rPr>
              <w:t>可用現金存量推估數</w:t>
            </w:r>
          </w:p>
          <w:p w14:paraId="374AE270" w14:textId="1457A57D" w:rsidR="00832484" w:rsidRPr="009868A5" w:rsidRDefault="00832484" w:rsidP="00EB5B8C">
            <w:pPr>
              <w:widowControl/>
              <w:spacing w:line="320" w:lineRule="exact"/>
              <w:rPr>
                <w:rFonts w:ascii="標楷體" w:eastAsia="標楷體" w:hAnsi="標楷體" w:cs="新細明體"/>
                <w:color w:val="000000" w:themeColor="text1"/>
                <w:kern w:val="0"/>
                <w:szCs w:val="24"/>
              </w:rPr>
            </w:pPr>
            <w:r w:rsidRPr="009868A5">
              <w:rPr>
                <w:rFonts w:ascii="標楷體" w:eastAsia="標楷體" w:hAnsi="標楷體" w:cs="新細明體" w:hint="eastAsia"/>
                <w:color w:val="000000" w:themeColor="text1"/>
                <w:kern w:val="0"/>
                <w:szCs w:val="24"/>
              </w:rPr>
              <w:t>(</w:t>
            </w:r>
            <w:r w:rsidRPr="009868A5">
              <w:rPr>
                <w:rFonts w:ascii="標楷體" w:eastAsia="標楷體" w:hAnsi="標楷體" w:cs="新細明體"/>
                <w:color w:val="000000" w:themeColor="text1"/>
                <w:kern w:val="0"/>
                <w:szCs w:val="24"/>
              </w:rPr>
              <w:t>P)=(M)+(N)-(</w:t>
            </w:r>
            <w:r w:rsidRPr="009868A5">
              <w:rPr>
                <w:rFonts w:ascii="標楷體" w:eastAsia="標楷體" w:hAnsi="標楷體" w:cs="新細明體" w:hint="eastAsia"/>
                <w:color w:val="000000" w:themeColor="text1"/>
                <w:kern w:val="0"/>
                <w:szCs w:val="24"/>
              </w:rPr>
              <w:t>O)</w:t>
            </w:r>
          </w:p>
        </w:tc>
        <w:tc>
          <w:tcPr>
            <w:tcW w:w="1387" w:type="dxa"/>
            <w:vAlign w:val="center"/>
          </w:tcPr>
          <w:p w14:paraId="4EDDA9B8"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Cs w:val="24"/>
              </w:rPr>
            </w:pPr>
          </w:p>
        </w:tc>
        <w:tc>
          <w:tcPr>
            <w:tcW w:w="1441" w:type="dxa"/>
            <w:vAlign w:val="center"/>
          </w:tcPr>
          <w:p w14:paraId="28C4D92D"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Cs w:val="24"/>
              </w:rPr>
            </w:pPr>
          </w:p>
        </w:tc>
        <w:tc>
          <w:tcPr>
            <w:tcW w:w="1266" w:type="dxa"/>
            <w:shd w:val="clear" w:color="000000" w:fill="auto"/>
            <w:vAlign w:val="center"/>
          </w:tcPr>
          <w:p w14:paraId="22CC6B51"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Cs w:val="24"/>
              </w:rPr>
            </w:pPr>
          </w:p>
        </w:tc>
        <w:tc>
          <w:tcPr>
            <w:tcW w:w="1418" w:type="dxa"/>
            <w:shd w:val="clear" w:color="000000" w:fill="auto"/>
            <w:vAlign w:val="center"/>
          </w:tcPr>
          <w:p w14:paraId="173DBF58"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Cs w:val="24"/>
              </w:rPr>
            </w:pPr>
          </w:p>
        </w:tc>
        <w:tc>
          <w:tcPr>
            <w:tcW w:w="1417" w:type="dxa"/>
            <w:shd w:val="clear" w:color="000000" w:fill="auto"/>
            <w:vAlign w:val="center"/>
          </w:tcPr>
          <w:p w14:paraId="36E2604C"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Cs w:val="24"/>
              </w:rPr>
            </w:pPr>
          </w:p>
        </w:tc>
        <w:tc>
          <w:tcPr>
            <w:tcW w:w="850" w:type="dxa"/>
            <w:shd w:val="clear" w:color="auto" w:fill="auto"/>
            <w:vAlign w:val="center"/>
          </w:tcPr>
          <w:p w14:paraId="25950878" w14:textId="77777777" w:rsidR="00832484" w:rsidRPr="00D10B77" w:rsidRDefault="00832484" w:rsidP="00EB5B8C">
            <w:pPr>
              <w:widowControl/>
              <w:spacing w:line="320" w:lineRule="exact"/>
              <w:jc w:val="center"/>
              <w:rPr>
                <w:rFonts w:ascii="標楷體" w:eastAsia="標楷體" w:hAnsi="標楷體" w:cs="新細明體"/>
                <w:color w:val="000000" w:themeColor="text1"/>
                <w:kern w:val="0"/>
                <w:szCs w:val="24"/>
              </w:rPr>
            </w:pPr>
          </w:p>
        </w:tc>
      </w:tr>
    </w:tbl>
    <w:p w14:paraId="55FF5E90" w14:textId="1ABD89D6" w:rsidR="00F5504F" w:rsidRDefault="00C10CED" w:rsidP="0076684D">
      <w:pPr>
        <w:widowControl/>
        <w:ind w:left="960" w:hangingChars="400" w:hanging="960"/>
        <w:rPr>
          <w:rFonts w:ascii="標楷體" w:eastAsia="標楷體" w:hAnsi="標楷體"/>
          <w:color w:val="000000" w:themeColor="text1"/>
          <w:szCs w:val="24"/>
        </w:rPr>
      </w:pPr>
      <w:r w:rsidRPr="00D10B77">
        <w:rPr>
          <w:rFonts w:ascii="標楷體" w:eastAsia="標楷體" w:hAnsi="標楷體"/>
          <w:color w:val="000000" w:themeColor="text1"/>
          <w:szCs w:val="24"/>
        </w:rPr>
        <w:br w:type="page"/>
      </w:r>
      <w:r w:rsidR="00D71E1D" w:rsidRPr="001443CE">
        <w:rPr>
          <w:rFonts w:ascii="標楷體" w:eastAsia="標楷體" w:hAnsi="標楷體" w:hint="eastAsia"/>
          <w:color w:val="000000" w:themeColor="text1"/>
          <w:szCs w:val="24"/>
        </w:rPr>
        <w:lastRenderedPageBreak/>
        <w:t>說明</w:t>
      </w:r>
      <w:r w:rsidR="00F5504F">
        <w:rPr>
          <w:rFonts w:ascii="標楷體" w:eastAsia="標楷體" w:hAnsi="標楷體" w:hint="eastAsia"/>
          <w:color w:val="000000" w:themeColor="text1"/>
          <w:szCs w:val="24"/>
        </w:rPr>
        <w:t>：</w:t>
      </w:r>
    </w:p>
    <w:p w14:paraId="442977B5" w14:textId="11B32E9C" w:rsidR="00EC49E3" w:rsidRPr="00D10B77" w:rsidRDefault="007E2141" w:rsidP="00B430FB">
      <w:pPr>
        <w:widowControl/>
        <w:ind w:leftChars="200" w:left="720" w:hangingChars="100" w:hanging="240"/>
        <w:jc w:val="both"/>
        <w:rPr>
          <w:rFonts w:ascii="標楷體" w:eastAsia="標楷體" w:hAnsi="標楷體"/>
          <w:color w:val="000000" w:themeColor="text1"/>
          <w:szCs w:val="24"/>
        </w:rPr>
      </w:pPr>
      <w:r w:rsidRPr="00D10B77">
        <w:rPr>
          <w:rFonts w:ascii="標楷體" w:eastAsia="標楷體" w:hAnsi="標楷體" w:hint="eastAsia"/>
          <w:color w:val="000000" w:themeColor="text1"/>
          <w:szCs w:val="24"/>
        </w:rPr>
        <w:t>1</w:t>
      </w:r>
      <w:r w:rsidR="00EC49E3" w:rsidRPr="00D10B77">
        <w:rPr>
          <w:rFonts w:ascii="標楷體" w:eastAsia="標楷體" w:hAnsi="標楷體"/>
          <w:color w:val="000000" w:themeColor="text1"/>
          <w:szCs w:val="24"/>
        </w:rPr>
        <w:t>.</w:t>
      </w:r>
      <w:r w:rsidR="00EC49E3" w:rsidRPr="00D10B77">
        <w:rPr>
          <w:rFonts w:ascii="標楷體" w:eastAsia="標楷體" w:hAnsi="標楷體" w:hint="eastAsia"/>
          <w:color w:val="000000" w:themeColor="text1"/>
          <w:szCs w:val="24"/>
        </w:rPr>
        <w:t>本表係依私立高級中等以上學校退場條例第5條第1項、第6條第1項及預警學校與專案</w:t>
      </w:r>
      <w:r w:rsidR="00F5504F" w:rsidRPr="00D10B77">
        <w:rPr>
          <w:rFonts w:ascii="標楷體" w:eastAsia="標楷體" w:hAnsi="標楷體" w:hint="eastAsia"/>
          <w:color w:val="000000" w:themeColor="text1"/>
          <w:szCs w:val="24"/>
        </w:rPr>
        <w:t xml:space="preserve"> </w:t>
      </w:r>
      <w:r w:rsidR="00EC49E3" w:rsidRPr="00D10B77">
        <w:rPr>
          <w:rFonts w:ascii="標楷體" w:eastAsia="標楷體" w:hAnsi="標楷體" w:hint="eastAsia"/>
          <w:color w:val="000000" w:themeColor="text1"/>
          <w:szCs w:val="24"/>
        </w:rPr>
        <w:t>輔導學校認定輔導及監督辦法第2條第2項、第5條第3項辦理。</w:t>
      </w:r>
    </w:p>
    <w:p w14:paraId="77C8982A" w14:textId="5C29C06E" w:rsidR="00D71E1D" w:rsidRPr="009E3D44" w:rsidRDefault="0082368D" w:rsidP="00B430FB">
      <w:pPr>
        <w:widowControl/>
        <w:ind w:leftChars="200" w:left="720" w:hangingChars="100" w:hanging="240"/>
        <w:jc w:val="both"/>
        <w:rPr>
          <w:rFonts w:ascii="標楷體" w:eastAsia="標楷體" w:hAnsi="標楷體"/>
          <w:color w:val="FF0000"/>
          <w:szCs w:val="24"/>
        </w:rPr>
      </w:pPr>
      <w:r w:rsidRPr="009E3D44">
        <w:rPr>
          <w:rFonts w:ascii="標楷體" w:eastAsia="標楷體" w:hAnsi="標楷體"/>
          <w:color w:val="FF0000"/>
          <w:szCs w:val="24"/>
        </w:rPr>
        <w:t>2</w:t>
      </w:r>
      <w:r w:rsidR="00EC49E3" w:rsidRPr="009E3D44">
        <w:rPr>
          <w:rFonts w:ascii="標楷體" w:eastAsia="標楷體" w:hAnsi="標楷體"/>
          <w:color w:val="FF0000"/>
          <w:szCs w:val="24"/>
        </w:rPr>
        <w:t>.</w:t>
      </w:r>
      <w:r w:rsidR="00D71E1D" w:rsidRPr="009E3D44">
        <w:rPr>
          <w:rFonts w:ascii="標楷體" w:eastAsia="標楷體" w:hAnsi="標楷體" w:hint="eastAsia"/>
          <w:color w:val="FF0000"/>
          <w:szCs w:val="24"/>
        </w:rPr>
        <w:t>本表資料期間為5學年度，N學年</w:t>
      </w:r>
      <w:proofErr w:type="gramStart"/>
      <w:r w:rsidR="00D71E1D" w:rsidRPr="009E3D44">
        <w:rPr>
          <w:rFonts w:ascii="標楷體" w:eastAsia="標楷體" w:hAnsi="標楷體" w:hint="eastAsia"/>
          <w:color w:val="FF0000"/>
          <w:szCs w:val="24"/>
        </w:rPr>
        <w:t>度係指編</w:t>
      </w:r>
      <w:proofErr w:type="gramEnd"/>
      <w:r w:rsidR="00D71E1D" w:rsidRPr="009E3D44">
        <w:rPr>
          <w:rFonts w:ascii="標楷體" w:eastAsia="標楷體" w:hAnsi="標楷體" w:hint="eastAsia"/>
          <w:color w:val="FF0000"/>
          <w:szCs w:val="24"/>
        </w:rPr>
        <w:t>製預算書之年度；前</w:t>
      </w:r>
      <w:r w:rsidR="00EC49E3" w:rsidRPr="009E3D44">
        <w:rPr>
          <w:rFonts w:ascii="標楷體" w:eastAsia="標楷體" w:hAnsi="標楷體"/>
          <w:color w:val="FF0000"/>
          <w:szCs w:val="24"/>
        </w:rPr>
        <w:t>2</w:t>
      </w:r>
      <w:r w:rsidR="00D71E1D" w:rsidRPr="009E3D44">
        <w:rPr>
          <w:rFonts w:ascii="標楷體" w:eastAsia="標楷體" w:hAnsi="標楷體" w:hint="eastAsia"/>
          <w:color w:val="FF0000"/>
          <w:szCs w:val="24"/>
        </w:rPr>
        <w:t>學年度數據為決算數及</w:t>
      </w:r>
      <w:r w:rsidR="00B430FB" w:rsidRPr="009E3D44">
        <w:rPr>
          <w:rFonts w:ascii="標楷體" w:eastAsia="標楷體" w:hAnsi="標楷體" w:hint="eastAsia"/>
          <w:color w:val="FF0000"/>
          <w:szCs w:val="24"/>
        </w:rPr>
        <w:t xml:space="preserve"> </w:t>
      </w:r>
      <w:r w:rsidR="00D71E1D" w:rsidRPr="009E3D44">
        <w:rPr>
          <w:rFonts w:ascii="標楷體" w:eastAsia="標楷體" w:hAnsi="標楷體" w:hint="eastAsia"/>
          <w:color w:val="FF0000"/>
          <w:szCs w:val="24"/>
        </w:rPr>
        <w:t>預估決算數，本學年度為預算數</w:t>
      </w:r>
      <w:r w:rsidR="00EC49E3" w:rsidRPr="009E3D44">
        <w:rPr>
          <w:rFonts w:ascii="標楷體" w:eastAsia="標楷體" w:hAnsi="標楷體" w:hint="eastAsia"/>
          <w:color w:val="FF0000"/>
          <w:szCs w:val="24"/>
        </w:rPr>
        <w:t>，後2學年度為預估數</w:t>
      </w:r>
      <w:r w:rsidR="007E2141" w:rsidRPr="009E3D44">
        <w:rPr>
          <w:rFonts w:ascii="標楷體" w:eastAsia="標楷體" w:hAnsi="標楷體" w:hint="eastAsia"/>
          <w:color w:val="FF0000"/>
          <w:szCs w:val="24"/>
        </w:rPr>
        <w:t>。</w:t>
      </w:r>
    </w:p>
    <w:p w14:paraId="65828D59" w14:textId="6AFF8113" w:rsidR="00D71E1D" w:rsidRPr="00D10B77" w:rsidRDefault="0082368D" w:rsidP="00B430FB">
      <w:pPr>
        <w:widowControl/>
        <w:ind w:leftChars="200" w:left="720" w:hangingChars="100" w:hanging="240"/>
        <w:jc w:val="both"/>
        <w:rPr>
          <w:rFonts w:ascii="標楷體" w:eastAsia="標楷體" w:hAnsi="標楷體"/>
          <w:color w:val="000000" w:themeColor="text1"/>
          <w:szCs w:val="24"/>
        </w:rPr>
      </w:pPr>
      <w:r w:rsidRPr="00D10B77">
        <w:rPr>
          <w:rFonts w:ascii="標楷體" w:eastAsia="標楷體" w:hAnsi="標楷體"/>
          <w:color w:val="000000" w:themeColor="text1"/>
          <w:szCs w:val="24"/>
        </w:rPr>
        <w:t>3</w:t>
      </w:r>
      <w:r w:rsidR="007E2141" w:rsidRPr="00D10B77">
        <w:rPr>
          <w:rFonts w:ascii="標楷體" w:eastAsia="標楷體" w:hAnsi="標楷體"/>
          <w:color w:val="000000" w:themeColor="text1"/>
          <w:szCs w:val="24"/>
        </w:rPr>
        <w:t>.</w:t>
      </w:r>
      <w:r w:rsidR="00D71E1D" w:rsidRPr="00D10B77">
        <w:rPr>
          <w:rFonts w:ascii="標楷體" w:eastAsia="標楷體" w:hAnsi="標楷體" w:hint="eastAsia"/>
          <w:color w:val="000000" w:themeColor="text1"/>
          <w:szCs w:val="24"/>
        </w:rPr>
        <w:t>「</w:t>
      </w:r>
      <w:r w:rsidR="004627A6" w:rsidRPr="00D10B77">
        <w:rPr>
          <w:rFonts w:ascii="標楷體" w:eastAsia="標楷體" w:hAnsi="標楷體" w:hint="eastAsia"/>
          <w:color w:val="000000" w:themeColor="text1"/>
          <w:szCs w:val="24"/>
        </w:rPr>
        <w:t>本期現金及銀行存款淨流入</w:t>
      </w:r>
      <w:r w:rsidR="004627A6" w:rsidRPr="00D10B77">
        <w:rPr>
          <w:rFonts w:ascii="標楷體" w:eastAsia="標楷體" w:hAnsi="標楷體"/>
          <w:color w:val="000000" w:themeColor="text1"/>
          <w:szCs w:val="24"/>
        </w:rPr>
        <w:t>(</w:t>
      </w:r>
      <w:r w:rsidR="004627A6" w:rsidRPr="00D10B77">
        <w:rPr>
          <w:rFonts w:ascii="標楷體" w:eastAsia="標楷體" w:hAnsi="標楷體" w:hint="eastAsia"/>
          <w:color w:val="000000" w:themeColor="text1"/>
          <w:szCs w:val="24"/>
        </w:rPr>
        <w:t>出</w:t>
      </w:r>
      <w:r w:rsidR="004627A6" w:rsidRPr="00D10B77">
        <w:rPr>
          <w:rFonts w:ascii="標楷體" w:eastAsia="標楷體" w:hAnsi="標楷體"/>
          <w:color w:val="000000" w:themeColor="text1"/>
          <w:szCs w:val="24"/>
        </w:rPr>
        <w:t>)</w:t>
      </w:r>
      <w:r w:rsidR="004627A6" w:rsidRPr="00D10B77">
        <w:rPr>
          <w:rFonts w:ascii="標楷體" w:eastAsia="標楷體" w:hAnsi="標楷體" w:hint="eastAsia"/>
          <w:color w:val="000000" w:themeColor="text1"/>
          <w:szCs w:val="24"/>
        </w:rPr>
        <w:t>數</w:t>
      </w:r>
      <w:r w:rsidR="00D71E1D" w:rsidRPr="00D10B77">
        <w:rPr>
          <w:rFonts w:ascii="標楷體" w:eastAsia="標楷體" w:hAnsi="標楷體" w:hint="eastAsia"/>
          <w:color w:val="000000" w:themeColor="text1"/>
          <w:szCs w:val="24"/>
        </w:rPr>
        <w:t>」決算數須與當年度「現金流量表」之「本期現金及</w:t>
      </w:r>
      <w:r w:rsidR="00F5504F" w:rsidRPr="00D10B77">
        <w:rPr>
          <w:rFonts w:ascii="標楷體" w:eastAsia="標楷體" w:hAnsi="標楷體" w:hint="eastAsia"/>
          <w:color w:val="000000" w:themeColor="text1"/>
          <w:szCs w:val="24"/>
        </w:rPr>
        <w:t xml:space="preserve"> </w:t>
      </w:r>
      <w:r w:rsidR="00D71E1D" w:rsidRPr="00D10B77">
        <w:rPr>
          <w:rFonts w:ascii="標楷體" w:eastAsia="標楷體" w:hAnsi="標楷體" w:hint="eastAsia"/>
          <w:color w:val="000000" w:themeColor="text1"/>
          <w:szCs w:val="24"/>
        </w:rPr>
        <w:t>銀行存款淨流入(出)數」相符</w:t>
      </w:r>
      <w:r w:rsidR="00241738" w:rsidRPr="00D10B77">
        <w:rPr>
          <w:rFonts w:ascii="標楷體" w:eastAsia="標楷體" w:hAnsi="標楷體" w:hint="eastAsia"/>
          <w:color w:val="000000" w:themeColor="text1"/>
          <w:szCs w:val="24"/>
        </w:rPr>
        <w:t>。</w:t>
      </w:r>
    </w:p>
    <w:p w14:paraId="5C75868B" w14:textId="437137AC" w:rsidR="00D71E1D" w:rsidRPr="00D10B77" w:rsidRDefault="0082368D" w:rsidP="00B430FB">
      <w:pPr>
        <w:widowControl/>
        <w:ind w:leftChars="200" w:left="720" w:hangingChars="100" w:hanging="240"/>
        <w:jc w:val="both"/>
        <w:rPr>
          <w:rFonts w:ascii="標楷體" w:eastAsia="標楷體" w:hAnsi="標楷體"/>
          <w:color w:val="000000" w:themeColor="text1"/>
          <w:szCs w:val="24"/>
        </w:rPr>
      </w:pPr>
      <w:r w:rsidRPr="00D10B77">
        <w:rPr>
          <w:rFonts w:ascii="標楷體" w:eastAsia="標楷體" w:hAnsi="標楷體"/>
          <w:color w:val="000000" w:themeColor="text1"/>
          <w:szCs w:val="24"/>
        </w:rPr>
        <w:t>4</w:t>
      </w:r>
      <w:r w:rsidR="007E2141" w:rsidRPr="00D10B77">
        <w:rPr>
          <w:rFonts w:ascii="標楷體" w:eastAsia="標楷體" w:hAnsi="標楷體"/>
          <w:color w:val="000000" w:themeColor="text1"/>
          <w:szCs w:val="24"/>
        </w:rPr>
        <w:t>.</w:t>
      </w:r>
      <w:r w:rsidR="00D71E1D" w:rsidRPr="00D10B77">
        <w:rPr>
          <w:rFonts w:ascii="標楷體" w:eastAsia="標楷體" w:hAnsi="標楷體" w:hint="eastAsia"/>
          <w:color w:val="000000" w:themeColor="text1"/>
          <w:szCs w:val="24"/>
        </w:rPr>
        <w:t>影響本期現金收支調整數(J)，係指除不產生現金流入(出)之收入(</w:t>
      </w:r>
      <w:r w:rsidR="00AA6A01" w:rsidRPr="00D10B77">
        <w:rPr>
          <w:rFonts w:ascii="標楷體" w:eastAsia="標楷體" w:hAnsi="標楷體" w:hint="eastAsia"/>
          <w:color w:val="000000" w:themeColor="text1"/>
          <w:szCs w:val="24"/>
        </w:rPr>
        <w:t>成本與費用</w:t>
      </w:r>
      <w:r w:rsidR="00D71E1D" w:rsidRPr="00D10B77">
        <w:rPr>
          <w:rFonts w:ascii="標楷體" w:eastAsia="標楷體" w:hAnsi="標楷體" w:hint="eastAsia"/>
          <w:color w:val="000000" w:themeColor="text1"/>
          <w:szCs w:val="24"/>
        </w:rPr>
        <w:t>)</w:t>
      </w:r>
      <w:r w:rsidR="009E0F74" w:rsidRPr="00D10B77">
        <w:rPr>
          <w:rFonts w:ascii="標楷體" w:eastAsia="標楷體" w:hAnsi="標楷體" w:hint="eastAsia"/>
          <w:color w:val="000000" w:themeColor="text1"/>
          <w:szCs w:val="24"/>
        </w:rPr>
        <w:t>、</w:t>
      </w:r>
      <w:proofErr w:type="gramStart"/>
      <w:r w:rsidR="00D71E1D" w:rsidRPr="00D10B77">
        <w:rPr>
          <w:rFonts w:ascii="標楷體" w:eastAsia="標楷體" w:hAnsi="標楷體" w:hint="eastAsia"/>
          <w:color w:val="000000" w:themeColor="text1"/>
          <w:szCs w:val="24"/>
        </w:rPr>
        <w:t>應收預收</w:t>
      </w:r>
      <w:proofErr w:type="gramEnd"/>
      <w:r w:rsidR="00D71E1D" w:rsidRPr="00D10B77">
        <w:rPr>
          <w:rFonts w:ascii="標楷體" w:eastAsia="標楷體" w:hAnsi="標楷體" w:hint="eastAsia"/>
          <w:color w:val="000000" w:themeColor="text1"/>
          <w:szCs w:val="24"/>
        </w:rPr>
        <w:t>應付預付項目調整增減數</w:t>
      </w:r>
      <w:r w:rsidR="00F84315" w:rsidRPr="00D10B77">
        <w:rPr>
          <w:rFonts w:ascii="標楷體" w:eastAsia="標楷體" w:hAnsi="標楷體" w:hint="eastAsia"/>
          <w:color w:val="000000" w:themeColor="text1"/>
          <w:szCs w:val="24"/>
        </w:rPr>
        <w:t>及利息股利調整數</w:t>
      </w:r>
      <w:r w:rsidR="00D71E1D" w:rsidRPr="00D10B77">
        <w:rPr>
          <w:rFonts w:ascii="標楷體" w:eastAsia="標楷體" w:hAnsi="標楷體" w:hint="eastAsia"/>
          <w:color w:val="000000" w:themeColor="text1"/>
          <w:szCs w:val="24"/>
        </w:rPr>
        <w:t>，動產、不動產、無形資產及其他資產之出售或購置，及長短期借款收支項目以外之其他</w:t>
      </w:r>
      <w:r w:rsidR="0042593B" w:rsidRPr="00D10B77">
        <w:rPr>
          <w:rFonts w:ascii="標楷體" w:eastAsia="標楷體" w:hAnsi="標楷體" w:hint="eastAsia"/>
          <w:color w:val="000000" w:themeColor="text1"/>
          <w:szCs w:val="24"/>
        </w:rPr>
        <w:t>投資及籌資</w:t>
      </w:r>
      <w:r w:rsidR="00D71E1D" w:rsidRPr="00D10B77">
        <w:rPr>
          <w:rFonts w:ascii="標楷體" w:eastAsia="標楷體" w:hAnsi="標楷體" w:hint="eastAsia"/>
          <w:color w:val="000000" w:themeColor="text1"/>
          <w:szCs w:val="24"/>
        </w:rPr>
        <w:t>活動項目合計</w:t>
      </w:r>
      <w:r w:rsidR="00241738" w:rsidRPr="00D10B77">
        <w:rPr>
          <w:rFonts w:ascii="標楷體" w:eastAsia="標楷體" w:hAnsi="標楷體" w:hint="eastAsia"/>
          <w:color w:val="000000" w:themeColor="text1"/>
          <w:szCs w:val="24"/>
        </w:rPr>
        <w:t>。</w:t>
      </w:r>
    </w:p>
    <w:p w14:paraId="2AC178F2" w14:textId="32A26AEC" w:rsidR="00D71E1D" w:rsidRPr="00D10B77" w:rsidRDefault="0082368D" w:rsidP="00B430FB">
      <w:pPr>
        <w:widowControl/>
        <w:ind w:leftChars="200" w:left="720" w:hangingChars="100" w:hanging="240"/>
        <w:jc w:val="both"/>
        <w:rPr>
          <w:rFonts w:ascii="標楷體" w:eastAsia="標楷體" w:hAnsi="標楷體"/>
          <w:color w:val="000000" w:themeColor="text1"/>
          <w:szCs w:val="24"/>
        </w:rPr>
      </w:pPr>
      <w:r w:rsidRPr="00D10B77">
        <w:rPr>
          <w:rFonts w:ascii="標楷體" w:eastAsia="標楷體" w:hAnsi="標楷體"/>
          <w:color w:val="000000" w:themeColor="text1"/>
          <w:szCs w:val="24"/>
        </w:rPr>
        <w:t>5</w:t>
      </w:r>
      <w:r w:rsidR="007E2141" w:rsidRPr="00D10B77">
        <w:rPr>
          <w:rFonts w:ascii="標楷體" w:eastAsia="標楷體" w:hAnsi="標楷體"/>
          <w:color w:val="000000" w:themeColor="text1"/>
          <w:szCs w:val="24"/>
        </w:rPr>
        <w:t>.</w:t>
      </w:r>
      <w:r w:rsidR="00BA0DA2" w:rsidRPr="00D10B77">
        <w:rPr>
          <w:rFonts w:ascii="標楷體" w:eastAsia="標楷體" w:hAnsi="標楷體" w:hint="eastAsia"/>
          <w:color w:val="000000" w:themeColor="text1"/>
          <w:szCs w:val="24"/>
        </w:rPr>
        <w:t>不產生</w:t>
      </w:r>
      <w:r w:rsidR="00D42E56" w:rsidRPr="00D10B77">
        <w:rPr>
          <w:rFonts w:ascii="標楷體" w:eastAsia="標楷體" w:hAnsi="標楷體" w:hint="eastAsia"/>
          <w:color w:val="000000" w:themeColor="text1"/>
          <w:szCs w:val="24"/>
        </w:rPr>
        <w:t xml:space="preserve"> </w:t>
      </w:r>
      <w:r w:rsidR="00BA0DA2" w:rsidRPr="00D10B77">
        <w:rPr>
          <w:rFonts w:ascii="標楷體" w:eastAsia="標楷體" w:hAnsi="標楷體" w:hint="eastAsia"/>
          <w:color w:val="000000" w:themeColor="text1"/>
          <w:szCs w:val="24"/>
        </w:rPr>
        <w:t>現金流入之收入、不產生現金流出之成本與費用、資產負債項目調整增(減)數、</w:t>
      </w:r>
      <w:r w:rsidR="00B430FB" w:rsidRPr="00D10B77">
        <w:rPr>
          <w:rFonts w:ascii="標楷體" w:eastAsia="標楷體" w:hAnsi="標楷體" w:hint="eastAsia"/>
          <w:color w:val="000000" w:themeColor="text1"/>
          <w:szCs w:val="24"/>
        </w:rPr>
        <w:t xml:space="preserve"> </w:t>
      </w:r>
      <w:r w:rsidR="00B430FB" w:rsidRPr="00D10B77">
        <w:rPr>
          <w:rFonts w:ascii="標楷體" w:eastAsia="標楷體" w:hAnsi="標楷體"/>
          <w:color w:val="000000" w:themeColor="text1"/>
          <w:szCs w:val="24"/>
        </w:rPr>
        <w:t xml:space="preserve"> </w:t>
      </w:r>
      <w:r w:rsidR="00BA0DA2" w:rsidRPr="00D10B77">
        <w:rPr>
          <w:rFonts w:ascii="標楷體" w:eastAsia="標楷體" w:hAnsi="標楷體" w:hint="eastAsia"/>
          <w:color w:val="000000" w:themeColor="text1"/>
          <w:szCs w:val="24"/>
        </w:rPr>
        <w:t>出售資產現金收入及影響本期現金收支調整數，</w:t>
      </w:r>
      <w:proofErr w:type="gramStart"/>
      <w:r w:rsidR="00BA0DA2" w:rsidRPr="00D10B77">
        <w:rPr>
          <w:rFonts w:ascii="標楷體" w:eastAsia="標楷體" w:hAnsi="標楷體" w:hint="eastAsia"/>
          <w:color w:val="000000" w:themeColor="text1"/>
          <w:szCs w:val="24"/>
        </w:rPr>
        <w:t>請分敘各</w:t>
      </w:r>
      <w:proofErr w:type="gramEnd"/>
      <w:r w:rsidR="00BA0DA2" w:rsidRPr="00D10B77">
        <w:rPr>
          <w:rFonts w:ascii="標楷體" w:eastAsia="標楷體" w:hAnsi="標楷體" w:hint="eastAsia"/>
          <w:color w:val="000000" w:themeColor="text1"/>
          <w:szCs w:val="24"/>
        </w:rPr>
        <w:t>學年度會計項目、內容及金額</w:t>
      </w:r>
      <w:r w:rsidR="007928CB" w:rsidRPr="00D10B77">
        <w:rPr>
          <w:rFonts w:ascii="標楷體" w:eastAsia="標楷體" w:hAnsi="標楷體" w:hint="eastAsia"/>
          <w:color w:val="000000" w:themeColor="text1"/>
          <w:szCs w:val="24"/>
        </w:rPr>
        <w:t>。</w:t>
      </w:r>
      <w:r w:rsidR="00B430FB" w:rsidRPr="00D10B77">
        <w:rPr>
          <w:rFonts w:ascii="標楷體" w:eastAsia="標楷體" w:hAnsi="標楷體" w:hint="eastAsia"/>
          <w:color w:val="000000" w:themeColor="text1"/>
          <w:szCs w:val="24"/>
        </w:rPr>
        <w:t xml:space="preserve"> </w:t>
      </w:r>
      <w:r w:rsidR="00D71E1D" w:rsidRPr="00D10B77">
        <w:rPr>
          <w:rFonts w:ascii="標楷體" w:eastAsia="標楷體" w:hAnsi="標楷體" w:hint="eastAsia"/>
          <w:color w:val="000000" w:themeColor="text1"/>
          <w:szCs w:val="24"/>
        </w:rPr>
        <w:t>若已於預算書表內</w:t>
      </w:r>
      <w:proofErr w:type="gramStart"/>
      <w:r w:rsidR="00D71E1D" w:rsidRPr="00D10B77">
        <w:rPr>
          <w:rFonts w:ascii="標楷體" w:eastAsia="標楷體" w:hAnsi="標楷體" w:hint="eastAsia"/>
          <w:color w:val="000000" w:themeColor="text1"/>
          <w:szCs w:val="24"/>
        </w:rPr>
        <w:t>敘明者</w:t>
      </w:r>
      <w:proofErr w:type="gramEnd"/>
      <w:r w:rsidR="00D71E1D" w:rsidRPr="00D10B77">
        <w:rPr>
          <w:rFonts w:ascii="標楷體" w:eastAsia="標楷體" w:hAnsi="標楷體" w:hint="eastAsia"/>
          <w:color w:val="000000" w:themeColor="text1"/>
          <w:szCs w:val="24"/>
        </w:rPr>
        <w:t>，則請註明其頁次</w:t>
      </w:r>
      <w:r w:rsidR="00241738" w:rsidRPr="00D10B77">
        <w:rPr>
          <w:rFonts w:ascii="標楷體" w:eastAsia="標楷體" w:hAnsi="標楷體" w:hint="eastAsia"/>
          <w:color w:val="000000" w:themeColor="text1"/>
          <w:szCs w:val="24"/>
        </w:rPr>
        <w:t>。</w:t>
      </w:r>
    </w:p>
    <w:p w14:paraId="57151EE9" w14:textId="7EF3119D" w:rsidR="00BA0DA2" w:rsidRPr="00D10B77" w:rsidRDefault="0068211F" w:rsidP="00B430FB">
      <w:pPr>
        <w:widowControl/>
        <w:ind w:leftChars="200" w:left="720" w:hangingChars="100" w:hanging="240"/>
        <w:jc w:val="both"/>
        <w:rPr>
          <w:rFonts w:ascii="標楷體" w:eastAsia="標楷體" w:hAnsi="標楷體"/>
          <w:color w:val="000000" w:themeColor="text1"/>
          <w:szCs w:val="24"/>
        </w:rPr>
      </w:pPr>
      <w:r w:rsidRPr="00D10B77">
        <w:rPr>
          <w:rFonts w:ascii="標楷體" w:eastAsia="標楷體" w:hAnsi="標楷體"/>
          <w:color w:val="000000" w:themeColor="text1"/>
          <w:szCs w:val="24"/>
        </w:rPr>
        <w:t>6</w:t>
      </w:r>
      <w:r w:rsidR="00BA0DA2" w:rsidRPr="00D10B77">
        <w:rPr>
          <w:rFonts w:ascii="標楷體" w:eastAsia="標楷體" w:hAnsi="標楷體" w:hint="eastAsia"/>
          <w:color w:val="000000" w:themeColor="text1"/>
          <w:szCs w:val="24"/>
        </w:rPr>
        <w:t>.舉債現金收入、償債現金支出，請</w:t>
      </w:r>
      <w:proofErr w:type="gramStart"/>
      <w:r w:rsidR="00BA0DA2" w:rsidRPr="00D10B77">
        <w:rPr>
          <w:rFonts w:ascii="標楷體" w:eastAsia="標楷體" w:hAnsi="標楷體" w:hint="eastAsia"/>
          <w:color w:val="000000" w:themeColor="text1"/>
          <w:szCs w:val="24"/>
        </w:rPr>
        <w:t>分敘該</w:t>
      </w:r>
      <w:proofErr w:type="gramEnd"/>
      <w:r w:rsidR="00BA0DA2" w:rsidRPr="00D10B77">
        <w:rPr>
          <w:rFonts w:ascii="標楷體" w:eastAsia="標楷體" w:hAnsi="標楷體" w:hint="eastAsia"/>
          <w:color w:val="000000" w:themeColor="text1"/>
          <w:szCs w:val="24"/>
        </w:rPr>
        <w:t>項目各學年度內容及金額，若已於預算書表內</w:t>
      </w:r>
      <w:r w:rsidR="00B430FB" w:rsidRPr="00D10B77">
        <w:rPr>
          <w:rFonts w:ascii="標楷體" w:eastAsia="標楷體" w:hAnsi="標楷體" w:hint="eastAsia"/>
          <w:color w:val="000000" w:themeColor="text1"/>
          <w:szCs w:val="24"/>
        </w:rPr>
        <w:t xml:space="preserve"> </w:t>
      </w:r>
      <w:r w:rsidR="00B430FB" w:rsidRPr="00D10B77">
        <w:rPr>
          <w:rFonts w:ascii="標楷體" w:eastAsia="標楷體" w:hAnsi="標楷體"/>
          <w:color w:val="000000" w:themeColor="text1"/>
          <w:szCs w:val="24"/>
        </w:rPr>
        <w:t xml:space="preserve">  </w:t>
      </w:r>
      <w:proofErr w:type="gramStart"/>
      <w:r w:rsidR="00BA0DA2" w:rsidRPr="00D10B77">
        <w:rPr>
          <w:rFonts w:ascii="標楷體" w:eastAsia="標楷體" w:hAnsi="標楷體" w:hint="eastAsia"/>
          <w:color w:val="000000" w:themeColor="text1"/>
          <w:szCs w:val="24"/>
        </w:rPr>
        <w:t>敘明者</w:t>
      </w:r>
      <w:proofErr w:type="gramEnd"/>
      <w:r w:rsidR="00BA0DA2" w:rsidRPr="00D10B77">
        <w:rPr>
          <w:rFonts w:ascii="標楷體" w:eastAsia="標楷體" w:hAnsi="標楷體" w:hint="eastAsia"/>
          <w:color w:val="000000" w:themeColor="text1"/>
          <w:szCs w:val="24"/>
        </w:rPr>
        <w:t>，則請註明其頁次，前開事項，並請檢附可供證明文件另送本部。</w:t>
      </w:r>
    </w:p>
    <w:p w14:paraId="6D09B4AC" w14:textId="33099710" w:rsidR="00BA0DA2" w:rsidRPr="00D10B77" w:rsidRDefault="0068211F" w:rsidP="00B430FB">
      <w:pPr>
        <w:widowControl/>
        <w:ind w:leftChars="200" w:left="720" w:hangingChars="100" w:hanging="240"/>
        <w:jc w:val="both"/>
        <w:rPr>
          <w:rFonts w:ascii="標楷體" w:eastAsia="標楷體" w:hAnsi="標楷體"/>
          <w:color w:val="000000" w:themeColor="text1"/>
          <w:szCs w:val="24"/>
        </w:rPr>
      </w:pPr>
      <w:r w:rsidRPr="00D10B77">
        <w:rPr>
          <w:rFonts w:ascii="標楷體" w:eastAsia="標楷體" w:hAnsi="標楷體"/>
          <w:color w:val="000000" w:themeColor="text1"/>
          <w:szCs w:val="24"/>
        </w:rPr>
        <w:t>7</w:t>
      </w:r>
      <w:r w:rsidR="00BA0DA2" w:rsidRPr="00D10B77">
        <w:rPr>
          <w:rFonts w:ascii="標楷體" w:eastAsia="標楷體" w:hAnsi="標楷體" w:hint="eastAsia"/>
          <w:color w:val="000000" w:themeColor="text1"/>
          <w:szCs w:val="24"/>
        </w:rPr>
        <w:t>.除附表及說明5、6中各項目外，其餘各項目請依(N-2)學年度決算數差異10%範圍內估列。若與(N-2)學年度決算數差異超過10%者，</w:t>
      </w:r>
      <w:proofErr w:type="gramStart"/>
      <w:r w:rsidR="00BA0DA2" w:rsidRPr="00D10B77">
        <w:rPr>
          <w:rFonts w:ascii="標楷體" w:eastAsia="標楷體" w:hAnsi="標楷體" w:hint="eastAsia"/>
          <w:color w:val="000000" w:themeColor="text1"/>
          <w:szCs w:val="24"/>
        </w:rPr>
        <w:t>請分敘各</w:t>
      </w:r>
      <w:proofErr w:type="gramEnd"/>
      <w:r w:rsidR="00BA0DA2" w:rsidRPr="00D10B77">
        <w:rPr>
          <w:rFonts w:ascii="標楷體" w:eastAsia="標楷體" w:hAnsi="標楷體" w:hint="eastAsia"/>
          <w:color w:val="000000" w:themeColor="text1"/>
          <w:szCs w:val="24"/>
        </w:rPr>
        <w:t>學年度收入（或支出）差異內容及金額，若已於預算書表內</w:t>
      </w:r>
      <w:proofErr w:type="gramStart"/>
      <w:r w:rsidR="00BA0DA2" w:rsidRPr="00D10B77">
        <w:rPr>
          <w:rFonts w:ascii="標楷體" w:eastAsia="標楷體" w:hAnsi="標楷體" w:hint="eastAsia"/>
          <w:color w:val="000000" w:themeColor="text1"/>
          <w:szCs w:val="24"/>
        </w:rPr>
        <w:t>敘明者</w:t>
      </w:r>
      <w:proofErr w:type="gramEnd"/>
      <w:r w:rsidR="00BA0DA2" w:rsidRPr="00D10B77">
        <w:rPr>
          <w:rFonts w:ascii="標楷體" w:eastAsia="標楷體" w:hAnsi="標楷體" w:hint="eastAsia"/>
          <w:color w:val="000000" w:themeColor="text1"/>
          <w:szCs w:val="24"/>
        </w:rPr>
        <w:t>，則請註明其頁次，前開事項，並請檢附可供證明文件另送本部。</w:t>
      </w:r>
    </w:p>
    <w:p w14:paraId="7F124A6E" w14:textId="06E1128A" w:rsidR="009674F1" w:rsidRPr="00D10B77" w:rsidRDefault="00F70F21" w:rsidP="00B430FB">
      <w:pPr>
        <w:widowControl/>
        <w:ind w:leftChars="200" w:left="720" w:hangingChars="100" w:hanging="240"/>
        <w:jc w:val="both"/>
        <w:rPr>
          <w:rFonts w:ascii="標楷體" w:eastAsia="標楷體" w:hAnsi="標楷體"/>
          <w:b/>
          <w:color w:val="000000" w:themeColor="text1"/>
          <w:szCs w:val="24"/>
        </w:rPr>
      </w:pPr>
      <w:r w:rsidRPr="00D10B77">
        <w:rPr>
          <w:rFonts w:ascii="標楷體" w:eastAsia="標楷體" w:hAnsi="標楷體"/>
          <w:color w:val="000000" w:themeColor="text1"/>
          <w:szCs w:val="24"/>
        </w:rPr>
        <w:t>8</w:t>
      </w:r>
      <w:r w:rsidR="00BA0DA2" w:rsidRPr="00D10B77">
        <w:rPr>
          <w:rFonts w:ascii="標楷體" w:eastAsia="標楷體" w:hAnsi="標楷體" w:hint="eastAsia"/>
          <w:color w:val="000000" w:themeColor="text1"/>
          <w:szCs w:val="24"/>
        </w:rPr>
        <w:t>.流動負債(4)及應付退休及離職金(7)，如各學年度有特定資金來源，且不影響現金流量，</w:t>
      </w:r>
      <w:r w:rsidR="00F5504F" w:rsidRPr="00D10B77">
        <w:rPr>
          <w:rFonts w:ascii="標楷體" w:eastAsia="標楷體" w:hAnsi="標楷體" w:hint="eastAsia"/>
          <w:color w:val="000000" w:themeColor="text1"/>
          <w:szCs w:val="24"/>
        </w:rPr>
        <w:t xml:space="preserve"> </w:t>
      </w:r>
      <w:r w:rsidR="00BA0DA2" w:rsidRPr="00D10B77">
        <w:rPr>
          <w:rFonts w:ascii="標楷體" w:eastAsia="標楷體" w:hAnsi="標楷體" w:hint="eastAsia"/>
          <w:color w:val="000000" w:themeColor="text1"/>
          <w:szCs w:val="24"/>
        </w:rPr>
        <w:t>則不納入本表計算，但須於備註欄說明。</w:t>
      </w:r>
    </w:p>
    <w:p w14:paraId="6AF34299" w14:textId="77777777" w:rsidR="00223750" w:rsidRDefault="00223750">
      <w:pPr>
        <w:widowControl/>
        <w:rPr>
          <w:rFonts w:ascii="標楷體" w:eastAsia="標楷體" w:hAnsi="標楷體"/>
          <w:b/>
          <w:color w:val="000000" w:themeColor="text1"/>
          <w:szCs w:val="24"/>
        </w:rPr>
      </w:pPr>
      <w:r>
        <w:rPr>
          <w:rFonts w:ascii="標楷體" w:eastAsia="標楷體" w:hAnsi="標楷體"/>
          <w:b/>
          <w:color w:val="000000" w:themeColor="text1"/>
          <w:szCs w:val="24"/>
        </w:rPr>
        <w:br w:type="page"/>
      </w:r>
    </w:p>
    <w:p w14:paraId="2459E986" w14:textId="0390F428" w:rsidR="00600644" w:rsidRPr="001443CE" w:rsidRDefault="00600644" w:rsidP="008D74D8">
      <w:pPr>
        <w:pStyle w:val="a3"/>
        <w:jc w:val="center"/>
        <w:rPr>
          <w:rFonts w:ascii="標楷體" w:eastAsia="標楷體" w:hAnsi="標楷體"/>
          <w:b/>
          <w:color w:val="000000" w:themeColor="text1"/>
          <w:szCs w:val="24"/>
        </w:rPr>
      </w:pPr>
      <w:r w:rsidRPr="001443CE">
        <w:rPr>
          <w:rFonts w:ascii="標楷體" w:eastAsia="標楷體" w:hAnsi="標楷體" w:hint="eastAsia"/>
          <w:b/>
          <w:color w:val="000000" w:themeColor="text1"/>
          <w:szCs w:val="24"/>
        </w:rPr>
        <w:lastRenderedPageBreak/>
        <w:t>第四章 會計</w:t>
      </w:r>
      <w:r w:rsidR="00073503" w:rsidRPr="001443CE">
        <w:rPr>
          <w:rFonts w:ascii="標楷體" w:eastAsia="標楷體" w:hAnsi="標楷體" w:hint="eastAsia"/>
          <w:b/>
          <w:color w:val="000000" w:themeColor="text1"/>
          <w:szCs w:val="24"/>
        </w:rPr>
        <w:t>項目</w:t>
      </w:r>
    </w:p>
    <w:p w14:paraId="28607C4B" w14:textId="77777777" w:rsidR="00600644" w:rsidRPr="001443CE" w:rsidRDefault="00A172DF">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第一條  </w:t>
      </w:r>
      <w:r w:rsidR="00600644" w:rsidRPr="001443CE">
        <w:rPr>
          <w:rFonts w:ascii="標楷體" w:eastAsia="標楷體" w:hAnsi="標楷體" w:hint="eastAsia"/>
          <w:color w:val="000000" w:themeColor="text1"/>
          <w:szCs w:val="24"/>
        </w:rPr>
        <w:t>會計</w:t>
      </w:r>
      <w:r w:rsidR="00073503" w:rsidRPr="001443CE">
        <w:rPr>
          <w:rFonts w:ascii="標楷體" w:eastAsia="標楷體" w:hAnsi="標楷體" w:hint="eastAsia"/>
          <w:color w:val="000000" w:themeColor="text1"/>
          <w:szCs w:val="24"/>
        </w:rPr>
        <w:t>項目</w:t>
      </w:r>
      <w:r w:rsidR="00600644" w:rsidRPr="001443CE">
        <w:rPr>
          <w:rFonts w:ascii="標楷體" w:eastAsia="標楷體" w:hAnsi="標楷體" w:hint="eastAsia"/>
          <w:color w:val="000000" w:themeColor="text1"/>
          <w:szCs w:val="24"/>
        </w:rPr>
        <w:t>分類及編號</w:t>
      </w:r>
    </w:p>
    <w:p w14:paraId="188D0F15" w14:textId="248E2945" w:rsidR="00600644" w:rsidRPr="001443CE" w:rsidRDefault="009F53FC" w:rsidP="009F53FC">
      <w:pPr>
        <w:pStyle w:val="a3"/>
        <w:ind w:leftChars="400" w:left="1440" w:hangingChars="200" w:hanging="480"/>
        <w:rPr>
          <w:rFonts w:ascii="標楷體" w:eastAsia="標楷體" w:hAnsi="標楷體"/>
          <w:color w:val="000000" w:themeColor="text1"/>
          <w:szCs w:val="24"/>
        </w:rPr>
      </w:pPr>
      <w:r>
        <w:rPr>
          <w:rFonts w:ascii="標楷體" w:eastAsia="標楷體" w:hAnsi="標楷體" w:hint="eastAsia"/>
          <w:color w:val="000000" w:themeColor="text1"/>
          <w:szCs w:val="24"/>
        </w:rPr>
        <w:t>一、</w:t>
      </w:r>
      <w:r w:rsidR="00600644" w:rsidRPr="001443CE">
        <w:rPr>
          <w:rFonts w:ascii="標楷體" w:eastAsia="標楷體" w:hAnsi="標楷體" w:hint="eastAsia"/>
          <w:color w:val="000000" w:themeColor="text1"/>
          <w:szCs w:val="24"/>
        </w:rPr>
        <w:t>依</w:t>
      </w:r>
      <w:r w:rsidR="00600644" w:rsidRPr="00AA2AFD">
        <w:rPr>
          <w:rFonts w:ascii="標楷體" w:eastAsia="標楷體" w:hAnsi="標楷體" w:hint="eastAsia"/>
          <w:color w:val="000000" w:themeColor="text1"/>
          <w:szCs w:val="24"/>
        </w:rPr>
        <w:t>據</w:t>
      </w:r>
      <w:r w:rsidR="0042163E" w:rsidRPr="00AA2AFD">
        <w:rPr>
          <w:rFonts w:ascii="標楷體" w:eastAsia="標楷體" w:hAnsi="標楷體" w:hint="eastAsia"/>
          <w:color w:val="000000" w:themeColor="text1"/>
          <w:szCs w:val="24"/>
        </w:rPr>
        <w:t>107.07.19台會(二)字第1070096127C號函</w:t>
      </w:r>
      <w:r w:rsidR="00600644" w:rsidRPr="00AA2AFD">
        <w:rPr>
          <w:rFonts w:ascii="標楷體" w:eastAsia="標楷體" w:hAnsi="標楷體" w:hint="eastAsia"/>
          <w:color w:val="000000" w:themeColor="text1"/>
          <w:szCs w:val="24"/>
        </w:rPr>
        <w:t>頒</w:t>
      </w:r>
      <w:r w:rsidR="00600644" w:rsidRPr="001443CE">
        <w:rPr>
          <w:rFonts w:ascii="標楷體" w:eastAsia="標楷體" w:hAnsi="標楷體" w:hint="eastAsia"/>
          <w:color w:val="000000" w:themeColor="text1"/>
          <w:szCs w:val="24"/>
        </w:rPr>
        <w:t>布</w:t>
      </w:r>
      <w:r w:rsidR="00DA6A9E" w:rsidRPr="001443CE">
        <w:rPr>
          <w:rFonts w:ascii="標楷體" w:eastAsia="標楷體" w:hAnsi="標楷體" w:hint="eastAsia"/>
          <w:color w:val="000000" w:themeColor="text1"/>
          <w:szCs w:val="24"/>
        </w:rPr>
        <w:t>修正</w:t>
      </w:r>
      <w:r w:rsidR="00600644" w:rsidRPr="001443CE">
        <w:rPr>
          <w:rFonts w:ascii="標楷體" w:eastAsia="標楷體" w:hAnsi="標楷體" w:hint="eastAsia"/>
          <w:color w:val="000000" w:themeColor="text1"/>
          <w:szCs w:val="24"/>
        </w:rPr>
        <w:t>「</w:t>
      </w:r>
      <w:r w:rsidR="00DA6A9E" w:rsidRPr="001443CE">
        <w:rPr>
          <w:rFonts w:ascii="標楷體" w:eastAsia="標楷體" w:hAnsi="標楷體" w:hint="eastAsia"/>
          <w:color w:val="000000" w:themeColor="text1"/>
        </w:rPr>
        <w:t>學校財團法人及所設</w:t>
      </w:r>
      <w:r w:rsidR="00600644" w:rsidRPr="001443CE">
        <w:rPr>
          <w:rFonts w:ascii="標楷體" w:eastAsia="標楷體" w:hAnsi="標楷體" w:hint="eastAsia"/>
          <w:color w:val="000000" w:themeColor="text1"/>
          <w:szCs w:val="24"/>
        </w:rPr>
        <w:t>私立學校會計制度之一致規定」，配合學校管理需要，</w:t>
      </w:r>
      <w:r w:rsidR="000D4DB4" w:rsidRPr="001443CE">
        <w:rPr>
          <w:rFonts w:ascii="標楷體" w:eastAsia="標楷體" w:hAnsi="標楷體" w:hint="eastAsia"/>
          <w:color w:val="000000" w:themeColor="text1"/>
          <w:szCs w:val="24"/>
        </w:rPr>
        <w:t>修</w:t>
      </w:r>
      <w:r w:rsidR="00600644" w:rsidRPr="001443CE">
        <w:rPr>
          <w:rFonts w:ascii="標楷體" w:eastAsia="標楷體" w:hAnsi="標楷體" w:hint="eastAsia"/>
          <w:color w:val="000000" w:themeColor="text1"/>
          <w:szCs w:val="24"/>
        </w:rPr>
        <w:t>訂本校會計</w:t>
      </w:r>
      <w:r w:rsidR="00073503" w:rsidRPr="001443CE">
        <w:rPr>
          <w:rFonts w:ascii="標楷體" w:eastAsia="標楷體" w:hAnsi="標楷體" w:hint="eastAsia"/>
          <w:color w:val="000000" w:themeColor="text1"/>
          <w:szCs w:val="24"/>
        </w:rPr>
        <w:t>項目</w:t>
      </w:r>
      <w:r w:rsidR="00D431A7" w:rsidRPr="001443CE">
        <w:rPr>
          <w:rFonts w:ascii="標楷體" w:eastAsia="標楷體" w:hAnsi="標楷體" w:hint="eastAsia"/>
          <w:color w:val="000000" w:themeColor="text1"/>
          <w:szCs w:val="24"/>
        </w:rPr>
        <w:t>，並自民國</w:t>
      </w:r>
      <w:r w:rsidR="00D21430" w:rsidRPr="001443CE">
        <w:rPr>
          <w:rFonts w:ascii="標楷體" w:eastAsia="標楷體" w:hAnsi="標楷體" w:hint="eastAsia"/>
          <w:color w:val="000000" w:themeColor="text1"/>
          <w:szCs w:val="24"/>
        </w:rPr>
        <w:t>10</w:t>
      </w:r>
      <w:r w:rsidR="0042163E" w:rsidRPr="001443CE">
        <w:rPr>
          <w:rFonts w:ascii="標楷體" w:eastAsia="標楷體" w:hAnsi="標楷體" w:hint="eastAsia"/>
          <w:color w:val="000000" w:themeColor="text1"/>
          <w:szCs w:val="24"/>
        </w:rPr>
        <w:t>7</w:t>
      </w:r>
      <w:r w:rsidR="00D431A7" w:rsidRPr="001443CE">
        <w:rPr>
          <w:rFonts w:ascii="標楷體" w:eastAsia="標楷體" w:hAnsi="標楷體" w:hint="eastAsia"/>
          <w:color w:val="000000" w:themeColor="text1"/>
          <w:szCs w:val="24"/>
        </w:rPr>
        <w:t>年</w:t>
      </w:r>
      <w:r w:rsidR="00D21430" w:rsidRPr="001443CE">
        <w:rPr>
          <w:rFonts w:ascii="標楷體" w:eastAsia="標楷體" w:hAnsi="標楷體" w:hint="eastAsia"/>
          <w:color w:val="000000" w:themeColor="text1"/>
          <w:szCs w:val="24"/>
        </w:rPr>
        <w:t>8</w:t>
      </w:r>
      <w:r w:rsidR="00D431A7" w:rsidRPr="001443CE">
        <w:rPr>
          <w:rFonts w:ascii="標楷體" w:eastAsia="標楷體" w:hAnsi="標楷體" w:hint="eastAsia"/>
          <w:color w:val="000000" w:themeColor="text1"/>
          <w:szCs w:val="24"/>
        </w:rPr>
        <w:t>月</w:t>
      </w:r>
      <w:r w:rsidR="00D21430" w:rsidRPr="001443CE">
        <w:rPr>
          <w:rFonts w:ascii="標楷體" w:eastAsia="標楷體" w:hAnsi="標楷體" w:hint="eastAsia"/>
          <w:color w:val="000000" w:themeColor="text1"/>
          <w:szCs w:val="24"/>
        </w:rPr>
        <w:t>1</w:t>
      </w:r>
      <w:r w:rsidR="00D431A7" w:rsidRPr="001443CE">
        <w:rPr>
          <w:rFonts w:ascii="標楷體" w:eastAsia="標楷體" w:hAnsi="標楷體" w:hint="eastAsia"/>
          <w:color w:val="000000" w:themeColor="text1"/>
          <w:szCs w:val="24"/>
        </w:rPr>
        <w:t>日生效</w:t>
      </w:r>
      <w:r w:rsidR="00600644" w:rsidRPr="001443CE">
        <w:rPr>
          <w:rFonts w:ascii="標楷體" w:eastAsia="標楷體" w:hAnsi="標楷體" w:hint="eastAsia"/>
          <w:color w:val="000000" w:themeColor="text1"/>
          <w:szCs w:val="24"/>
        </w:rPr>
        <w:t>。</w:t>
      </w:r>
    </w:p>
    <w:p w14:paraId="76885731" w14:textId="6A8D2221" w:rsidR="00600644" w:rsidRPr="001443CE" w:rsidRDefault="003F3CBF" w:rsidP="009F53FC">
      <w:pPr>
        <w:pStyle w:val="a3"/>
        <w:ind w:leftChars="400" w:left="1440" w:hangingChars="200" w:hanging="480"/>
        <w:rPr>
          <w:rFonts w:ascii="標楷體" w:eastAsia="標楷體" w:hAnsi="標楷體"/>
          <w:color w:val="000000" w:themeColor="text1"/>
          <w:szCs w:val="24"/>
        </w:rPr>
      </w:pPr>
      <w:r w:rsidRPr="001443CE">
        <w:rPr>
          <w:rFonts w:ascii="標楷體" w:eastAsia="標楷體" w:hAnsi="標楷體" w:hint="eastAsia"/>
          <w:color w:val="000000" w:themeColor="text1"/>
          <w:szCs w:val="24"/>
        </w:rPr>
        <w:t>二、</w:t>
      </w:r>
      <w:r w:rsidR="00600644" w:rsidRPr="001443CE">
        <w:rPr>
          <w:rFonts w:ascii="標楷體" w:eastAsia="標楷體" w:hAnsi="標楷體" w:hint="eastAsia"/>
          <w:color w:val="000000" w:themeColor="text1"/>
          <w:szCs w:val="24"/>
        </w:rPr>
        <w:t>分類：依涵蓋範圍分為大類、</w:t>
      </w:r>
      <w:proofErr w:type="gramStart"/>
      <w:r w:rsidR="00600644" w:rsidRPr="001443CE">
        <w:rPr>
          <w:rFonts w:ascii="標楷體" w:eastAsia="標楷體" w:hAnsi="標楷體" w:hint="eastAsia"/>
          <w:color w:val="000000" w:themeColor="text1"/>
          <w:szCs w:val="24"/>
        </w:rPr>
        <w:t>中類</w:t>
      </w:r>
      <w:proofErr w:type="gramEnd"/>
      <w:r w:rsidR="00600644" w:rsidRPr="001443CE">
        <w:rPr>
          <w:rFonts w:ascii="標楷體" w:eastAsia="標楷體" w:hAnsi="標楷體" w:hint="eastAsia"/>
          <w:color w:val="000000" w:themeColor="text1"/>
          <w:szCs w:val="24"/>
        </w:rPr>
        <w:t>、小類、子目。</w:t>
      </w:r>
    </w:p>
    <w:p w14:paraId="6785E657" w14:textId="4A36FCAC" w:rsidR="00600644" w:rsidRPr="001443CE" w:rsidRDefault="003F3CBF">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三、</w:t>
      </w:r>
      <w:r w:rsidR="00600644" w:rsidRPr="001443CE">
        <w:rPr>
          <w:rFonts w:ascii="標楷體" w:eastAsia="標楷體" w:hAnsi="標楷體" w:hint="eastAsia"/>
          <w:color w:val="000000" w:themeColor="text1"/>
          <w:szCs w:val="24"/>
        </w:rPr>
        <w:t>編號：六碼，</w:t>
      </w:r>
      <w:proofErr w:type="gramStart"/>
      <w:r w:rsidR="00600644" w:rsidRPr="001443CE">
        <w:rPr>
          <w:rFonts w:ascii="標楷體" w:eastAsia="標楷體" w:hAnsi="標楷體" w:hint="eastAsia"/>
          <w:color w:val="000000" w:themeColor="text1"/>
          <w:szCs w:val="24"/>
        </w:rPr>
        <w:t>各碼代表</w:t>
      </w:r>
      <w:proofErr w:type="gramEnd"/>
      <w:r w:rsidR="00600644" w:rsidRPr="001443CE">
        <w:rPr>
          <w:rFonts w:ascii="標楷體" w:eastAsia="標楷體" w:hAnsi="標楷體" w:hint="eastAsia"/>
          <w:color w:val="000000" w:themeColor="text1"/>
          <w:szCs w:val="24"/>
        </w:rPr>
        <w:t>含義如下：</w:t>
      </w:r>
    </w:p>
    <w:p w14:paraId="16E2750B" w14:textId="166F59E7" w:rsidR="00600644" w:rsidRPr="001443CE" w:rsidRDefault="003F3CBF" w:rsidP="009F53FC">
      <w:pPr>
        <w:pStyle w:val="a3"/>
        <w:ind w:firstLineChars="550" w:firstLine="1320"/>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proofErr w:type="gramStart"/>
      <w:r w:rsidR="00B75247" w:rsidRPr="001443CE">
        <w:rPr>
          <w:rFonts w:ascii="標楷體" w:eastAsia="標楷體" w:hAnsi="標楷體" w:hint="eastAsia"/>
          <w:color w:val="000000" w:themeColor="text1"/>
          <w:szCs w:val="24"/>
        </w:rPr>
        <w:t>一</w:t>
      </w:r>
      <w:proofErr w:type="gramEnd"/>
      <w:r w:rsidRPr="001443CE">
        <w:rPr>
          <w:rFonts w:ascii="標楷體" w:eastAsia="標楷體" w:hAnsi="標楷體" w:hint="eastAsia"/>
          <w:color w:val="000000" w:themeColor="text1"/>
          <w:szCs w:val="24"/>
        </w:rPr>
        <w:t>)</w:t>
      </w:r>
      <w:proofErr w:type="gramStart"/>
      <w:r w:rsidR="00600644" w:rsidRPr="001443CE">
        <w:rPr>
          <w:rFonts w:ascii="標楷體" w:eastAsia="標楷體" w:hAnsi="標楷體" w:hint="eastAsia"/>
          <w:color w:val="000000" w:themeColor="text1"/>
          <w:szCs w:val="24"/>
        </w:rPr>
        <w:t>第</w:t>
      </w:r>
      <w:r w:rsidR="00633F66" w:rsidRPr="001443CE">
        <w:rPr>
          <w:rFonts w:ascii="標楷體" w:eastAsia="標楷體" w:hAnsi="標楷體" w:hint="eastAsia"/>
          <w:color w:val="000000" w:themeColor="text1"/>
          <w:szCs w:val="24"/>
        </w:rPr>
        <w:t>一</w:t>
      </w:r>
      <w:r w:rsidR="00600644" w:rsidRPr="001443CE">
        <w:rPr>
          <w:rFonts w:ascii="標楷體" w:eastAsia="標楷體" w:hAnsi="標楷體" w:hint="eastAsia"/>
          <w:color w:val="000000" w:themeColor="text1"/>
          <w:szCs w:val="24"/>
        </w:rPr>
        <w:t>碼</w:t>
      </w:r>
      <w:proofErr w:type="gramEnd"/>
      <w:r w:rsidR="00600644" w:rsidRPr="001443CE">
        <w:rPr>
          <w:rFonts w:ascii="標楷體" w:eastAsia="標楷體" w:hAnsi="標楷體" w:hint="eastAsia"/>
          <w:color w:val="000000" w:themeColor="text1"/>
          <w:szCs w:val="24"/>
        </w:rPr>
        <w:t>代表大類：資產、負債、權益基金及餘</w:t>
      </w:r>
      <w:proofErr w:type="gramStart"/>
      <w:r w:rsidR="00600644" w:rsidRPr="001443CE">
        <w:rPr>
          <w:rFonts w:ascii="標楷體" w:eastAsia="標楷體" w:hAnsi="標楷體" w:hint="eastAsia"/>
          <w:color w:val="000000" w:themeColor="text1"/>
          <w:szCs w:val="24"/>
        </w:rPr>
        <w:t>絀</w:t>
      </w:r>
      <w:proofErr w:type="gramEnd"/>
      <w:r w:rsidR="00600644" w:rsidRPr="001443CE">
        <w:rPr>
          <w:rFonts w:ascii="標楷體" w:eastAsia="標楷體" w:hAnsi="標楷體" w:hint="eastAsia"/>
          <w:color w:val="000000" w:themeColor="text1"/>
          <w:szCs w:val="24"/>
        </w:rPr>
        <w:t>、收入、支出。</w:t>
      </w:r>
    </w:p>
    <w:p w14:paraId="08B0EDE2" w14:textId="5F7D3CBF" w:rsidR="00600644" w:rsidRPr="001443CE" w:rsidRDefault="003F3CBF" w:rsidP="009F53FC">
      <w:pPr>
        <w:pStyle w:val="a3"/>
        <w:ind w:firstLineChars="550" w:firstLine="1320"/>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r w:rsidR="00B75247" w:rsidRPr="001443CE">
        <w:rPr>
          <w:rFonts w:ascii="標楷體" w:eastAsia="標楷體" w:hAnsi="標楷體" w:hint="eastAsia"/>
          <w:color w:val="000000" w:themeColor="text1"/>
          <w:szCs w:val="24"/>
        </w:rPr>
        <w:t>二</w:t>
      </w:r>
      <w:r w:rsidRPr="001443CE">
        <w:rPr>
          <w:rFonts w:ascii="標楷體" w:eastAsia="標楷體" w:hAnsi="標楷體" w:hint="eastAsia"/>
          <w:color w:val="000000" w:themeColor="text1"/>
          <w:szCs w:val="24"/>
        </w:rPr>
        <w:t>)</w:t>
      </w:r>
      <w:proofErr w:type="gramStart"/>
      <w:r w:rsidR="00600644" w:rsidRPr="001443CE">
        <w:rPr>
          <w:rFonts w:ascii="標楷體" w:eastAsia="標楷體" w:hAnsi="標楷體" w:hint="eastAsia"/>
          <w:color w:val="000000" w:themeColor="text1"/>
          <w:szCs w:val="24"/>
        </w:rPr>
        <w:t>第</w:t>
      </w:r>
      <w:r w:rsidR="00633F66" w:rsidRPr="001443CE">
        <w:rPr>
          <w:rFonts w:ascii="標楷體" w:eastAsia="標楷體" w:hAnsi="標楷體" w:hint="eastAsia"/>
          <w:color w:val="000000" w:themeColor="text1"/>
          <w:szCs w:val="24"/>
        </w:rPr>
        <w:t>二</w:t>
      </w:r>
      <w:r w:rsidR="00600644" w:rsidRPr="001443CE">
        <w:rPr>
          <w:rFonts w:ascii="標楷體" w:eastAsia="標楷體" w:hAnsi="標楷體" w:hint="eastAsia"/>
          <w:color w:val="000000" w:themeColor="text1"/>
          <w:szCs w:val="24"/>
        </w:rPr>
        <w:t>碼代表中類</w:t>
      </w:r>
      <w:proofErr w:type="gramEnd"/>
      <w:r w:rsidR="00600644" w:rsidRPr="001443CE">
        <w:rPr>
          <w:rFonts w:ascii="標楷體" w:eastAsia="標楷體" w:hAnsi="標楷體" w:hint="eastAsia"/>
          <w:color w:val="000000" w:themeColor="text1"/>
          <w:szCs w:val="24"/>
        </w:rPr>
        <w:t>：如流動產、流動負債、學雜費收入、行政管理支出等。</w:t>
      </w:r>
    </w:p>
    <w:p w14:paraId="06A2A423" w14:textId="57BEC592" w:rsidR="00600644" w:rsidRPr="001443CE" w:rsidRDefault="003F3CBF" w:rsidP="009F53FC">
      <w:pPr>
        <w:pStyle w:val="a3"/>
        <w:ind w:firstLineChars="550" w:firstLine="1320"/>
        <w:rPr>
          <w:rFonts w:ascii="標楷體" w:eastAsia="標楷體" w:hAnsi="標楷體"/>
          <w:color w:val="000000" w:themeColor="text1"/>
          <w:szCs w:val="24"/>
        </w:rPr>
      </w:pPr>
      <w:r w:rsidRPr="001443CE">
        <w:rPr>
          <w:rFonts w:ascii="標楷體" w:eastAsia="標楷體" w:hAnsi="標楷體" w:hint="eastAsia"/>
          <w:color w:val="000000" w:themeColor="text1"/>
          <w:szCs w:val="24"/>
        </w:rPr>
        <w:t>(三)</w:t>
      </w:r>
      <w:r w:rsidR="00600644" w:rsidRPr="001443CE">
        <w:rPr>
          <w:rFonts w:ascii="標楷體" w:eastAsia="標楷體" w:hAnsi="標楷體" w:hint="eastAsia"/>
          <w:color w:val="000000" w:themeColor="text1"/>
          <w:szCs w:val="24"/>
        </w:rPr>
        <w:t>第</w:t>
      </w:r>
      <w:r w:rsidR="00633F66" w:rsidRPr="001443CE">
        <w:rPr>
          <w:rFonts w:ascii="標楷體" w:eastAsia="標楷體" w:hAnsi="標楷體" w:hint="eastAsia"/>
          <w:color w:val="000000" w:themeColor="text1"/>
          <w:szCs w:val="24"/>
        </w:rPr>
        <w:t>三碼</w:t>
      </w:r>
      <w:r w:rsidR="00600644" w:rsidRPr="001443CE">
        <w:rPr>
          <w:rFonts w:ascii="標楷體" w:eastAsia="標楷體" w:hAnsi="標楷體" w:hint="eastAsia"/>
          <w:color w:val="000000" w:themeColor="text1"/>
          <w:szCs w:val="24"/>
        </w:rPr>
        <w:t>代表小類：如現金、銀行存款、應收款項等。</w:t>
      </w:r>
    </w:p>
    <w:p w14:paraId="287F8C90" w14:textId="47D8B2C7" w:rsidR="00633F66" w:rsidRPr="001443CE" w:rsidRDefault="00633F66" w:rsidP="009F53FC">
      <w:pPr>
        <w:pStyle w:val="a3"/>
        <w:ind w:firstLineChars="550" w:firstLine="1320"/>
        <w:rPr>
          <w:rFonts w:ascii="標楷體" w:eastAsia="標楷體" w:hAnsi="標楷體"/>
          <w:color w:val="000000" w:themeColor="text1"/>
          <w:szCs w:val="24"/>
        </w:rPr>
      </w:pPr>
      <w:r w:rsidRPr="001443CE">
        <w:rPr>
          <w:rFonts w:ascii="標楷體" w:eastAsia="標楷體" w:hAnsi="標楷體" w:hint="eastAsia"/>
          <w:color w:val="000000" w:themeColor="text1"/>
          <w:szCs w:val="24"/>
        </w:rPr>
        <w:t>(四)第四碼代表子目</w:t>
      </w:r>
      <w:r w:rsidR="00E46626">
        <w:rPr>
          <w:rFonts w:ascii="標楷體" w:eastAsia="標楷體" w:hAnsi="標楷體" w:hint="eastAsia"/>
          <w:color w:val="000000" w:themeColor="text1"/>
          <w:szCs w:val="24"/>
        </w:rPr>
        <w:t>：</w:t>
      </w:r>
      <w:r w:rsidRPr="001443CE">
        <w:rPr>
          <w:rFonts w:ascii="標楷體" w:eastAsia="標楷體" w:hAnsi="標楷體" w:hint="eastAsia"/>
          <w:color w:val="000000" w:themeColor="text1"/>
          <w:szCs w:val="24"/>
        </w:rPr>
        <w:t>如零用金及週轉金，庫存現金等</w:t>
      </w:r>
    </w:p>
    <w:p w14:paraId="40402C7B" w14:textId="4DC9F14C" w:rsidR="00600644" w:rsidRPr="001443CE" w:rsidRDefault="003F3CBF" w:rsidP="009F53FC">
      <w:pPr>
        <w:pStyle w:val="a3"/>
        <w:ind w:firstLineChars="550" w:firstLine="1320"/>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r w:rsidR="004A2E20" w:rsidRPr="001443CE">
        <w:rPr>
          <w:rFonts w:ascii="標楷體" w:eastAsia="標楷體" w:hAnsi="標楷體" w:hint="eastAsia"/>
          <w:color w:val="000000" w:themeColor="text1"/>
          <w:szCs w:val="24"/>
        </w:rPr>
        <w:t>五</w:t>
      </w:r>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第</w:t>
      </w:r>
      <w:r w:rsidR="00633F66" w:rsidRPr="001443CE">
        <w:rPr>
          <w:rFonts w:ascii="標楷體" w:eastAsia="標楷體" w:hAnsi="標楷體" w:hint="eastAsia"/>
          <w:color w:val="000000" w:themeColor="text1"/>
          <w:szCs w:val="24"/>
        </w:rPr>
        <w:t>五</w:t>
      </w:r>
      <w:r w:rsidR="00600644" w:rsidRPr="001443CE">
        <w:rPr>
          <w:rFonts w:ascii="標楷體" w:eastAsia="標楷體" w:hAnsi="標楷體" w:hint="eastAsia"/>
          <w:color w:val="000000" w:themeColor="text1"/>
          <w:szCs w:val="24"/>
        </w:rPr>
        <w:t>碼代表一級子目：如支票存款、活期存款。</w:t>
      </w:r>
    </w:p>
    <w:p w14:paraId="78F73F0D" w14:textId="08FEE6B7" w:rsidR="00600644" w:rsidRPr="001443CE" w:rsidRDefault="003F3CBF" w:rsidP="009F53FC">
      <w:pPr>
        <w:pStyle w:val="a3"/>
        <w:ind w:firstLineChars="550" w:firstLine="1320"/>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r w:rsidR="004A2E20" w:rsidRPr="001443CE">
        <w:rPr>
          <w:rFonts w:ascii="標楷體" w:eastAsia="標楷體" w:hAnsi="標楷體" w:hint="eastAsia"/>
          <w:color w:val="000000" w:themeColor="text1"/>
          <w:szCs w:val="24"/>
        </w:rPr>
        <w:t>六</w:t>
      </w:r>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第</w:t>
      </w:r>
      <w:r w:rsidR="00633F66" w:rsidRPr="001443CE">
        <w:rPr>
          <w:rFonts w:ascii="標楷體" w:eastAsia="標楷體" w:hAnsi="標楷體" w:hint="eastAsia"/>
          <w:color w:val="000000" w:themeColor="text1"/>
          <w:szCs w:val="24"/>
        </w:rPr>
        <w:t>六</w:t>
      </w:r>
      <w:r w:rsidR="00600644" w:rsidRPr="001443CE">
        <w:rPr>
          <w:rFonts w:ascii="標楷體" w:eastAsia="標楷體" w:hAnsi="標楷體" w:hint="eastAsia"/>
          <w:color w:val="000000" w:themeColor="text1"/>
          <w:szCs w:val="24"/>
        </w:rPr>
        <w:t>碼代表二級子目：如</w:t>
      </w:r>
      <w:proofErr w:type="gramStart"/>
      <w:r w:rsidR="00600644" w:rsidRPr="001443CE">
        <w:rPr>
          <w:rFonts w:ascii="標楷體" w:eastAsia="標楷體" w:hAnsi="標楷體" w:hint="eastAsia"/>
          <w:color w:val="000000" w:themeColor="text1"/>
          <w:szCs w:val="24"/>
        </w:rPr>
        <w:t>乙種活存</w:t>
      </w:r>
      <w:proofErr w:type="gramEnd"/>
      <w:r w:rsidR="00600644" w:rsidRPr="001443CE">
        <w:rPr>
          <w:rFonts w:ascii="標楷體" w:eastAsia="標楷體" w:hAnsi="標楷體" w:hint="eastAsia"/>
          <w:color w:val="000000" w:themeColor="text1"/>
          <w:szCs w:val="24"/>
        </w:rPr>
        <w:t>、</w:t>
      </w:r>
      <w:proofErr w:type="gramStart"/>
      <w:r w:rsidR="00600644" w:rsidRPr="001443CE">
        <w:rPr>
          <w:rFonts w:ascii="標楷體" w:eastAsia="標楷體" w:hAnsi="標楷體" w:hint="eastAsia"/>
          <w:color w:val="000000" w:themeColor="text1"/>
          <w:szCs w:val="24"/>
        </w:rPr>
        <w:t>儲蓄活存</w:t>
      </w:r>
      <w:proofErr w:type="gramEnd"/>
      <w:r w:rsidR="00600644" w:rsidRPr="001443CE">
        <w:rPr>
          <w:rFonts w:ascii="標楷體" w:eastAsia="標楷體" w:hAnsi="標楷體" w:hint="eastAsia"/>
          <w:color w:val="000000" w:themeColor="text1"/>
          <w:szCs w:val="24"/>
        </w:rPr>
        <w:t>。</w:t>
      </w:r>
    </w:p>
    <w:p w14:paraId="403AC3CB" w14:textId="3955AE35" w:rsidR="00600644" w:rsidRPr="001443CE" w:rsidRDefault="003F3CBF" w:rsidP="009F53FC">
      <w:pPr>
        <w:pStyle w:val="a3"/>
        <w:ind w:firstLineChars="550" w:firstLine="1320"/>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r w:rsidR="004A2E20" w:rsidRPr="001443CE">
        <w:rPr>
          <w:rFonts w:ascii="標楷體" w:eastAsia="標楷體" w:hAnsi="標楷體" w:hint="eastAsia"/>
          <w:color w:val="000000" w:themeColor="text1"/>
          <w:szCs w:val="24"/>
        </w:rPr>
        <w:t>七</w:t>
      </w:r>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第</w:t>
      </w:r>
      <w:r w:rsidR="00B75247" w:rsidRPr="001443CE">
        <w:rPr>
          <w:rFonts w:ascii="標楷體" w:eastAsia="標楷體" w:hAnsi="標楷體" w:hint="eastAsia"/>
          <w:color w:val="000000" w:themeColor="text1"/>
          <w:szCs w:val="24"/>
        </w:rPr>
        <w:t>一、二、三、四、</w:t>
      </w:r>
      <w:r w:rsidR="00600644" w:rsidRPr="001443CE">
        <w:rPr>
          <w:rFonts w:ascii="標楷體" w:eastAsia="標楷體" w:hAnsi="標楷體" w:hint="eastAsia"/>
          <w:color w:val="000000" w:themeColor="text1"/>
          <w:szCs w:val="24"/>
        </w:rPr>
        <w:t>碼為阿拉伯數字碼，第</w:t>
      </w:r>
      <w:r w:rsidR="00B75247" w:rsidRPr="001443CE">
        <w:rPr>
          <w:rFonts w:ascii="標楷體" w:eastAsia="標楷體" w:hAnsi="標楷體" w:hint="eastAsia"/>
          <w:color w:val="000000" w:themeColor="text1"/>
          <w:szCs w:val="24"/>
        </w:rPr>
        <w:t>五、</w:t>
      </w:r>
      <w:r w:rsidR="00633F66" w:rsidRPr="001443CE">
        <w:rPr>
          <w:rFonts w:ascii="標楷體" w:eastAsia="標楷體" w:hAnsi="標楷體" w:hint="eastAsia"/>
          <w:color w:val="000000" w:themeColor="text1"/>
          <w:szCs w:val="24"/>
        </w:rPr>
        <w:t>六</w:t>
      </w:r>
      <w:r w:rsidR="00600644" w:rsidRPr="001443CE">
        <w:rPr>
          <w:rFonts w:ascii="標楷體" w:eastAsia="標楷體" w:hAnsi="標楷體" w:hint="eastAsia"/>
          <w:color w:val="000000" w:themeColor="text1"/>
          <w:szCs w:val="24"/>
        </w:rPr>
        <w:t>為英文字母碼。</w:t>
      </w:r>
    </w:p>
    <w:p w14:paraId="064D5412" w14:textId="77777777" w:rsidR="00387A3E" w:rsidRDefault="00387A3E">
      <w:pPr>
        <w:pStyle w:val="a3"/>
        <w:rPr>
          <w:rFonts w:ascii="標楷體" w:eastAsia="標楷體" w:hAnsi="標楷體"/>
          <w:color w:val="000000" w:themeColor="text1"/>
          <w:szCs w:val="24"/>
        </w:rPr>
      </w:pPr>
    </w:p>
    <w:p w14:paraId="29761625" w14:textId="7C2DDB91" w:rsidR="00600644" w:rsidRPr="001443CE" w:rsidRDefault="009128B7">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第二條</w:t>
      </w:r>
      <w:r w:rsidR="00600644" w:rsidRPr="001443CE">
        <w:rPr>
          <w:rFonts w:ascii="標楷體" w:eastAsia="標楷體" w:hAnsi="標楷體" w:hint="eastAsia"/>
          <w:color w:val="000000" w:themeColor="text1"/>
          <w:szCs w:val="24"/>
        </w:rPr>
        <w:t xml:space="preserve"> 立</w:t>
      </w:r>
      <w:proofErr w:type="gramStart"/>
      <w:r w:rsidR="00600644" w:rsidRPr="001443CE">
        <w:rPr>
          <w:rFonts w:ascii="標楷體" w:eastAsia="標楷體" w:hAnsi="標楷體" w:hint="eastAsia"/>
          <w:color w:val="000000" w:themeColor="text1"/>
          <w:szCs w:val="24"/>
        </w:rPr>
        <w:t>沖帳</w:t>
      </w:r>
      <w:proofErr w:type="gramEnd"/>
      <w:r w:rsidR="00600644" w:rsidRPr="001443CE">
        <w:rPr>
          <w:rFonts w:ascii="標楷體" w:eastAsia="標楷體" w:hAnsi="標楷體" w:hint="eastAsia"/>
          <w:color w:val="000000" w:themeColor="text1"/>
          <w:szCs w:val="24"/>
        </w:rPr>
        <w:t>方式：基本立</w:t>
      </w:r>
      <w:proofErr w:type="gramStart"/>
      <w:r w:rsidR="00600644" w:rsidRPr="001443CE">
        <w:rPr>
          <w:rFonts w:ascii="標楷體" w:eastAsia="標楷體" w:hAnsi="標楷體" w:hint="eastAsia"/>
          <w:color w:val="000000" w:themeColor="text1"/>
          <w:szCs w:val="24"/>
        </w:rPr>
        <w:t>沖帳</w:t>
      </w:r>
      <w:proofErr w:type="gramEnd"/>
      <w:r w:rsidR="00600644" w:rsidRPr="001443CE">
        <w:rPr>
          <w:rFonts w:ascii="標楷體" w:eastAsia="標楷體" w:hAnsi="標楷體" w:hint="eastAsia"/>
          <w:color w:val="000000" w:themeColor="text1"/>
          <w:szCs w:val="24"/>
        </w:rPr>
        <w:t>條件：</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1080"/>
        <w:gridCol w:w="1080"/>
        <w:gridCol w:w="1080"/>
        <w:gridCol w:w="1080"/>
        <w:gridCol w:w="1080"/>
      </w:tblGrid>
      <w:tr w:rsidR="001443CE" w:rsidRPr="001443CE" w14:paraId="4D2EB853" w14:textId="77777777" w:rsidTr="009F53FC">
        <w:trPr>
          <w:cantSplit/>
        </w:trPr>
        <w:tc>
          <w:tcPr>
            <w:tcW w:w="720" w:type="dxa"/>
          </w:tcPr>
          <w:p w14:paraId="323C434A"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代號</w:t>
            </w:r>
          </w:p>
        </w:tc>
        <w:tc>
          <w:tcPr>
            <w:tcW w:w="1080" w:type="dxa"/>
          </w:tcPr>
          <w:p w14:paraId="4CEE2A0D"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會計</w:t>
            </w:r>
            <w:r w:rsidR="00073503" w:rsidRPr="001443CE">
              <w:rPr>
                <w:rFonts w:ascii="標楷體" w:eastAsia="標楷體" w:hAnsi="標楷體" w:hint="eastAsia"/>
                <w:color w:val="000000" w:themeColor="text1"/>
                <w:szCs w:val="24"/>
              </w:rPr>
              <w:t>項目</w:t>
            </w:r>
          </w:p>
        </w:tc>
        <w:tc>
          <w:tcPr>
            <w:tcW w:w="1080" w:type="dxa"/>
          </w:tcPr>
          <w:p w14:paraId="67D00917"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部門代號</w:t>
            </w:r>
          </w:p>
        </w:tc>
        <w:tc>
          <w:tcPr>
            <w:tcW w:w="1080" w:type="dxa"/>
          </w:tcPr>
          <w:p w14:paraId="32F9A56D"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相關號碼</w:t>
            </w:r>
          </w:p>
        </w:tc>
        <w:tc>
          <w:tcPr>
            <w:tcW w:w="1080" w:type="dxa"/>
          </w:tcPr>
          <w:p w14:paraId="2E4C19EB"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對象別</w:t>
            </w:r>
          </w:p>
        </w:tc>
        <w:tc>
          <w:tcPr>
            <w:tcW w:w="1080" w:type="dxa"/>
            <w:tcBorders>
              <w:top w:val="single" w:sz="4" w:space="0" w:color="auto"/>
              <w:left w:val="single" w:sz="4" w:space="0" w:color="auto"/>
              <w:bottom w:val="single" w:sz="4" w:space="0" w:color="auto"/>
              <w:right w:val="single" w:sz="4" w:space="0" w:color="auto"/>
            </w:tcBorders>
          </w:tcPr>
          <w:p w14:paraId="388B259D" w14:textId="77777777" w:rsidR="00600644" w:rsidRPr="001443CE" w:rsidRDefault="00600644">
            <w:pPr>
              <w:widowControl/>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銀行帳號</w:t>
            </w:r>
          </w:p>
        </w:tc>
      </w:tr>
      <w:tr w:rsidR="001443CE" w:rsidRPr="001443CE" w14:paraId="791CA64C" w14:textId="77777777" w:rsidTr="009F53FC">
        <w:trPr>
          <w:cantSplit/>
        </w:trPr>
        <w:tc>
          <w:tcPr>
            <w:tcW w:w="720" w:type="dxa"/>
          </w:tcPr>
          <w:p w14:paraId="14621C26"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color w:val="000000" w:themeColor="text1"/>
                <w:szCs w:val="24"/>
              </w:rPr>
              <w:t>A</w:t>
            </w:r>
          </w:p>
        </w:tc>
        <w:tc>
          <w:tcPr>
            <w:tcW w:w="1080" w:type="dxa"/>
          </w:tcPr>
          <w:p w14:paraId="12DEA909"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p>
        </w:tc>
        <w:tc>
          <w:tcPr>
            <w:tcW w:w="1080" w:type="dxa"/>
          </w:tcPr>
          <w:p w14:paraId="03077FD6"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p>
        </w:tc>
        <w:tc>
          <w:tcPr>
            <w:tcW w:w="1080" w:type="dxa"/>
          </w:tcPr>
          <w:p w14:paraId="51BFE5BF" w14:textId="77777777" w:rsidR="00600644" w:rsidRPr="001443CE" w:rsidRDefault="00600644">
            <w:pPr>
              <w:pStyle w:val="a3"/>
              <w:jc w:val="center"/>
              <w:rPr>
                <w:rFonts w:ascii="標楷體" w:eastAsia="標楷體" w:hAnsi="標楷體"/>
                <w:color w:val="000000" w:themeColor="text1"/>
                <w:szCs w:val="24"/>
              </w:rPr>
            </w:pPr>
          </w:p>
        </w:tc>
        <w:tc>
          <w:tcPr>
            <w:tcW w:w="1080" w:type="dxa"/>
            <w:tcBorders>
              <w:bottom w:val="single" w:sz="4" w:space="0" w:color="auto"/>
            </w:tcBorders>
          </w:tcPr>
          <w:p w14:paraId="49DDA249" w14:textId="77777777" w:rsidR="00600644" w:rsidRPr="001443CE" w:rsidRDefault="00600644">
            <w:pPr>
              <w:pStyle w:val="a3"/>
              <w:jc w:val="center"/>
              <w:rPr>
                <w:rFonts w:ascii="標楷體" w:eastAsia="標楷體" w:hAnsi="標楷體"/>
                <w:color w:val="000000" w:themeColor="text1"/>
                <w:szCs w:val="24"/>
              </w:rPr>
            </w:pPr>
          </w:p>
        </w:tc>
        <w:tc>
          <w:tcPr>
            <w:tcW w:w="1080" w:type="dxa"/>
            <w:tcBorders>
              <w:top w:val="single" w:sz="4" w:space="0" w:color="auto"/>
              <w:left w:val="single" w:sz="4" w:space="0" w:color="auto"/>
              <w:bottom w:val="single" w:sz="4" w:space="0" w:color="auto"/>
              <w:right w:val="single" w:sz="4" w:space="0" w:color="auto"/>
            </w:tcBorders>
          </w:tcPr>
          <w:p w14:paraId="56A7A974" w14:textId="77777777" w:rsidR="00600644" w:rsidRPr="001443CE" w:rsidRDefault="00600644">
            <w:pPr>
              <w:widowControl/>
              <w:jc w:val="center"/>
              <w:rPr>
                <w:rFonts w:ascii="標楷體" w:eastAsia="標楷體" w:hAnsi="標楷體"/>
                <w:color w:val="000000" w:themeColor="text1"/>
                <w:szCs w:val="24"/>
              </w:rPr>
            </w:pPr>
          </w:p>
        </w:tc>
      </w:tr>
      <w:tr w:rsidR="001443CE" w:rsidRPr="001443CE" w14:paraId="577F5934" w14:textId="77777777" w:rsidTr="009F53FC">
        <w:trPr>
          <w:cantSplit/>
        </w:trPr>
        <w:tc>
          <w:tcPr>
            <w:tcW w:w="720" w:type="dxa"/>
          </w:tcPr>
          <w:p w14:paraId="5B24A5AC"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color w:val="000000" w:themeColor="text1"/>
                <w:szCs w:val="24"/>
              </w:rPr>
              <w:t>B</w:t>
            </w:r>
          </w:p>
        </w:tc>
        <w:tc>
          <w:tcPr>
            <w:tcW w:w="1080" w:type="dxa"/>
          </w:tcPr>
          <w:p w14:paraId="27F49F43"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p>
        </w:tc>
        <w:tc>
          <w:tcPr>
            <w:tcW w:w="1080" w:type="dxa"/>
          </w:tcPr>
          <w:p w14:paraId="6E8E96C4"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p>
        </w:tc>
        <w:tc>
          <w:tcPr>
            <w:tcW w:w="1080" w:type="dxa"/>
          </w:tcPr>
          <w:p w14:paraId="6F3ADDB4" w14:textId="77777777" w:rsidR="00600644" w:rsidRPr="001443CE" w:rsidRDefault="00600644">
            <w:pPr>
              <w:pStyle w:val="a3"/>
              <w:jc w:val="center"/>
              <w:rPr>
                <w:rFonts w:ascii="標楷體" w:eastAsia="標楷體" w:hAnsi="標楷體"/>
                <w:color w:val="000000" w:themeColor="text1"/>
                <w:szCs w:val="24"/>
              </w:rPr>
            </w:pPr>
          </w:p>
        </w:tc>
        <w:tc>
          <w:tcPr>
            <w:tcW w:w="1080" w:type="dxa"/>
            <w:tcBorders>
              <w:top w:val="single" w:sz="4" w:space="0" w:color="auto"/>
            </w:tcBorders>
          </w:tcPr>
          <w:p w14:paraId="40583003"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p>
        </w:tc>
        <w:tc>
          <w:tcPr>
            <w:tcW w:w="1080" w:type="dxa"/>
            <w:tcBorders>
              <w:top w:val="single" w:sz="4" w:space="0" w:color="auto"/>
              <w:left w:val="single" w:sz="4" w:space="0" w:color="auto"/>
              <w:bottom w:val="single" w:sz="4" w:space="0" w:color="auto"/>
              <w:right w:val="single" w:sz="4" w:space="0" w:color="auto"/>
            </w:tcBorders>
          </w:tcPr>
          <w:p w14:paraId="1236B30B" w14:textId="77777777" w:rsidR="00600644" w:rsidRPr="001443CE" w:rsidRDefault="00600644">
            <w:pPr>
              <w:widowControl/>
              <w:jc w:val="center"/>
              <w:rPr>
                <w:rFonts w:ascii="標楷體" w:eastAsia="標楷體" w:hAnsi="標楷體"/>
                <w:color w:val="000000" w:themeColor="text1"/>
                <w:szCs w:val="24"/>
              </w:rPr>
            </w:pPr>
          </w:p>
        </w:tc>
      </w:tr>
      <w:tr w:rsidR="001443CE" w:rsidRPr="001443CE" w14:paraId="5F479C71" w14:textId="77777777" w:rsidTr="009F53FC">
        <w:trPr>
          <w:cantSplit/>
        </w:trPr>
        <w:tc>
          <w:tcPr>
            <w:tcW w:w="720" w:type="dxa"/>
          </w:tcPr>
          <w:p w14:paraId="4B8E002C"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color w:val="000000" w:themeColor="text1"/>
                <w:szCs w:val="24"/>
              </w:rPr>
              <w:t>C</w:t>
            </w:r>
          </w:p>
        </w:tc>
        <w:tc>
          <w:tcPr>
            <w:tcW w:w="1080" w:type="dxa"/>
          </w:tcPr>
          <w:p w14:paraId="21A9817C"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p>
        </w:tc>
        <w:tc>
          <w:tcPr>
            <w:tcW w:w="1080" w:type="dxa"/>
          </w:tcPr>
          <w:p w14:paraId="7ED9424B"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p>
        </w:tc>
        <w:tc>
          <w:tcPr>
            <w:tcW w:w="1080" w:type="dxa"/>
          </w:tcPr>
          <w:p w14:paraId="6FD125B0"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p>
        </w:tc>
        <w:tc>
          <w:tcPr>
            <w:tcW w:w="1080" w:type="dxa"/>
          </w:tcPr>
          <w:p w14:paraId="459FC740" w14:textId="77777777" w:rsidR="00600644" w:rsidRPr="001443CE" w:rsidRDefault="00600644">
            <w:pPr>
              <w:pStyle w:val="a3"/>
              <w:jc w:val="center"/>
              <w:rPr>
                <w:rFonts w:ascii="標楷體" w:eastAsia="標楷體" w:hAnsi="標楷體"/>
                <w:color w:val="000000" w:themeColor="text1"/>
                <w:szCs w:val="24"/>
              </w:rPr>
            </w:pPr>
          </w:p>
        </w:tc>
        <w:tc>
          <w:tcPr>
            <w:tcW w:w="1080" w:type="dxa"/>
            <w:tcBorders>
              <w:top w:val="single" w:sz="4" w:space="0" w:color="auto"/>
              <w:left w:val="single" w:sz="4" w:space="0" w:color="auto"/>
              <w:bottom w:val="single" w:sz="4" w:space="0" w:color="auto"/>
              <w:right w:val="single" w:sz="4" w:space="0" w:color="auto"/>
            </w:tcBorders>
          </w:tcPr>
          <w:p w14:paraId="1DABB4E6" w14:textId="77777777" w:rsidR="00600644" w:rsidRPr="001443CE" w:rsidRDefault="00600644">
            <w:pPr>
              <w:widowControl/>
              <w:jc w:val="center"/>
              <w:rPr>
                <w:rFonts w:ascii="標楷體" w:eastAsia="標楷體" w:hAnsi="標楷體"/>
                <w:color w:val="000000" w:themeColor="text1"/>
                <w:szCs w:val="24"/>
              </w:rPr>
            </w:pPr>
          </w:p>
        </w:tc>
      </w:tr>
      <w:tr w:rsidR="001443CE" w:rsidRPr="001443CE" w14:paraId="0B3A5A52" w14:textId="77777777" w:rsidTr="009F53FC">
        <w:trPr>
          <w:cantSplit/>
        </w:trPr>
        <w:tc>
          <w:tcPr>
            <w:tcW w:w="720" w:type="dxa"/>
          </w:tcPr>
          <w:p w14:paraId="5949806D"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color w:val="000000" w:themeColor="text1"/>
                <w:szCs w:val="24"/>
              </w:rPr>
              <w:t>D</w:t>
            </w:r>
          </w:p>
        </w:tc>
        <w:tc>
          <w:tcPr>
            <w:tcW w:w="1080" w:type="dxa"/>
          </w:tcPr>
          <w:p w14:paraId="73D0CC95"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p>
        </w:tc>
        <w:tc>
          <w:tcPr>
            <w:tcW w:w="1080" w:type="dxa"/>
          </w:tcPr>
          <w:p w14:paraId="2C455B0E"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p>
        </w:tc>
        <w:tc>
          <w:tcPr>
            <w:tcW w:w="1080" w:type="dxa"/>
          </w:tcPr>
          <w:p w14:paraId="7BC2E35A"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p>
        </w:tc>
        <w:tc>
          <w:tcPr>
            <w:tcW w:w="1080" w:type="dxa"/>
          </w:tcPr>
          <w:p w14:paraId="7E98E788"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p>
        </w:tc>
        <w:tc>
          <w:tcPr>
            <w:tcW w:w="1080" w:type="dxa"/>
            <w:tcBorders>
              <w:top w:val="single" w:sz="4" w:space="0" w:color="auto"/>
              <w:left w:val="single" w:sz="4" w:space="0" w:color="auto"/>
              <w:bottom w:val="single" w:sz="4" w:space="0" w:color="auto"/>
              <w:right w:val="single" w:sz="4" w:space="0" w:color="auto"/>
            </w:tcBorders>
          </w:tcPr>
          <w:p w14:paraId="4AF745B7" w14:textId="77777777" w:rsidR="00600644" w:rsidRPr="001443CE" w:rsidRDefault="00600644">
            <w:pPr>
              <w:widowControl/>
              <w:jc w:val="center"/>
              <w:rPr>
                <w:rFonts w:ascii="標楷體" w:eastAsia="標楷體" w:hAnsi="標楷體"/>
                <w:color w:val="000000" w:themeColor="text1"/>
                <w:szCs w:val="24"/>
              </w:rPr>
            </w:pPr>
          </w:p>
        </w:tc>
      </w:tr>
      <w:tr w:rsidR="00600644" w:rsidRPr="001443CE" w14:paraId="3A6513F3" w14:textId="77777777" w:rsidTr="009F53FC">
        <w:trPr>
          <w:cantSplit/>
        </w:trPr>
        <w:tc>
          <w:tcPr>
            <w:tcW w:w="720" w:type="dxa"/>
          </w:tcPr>
          <w:p w14:paraId="58A7B149"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color w:val="000000" w:themeColor="text1"/>
                <w:szCs w:val="24"/>
              </w:rPr>
              <w:t>E</w:t>
            </w:r>
          </w:p>
        </w:tc>
        <w:tc>
          <w:tcPr>
            <w:tcW w:w="1080" w:type="dxa"/>
          </w:tcPr>
          <w:p w14:paraId="344931E2"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p>
        </w:tc>
        <w:tc>
          <w:tcPr>
            <w:tcW w:w="1080" w:type="dxa"/>
          </w:tcPr>
          <w:p w14:paraId="770B884F"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p>
        </w:tc>
        <w:tc>
          <w:tcPr>
            <w:tcW w:w="1080" w:type="dxa"/>
          </w:tcPr>
          <w:p w14:paraId="10793D68" w14:textId="77777777" w:rsidR="00600644" w:rsidRPr="001443CE" w:rsidRDefault="00600644">
            <w:pPr>
              <w:pStyle w:val="a3"/>
              <w:jc w:val="center"/>
              <w:rPr>
                <w:rFonts w:ascii="標楷體" w:eastAsia="標楷體" w:hAnsi="標楷體"/>
                <w:color w:val="000000" w:themeColor="text1"/>
                <w:szCs w:val="24"/>
              </w:rPr>
            </w:pPr>
          </w:p>
        </w:tc>
        <w:tc>
          <w:tcPr>
            <w:tcW w:w="1080" w:type="dxa"/>
          </w:tcPr>
          <w:p w14:paraId="16357841" w14:textId="77777777" w:rsidR="00600644" w:rsidRPr="001443CE" w:rsidRDefault="00600644">
            <w:pPr>
              <w:pStyle w:val="a3"/>
              <w:jc w:val="center"/>
              <w:rPr>
                <w:rFonts w:ascii="標楷體" w:eastAsia="標楷體" w:hAnsi="標楷體"/>
                <w:color w:val="000000" w:themeColor="text1"/>
                <w:szCs w:val="24"/>
              </w:rPr>
            </w:pPr>
          </w:p>
        </w:tc>
        <w:tc>
          <w:tcPr>
            <w:tcW w:w="1080" w:type="dxa"/>
            <w:tcBorders>
              <w:top w:val="single" w:sz="4" w:space="0" w:color="auto"/>
              <w:left w:val="single" w:sz="4" w:space="0" w:color="auto"/>
              <w:bottom w:val="single" w:sz="4" w:space="0" w:color="auto"/>
              <w:right w:val="single" w:sz="4" w:space="0" w:color="auto"/>
            </w:tcBorders>
          </w:tcPr>
          <w:p w14:paraId="1C53154E" w14:textId="77777777" w:rsidR="00600644" w:rsidRPr="001443CE" w:rsidRDefault="00600644">
            <w:pPr>
              <w:widowControl/>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p>
        </w:tc>
      </w:tr>
    </w:tbl>
    <w:p w14:paraId="7158CC88" w14:textId="77777777" w:rsidR="00387A3E" w:rsidRDefault="00387A3E" w:rsidP="004E5442">
      <w:pPr>
        <w:pStyle w:val="a3"/>
        <w:tabs>
          <w:tab w:val="left" w:pos="3836"/>
        </w:tabs>
        <w:rPr>
          <w:rFonts w:ascii="標楷體" w:eastAsia="標楷體" w:hAnsi="標楷體"/>
          <w:color w:val="000000" w:themeColor="text1"/>
          <w:szCs w:val="24"/>
        </w:rPr>
      </w:pPr>
    </w:p>
    <w:p w14:paraId="629F421C" w14:textId="5F9EFCE5" w:rsidR="00600644" w:rsidRDefault="00A172DF" w:rsidP="004E5442">
      <w:pPr>
        <w:pStyle w:val="a3"/>
        <w:tabs>
          <w:tab w:val="left" w:pos="3836"/>
        </w:tabs>
        <w:rPr>
          <w:rFonts w:ascii="標楷體" w:eastAsia="標楷體" w:hAnsi="標楷體"/>
          <w:color w:val="000000" w:themeColor="text1"/>
          <w:szCs w:val="24"/>
        </w:rPr>
      </w:pPr>
      <w:r w:rsidRPr="001443CE">
        <w:rPr>
          <w:rFonts w:ascii="標楷體" w:eastAsia="標楷體" w:hAnsi="標楷體" w:hint="eastAsia"/>
          <w:color w:val="000000" w:themeColor="text1"/>
          <w:szCs w:val="24"/>
        </w:rPr>
        <w:t>第</w:t>
      </w:r>
      <w:r w:rsidR="00C57470" w:rsidRPr="001443CE">
        <w:rPr>
          <w:rFonts w:ascii="標楷體" w:eastAsia="標楷體" w:hAnsi="標楷體" w:hint="eastAsia"/>
          <w:color w:val="000000" w:themeColor="text1"/>
          <w:szCs w:val="24"/>
        </w:rPr>
        <w:t>三</w:t>
      </w:r>
      <w:r w:rsidRPr="001443CE">
        <w:rPr>
          <w:rFonts w:ascii="標楷體" w:eastAsia="標楷體" w:hAnsi="標楷體" w:hint="eastAsia"/>
          <w:color w:val="000000" w:themeColor="text1"/>
          <w:szCs w:val="24"/>
        </w:rPr>
        <w:t xml:space="preserve">條  </w:t>
      </w:r>
      <w:r w:rsidR="00600644" w:rsidRPr="001443CE">
        <w:rPr>
          <w:rFonts w:ascii="標楷體" w:eastAsia="標楷體" w:hAnsi="標楷體" w:hint="eastAsia"/>
          <w:color w:val="000000" w:themeColor="text1"/>
          <w:szCs w:val="24"/>
        </w:rPr>
        <w:t>資產類會計</w:t>
      </w:r>
      <w:r w:rsidR="00073503" w:rsidRPr="001443CE">
        <w:rPr>
          <w:rFonts w:ascii="標楷體" w:eastAsia="標楷體" w:hAnsi="標楷體" w:hint="eastAsia"/>
          <w:color w:val="000000" w:themeColor="text1"/>
          <w:szCs w:val="24"/>
        </w:rPr>
        <w:t>項目</w:t>
      </w:r>
      <w:r w:rsidR="00600644" w:rsidRPr="001443CE">
        <w:rPr>
          <w:rFonts w:ascii="標楷體" w:eastAsia="標楷體" w:hAnsi="標楷體" w:hint="eastAsia"/>
          <w:color w:val="000000" w:themeColor="text1"/>
          <w:szCs w:val="24"/>
        </w:rPr>
        <w:t>名稱、編號及定義</w:t>
      </w:r>
    </w:p>
    <w:p w14:paraId="1BA03ACB" w14:textId="7B0CF33C" w:rsidR="004C52DD" w:rsidRPr="00244214" w:rsidRDefault="00887F20" w:rsidP="00887F20">
      <w:pPr>
        <w:pStyle w:val="a3"/>
        <w:ind w:leftChars="400" w:left="1440" w:hangingChars="200" w:hanging="48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w:t>
      </w:r>
      <w:proofErr w:type="gramStart"/>
      <w:r w:rsidRPr="00244214">
        <w:rPr>
          <w:rFonts w:ascii="標楷體" w:eastAsia="標楷體" w:hAnsi="標楷體" w:hint="eastAsia"/>
          <w:color w:val="000000" w:themeColor="text1"/>
          <w:szCs w:val="24"/>
        </w:rPr>
        <w:t>一</w:t>
      </w:r>
      <w:proofErr w:type="gramEnd"/>
      <w:r w:rsidRPr="00244214">
        <w:rPr>
          <w:rFonts w:ascii="標楷體" w:eastAsia="標楷體" w:hAnsi="標楷體"/>
          <w:color w:val="000000" w:themeColor="text1"/>
          <w:szCs w:val="24"/>
        </w:rPr>
        <w:t>)</w:t>
      </w:r>
      <w:r w:rsidR="004C52DD" w:rsidRPr="00244214">
        <w:rPr>
          <w:rFonts w:ascii="標楷體" w:eastAsia="標楷體" w:hAnsi="標楷體" w:hint="eastAsia"/>
          <w:color w:val="000000" w:themeColor="text1"/>
          <w:szCs w:val="24"/>
        </w:rPr>
        <w:t>應按取得（包括分期付款購置）或建造時之成本認列，包括購買價格、使資產達到</w:t>
      </w:r>
      <w:r w:rsidR="00CC6B4B" w:rsidRPr="00244214">
        <w:rPr>
          <w:rFonts w:ascii="標楷體" w:eastAsia="標楷體" w:hAnsi="標楷體" w:hint="eastAsia"/>
          <w:color w:val="000000" w:themeColor="text1"/>
          <w:szCs w:val="24"/>
        </w:rPr>
        <w:t xml:space="preserve"> </w:t>
      </w:r>
      <w:r w:rsidR="004C52DD" w:rsidRPr="00244214">
        <w:rPr>
          <w:rFonts w:ascii="標楷體" w:eastAsia="標楷體" w:hAnsi="標楷體" w:hint="eastAsia"/>
          <w:color w:val="000000" w:themeColor="text1"/>
          <w:szCs w:val="24"/>
        </w:rPr>
        <w:t>預期運作方式之必要狀態及地點之任何直接可歸屬成本與借款成本及未來拆卸、移除該資產或復原的估計成本。</w:t>
      </w:r>
    </w:p>
    <w:p w14:paraId="6CFC4154" w14:textId="753C826F" w:rsidR="004C52DD" w:rsidRPr="00244214" w:rsidRDefault="00887F20" w:rsidP="00887F20">
      <w:pPr>
        <w:pStyle w:val="a3"/>
        <w:ind w:leftChars="400" w:left="1440" w:hangingChars="200" w:hanging="48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(二</w:t>
      </w:r>
      <w:r w:rsidRPr="00244214">
        <w:rPr>
          <w:rFonts w:ascii="標楷體" w:eastAsia="標楷體" w:hAnsi="標楷體"/>
          <w:color w:val="000000" w:themeColor="text1"/>
          <w:szCs w:val="24"/>
        </w:rPr>
        <w:t>)</w:t>
      </w:r>
      <w:r w:rsidR="004C52DD" w:rsidRPr="00244214">
        <w:rPr>
          <w:rFonts w:ascii="標楷體" w:eastAsia="標楷體" w:hAnsi="標楷體" w:hint="eastAsia"/>
          <w:color w:val="000000" w:themeColor="text1"/>
          <w:szCs w:val="24"/>
        </w:rPr>
        <w:t>取得不動產、房屋及設備後，於使用期間所發生之相關支出，應列為修護費用。</w:t>
      </w:r>
      <w:r w:rsidR="00CC6B4B" w:rsidRPr="00244214">
        <w:rPr>
          <w:rFonts w:ascii="標楷體" w:eastAsia="標楷體" w:hAnsi="標楷體" w:hint="eastAsia"/>
          <w:color w:val="000000" w:themeColor="text1"/>
          <w:szCs w:val="24"/>
        </w:rPr>
        <w:t xml:space="preserve"> </w:t>
      </w:r>
      <w:r w:rsidR="00CC6B4B" w:rsidRPr="00244214">
        <w:rPr>
          <w:rFonts w:ascii="標楷體" w:eastAsia="標楷體" w:hAnsi="標楷體"/>
          <w:color w:val="000000" w:themeColor="text1"/>
          <w:szCs w:val="24"/>
        </w:rPr>
        <w:t xml:space="preserve"> </w:t>
      </w:r>
      <w:r w:rsidR="00987843" w:rsidRPr="00244214">
        <w:rPr>
          <w:rFonts w:ascii="標楷體" w:eastAsia="標楷體" w:hAnsi="標楷體" w:hint="eastAsia"/>
          <w:color w:val="000000" w:themeColor="text1"/>
          <w:szCs w:val="24"/>
        </w:rPr>
        <w:t xml:space="preserve"> </w:t>
      </w:r>
      <w:r w:rsidR="004C52DD" w:rsidRPr="00244214">
        <w:rPr>
          <w:rFonts w:ascii="標楷體" w:eastAsia="標楷體" w:hAnsi="標楷體" w:hint="eastAsia"/>
          <w:color w:val="000000" w:themeColor="text1"/>
          <w:szCs w:val="24"/>
        </w:rPr>
        <w:t>但能延長資產耐用年限、提升服務能量及效率、增添、改良、重置及大修等支出，</w:t>
      </w:r>
      <w:r w:rsidR="00CC6B4B" w:rsidRPr="00244214">
        <w:rPr>
          <w:rFonts w:ascii="標楷體" w:eastAsia="標楷體" w:hAnsi="標楷體" w:hint="eastAsia"/>
          <w:color w:val="000000" w:themeColor="text1"/>
          <w:szCs w:val="24"/>
        </w:rPr>
        <w:t xml:space="preserve"> </w:t>
      </w:r>
      <w:r w:rsidR="004C52DD" w:rsidRPr="00244214">
        <w:rPr>
          <w:rFonts w:ascii="標楷體" w:eastAsia="標楷體" w:hAnsi="標楷體" w:hint="eastAsia"/>
          <w:color w:val="000000" w:themeColor="text1"/>
          <w:szCs w:val="24"/>
        </w:rPr>
        <w:t>應予</w:t>
      </w:r>
      <w:proofErr w:type="gramStart"/>
      <w:r w:rsidR="004C52DD" w:rsidRPr="00244214">
        <w:rPr>
          <w:rFonts w:ascii="標楷體" w:eastAsia="標楷體" w:hAnsi="標楷體" w:hint="eastAsia"/>
          <w:color w:val="000000" w:themeColor="text1"/>
          <w:szCs w:val="24"/>
        </w:rPr>
        <w:t>以資本化</w:t>
      </w:r>
      <w:proofErr w:type="gramEnd"/>
      <w:r w:rsidR="004C52DD" w:rsidRPr="00244214">
        <w:rPr>
          <w:rFonts w:ascii="標楷體" w:eastAsia="標楷體" w:hAnsi="標楷體" w:hint="eastAsia"/>
          <w:color w:val="000000" w:themeColor="text1"/>
          <w:szCs w:val="24"/>
        </w:rPr>
        <w:t>。</w:t>
      </w:r>
    </w:p>
    <w:p w14:paraId="24632D93" w14:textId="47AB45E3" w:rsidR="004C52DD" w:rsidRPr="00244214" w:rsidRDefault="00887F20" w:rsidP="00887F20">
      <w:pPr>
        <w:pStyle w:val="a3"/>
        <w:ind w:leftChars="400" w:left="1440" w:hangingChars="200" w:hanging="48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(三</w:t>
      </w:r>
      <w:r w:rsidRPr="00244214">
        <w:rPr>
          <w:rFonts w:ascii="標楷體" w:eastAsia="標楷體" w:hAnsi="標楷體"/>
          <w:color w:val="000000" w:themeColor="text1"/>
          <w:szCs w:val="24"/>
        </w:rPr>
        <w:t>)</w:t>
      </w:r>
      <w:r w:rsidR="004C52DD" w:rsidRPr="00244214">
        <w:rPr>
          <w:rFonts w:ascii="標楷體" w:eastAsia="標楷體" w:hAnsi="標楷體" w:hint="eastAsia"/>
          <w:color w:val="000000" w:themeColor="text1"/>
          <w:szCs w:val="24"/>
        </w:rPr>
        <w:t>土地得按申報地價調整之，調整後而發生之增值，經減除估計之遞延所得稅負債後</w:t>
      </w:r>
      <w:r w:rsidR="00987843" w:rsidRPr="00244214">
        <w:rPr>
          <w:rFonts w:ascii="標楷體" w:eastAsia="標楷體" w:hAnsi="標楷體" w:hint="eastAsia"/>
          <w:color w:val="000000" w:themeColor="text1"/>
          <w:szCs w:val="24"/>
        </w:rPr>
        <w:t>，</w:t>
      </w:r>
      <w:r w:rsidR="004C52DD" w:rsidRPr="00244214">
        <w:rPr>
          <w:rFonts w:ascii="標楷體" w:eastAsia="標楷體" w:hAnsi="標楷體" w:hint="eastAsia"/>
          <w:color w:val="000000" w:themeColor="text1"/>
          <w:szCs w:val="24"/>
        </w:rPr>
        <w:t>列為權益項下之未實現土地重估增值。</w:t>
      </w:r>
    </w:p>
    <w:p w14:paraId="0BD83633" w14:textId="269A4D29" w:rsidR="004C52DD" w:rsidRPr="00244214" w:rsidRDefault="00887F20" w:rsidP="00887F20">
      <w:pPr>
        <w:pStyle w:val="a3"/>
        <w:ind w:leftChars="400" w:left="1440" w:hangingChars="200" w:hanging="48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(四</w:t>
      </w:r>
      <w:r w:rsidRPr="00244214">
        <w:rPr>
          <w:rFonts w:ascii="標楷體" w:eastAsia="標楷體" w:hAnsi="標楷體"/>
          <w:color w:val="000000" w:themeColor="text1"/>
          <w:szCs w:val="24"/>
        </w:rPr>
        <w:t>)</w:t>
      </w:r>
      <w:r w:rsidR="004C52DD" w:rsidRPr="00244214">
        <w:rPr>
          <w:rFonts w:ascii="標楷體" w:eastAsia="標楷體" w:hAnsi="標楷體" w:hint="eastAsia"/>
          <w:color w:val="000000" w:themeColor="text1"/>
          <w:szCs w:val="24"/>
        </w:rPr>
        <w:t>學校法人及所設專科以上私立學校除土地、圖書及博物外之不動產、房屋及設備，</w:t>
      </w:r>
      <w:r w:rsidR="00C138D4" w:rsidRPr="00244214">
        <w:rPr>
          <w:rFonts w:ascii="標楷體" w:eastAsia="標楷體" w:hAnsi="標楷體" w:hint="eastAsia"/>
          <w:color w:val="000000" w:themeColor="text1"/>
          <w:szCs w:val="24"/>
        </w:rPr>
        <w:t xml:space="preserve"> </w:t>
      </w:r>
      <w:r w:rsidR="004C52DD" w:rsidRPr="00244214">
        <w:rPr>
          <w:rFonts w:ascii="標楷體" w:eastAsia="標楷體" w:hAnsi="標楷體" w:hint="eastAsia"/>
          <w:color w:val="000000" w:themeColor="text1"/>
          <w:szCs w:val="24"/>
        </w:rPr>
        <w:t>應於各該資產估計耐用年限內，</w:t>
      </w:r>
      <w:proofErr w:type="gramStart"/>
      <w:r w:rsidR="004C52DD" w:rsidRPr="00244214">
        <w:rPr>
          <w:rFonts w:ascii="標楷體" w:eastAsia="標楷體" w:hAnsi="標楷體" w:hint="eastAsia"/>
          <w:color w:val="000000" w:themeColor="text1"/>
          <w:szCs w:val="24"/>
        </w:rPr>
        <w:t>採直線法提列</w:t>
      </w:r>
      <w:proofErr w:type="gramEnd"/>
      <w:r w:rsidR="004C52DD" w:rsidRPr="00244214">
        <w:rPr>
          <w:rFonts w:ascii="標楷體" w:eastAsia="標楷體" w:hAnsi="標楷體" w:hint="eastAsia"/>
          <w:color w:val="000000" w:themeColor="text1"/>
          <w:szCs w:val="24"/>
        </w:rPr>
        <w:t>折舊；圖書</w:t>
      </w:r>
      <w:proofErr w:type="gramStart"/>
      <w:r w:rsidR="004C52DD" w:rsidRPr="00244214">
        <w:rPr>
          <w:rFonts w:ascii="標楷體" w:eastAsia="標楷體" w:hAnsi="標楷體" w:hint="eastAsia"/>
          <w:color w:val="000000" w:themeColor="text1"/>
          <w:szCs w:val="24"/>
        </w:rPr>
        <w:t>採報廢法提列</w:t>
      </w:r>
      <w:proofErr w:type="gramEnd"/>
      <w:r w:rsidR="004C52DD" w:rsidRPr="00244214">
        <w:rPr>
          <w:rFonts w:ascii="標楷體" w:eastAsia="標楷體" w:hAnsi="標楷體" w:hint="eastAsia"/>
          <w:color w:val="000000" w:themeColor="text1"/>
          <w:szCs w:val="24"/>
        </w:rPr>
        <w:t>折舊；土地、傳承資產（如歷史文物）及非消耗性收藏品（如藝術品），不予提列折舊。</w:t>
      </w:r>
      <w:r w:rsidR="00C138D4" w:rsidRPr="00244214">
        <w:rPr>
          <w:rFonts w:ascii="標楷體" w:eastAsia="標楷體" w:hAnsi="標楷體"/>
          <w:color w:val="000000" w:themeColor="text1"/>
          <w:szCs w:val="24"/>
        </w:rPr>
        <w:br/>
      </w:r>
      <w:r w:rsidR="004C52DD" w:rsidRPr="00244214">
        <w:rPr>
          <w:rFonts w:ascii="標楷體" w:eastAsia="標楷體" w:hAnsi="標楷體" w:hint="eastAsia"/>
          <w:color w:val="000000" w:themeColor="text1"/>
          <w:szCs w:val="24"/>
        </w:rPr>
        <w:t>其他學校法人或學校之不動產、房屋及設備折舊方法，依其主管機關規定辦理。</w:t>
      </w:r>
    </w:p>
    <w:p w14:paraId="00A3F52F" w14:textId="2838CA6D" w:rsidR="004C52DD" w:rsidRPr="00244214" w:rsidRDefault="00887F20" w:rsidP="00887F20">
      <w:pPr>
        <w:pStyle w:val="a3"/>
        <w:ind w:leftChars="400" w:left="1440" w:hangingChars="200" w:hanging="48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(五</w:t>
      </w:r>
      <w:r w:rsidRPr="00244214">
        <w:rPr>
          <w:rFonts w:ascii="標楷體" w:eastAsia="標楷體" w:hAnsi="標楷體"/>
          <w:color w:val="000000" w:themeColor="text1"/>
          <w:szCs w:val="24"/>
        </w:rPr>
        <w:t>)</w:t>
      </w:r>
      <w:r w:rsidR="004C52DD" w:rsidRPr="00244214">
        <w:rPr>
          <w:rFonts w:ascii="標楷體" w:eastAsia="標楷體" w:hAnsi="標楷體" w:hint="eastAsia"/>
          <w:color w:val="000000" w:themeColor="text1"/>
          <w:szCs w:val="24"/>
        </w:rPr>
        <w:t>受贈不動產、房屋及設備以現時公允價值認列。</w:t>
      </w:r>
    </w:p>
    <w:p w14:paraId="2D01B776" w14:textId="29B89293" w:rsidR="004C52DD" w:rsidRPr="00244214" w:rsidRDefault="00887F20" w:rsidP="00887F20">
      <w:pPr>
        <w:pStyle w:val="a3"/>
        <w:ind w:leftChars="400" w:left="1440" w:hangingChars="200" w:hanging="48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(六</w:t>
      </w:r>
      <w:r w:rsidRPr="00244214">
        <w:rPr>
          <w:rFonts w:ascii="標楷體" w:eastAsia="標楷體" w:hAnsi="標楷體"/>
          <w:color w:val="000000" w:themeColor="text1"/>
          <w:szCs w:val="24"/>
        </w:rPr>
        <w:t>)</w:t>
      </w:r>
      <w:r w:rsidR="004C52DD" w:rsidRPr="00244214">
        <w:rPr>
          <w:rFonts w:ascii="標楷體" w:eastAsia="標楷體" w:hAnsi="標楷體" w:hint="eastAsia"/>
          <w:color w:val="000000" w:themeColor="text1"/>
          <w:szCs w:val="24"/>
        </w:rPr>
        <w:t>不動產、房屋及設備經核准而有提供保證、抵押或設定典權等情形者，應予揭露。</w:t>
      </w:r>
      <w:r w:rsidR="00C138D4" w:rsidRPr="00244214">
        <w:rPr>
          <w:rFonts w:ascii="標楷體" w:eastAsia="標楷體" w:hAnsi="標楷體"/>
          <w:color w:val="000000" w:themeColor="text1"/>
          <w:szCs w:val="24"/>
        </w:rPr>
        <w:br/>
      </w:r>
      <w:r w:rsidR="004C52DD" w:rsidRPr="00244214">
        <w:rPr>
          <w:rFonts w:ascii="標楷體" w:eastAsia="標楷體" w:hAnsi="標楷體" w:hint="eastAsia"/>
          <w:color w:val="000000" w:themeColor="text1"/>
          <w:szCs w:val="24"/>
        </w:rPr>
        <w:t>閒置之不動產、房屋及設備，應轉列為其他資產之閒置資產項下，其成本及累計折舊應於附註中揭露。</w:t>
      </w:r>
    </w:p>
    <w:p w14:paraId="35E7E3DD" w14:textId="251C0DA6" w:rsidR="004C52DD" w:rsidRPr="00244214" w:rsidRDefault="00887F20" w:rsidP="00887F20">
      <w:pPr>
        <w:pStyle w:val="a3"/>
        <w:ind w:leftChars="400" w:left="1440" w:hangingChars="200" w:hanging="48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(七</w:t>
      </w:r>
      <w:r w:rsidRPr="00244214">
        <w:rPr>
          <w:rFonts w:ascii="標楷體" w:eastAsia="標楷體" w:hAnsi="標楷體"/>
          <w:color w:val="000000" w:themeColor="text1"/>
          <w:szCs w:val="24"/>
        </w:rPr>
        <w:t>)</w:t>
      </w:r>
      <w:r w:rsidR="004C52DD" w:rsidRPr="00244214">
        <w:rPr>
          <w:rFonts w:ascii="標楷體" w:eastAsia="標楷體" w:hAnsi="標楷體" w:hint="eastAsia"/>
          <w:color w:val="000000" w:themeColor="text1"/>
          <w:szCs w:val="24"/>
        </w:rPr>
        <w:t>已無使用價值之不動產、房屋及設備，經核准報廢，適用提列折舊項目，並依</w:t>
      </w:r>
      <w:proofErr w:type="gramStart"/>
      <w:r w:rsidR="004C52DD" w:rsidRPr="00244214">
        <w:rPr>
          <w:rFonts w:ascii="標楷體" w:eastAsia="標楷體" w:hAnsi="標楷體" w:hint="eastAsia"/>
          <w:color w:val="000000" w:themeColor="text1"/>
          <w:szCs w:val="24"/>
        </w:rPr>
        <w:t>直線法提列</w:t>
      </w:r>
      <w:proofErr w:type="gramEnd"/>
      <w:r w:rsidR="004C52DD" w:rsidRPr="00244214">
        <w:rPr>
          <w:rFonts w:ascii="標楷體" w:eastAsia="標楷體" w:hAnsi="標楷體" w:hint="eastAsia"/>
          <w:color w:val="000000" w:themeColor="text1"/>
          <w:szCs w:val="24"/>
        </w:rPr>
        <w:t>折舊者，應將不動產、房屋及設備成本與累計折舊項目沖銷，如有殘值，應轉列</w:t>
      </w:r>
      <w:r w:rsidR="004C52DD" w:rsidRPr="00244214">
        <w:rPr>
          <w:rFonts w:ascii="標楷體" w:eastAsia="標楷體" w:hAnsi="標楷體" w:hint="eastAsia"/>
          <w:color w:val="000000" w:themeColor="text1"/>
          <w:szCs w:val="24"/>
        </w:rPr>
        <w:lastRenderedPageBreak/>
        <w:t>「財產交易短</w:t>
      </w:r>
      <w:proofErr w:type="gramStart"/>
      <w:r w:rsidR="004C52DD" w:rsidRPr="00244214">
        <w:rPr>
          <w:rFonts w:ascii="標楷體" w:eastAsia="標楷體" w:hAnsi="標楷體" w:hint="eastAsia"/>
          <w:color w:val="000000" w:themeColor="text1"/>
          <w:szCs w:val="24"/>
        </w:rPr>
        <w:t>絀</w:t>
      </w:r>
      <w:proofErr w:type="gramEnd"/>
      <w:r w:rsidR="004C52DD" w:rsidRPr="00244214">
        <w:rPr>
          <w:rFonts w:ascii="標楷體" w:eastAsia="標楷體" w:hAnsi="標楷體" w:hint="eastAsia"/>
          <w:color w:val="000000" w:themeColor="text1"/>
          <w:szCs w:val="24"/>
        </w:rPr>
        <w:t>」；依</w:t>
      </w:r>
      <w:proofErr w:type="gramStart"/>
      <w:r w:rsidR="004C52DD" w:rsidRPr="00244214">
        <w:rPr>
          <w:rFonts w:ascii="標楷體" w:eastAsia="標楷體" w:hAnsi="標楷體" w:hint="eastAsia"/>
          <w:color w:val="000000" w:themeColor="text1"/>
          <w:szCs w:val="24"/>
        </w:rPr>
        <w:t>報廢法提列</w:t>
      </w:r>
      <w:proofErr w:type="gramEnd"/>
      <w:r w:rsidR="004C52DD" w:rsidRPr="00244214">
        <w:rPr>
          <w:rFonts w:ascii="標楷體" w:eastAsia="標楷體" w:hAnsi="標楷體" w:hint="eastAsia"/>
          <w:color w:val="000000" w:themeColor="text1"/>
          <w:szCs w:val="24"/>
        </w:rPr>
        <w:t>折舊者，應將成本轉列為「折舊及攤銷」</w:t>
      </w:r>
      <w:r w:rsidR="00987843" w:rsidRPr="00244214">
        <w:rPr>
          <w:rFonts w:ascii="標楷體" w:eastAsia="標楷體" w:hAnsi="標楷體" w:hint="eastAsia"/>
          <w:color w:val="000000" w:themeColor="text1"/>
          <w:szCs w:val="24"/>
        </w:rPr>
        <w:t xml:space="preserve"> </w:t>
      </w:r>
      <w:r w:rsidR="004C52DD" w:rsidRPr="00244214">
        <w:rPr>
          <w:rFonts w:ascii="標楷體" w:eastAsia="標楷體" w:hAnsi="標楷體" w:hint="eastAsia"/>
          <w:color w:val="000000" w:themeColor="text1"/>
          <w:szCs w:val="24"/>
        </w:rPr>
        <w:t>項目。</w:t>
      </w:r>
      <w:r w:rsidR="003656FC" w:rsidRPr="00244214">
        <w:rPr>
          <w:rFonts w:ascii="標楷體" w:eastAsia="標楷體" w:hAnsi="標楷體"/>
          <w:color w:val="000000" w:themeColor="text1"/>
          <w:szCs w:val="24"/>
        </w:rPr>
        <w:br/>
      </w:r>
      <w:r w:rsidR="004C52DD" w:rsidRPr="00244214">
        <w:rPr>
          <w:rFonts w:ascii="標楷體" w:eastAsia="標楷體" w:hAnsi="標楷體" w:hint="eastAsia"/>
          <w:color w:val="000000" w:themeColor="text1"/>
          <w:szCs w:val="24"/>
        </w:rPr>
        <w:t>適用不予提列折舊項目者，應將成本轉列為「財產交易短</w:t>
      </w:r>
      <w:proofErr w:type="gramStart"/>
      <w:r w:rsidR="004C52DD" w:rsidRPr="00244214">
        <w:rPr>
          <w:rFonts w:ascii="標楷體" w:eastAsia="標楷體" w:hAnsi="標楷體" w:hint="eastAsia"/>
          <w:color w:val="000000" w:themeColor="text1"/>
          <w:szCs w:val="24"/>
        </w:rPr>
        <w:t>絀</w:t>
      </w:r>
      <w:proofErr w:type="gramEnd"/>
      <w:r w:rsidR="004C52DD" w:rsidRPr="00244214">
        <w:rPr>
          <w:rFonts w:ascii="標楷體" w:eastAsia="標楷體" w:hAnsi="標楷體" w:hint="eastAsia"/>
          <w:color w:val="000000" w:themeColor="text1"/>
          <w:szCs w:val="24"/>
        </w:rPr>
        <w:t>」項目。</w:t>
      </w:r>
    </w:p>
    <w:p w14:paraId="7CE9DC8E" w14:textId="75748C85" w:rsidR="004C52DD" w:rsidRPr="00244214" w:rsidRDefault="00887F20" w:rsidP="00887F20">
      <w:pPr>
        <w:pStyle w:val="a3"/>
        <w:ind w:leftChars="400" w:left="1440" w:hangingChars="200" w:hanging="48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(八</w:t>
      </w:r>
      <w:r w:rsidRPr="00244214">
        <w:rPr>
          <w:rFonts w:ascii="標楷體" w:eastAsia="標楷體" w:hAnsi="標楷體"/>
          <w:color w:val="000000" w:themeColor="text1"/>
          <w:szCs w:val="24"/>
        </w:rPr>
        <w:t>)</w:t>
      </w:r>
      <w:r w:rsidR="004C52DD" w:rsidRPr="00244214">
        <w:rPr>
          <w:rFonts w:ascii="標楷體" w:eastAsia="標楷體" w:hAnsi="標楷體" w:hint="eastAsia"/>
          <w:color w:val="000000" w:themeColor="text1"/>
          <w:szCs w:val="24"/>
        </w:rPr>
        <w:t>不動產、房屋及設備出售，若出售價值高於</w:t>
      </w:r>
      <w:proofErr w:type="gramStart"/>
      <w:r w:rsidR="004C52DD" w:rsidRPr="00244214">
        <w:rPr>
          <w:rFonts w:ascii="標楷體" w:eastAsia="標楷體" w:hAnsi="標楷體" w:hint="eastAsia"/>
          <w:color w:val="000000" w:themeColor="text1"/>
          <w:szCs w:val="24"/>
        </w:rPr>
        <w:t>帳面</w:t>
      </w:r>
      <w:proofErr w:type="gramEnd"/>
      <w:r w:rsidR="004C52DD" w:rsidRPr="00244214">
        <w:rPr>
          <w:rFonts w:ascii="標楷體" w:eastAsia="標楷體" w:hAnsi="標楷體" w:hint="eastAsia"/>
          <w:color w:val="000000" w:themeColor="text1"/>
          <w:szCs w:val="24"/>
        </w:rPr>
        <w:t>金額者，應將收益列入「財產交易</w:t>
      </w:r>
      <w:r w:rsidRPr="00244214">
        <w:rPr>
          <w:rFonts w:ascii="標楷體" w:eastAsia="標楷體" w:hAnsi="標楷體" w:hint="eastAsia"/>
          <w:color w:val="000000" w:themeColor="text1"/>
          <w:szCs w:val="24"/>
        </w:rPr>
        <w:t xml:space="preserve"> </w:t>
      </w:r>
      <w:r w:rsidR="004C52DD" w:rsidRPr="00244214">
        <w:rPr>
          <w:rFonts w:ascii="標楷體" w:eastAsia="標楷體" w:hAnsi="標楷體" w:hint="eastAsia"/>
          <w:color w:val="000000" w:themeColor="text1"/>
          <w:szCs w:val="24"/>
        </w:rPr>
        <w:t>賸餘」項目；出售價值低於</w:t>
      </w:r>
      <w:proofErr w:type="gramStart"/>
      <w:r w:rsidR="004C52DD" w:rsidRPr="00244214">
        <w:rPr>
          <w:rFonts w:ascii="標楷體" w:eastAsia="標楷體" w:hAnsi="標楷體" w:hint="eastAsia"/>
          <w:color w:val="000000" w:themeColor="text1"/>
          <w:szCs w:val="24"/>
        </w:rPr>
        <w:t>帳面</w:t>
      </w:r>
      <w:proofErr w:type="gramEnd"/>
      <w:r w:rsidR="004C52DD" w:rsidRPr="00244214">
        <w:rPr>
          <w:rFonts w:ascii="標楷體" w:eastAsia="標楷體" w:hAnsi="標楷體" w:hint="eastAsia"/>
          <w:color w:val="000000" w:themeColor="text1"/>
          <w:szCs w:val="24"/>
        </w:rPr>
        <w:t>金額者，應將短</w:t>
      </w:r>
      <w:proofErr w:type="gramStart"/>
      <w:r w:rsidR="004C52DD" w:rsidRPr="00244214">
        <w:rPr>
          <w:rFonts w:ascii="標楷體" w:eastAsia="標楷體" w:hAnsi="標楷體" w:hint="eastAsia"/>
          <w:color w:val="000000" w:themeColor="text1"/>
          <w:szCs w:val="24"/>
        </w:rPr>
        <w:t>絀</w:t>
      </w:r>
      <w:proofErr w:type="gramEnd"/>
      <w:r w:rsidR="004C52DD" w:rsidRPr="00244214">
        <w:rPr>
          <w:rFonts w:ascii="標楷體" w:eastAsia="標楷體" w:hAnsi="標楷體" w:hint="eastAsia"/>
          <w:color w:val="000000" w:themeColor="text1"/>
          <w:szCs w:val="24"/>
        </w:rPr>
        <w:t>列入「財產交易短</w:t>
      </w:r>
      <w:proofErr w:type="gramStart"/>
      <w:r w:rsidR="004C52DD" w:rsidRPr="00244214">
        <w:rPr>
          <w:rFonts w:ascii="標楷體" w:eastAsia="標楷體" w:hAnsi="標楷體" w:hint="eastAsia"/>
          <w:color w:val="000000" w:themeColor="text1"/>
          <w:szCs w:val="24"/>
        </w:rPr>
        <w:t>絀</w:t>
      </w:r>
      <w:proofErr w:type="gramEnd"/>
      <w:r w:rsidR="004C52DD" w:rsidRPr="00244214">
        <w:rPr>
          <w:rFonts w:ascii="標楷體" w:eastAsia="標楷體" w:hAnsi="標楷體" w:hint="eastAsia"/>
          <w:color w:val="000000" w:themeColor="text1"/>
          <w:szCs w:val="24"/>
        </w:rPr>
        <w:t>」項目。</w:t>
      </w:r>
    </w:p>
    <w:p w14:paraId="12B81B98" w14:textId="77777777" w:rsidR="00600644" w:rsidRPr="001443CE" w:rsidRDefault="00600644" w:rsidP="00175676">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4356C7" w:rsidRPr="001443CE">
        <w:rPr>
          <w:rFonts w:ascii="標楷體" w:eastAsia="標楷體" w:hAnsi="標楷體" w:hint="eastAsia"/>
          <w:color w:val="000000" w:themeColor="text1"/>
          <w:szCs w:val="24"/>
        </w:rPr>
        <w:t xml:space="preserve">      </w:t>
      </w:r>
      <w:r w:rsidR="00B938C2"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1000**  資產</w:t>
      </w:r>
    </w:p>
    <w:p w14:paraId="3C074D84" w14:textId="031DD737" w:rsidR="00600644" w:rsidRPr="001443CE" w:rsidRDefault="00600644" w:rsidP="00175676">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B938C2"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1100**  流動資產</w:t>
      </w:r>
      <w:r w:rsidR="00E46626">
        <w:rPr>
          <w:rFonts w:ascii="標楷體" w:eastAsia="標楷體" w:hAnsi="標楷體" w:hint="eastAsia"/>
          <w:color w:val="000000" w:themeColor="text1"/>
          <w:szCs w:val="24"/>
        </w:rPr>
        <w:t>：</w:t>
      </w:r>
      <w:r w:rsidR="0091586D" w:rsidRPr="001443CE">
        <w:rPr>
          <w:rFonts w:ascii="標楷體" w:eastAsia="標楷體" w:hAnsi="標楷體" w:cs="新細明體" w:hint="eastAsia"/>
          <w:color w:val="000000" w:themeColor="text1"/>
          <w:kern w:val="0"/>
        </w:rPr>
        <w:t>凡現金及其他將於</w:t>
      </w:r>
      <w:proofErr w:type="gramStart"/>
      <w:r w:rsidR="0091586D" w:rsidRPr="001443CE">
        <w:rPr>
          <w:rFonts w:ascii="標楷體" w:eastAsia="標楷體" w:hAnsi="標楷體" w:cs="新細明體" w:hint="eastAsia"/>
          <w:color w:val="000000" w:themeColor="text1"/>
          <w:kern w:val="0"/>
        </w:rPr>
        <w:t>一</w:t>
      </w:r>
      <w:proofErr w:type="gramEnd"/>
      <w:r w:rsidR="0091586D" w:rsidRPr="001443CE">
        <w:rPr>
          <w:rFonts w:ascii="標楷體" w:eastAsia="標楷體" w:hAnsi="標楷體" w:cs="新細明體" w:hint="eastAsia"/>
          <w:color w:val="000000" w:themeColor="text1"/>
          <w:kern w:val="0"/>
        </w:rPr>
        <w:t>年內轉換為現金或耗用之資產皆屬之</w:t>
      </w:r>
      <w:r w:rsidR="00FB3262" w:rsidRPr="001443CE">
        <w:rPr>
          <w:rFonts w:ascii="標楷體" w:eastAsia="標楷體" w:hAnsi="標楷體" w:cs="新細明體" w:hint="eastAsia"/>
          <w:color w:val="000000" w:themeColor="text1"/>
          <w:kern w:val="0"/>
        </w:rPr>
        <w:t>。</w:t>
      </w:r>
    </w:p>
    <w:p w14:paraId="7F359CBD" w14:textId="77777777" w:rsidR="00600644" w:rsidRPr="001443CE" w:rsidRDefault="00600644" w:rsidP="00175676">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B938C2"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1110**  現金：</w:t>
      </w:r>
      <w:r w:rsidR="0091586D" w:rsidRPr="001443CE">
        <w:rPr>
          <w:rFonts w:ascii="標楷體" w:eastAsia="標楷體" w:hAnsi="標楷體" w:cs="新細明體" w:hint="eastAsia"/>
          <w:color w:val="000000" w:themeColor="text1"/>
          <w:kern w:val="0"/>
        </w:rPr>
        <w:t>凡零用金及週轉金、庫存現金等屬之。</w:t>
      </w:r>
    </w:p>
    <w:p w14:paraId="46CAEC0E" w14:textId="77777777" w:rsidR="00600644" w:rsidRPr="001443CE" w:rsidRDefault="00600644" w:rsidP="00175676">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B938C2"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1111**  </w:t>
      </w:r>
      <w:r w:rsidR="00F40A6A" w:rsidRPr="001443CE">
        <w:rPr>
          <w:rFonts w:ascii="標楷體" w:eastAsia="標楷體" w:hAnsi="標楷體" w:hint="eastAsia"/>
          <w:color w:val="000000" w:themeColor="text1"/>
          <w:szCs w:val="24"/>
        </w:rPr>
        <w:t>零用金及週轉金</w:t>
      </w:r>
      <w:r w:rsidRPr="001443CE">
        <w:rPr>
          <w:rFonts w:ascii="標楷體" w:eastAsia="標楷體" w:hAnsi="標楷體" w:hint="eastAsia"/>
          <w:color w:val="000000" w:themeColor="text1"/>
          <w:szCs w:val="24"/>
        </w:rPr>
        <w:t>：</w:t>
      </w:r>
      <w:proofErr w:type="gramStart"/>
      <w:r w:rsidR="0091586D" w:rsidRPr="001443CE">
        <w:rPr>
          <w:rFonts w:ascii="標楷體" w:eastAsia="標楷體" w:hAnsi="標楷體" w:cs="新細明體" w:hint="eastAsia"/>
          <w:color w:val="000000" w:themeColor="text1"/>
          <w:kern w:val="0"/>
        </w:rPr>
        <w:t>凡撥供</w:t>
      </w:r>
      <w:proofErr w:type="gramEnd"/>
      <w:r w:rsidR="0091586D" w:rsidRPr="001443CE">
        <w:rPr>
          <w:rFonts w:ascii="標楷體" w:eastAsia="標楷體" w:hAnsi="標楷體" w:cs="新細明體" w:hint="eastAsia"/>
          <w:color w:val="000000" w:themeColor="text1"/>
          <w:kern w:val="0"/>
        </w:rPr>
        <w:t>零星支出或週轉用途之定額現金屬之。</w:t>
      </w:r>
    </w:p>
    <w:p w14:paraId="71CEB66A" w14:textId="77777777" w:rsidR="00600644" w:rsidRPr="001443CE" w:rsidRDefault="00600644" w:rsidP="00175676">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B938C2"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1111A*  </w:t>
      </w:r>
      <w:r w:rsidR="008279E6" w:rsidRPr="001443CE">
        <w:rPr>
          <w:rFonts w:ascii="標楷體" w:eastAsia="標楷體" w:hAnsi="標楷體" w:hint="eastAsia"/>
          <w:color w:val="000000" w:themeColor="text1"/>
          <w:szCs w:val="24"/>
        </w:rPr>
        <w:t>零用金及週轉金(採購)</w:t>
      </w:r>
    </w:p>
    <w:p w14:paraId="2238FED7" w14:textId="77777777" w:rsidR="00600644" w:rsidRPr="001443CE" w:rsidRDefault="00600644" w:rsidP="00175676">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B938C2"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1111B*  </w:t>
      </w:r>
      <w:r w:rsidR="008279E6" w:rsidRPr="001443CE">
        <w:rPr>
          <w:rFonts w:ascii="標楷體" w:eastAsia="標楷體" w:hAnsi="標楷體" w:hint="eastAsia"/>
          <w:color w:val="000000" w:themeColor="text1"/>
          <w:szCs w:val="24"/>
        </w:rPr>
        <w:t>零用金及週轉金(事務)</w:t>
      </w:r>
    </w:p>
    <w:p w14:paraId="7F953B2B" w14:textId="7C9FCEC4" w:rsidR="00600644" w:rsidRPr="00244214" w:rsidRDefault="00600644" w:rsidP="00175676">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B938C2" w:rsidRPr="001443CE">
        <w:rPr>
          <w:rFonts w:ascii="標楷體" w:eastAsia="標楷體" w:hAnsi="標楷體" w:hint="eastAsia"/>
          <w:color w:val="000000" w:themeColor="text1"/>
          <w:szCs w:val="24"/>
        </w:rPr>
        <w:t xml:space="preserve">    </w:t>
      </w:r>
      <w:r w:rsidR="00B938C2" w:rsidRPr="00244214">
        <w:rPr>
          <w:rFonts w:ascii="標楷體" w:eastAsia="標楷體" w:hAnsi="標楷體" w:hint="eastAsia"/>
          <w:color w:val="000000" w:themeColor="text1"/>
          <w:szCs w:val="24"/>
        </w:rPr>
        <w:t xml:space="preserve">   </w:t>
      </w:r>
      <w:r w:rsidRPr="00244214">
        <w:rPr>
          <w:rFonts w:ascii="標楷體" w:eastAsia="標楷體" w:hAnsi="標楷體" w:hint="eastAsia"/>
          <w:color w:val="000000" w:themeColor="text1"/>
          <w:szCs w:val="24"/>
        </w:rPr>
        <w:t>1112**  庫存現金</w:t>
      </w:r>
      <w:r w:rsidR="001151FF" w:rsidRPr="00244214">
        <w:rPr>
          <w:rFonts w:ascii="標楷體" w:eastAsia="標楷體" w:hAnsi="標楷體" w:hint="eastAsia"/>
          <w:color w:val="000000" w:themeColor="text1"/>
          <w:szCs w:val="24"/>
        </w:rPr>
        <w:t>：</w:t>
      </w:r>
      <w:r w:rsidR="0091586D" w:rsidRPr="00244214">
        <w:rPr>
          <w:rFonts w:ascii="標楷體" w:eastAsia="標楷體" w:hAnsi="標楷體" w:cs="新細明體" w:hint="eastAsia"/>
          <w:color w:val="000000" w:themeColor="text1"/>
          <w:spacing w:val="-6"/>
          <w:kern w:val="0"/>
        </w:rPr>
        <w:t>凡</w:t>
      </w:r>
      <w:r w:rsidR="000830CE" w:rsidRPr="00244214">
        <w:rPr>
          <w:rFonts w:ascii="標楷體" w:eastAsia="標楷體" w:hAnsi="標楷體" w:cs="新細明體" w:hint="eastAsia"/>
          <w:color w:val="000000" w:themeColor="text1"/>
          <w:spacing w:val="-6"/>
          <w:kern w:val="0"/>
        </w:rPr>
        <w:t>庫存國幣及通用外國貨幣</w:t>
      </w:r>
      <w:r w:rsidR="0091586D" w:rsidRPr="00244214">
        <w:rPr>
          <w:rFonts w:ascii="標楷體" w:eastAsia="標楷體" w:hAnsi="標楷體" w:cs="新細明體" w:hint="eastAsia"/>
          <w:color w:val="000000" w:themeColor="text1"/>
          <w:spacing w:val="-6"/>
          <w:kern w:val="0"/>
        </w:rPr>
        <w:t>屬之</w:t>
      </w:r>
      <w:r w:rsidR="001151FF" w:rsidRPr="00244214">
        <w:rPr>
          <w:rFonts w:ascii="標楷體" w:eastAsia="標楷體" w:hAnsi="標楷體" w:hint="eastAsia"/>
          <w:color w:val="000000" w:themeColor="text1"/>
          <w:spacing w:val="-6"/>
          <w:szCs w:val="24"/>
        </w:rPr>
        <w:t>。</w:t>
      </w:r>
    </w:p>
    <w:p w14:paraId="1B0BE240" w14:textId="526ECB64" w:rsidR="00600644" w:rsidRPr="00244214" w:rsidRDefault="00600644" w:rsidP="00175676">
      <w:pPr>
        <w:pStyle w:val="a3"/>
        <w:ind w:left="2040" w:hangingChars="850" w:hanging="204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 xml:space="preserve">  </w:t>
      </w:r>
      <w:r w:rsidR="00B938C2" w:rsidRPr="00244214">
        <w:rPr>
          <w:rFonts w:ascii="標楷體" w:eastAsia="標楷體" w:hAnsi="標楷體" w:hint="eastAsia"/>
          <w:color w:val="000000" w:themeColor="text1"/>
          <w:szCs w:val="24"/>
        </w:rPr>
        <w:t xml:space="preserve">       </w:t>
      </w:r>
      <w:r w:rsidRPr="00244214">
        <w:rPr>
          <w:rFonts w:ascii="標楷體" w:eastAsia="標楷體" w:hAnsi="標楷體" w:hint="eastAsia"/>
          <w:color w:val="000000" w:themeColor="text1"/>
          <w:szCs w:val="24"/>
        </w:rPr>
        <w:t>1120**  銀行存款：</w:t>
      </w:r>
      <w:r w:rsidR="009B246C" w:rsidRPr="00244214">
        <w:rPr>
          <w:rFonts w:ascii="標楷體" w:eastAsia="標楷體" w:hAnsi="標楷體" w:cs="新細明體" w:hint="eastAsia"/>
          <w:color w:val="000000" w:themeColor="text1"/>
          <w:kern w:val="0"/>
        </w:rPr>
        <w:t>凡</w:t>
      </w:r>
      <w:r w:rsidR="000830CE" w:rsidRPr="00244214">
        <w:rPr>
          <w:rFonts w:ascii="標楷體" w:eastAsia="標楷體" w:hAnsi="標楷體" w:cs="新細明體" w:hint="eastAsia"/>
          <w:color w:val="000000" w:themeColor="text1"/>
          <w:kern w:val="0"/>
        </w:rPr>
        <w:t>支票存款、活期存款、綜合存款、定期存款等</w:t>
      </w:r>
      <w:r w:rsidR="009B246C" w:rsidRPr="00244214">
        <w:rPr>
          <w:rFonts w:ascii="標楷體" w:eastAsia="標楷體" w:hAnsi="標楷體" w:cs="新細明體" w:hint="eastAsia"/>
          <w:color w:val="000000" w:themeColor="text1"/>
          <w:kern w:val="0"/>
        </w:rPr>
        <w:t>屬之。</w:t>
      </w:r>
    </w:p>
    <w:p w14:paraId="31F36E05" w14:textId="77777777" w:rsidR="00600644" w:rsidRPr="001443CE" w:rsidRDefault="00600644" w:rsidP="00175676">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B938C2"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1120A*  銀存-支票：銀行存款以支票存取。</w:t>
      </w:r>
    </w:p>
    <w:p w14:paraId="62D07534" w14:textId="77777777" w:rsidR="00600644" w:rsidRPr="001443CE" w:rsidRDefault="00600644" w:rsidP="00175676">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B938C2"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1120B*  銀存-活期：銀行存款以存簿隨時存取。</w:t>
      </w:r>
    </w:p>
    <w:p w14:paraId="722D3F5A" w14:textId="77777777" w:rsidR="00600644" w:rsidRPr="001443CE" w:rsidRDefault="00600644" w:rsidP="00175676">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B938C2"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1120BA  銀存-活期-乙存</w:t>
      </w:r>
    </w:p>
    <w:p w14:paraId="4CE45C60" w14:textId="77777777" w:rsidR="00600644" w:rsidRPr="001443CE" w:rsidRDefault="00600644" w:rsidP="00175676">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B938C2"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1120BB  銀存-活期-儲蓄：獎勵個人、法人儲蓄存款,利息較優惠。</w:t>
      </w:r>
    </w:p>
    <w:p w14:paraId="6FB8B24D" w14:textId="77777777" w:rsidR="00600644" w:rsidRPr="001443CE" w:rsidRDefault="00600644" w:rsidP="00175676">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B938C2"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1120C*  銀存-郵局：存於郵局之活期存款。</w:t>
      </w:r>
    </w:p>
    <w:p w14:paraId="1B9D359A" w14:textId="77777777" w:rsidR="00600644" w:rsidRPr="001443CE" w:rsidRDefault="00600644" w:rsidP="00175676">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B938C2"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1120CA  銀存-郵局-校本部</w:t>
      </w:r>
    </w:p>
    <w:p w14:paraId="791E11B6" w14:textId="77777777" w:rsidR="00600644" w:rsidRPr="001443CE" w:rsidRDefault="00600644" w:rsidP="00175676">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B938C2"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1120CB  銀存-郵局-伙食團</w:t>
      </w:r>
    </w:p>
    <w:p w14:paraId="119A58DF" w14:textId="77777777" w:rsidR="00600644" w:rsidRPr="001443CE" w:rsidRDefault="00600644" w:rsidP="00175676">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B938C2"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1120CC  銀存-郵局-員生社</w:t>
      </w:r>
    </w:p>
    <w:p w14:paraId="69503043" w14:textId="77777777" w:rsidR="00600644" w:rsidRPr="001443CE" w:rsidRDefault="00600644" w:rsidP="00175676">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B938C2"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1120CD  銀存-郵局-飲食部</w:t>
      </w:r>
    </w:p>
    <w:p w14:paraId="44585E98" w14:textId="77777777" w:rsidR="0027218A" w:rsidRPr="001443CE" w:rsidRDefault="0027218A" w:rsidP="00175676">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B938C2"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1120CE  銀存-郵局-劃撥</w:t>
      </w:r>
    </w:p>
    <w:p w14:paraId="0D31C869" w14:textId="77777777" w:rsidR="00600644" w:rsidRPr="001443CE" w:rsidRDefault="00600644" w:rsidP="00175676">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B938C2"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1120D*  銀存-專戶：專款專用以專戶管制之銀行存款。</w:t>
      </w:r>
    </w:p>
    <w:p w14:paraId="49E219CB" w14:textId="77777777" w:rsidR="00600644" w:rsidRPr="001443CE" w:rsidRDefault="00600644" w:rsidP="00175676">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B938C2"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1120DA  銀存-專戶-</w:t>
      </w:r>
      <w:r w:rsidR="00F108EF" w:rsidRPr="001443CE">
        <w:rPr>
          <w:rFonts w:ascii="標楷體" w:eastAsia="標楷體" w:hAnsi="標楷體" w:hint="eastAsia"/>
          <w:color w:val="000000" w:themeColor="text1"/>
          <w:szCs w:val="24"/>
        </w:rPr>
        <w:t>郵局代收學雜費</w:t>
      </w:r>
    </w:p>
    <w:p w14:paraId="6FAA11E6" w14:textId="77777777" w:rsidR="004E5442" w:rsidRDefault="00600644" w:rsidP="00175676">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B938C2"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1120DB  銀存-專戶-服務中心</w:t>
      </w:r>
    </w:p>
    <w:p w14:paraId="7C647A8A" w14:textId="6EFCB49E" w:rsidR="00600644" w:rsidRPr="001443CE" w:rsidRDefault="00600644" w:rsidP="00175676">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B938C2"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1120D</w:t>
      </w:r>
      <w:r w:rsidRPr="001443CE">
        <w:rPr>
          <w:rFonts w:ascii="標楷體" w:eastAsia="標楷體" w:hAnsi="標楷體"/>
          <w:color w:val="000000" w:themeColor="text1"/>
          <w:szCs w:val="24"/>
        </w:rPr>
        <w:t>Z</w:t>
      </w:r>
      <w:r w:rsidRPr="001443CE">
        <w:rPr>
          <w:rFonts w:ascii="標楷體" w:eastAsia="標楷體" w:hAnsi="標楷體" w:hint="eastAsia"/>
          <w:color w:val="000000" w:themeColor="text1"/>
          <w:szCs w:val="24"/>
        </w:rPr>
        <w:t xml:space="preserve">  銀存-專戶-其他</w:t>
      </w:r>
    </w:p>
    <w:p w14:paraId="35BDFF97" w14:textId="77777777" w:rsidR="00600644" w:rsidRPr="001443CE" w:rsidRDefault="00600644" w:rsidP="00175676">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B938C2"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1120E*  銀存-定存：定期存款存單。</w:t>
      </w:r>
    </w:p>
    <w:p w14:paraId="55030D36" w14:textId="77777777" w:rsidR="00600644" w:rsidRPr="001443CE" w:rsidRDefault="00600644" w:rsidP="00175676">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B938C2"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1120EA  銀存-定存-一年以下</w:t>
      </w:r>
    </w:p>
    <w:p w14:paraId="711EA3C9" w14:textId="77777777" w:rsidR="00600644" w:rsidRPr="001443CE" w:rsidRDefault="00600644" w:rsidP="00175676">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B938C2"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1120EB  銀存-定存-一年</w:t>
      </w:r>
    </w:p>
    <w:p w14:paraId="3F7E47B0" w14:textId="77777777" w:rsidR="00600644" w:rsidRPr="001443CE" w:rsidRDefault="00600644" w:rsidP="00175676">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B938C2"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1120EC  銀存-定存-二年</w:t>
      </w:r>
    </w:p>
    <w:p w14:paraId="6A90F38A" w14:textId="77777777" w:rsidR="00600644" w:rsidRPr="001443CE" w:rsidRDefault="00600644" w:rsidP="00175676">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B938C2"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1120ED  銀存-定存-三年</w:t>
      </w:r>
    </w:p>
    <w:p w14:paraId="55DBF5B5" w14:textId="77777777" w:rsidR="00600644" w:rsidRDefault="00600644" w:rsidP="00175676">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B938C2"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1120EE  銀存-定存-其他</w:t>
      </w:r>
    </w:p>
    <w:p w14:paraId="726E1544" w14:textId="55231FC1" w:rsidR="00600644" w:rsidRPr="00244214" w:rsidRDefault="00600644" w:rsidP="00175676">
      <w:pPr>
        <w:pStyle w:val="a3"/>
        <w:ind w:left="2040" w:hangingChars="850" w:hanging="2040"/>
        <w:jc w:val="both"/>
        <w:rPr>
          <w:rFonts w:ascii="標楷體" w:eastAsia="標楷體" w:hAnsi="標楷體" w:cs="新細明體"/>
          <w:color w:val="000000" w:themeColor="text1"/>
          <w:kern w:val="0"/>
        </w:rPr>
      </w:pPr>
      <w:r w:rsidRPr="001443CE">
        <w:rPr>
          <w:rFonts w:ascii="標楷體" w:eastAsia="標楷體" w:hAnsi="標楷體" w:hint="eastAsia"/>
          <w:color w:val="000000" w:themeColor="text1"/>
          <w:szCs w:val="24"/>
        </w:rPr>
        <w:t xml:space="preserve">  </w:t>
      </w:r>
      <w:r w:rsidR="00B938C2" w:rsidRPr="001443CE">
        <w:rPr>
          <w:rFonts w:ascii="標楷體" w:eastAsia="標楷體" w:hAnsi="標楷體" w:hint="eastAsia"/>
          <w:color w:val="000000" w:themeColor="text1"/>
          <w:szCs w:val="24"/>
        </w:rPr>
        <w:t xml:space="preserve"> </w:t>
      </w:r>
      <w:r w:rsidR="00B938C2" w:rsidRPr="00244214">
        <w:rPr>
          <w:rFonts w:ascii="標楷體" w:eastAsia="標楷體" w:hAnsi="標楷體" w:hint="eastAsia"/>
          <w:color w:val="000000" w:themeColor="text1"/>
          <w:szCs w:val="24"/>
        </w:rPr>
        <w:t xml:space="preserve">      </w:t>
      </w:r>
      <w:r w:rsidRPr="00244214">
        <w:rPr>
          <w:rFonts w:ascii="標楷體" w:eastAsia="標楷體" w:hAnsi="標楷體" w:hint="eastAsia"/>
          <w:color w:val="000000" w:themeColor="text1"/>
          <w:szCs w:val="24"/>
        </w:rPr>
        <w:t xml:space="preserve">1130**  </w:t>
      </w:r>
      <w:r w:rsidR="001E36BB" w:rsidRPr="00244214">
        <w:rPr>
          <w:rFonts w:ascii="標楷體" w:eastAsia="標楷體" w:hAnsi="標楷體" w:cs="新細明體" w:hint="eastAsia"/>
          <w:color w:val="000000" w:themeColor="text1"/>
          <w:kern w:val="0"/>
        </w:rPr>
        <w:t>流動金融資產</w:t>
      </w:r>
      <w:r w:rsidRPr="00244214">
        <w:rPr>
          <w:rFonts w:ascii="標楷體" w:eastAsia="標楷體" w:hAnsi="標楷體" w:hint="eastAsia"/>
          <w:color w:val="000000" w:themeColor="text1"/>
          <w:szCs w:val="24"/>
        </w:rPr>
        <w:t>：</w:t>
      </w:r>
      <w:r w:rsidR="00AE6028" w:rsidRPr="00244214">
        <w:rPr>
          <w:rFonts w:ascii="標楷體" w:eastAsia="標楷體" w:hAnsi="標楷體" w:cs="新細明體" w:hint="eastAsia"/>
          <w:color w:val="000000" w:themeColor="text1"/>
          <w:kern w:val="0"/>
        </w:rPr>
        <w:t>凡透過餘</w:t>
      </w:r>
      <w:proofErr w:type="gramStart"/>
      <w:r w:rsidR="00AE6028" w:rsidRPr="00244214">
        <w:rPr>
          <w:rFonts w:ascii="標楷體" w:eastAsia="標楷體" w:hAnsi="標楷體" w:cs="新細明體" w:hint="eastAsia"/>
          <w:color w:val="000000" w:themeColor="text1"/>
          <w:kern w:val="0"/>
        </w:rPr>
        <w:t>絀</w:t>
      </w:r>
      <w:proofErr w:type="gramEnd"/>
      <w:r w:rsidR="00AE6028" w:rsidRPr="00244214">
        <w:rPr>
          <w:rFonts w:ascii="標楷體" w:eastAsia="標楷體" w:hAnsi="標楷體" w:cs="新細明體" w:hint="eastAsia"/>
          <w:color w:val="000000" w:themeColor="text1"/>
          <w:kern w:val="0"/>
        </w:rPr>
        <w:t>按公允價值衡量之金融資產、避險之金融資產、</w:t>
      </w:r>
      <w:r w:rsidR="00C90DF7" w:rsidRPr="00244214">
        <w:rPr>
          <w:rFonts w:ascii="標楷體" w:eastAsia="標楷體" w:hAnsi="標楷體" w:cs="新細明體" w:hint="eastAsia"/>
          <w:color w:val="000000" w:themeColor="text1"/>
          <w:kern w:val="0"/>
        </w:rPr>
        <w:t xml:space="preserve"> </w:t>
      </w:r>
      <w:r w:rsidR="00C90DF7" w:rsidRPr="00244214">
        <w:rPr>
          <w:rFonts w:ascii="標楷體" w:eastAsia="標楷體" w:hAnsi="標楷體" w:cs="新細明體"/>
          <w:color w:val="000000" w:themeColor="text1"/>
          <w:kern w:val="0"/>
        </w:rPr>
        <w:t xml:space="preserve"> </w:t>
      </w:r>
      <w:r w:rsidR="00AE6028" w:rsidRPr="00244214">
        <w:rPr>
          <w:rFonts w:ascii="標楷體" w:eastAsia="標楷體" w:hAnsi="標楷體" w:cs="新細明體" w:hint="eastAsia"/>
          <w:color w:val="000000" w:themeColor="text1"/>
          <w:kern w:val="0"/>
        </w:rPr>
        <w:t>以成本衡量之金融資產、透過其他綜合餘</w:t>
      </w:r>
      <w:proofErr w:type="gramStart"/>
      <w:r w:rsidR="00AE6028" w:rsidRPr="00244214">
        <w:rPr>
          <w:rFonts w:ascii="標楷體" w:eastAsia="標楷體" w:hAnsi="標楷體" w:cs="新細明體" w:hint="eastAsia"/>
          <w:color w:val="000000" w:themeColor="text1"/>
          <w:kern w:val="0"/>
        </w:rPr>
        <w:t>絀</w:t>
      </w:r>
      <w:proofErr w:type="gramEnd"/>
      <w:r w:rsidR="00AE6028" w:rsidRPr="00244214">
        <w:rPr>
          <w:rFonts w:ascii="標楷體" w:eastAsia="標楷體" w:hAnsi="標楷體" w:cs="新細明體" w:hint="eastAsia"/>
          <w:color w:val="000000" w:themeColor="text1"/>
          <w:kern w:val="0"/>
        </w:rPr>
        <w:t>按公允價值衡量之金融資產、</w:t>
      </w:r>
      <w:r w:rsidR="00C90DF7" w:rsidRPr="00244214">
        <w:rPr>
          <w:rFonts w:ascii="標楷體" w:eastAsia="標楷體" w:hAnsi="標楷體" w:cs="新細明體" w:hint="eastAsia"/>
          <w:color w:val="000000" w:themeColor="text1"/>
          <w:kern w:val="0"/>
        </w:rPr>
        <w:t xml:space="preserve"> </w:t>
      </w:r>
      <w:r w:rsidR="00C90DF7" w:rsidRPr="00244214">
        <w:rPr>
          <w:rFonts w:ascii="標楷體" w:eastAsia="標楷體" w:hAnsi="標楷體" w:cs="新細明體"/>
          <w:color w:val="000000" w:themeColor="text1"/>
          <w:kern w:val="0"/>
        </w:rPr>
        <w:t xml:space="preserve">   </w:t>
      </w:r>
      <w:proofErr w:type="gramStart"/>
      <w:r w:rsidR="00AE6028" w:rsidRPr="00244214">
        <w:rPr>
          <w:rFonts w:ascii="標楷體" w:eastAsia="標楷體" w:hAnsi="標楷體" w:cs="新細明體" w:hint="eastAsia"/>
          <w:color w:val="000000" w:themeColor="text1"/>
          <w:kern w:val="0"/>
        </w:rPr>
        <w:t>按攤銷後</w:t>
      </w:r>
      <w:proofErr w:type="gramEnd"/>
      <w:r w:rsidR="00AE6028" w:rsidRPr="00244214">
        <w:rPr>
          <w:rFonts w:ascii="標楷體" w:eastAsia="標楷體" w:hAnsi="標楷體" w:cs="新細明體" w:hint="eastAsia"/>
          <w:color w:val="000000" w:themeColor="text1"/>
          <w:kern w:val="0"/>
        </w:rPr>
        <w:t>成本衡量之金融資產及其他金融資產等，且預期於平衡表日後十二</w:t>
      </w:r>
      <w:r w:rsidR="00C90DF7" w:rsidRPr="00244214">
        <w:rPr>
          <w:rFonts w:ascii="標楷體" w:eastAsia="標楷體" w:hAnsi="標楷體" w:cs="新細明體" w:hint="eastAsia"/>
          <w:color w:val="000000" w:themeColor="text1"/>
          <w:kern w:val="0"/>
        </w:rPr>
        <w:t xml:space="preserve"> </w:t>
      </w:r>
      <w:r w:rsidR="00C90DF7" w:rsidRPr="00244214">
        <w:rPr>
          <w:rFonts w:ascii="標楷體" w:eastAsia="標楷體" w:hAnsi="標楷體" w:cs="新細明體"/>
          <w:color w:val="000000" w:themeColor="text1"/>
          <w:kern w:val="0"/>
        </w:rPr>
        <w:t xml:space="preserve"> </w:t>
      </w:r>
      <w:proofErr w:type="gramStart"/>
      <w:r w:rsidR="00AE6028" w:rsidRPr="00244214">
        <w:rPr>
          <w:rFonts w:ascii="標楷體" w:eastAsia="標楷體" w:hAnsi="標楷體" w:cs="新細明體" w:hint="eastAsia"/>
          <w:color w:val="000000" w:themeColor="text1"/>
          <w:kern w:val="0"/>
        </w:rPr>
        <w:t>個</w:t>
      </w:r>
      <w:proofErr w:type="gramEnd"/>
      <w:r w:rsidR="00AE6028" w:rsidRPr="00244214">
        <w:rPr>
          <w:rFonts w:ascii="標楷體" w:eastAsia="標楷體" w:hAnsi="標楷體" w:cs="新細明體" w:hint="eastAsia"/>
          <w:color w:val="000000" w:themeColor="text1"/>
          <w:kern w:val="0"/>
        </w:rPr>
        <w:t>月內將變現之金融資產屬之。</w:t>
      </w:r>
    </w:p>
    <w:p w14:paraId="0432BCDB" w14:textId="145A2715" w:rsidR="0000507D" w:rsidRPr="00244214" w:rsidRDefault="0000507D" w:rsidP="00175676">
      <w:pPr>
        <w:pStyle w:val="a3"/>
        <w:ind w:leftChars="450" w:left="2040" w:hangingChars="400" w:hanging="96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1131**  透過餘</w:t>
      </w:r>
      <w:proofErr w:type="gramStart"/>
      <w:r w:rsidRPr="00244214">
        <w:rPr>
          <w:rFonts w:ascii="標楷體" w:eastAsia="標楷體" w:hAnsi="標楷體" w:hint="eastAsia"/>
          <w:color w:val="000000" w:themeColor="text1"/>
          <w:szCs w:val="24"/>
        </w:rPr>
        <w:t>絀</w:t>
      </w:r>
      <w:proofErr w:type="gramEnd"/>
      <w:r w:rsidRPr="00244214">
        <w:rPr>
          <w:rFonts w:ascii="標楷體" w:eastAsia="標楷體" w:hAnsi="標楷體" w:hint="eastAsia"/>
          <w:color w:val="000000" w:themeColor="text1"/>
          <w:szCs w:val="24"/>
        </w:rPr>
        <w:t>按公允價值衡量之金融資產－流動</w:t>
      </w:r>
      <w:r w:rsidR="00B1762B" w:rsidRPr="00244214">
        <w:rPr>
          <w:rFonts w:ascii="標楷體" w:eastAsia="標楷體" w:hAnsi="標楷體" w:hint="eastAsia"/>
          <w:color w:val="000000" w:themeColor="text1"/>
          <w:szCs w:val="24"/>
        </w:rPr>
        <w:t>：凡透過餘</w:t>
      </w:r>
      <w:proofErr w:type="gramStart"/>
      <w:r w:rsidR="00B1762B" w:rsidRPr="00244214">
        <w:rPr>
          <w:rFonts w:ascii="標楷體" w:eastAsia="標楷體" w:hAnsi="標楷體" w:hint="eastAsia"/>
          <w:color w:val="000000" w:themeColor="text1"/>
          <w:szCs w:val="24"/>
        </w:rPr>
        <w:t>絀</w:t>
      </w:r>
      <w:proofErr w:type="gramEnd"/>
      <w:r w:rsidR="00B1762B" w:rsidRPr="00244214">
        <w:rPr>
          <w:rFonts w:ascii="標楷體" w:eastAsia="標楷體" w:hAnsi="標楷體" w:hint="eastAsia"/>
          <w:color w:val="000000" w:themeColor="text1"/>
          <w:szCs w:val="24"/>
        </w:rPr>
        <w:t>按公允價值衡量之</w:t>
      </w:r>
      <w:r w:rsidR="00C90DF7" w:rsidRPr="00244214">
        <w:rPr>
          <w:rFonts w:ascii="標楷體" w:eastAsia="標楷體" w:hAnsi="標楷體" w:hint="eastAsia"/>
          <w:color w:val="000000" w:themeColor="text1"/>
          <w:szCs w:val="24"/>
        </w:rPr>
        <w:t xml:space="preserve"> </w:t>
      </w:r>
      <w:r w:rsidR="00C90DF7" w:rsidRPr="00244214">
        <w:rPr>
          <w:rFonts w:ascii="標楷體" w:eastAsia="標楷體" w:hAnsi="標楷體"/>
          <w:color w:val="000000" w:themeColor="text1"/>
          <w:szCs w:val="24"/>
        </w:rPr>
        <w:t xml:space="preserve"> </w:t>
      </w:r>
      <w:r w:rsidR="00B1762B" w:rsidRPr="00244214">
        <w:rPr>
          <w:rFonts w:ascii="標楷體" w:eastAsia="標楷體" w:hAnsi="標楷體" w:hint="eastAsia"/>
          <w:color w:val="000000" w:themeColor="text1"/>
          <w:szCs w:val="24"/>
        </w:rPr>
        <w:t>金融資產按公允價值衡量而提列之評價調整屬之。</w:t>
      </w:r>
    </w:p>
    <w:p w14:paraId="2983C772" w14:textId="77777777" w:rsidR="0000507D" w:rsidRPr="00244214" w:rsidRDefault="0000507D" w:rsidP="00175676">
      <w:pPr>
        <w:pStyle w:val="a3"/>
        <w:ind w:leftChars="450" w:left="2040" w:hangingChars="400" w:hanging="96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1132**  透過餘</w:t>
      </w:r>
      <w:proofErr w:type="gramStart"/>
      <w:r w:rsidRPr="00244214">
        <w:rPr>
          <w:rFonts w:ascii="標楷體" w:eastAsia="標楷體" w:hAnsi="標楷體" w:hint="eastAsia"/>
          <w:color w:val="000000" w:themeColor="text1"/>
          <w:szCs w:val="24"/>
        </w:rPr>
        <w:t>絀</w:t>
      </w:r>
      <w:proofErr w:type="gramEnd"/>
      <w:r w:rsidRPr="00244214">
        <w:rPr>
          <w:rFonts w:ascii="標楷體" w:eastAsia="標楷體" w:hAnsi="標楷體" w:hint="eastAsia"/>
          <w:color w:val="000000" w:themeColor="text1"/>
          <w:szCs w:val="24"/>
        </w:rPr>
        <w:t>按公允價值衡量之金融資產評價調整－流動</w:t>
      </w:r>
      <w:r w:rsidR="00541E29" w:rsidRPr="00244214">
        <w:rPr>
          <w:rFonts w:ascii="標楷體" w:eastAsia="標楷體" w:hAnsi="標楷體" w:hint="eastAsia"/>
          <w:color w:val="000000" w:themeColor="text1"/>
          <w:szCs w:val="24"/>
        </w:rPr>
        <w:t>：凡透過餘</w:t>
      </w:r>
      <w:proofErr w:type="gramStart"/>
      <w:r w:rsidR="00541E29" w:rsidRPr="00244214">
        <w:rPr>
          <w:rFonts w:ascii="標楷體" w:eastAsia="標楷體" w:hAnsi="標楷體" w:hint="eastAsia"/>
          <w:color w:val="000000" w:themeColor="text1"/>
          <w:szCs w:val="24"/>
        </w:rPr>
        <w:t>絀</w:t>
      </w:r>
      <w:proofErr w:type="gramEnd"/>
      <w:r w:rsidR="00541E29" w:rsidRPr="00244214">
        <w:rPr>
          <w:rFonts w:ascii="標楷體" w:eastAsia="標楷體" w:hAnsi="標楷體" w:hint="eastAsia"/>
          <w:color w:val="000000" w:themeColor="text1"/>
          <w:szCs w:val="24"/>
        </w:rPr>
        <w:t>按公允價值衡量之金融資產按公允價值衡量而提列之評價調整屬之。</w:t>
      </w:r>
    </w:p>
    <w:p w14:paraId="3F87287F" w14:textId="77777777" w:rsidR="0000507D" w:rsidRPr="001443CE" w:rsidRDefault="0000507D" w:rsidP="00175676">
      <w:pPr>
        <w:pStyle w:val="a3"/>
        <w:ind w:left="960" w:firstLineChars="50" w:firstLine="12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1134**  備供出售金融資產－流動</w:t>
      </w:r>
    </w:p>
    <w:p w14:paraId="3F295FF0" w14:textId="77777777" w:rsidR="0000507D" w:rsidRPr="001443CE" w:rsidRDefault="0000507D" w:rsidP="00175676">
      <w:pPr>
        <w:pStyle w:val="a3"/>
        <w:ind w:left="960" w:firstLineChars="50" w:firstLine="12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1135**  備供出售金融資產評價調整－流動</w:t>
      </w:r>
    </w:p>
    <w:p w14:paraId="31523ED3" w14:textId="77777777" w:rsidR="0000507D" w:rsidRPr="001443CE" w:rsidRDefault="0000507D" w:rsidP="00175676">
      <w:pPr>
        <w:pStyle w:val="a3"/>
        <w:ind w:left="960" w:firstLineChars="50" w:firstLine="12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lastRenderedPageBreak/>
        <w:t>1136**  累計減</w:t>
      </w:r>
      <w:proofErr w:type="gramStart"/>
      <w:r w:rsidRPr="001443CE">
        <w:rPr>
          <w:rFonts w:ascii="標楷體" w:eastAsia="標楷體" w:hAnsi="標楷體" w:hint="eastAsia"/>
          <w:color w:val="000000" w:themeColor="text1"/>
          <w:szCs w:val="24"/>
        </w:rPr>
        <w:t>損－備供</w:t>
      </w:r>
      <w:proofErr w:type="gramEnd"/>
      <w:r w:rsidRPr="001443CE">
        <w:rPr>
          <w:rFonts w:ascii="標楷體" w:eastAsia="標楷體" w:hAnsi="標楷體" w:hint="eastAsia"/>
          <w:color w:val="000000" w:themeColor="text1"/>
          <w:szCs w:val="24"/>
        </w:rPr>
        <w:t>出售金融資產－流動</w:t>
      </w:r>
    </w:p>
    <w:p w14:paraId="6B61F9BE" w14:textId="77777777" w:rsidR="006044B8" w:rsidRDefault="0000507D" w:rsidP="00175676">
      <w:pPr>
        <w:pStyle w:val="a3"/>
        <w:ind w:left="960" w:firstLineChars="50" w:firstLine="12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1138**  持有至到期日金融資產－流動</w:t>
      </w:r>
    </w:p>
    <w:p w14:paraId="6E5D984B" w14:textId="066F000F" w:rsidR="004E5442" w:rsidRDefault="0000507D" w:rsidP="00175676">
      <w:pPr>
        <w:pStyle w:val="a3"/>
        <w:ind w:left="960" w:firstLineChars="50" w:firstLine="12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1139**  累計減損－持有至到期日金融資產－</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流動</w:t>
      </w:r>
    </w:p>
    <w:p w14:paraId="0ED6AE5B" w14:textId="6A7D922C" w:rsidR="0000507D" w:rsidRPr="00244214" w:rsidRDefault="0000507D" w:rsidP="00175676">
      <w:pPr>
        <w:pStyle w:val="a3"/>
        <w:ind w:leftChars="450" w:left="2040" w:hangingChars="400" w:hanging="96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113B**  避險之衍生金融資產－流動</w:t>
      </w:r>
      <w:r w:rsidR="001E686B" w:rsidRPr="00244214">
        <w:rPr>
          <w:rFonts w:ascii="標楷體" w:eastAsia="標楷體" w:hAnsi="標楷體" w:hint="eastAsia"/>
          <w:color w:val="000000" w:themeColor="text1"/>
          <w:szCs w:val="24"/>
        </w:rPr>
        <w:t>：凡依避險會計指定且為有效避險工具之金融資產，預期於平衡表日後十二</w:t>
      </w:r>
      <w:proofErr w:type="gramStart"/>
      <w:r w:rsidR="001E686B" w:rsidRPr="00244214">
        <w:rPr>
          <w:rFonts w:ascii="標楷體" w:eastAsia="標楷體" w:hAnsi="標楷體" w:hint="eastAsia"/>
          <w:color w:val="000000" w:themeColor="text1"/>
          <w:szCs w:val="24"/>
        </w:rPr>
        <w:t>個</w:t>
      </w:r>
      <w:proofErr w:type="gramEnd"/>
      <w:r w:rsidR="001E686B" w:rsidRPr="00244214">
        <w:rPr>
          <w:rFonts w:ascii="標楷體" w:eastAsia="標楷體" w:hAnsi="標楷體" w:hint="eastAsia"/>
          <w:color w:val="000000" w:themeColor="text1"/>
          <w:szCs w:val="24"/>
        </w:rPr>
        <w:t>月內將變現者屬之。</w:t>
      </w:r>
    </w:p>
    <w:p w14:paraId="5CEBA3FC" w14:textId="61455336" w:rsidR="0000507D" w:rsidRPr="00244214" w:rsidRDefault="0000507D" w:rsidP="00175676">
      <w:pPr>
        <w:pStyle w:val="a3"/>
        <w:ind w:leftChars="450" w:left="2040" w:hangingChars="400" w:hanging="96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113C**  避險之衍生金融資產評價調整－流動</w:t>
      </w:r>
      <w:r w:rsidR="001E686B" w:rsidRPr="00244214">
        <w:rPr>
          <w:rFonts w:ascii="標楷體" w:eastAsia="標楷體" w:hAnsi="標楷體" w:hint="eastAsia"/>
          <w:color w:val="000000" w:themeColor="text1"/>
          <w:szCs w:val="24"/>
        </w:rPr>
        <w:t>：</w:t>
      </w:r>
      <w:proofErr w:type="gramStart"/>
      <w:r w:rsidR="001E686B" w:rsidRPr="00244214">
        <w:rPr>
          <w:rFonts w:ascii="標楷體" w:eastAsia="標楷體" w:hAnsi="標楷體" w:hint="eastAsia"/>
          <w:color w:val="000000" w:themeColor="text1"/>
          <w:szCs w:val="24"/>
        </w:rPr>
        <w:t>凡避險</w:t>
      </w:r>
      <w:proofErr w:type="gramEnd"/>
      <w:r w:rsidR="001E686B" w:rsidRPr="00244214">
        <w:rPr>
          <w:rFonts w:ascii="標楷體" w:eastAsia="標楷體" w:hAnsi="標楷體" w:hint="eastAsia"/>
          <w:color w:val="000000" w:themeColor="text1"/>
          <w:szCs w:val="24"/>
        </w:rPr>
        <w:t>之金融資產按公允價值衡量而</w:t>
      </w:r>
      <w:r w:rsidR="00071380" w:rsidRPr="00244214">
        <w:rPr>
          <w:rFonts w:ascii="標楷體" w:eastAsia="標楷體" w:hAnsi="標楷體" w:hint="eastAsia"/>
          <w:color w:val="000000" w:themeColor="text1"/>
          <w:szCs w:val="24"/>
        </w:rPr>
        <w:t xml:space="preserve"> </w:t>
      </w:r>
      <w:r w:rsidR="00071380" w:rsidRPr="00244214">
        <w:rPr>
          <w:rFonts w:ascii="標楷體" w:eastAsia="標楷體" w:hAnsi="標楷體"/>
          <w:color w:val="000000" w:themeColor="text1"/>
          <w:szCs w:val="24"/>
        </w:rPr>
        <w:t xml:space="preserve"> </w:t>
      </w:r>
      <w:r w:rsidR="001E686B" w:rsidRPr="00244214">
        <w:rPr>
          <w:rFonts w:ascii="標楷體" w:eastAsia="標楷體" w:hAnsi="標楷體" w:hint="eastAsia"/>
          <w:color w:val="000000" w:themeColor="text1"/>
          <w:szCs w:val="24"/>
        </w:rPr>
        <w:t>提列之評價調整屬之。</w:t>
      </w:r>
    </w:p>
    <w:p w14:paraId="56FEECF6" w14:textId="04E4C6A4" w:rsidR="001117CD" w:rsidRPr="00244214" w:rsidRDefault="0000507D" w:rsidP="00175676">
      <w:pPr>
        <w:pStyle w:val="a3"/>
        <w:ind w:leftChars="450" w:left="2040" w:hangingChars="400" w:hanging="96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113E**  以成本衡量之金融資產－流動</w:t>
      </w:r>
      <w:r w:rsidR="001E686B" w:rsidRPr="00244214">
        <w:rPr>
          <w:rFonts w:ascii="標楷體" w:eastAsia="標楷體" w:hAnsi="標楷體" w:hint="eastAsia"/>
          <w:color w:val="000000" w:themeColor="text1"/>
          <w:szCs w:val="24"/>
        </w:rPr>
        <w:t>：凡持有無活絡市場公開報價且公允價值無法</w:t>
      </w:r>
      <w:r w:rsidR="00071380" w:rsidRPr="00244214">
        <w:rPr>
          <w:rFonts w:ascii="標楷體" w:eastAsia="標楷體" w:hAnsi="標楷體" w:hint="eastAsia"/>
          <w:color w:val="000000" w:themeColor="text1"/>
          <w:szCs w:val="24"/>
        </w:rPr>
        <w:t xml:space="preserve"> </w:t>
      </w:r>
      <w:r w:rsidR="00071380" w:rsidRPr="00244214">
        <w:rPr>
          <w:rFonts w:ascii="標楷體" w:eastAsia="標楷體" w:hAnsi="標楷體"/>
          <w:color w:val="000000" w:themeColor="text1"/>
          <w:szCs w:val="24"/>
        </w:rPr>
        <w:t xml:space="preserve"> </w:t>
      </w:r>
      <w:r w:rsidR="001E686B" w:rsidRPr="00244214">
        <w:rPr>
          <w:rFonts w:ascii="標楷體" w:eastAsia="標楷體" w:hAnsi="標楷體" w:hint="eastAsia"/>
          <w:color w:val="000000" w:themeColor="text1"/>
          <w:szCs w:val="24"/>
        </w:rPr>
        <w:t>可靠衡量之權益工具投資，或與此種權益工具連動且須以交付該等權益工具</w:t>
      </w:r>
      <w:r w:rsidR="00071380" w:rsidRPr="00244214">
        <w:rPr>
          <w:rFonts w:ascii="標楷體" w:eastAsia="標楷體" w:hAnsi="標楷體" w:hint="eastAsia"/>
          <w:color w:val="000000" w:themeColor="text1"/>
          <w:szCs w:val="24"/>
        </w:rPr>
        <w:t xml:space="preserve"> </w:t>
      </w:r>
      <w:r w:rsidR="00071380" w:rsidRPr="00244214">
        <w:rPr>
          <w:rFonts w:ascii="標楷體" w:eastAsia="標楷體" w:hAnsi="標楷體"/>
          <w:color w:val="000000" w:themeColor="text1"/>
          <w:szCs w:val="24"/>
        </w:rPr>
        <w:t xml:space="preserve"> </w:t>
      </w:r>
      <w:r w:rsidR="001E686B" w:rsidRPr="00244214">
        <w:rPr>
          <w:rFonts w:ascii="標楷體" w:eastAsia="標楷體" w:hAnsi="標楷體" w:hint="eastAsia"/>
          <w:color w:val="000000" w:themeColor="text1"/>
          <w:szCs w:val="24"/>
        </w:rPr>
        <w:t>交割之衍生工具，預期於平衡表日十二</w:t>
      </w:r>
      <w:proofErr w:type="gramStart"/>
      <w:r w:rsidR="001E686B" w:rsidRPr="00244214">
        <w:rPr>
          <w:rFonts w:ascii="標楷體" w:eastAsia="標楷體" w:hAnsi="標楷體" w:hint="eastAsia"/>
          <w:color w:val="000000" w:themeColor="text1"/>
          <w:szCs w:val="24"/>
        </w:rPr>
        <w:t>個</w:t>
      </w:r>
      <w:proofErr w:type="gramEnd"/>
      <w:r w:rsidR="001E686B" w:rsidRPr="00244214">
        <w:rPr>
          <w:rFonts w:ascii="標楷體" w:eastAsia="標楷體" w:hAnsi="標楷體" w:hint="eastAsia"/>
          <w:color w:val="000000" w:themeColor="text1"/>
          <w:szCs w:val="24"/>
        </w:rPr>
        <w:t>月內將變現者屬之。</w:t>
      </w:r>
    </w:p>
    <w:p w14:paraId="0CD58139" w14:textId="798399A6" w:rsidR="0000507D" w:rsidRPr="00244214" w:rsidRDefault="0000507D" w:rsidP="00175676">
      <w:pPr>
        <w:pStyle w:val="a3"/>
        <w:ind w:leftChars="450" w:left="2040" w:hangingChars="400" w:hanging="96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113F**  累計減</w:t>
      </w:r>
      <w:proofErr w:type="gramStart"/>
      <w:r w:rsidRPr="00244214">
        <w:rPr>
          <w:rFonts w:ascii="標楷體" w:eastAsia="標楷體" w:hAnsi="標楷體" w:hint="eastAsia"/>
          <w:color w:val="000000" w:themeColor="text1"/>
          <w:szCs w:val="24"/>
        </w:rPr>
        <w:t>損－以成本</w:t>
      </w:r>
      <w:proofErr w:type="gramEnd"/>
      <w:r w:rsidRPr="00244214">
        <w:rPr>
          <w:rFonts w:ascii="標楷體" w:eastAsia="標楷體" w:hAnsi="標楷體" w:hint="eastAsia"/>
          <w:color w:val="000000" w:themeColor="text1"/>
          <w:szCs w:val="24"/>
        </w:rPr>
        <w:t>衡量之金融資產－流動</w:t>
      </w:r>
      <w:r w:rsidR="00312A10" w:rsidRPr="00244214">
        <w:rPr>
          <w:rFonts w:ascii="標楷體" w:eastAsia="標楷體" w:hAnsi="標楷體" w:hint="eastAsia"/>
          <w:color w:val="000000" w:themeColor="text1"/>
          <w:szCs w:val="24"/>
        </w:rPr>
        <w:t>：凡以成本衡量之流動金融資產，</w:t>
      </w:r>
      <w:r w:rsidR="00071380" w:rsidRPr="00244214">
        <w:rPr>
          <w:rFonts w:ascii="標楷體" w:eastAsia="標楷體" w:hAnsi="標楷體" w:hint="eastAsia"/>
          <w:color w:val="000000" w:themeColor="text1"/>
          <w:szCs w:val="24"/>
        </w:rPr>
        <w:t xml:space="preserve"> </w:t>
      </w:r>
      <w:r w:rsidR="00071380" w:rsidRPr="00244214">
        <w:rPr>
          <w:rFonts w:ascii="標楷體" w:eastAsia="標楷體" w:hAnsi="標楷體"/>
          <w:color w:val="000000" w:themeColor="text1"/>
          <w:szCs w:val="24"/>
        </w:rPr>
        <w:t xml:space="preserve"> </w:t>
      </w:r>
      <w:r w:rsidR="00312A10" w:rsidRPr="00244214">
        <w:rPr>
          <w:rFonts w:ascii="標楷體" w:eastAsia="標楷體" w:hAnsi="標楷體" w:hint="eastAsia"/>
          <w:color w:val="000000" w:themeColor="text1"/>
          <w:szCs w:val="24"/>
        </w:rPr>
        <w:t>其投資價值有充分證據顯示確已</w:t>
      </w:r>
      <w:proofErr w:type="gramStart"/>
      <w:r w:rsidR="00312A10" w:rsidRPr="00244214">
        <w:rPr>
          <w:rFonts w:ascii="標楷體" w:eastAsia="標楷體" w:hAnsi="標楷體" w:hint="eastAsia"/>
          <w:color w:val="000000" w:themeColor="text1"/>
          <w:szCs w:val="24"/>
        </w:rPr>
        <w:t>減損且回復</w:t>
      </w:r>
      <w:proofErr w:type="gramEnd"/>
      <w:r w:rsidR="00312A10" w:rsidRPr="00244214">
        <w:rPr>
          <w:rFonts w:ascii="標楷體" w:eastAsia="標楷體" w:hAnsi="標楷體" w:hint="eastAsia"/>
          <w:color w:val="000000" w:themeColor="text1"/>
          <w:szCs w:val="24"/>
        </w:rPr>
        <w:t>之希望甚小時，投資價值減損</w:t>
      </w:r>
      <w:proofErr w:type="gramStart"/>
      <w:r w:rsidR="00312A10" w:rsidRPr="00244214">
        <w:rPr>
          <w:rFonts w:ascii="標楷體" w:eastAsia="標楷體" w:hAnsi="標楷體" w:hint="eastAsia"/>
          <w:color w:val="000000" w:themeColor="text1"/>
          <w:szCs w:val="24"/>
        </w:rPr>
        <w:t>之數屬之</w:t>
      </w:r>
      <w:proofErr w:type="gramEnd"/>
      <w:r w:rsidR="00312A10" w:rsidRPr="00244214">
        <w:rPr>
          <w:rFonts w:ascii="標楷體" w:eastAsia="標楷體" w:hAnsi="標楷體" w:hint="eastAsia"/>
          <w:color w:val="000000" w:themeColor="text1"/>
          <w:szCs w:val="24"/>
        </w:rPr>
        <w:t>。</w:t>
      </w:r>
    </w:p>
    <w:p w14:paraId="75CB11BD" w14:textId="77777777" w:rsidR="0000507D" w:rsidRPr="00244214" w:rsidRDefault="0000507D" w:rsidP="00175676">
      <w:pPr>
        <w:pStyle w:val="a3"/>
        <w:ind w:left="960" w:firstLineChars="50" w:firstLine="12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113H**  無活絡市場之金融工具投資－流動</w:t>
      </w:r>
    </w:p>
    <w:p w14:paraId="0A747C0B" w14:textId="77777777" w:rsidR="0000507D" w:rsidRPr="00244214" w:rsidRDefault="0000507D" w:rsidP="00175676">
      <w:pPr>
        <w:pStyle w:val="a3"/>
        <w:ind w:left="960" w:firstLineChars="50" w:firstLine="12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113I**  累計減</w:t>
      </w:r>
      <w:proofErr w:type="gramStart"/>
      <w:r w:rsidRPr="00244214">
        <w:rPr>
          <w:rFonts w:ascii="標楷體" w:eastAsia="標楷體" w:hAnsi="標楷體" w:hint="eastAsia"/>
          <w:color w:val="000000" w:themeColor="text1"/>
          <w:szCs w:val="24"/>
        </w:rPr>
        <w:t>損－無活絡</w:t>
      </w:r>
      <w:proofErr w:type="gramEnd"/>
      <w:r w:rsidRPr="00244214">
        <w:rPr>
          <w:rFonts w:ascii="標楷體" w:eastAsia="標楷體" w:hAnsi="標楷體" w:hint="eastAsia"/>
          <w:color w:val="000000" w:themeColor="text1"/>
          <w:szCs w:val="24"/>
        </w:rPr>
        <w:t>市場之金融工具投資－流動</w:t>
      </w:r>
    </w:p>
    <w:p w14:paraId="31C7798E" w14:textId="50DCD412" w:rsidR="00312A10" w:rsidRPr="00244214" w:rsidRDefault="00312A10" w:rsidP="00175676">
      <w:pPr>
        <w:pStyle w:val="a3"/>
        <w:ind w:leftChars="450" w:left="2040" w:hangingChars="400" w:hanging="96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1</w:t>
      </w:r>
      <w:r w:rsidRPr="00244214">
        <w:rPr>
          <w:rFonts w:ascii="標楷體" w:eastAsia="標楷體" w:hAnsi="標楷體"/>
          <w:color w:val="000000" w:themeColor="text1"/>
          <w:szCs w:val="24"/>
        </w:rPr>
        <w:t>13J**  FVOCI-</w:t>
      </w:r>
      <w:r w:rsidRPr="00244214">
        <w:rPr>
          <w:rFonts w:ascii="標楷體" w:eastAsia="標楷體" w:hAnsi="標楷體" w:hint="eastAsia"/>
          <w:color w:val="000000" w:themeColor="text1"/>
          <w:szCs w:val="24"/>
        </w:rPr>
        <w:t>流動：</w:t>
      </w:r>
      <w:r w:rsidR="00543CBF" w:rsidRPr="00244214">
        <w:rPr>
          <w:rFonts w:ascii="標楷體" w:eastAsia="標楷體" w:hAnsi="標楷體" w:hint="eastAsia"/>
          <w:color w:val="000000" w:themeColor="text1"/>
          <w:szCs w:val="24"/>
        </w:rPr>
        <w:t>凡原始認列時作</w:t>
      </w:r>
      <w:proofErr w:type="gramStart"/>
      <w:r w:rsidR="00543CBF" w:rsidRPr="00244214">
        <w:rPr>
          <w:rFonts w:ascii="標楷體" w:eastAsia="標楷體" w:hAnsi="標楷體" w:hint="eastAsia"/>
          <w:color w:val="000000" w:themeColor="text1"/>
          <w:szCs w:val="24"/>
        </w:rPr>
        <w:t>一</w:t>
      </w:r>
      <w:proofErr w:type="gramEnd"/>
      <w:r w:rsidR="00543CBF" w:rsidRPr="00244214">
        <w:rPr>
          <w:rFonts w:ascii="標楷體" w:eastAsia="標楷體" w:hAnsi="標楷體" w:hint="eastAsia"/>
          <w:color w:val="000000" w:themeColor="text1"/>
          <w:szCs w:val="24"/>
        </w:rPr>
        <w:t>不可撤銷之選擇，將公允價值變動列報於其他綜合餘</w:t>
      </w:r>
      <w:proofErr w:type="gramStart"/>
      <w:r w:rsidR="00543CBF" w:rsidRPr="00244214">
        <w:rPr>
          <w:rFonts w:ascii="標楷體" w:eastAsia="標楷體" w:hAnsi="標楷體" w:hint="eastAsia"/>
          <w:color w:val="000000" w:themeColor="text1"/>
          <w:szCs w:val="24"/>
        </w:rPr>
        <w:t>絀</w:t>
      </w:r>
      <w:proofErr w:type="gramEnd"/>
      <w:r w:rsidR="00543CBF" w:rsidRPr="00244214">
        <w:rPr>
          <w:rFonts w:ascii="標楷體" w:eastAsia="標楷體" w:hAnsi="標楷體" w:hint="eastAsia"/>
          <w:color w:val="000000" w:themeColor="text1"/>
          <w:szCs w:val="24"/>
        </w:rPr>
        <w:t>之非持有供交易之權益工具投資，或債務工具同時符合下列條件，</w:t>
      </w:r>
      <w:r w:rsidR="00071380" w:rsidRPr="00244214">
        <w:rPr>
          <w:rFonts w:ascii="標楷體" w:eastAsia="標楷體" w:hAnsi="標楷體" w:hint="eastAsia"/>
          <w:color w:val="000000" w:themeColor="text1"/>
          <w:szCs w:val="24"/>
        </w:rPr>
        <w:t xml:space="preserve"> </w:t>
      </w:r>
      <w:r w:rsidR="00071380" w:rsidRPr="00244214">
        <w:rPr>
          <w:rFonts w:ascii="標楷體" w:eastAsia="標楷體" w:hAnsi="標楷體"/>
          <w:color w:val="000000" w:themeColor="text1"/>
          <w:szCs w:val="24"/>
        </w:rPr>
        <w:t xml:space="preserve"> </w:t>
      </w:r>
      <w:r w:rsidR="00543CBF" w:rsidRPr="00244214">
        <w:rPr>
          <w:rFonts w:ascii="標楷體" w:eastAsia="標楷體" w:hAnsi="標楷體" w:hint="eastAsia"/>
          <w:color w:val="000000" w:themeColor="text1"/>
          <w:szCs w:val="24"/>
        </w:rPr>
        <w:t>且均預期於平衡表日後十二</w:t>
      </w:r>
      <w:proofErr w:type="gramStart"/>
      <w:r w:rsidR="00543CBF" w:rsidRPr="00244214">
        <w:rPr>
          <w:rFonts w:ascii="標楷體" w:eastAsia="標楷體" w:hAnsi="標楷體" w:hint="eastAsia"/>
          <w:color w:val="000000" w:themeColor="text1"/>
          <w:szCs w:val="24"/>
        </w:rPr>
        <w:t>個</w:t>
      </w:r>
      <w:proofErr w:type="gramEnd"/>
      <w:r w:rsidR="00543CBF" w:rsidRPr="00244214">
        <w:rPr>
          <w:rFonts w:ascii="標楷體" w:eastAsia="標楷體" w:hAnsi="標楷體" w:hint="eastAsia"/>
          <w:color w:val="000000" w:themeColor="text1"/>
          <w:szCs w:val="24"/>
        </w:rPr>
        <w:t>月內將變現之金融資產屬之：(1)持有人係在以</w:t>
      </w:r>
      <w:r w:rsidR="00071380" w:rsidRPr="00244214">
        <w:rPr>
          <w:rFonts w:ascii="標楷體" w:eastAsia="標楷體" w:hAnsi="標楷體" w:hint="eastAsia"/>
          <w:color w:val="000000" w:themeColor="text1"/>
          <w:szCs w:val="24"/>
        </w:rPr>
        <w:t xml:space="preserve"> </w:t>
      </w:r>
      <w:r w:rsidR="00543CBF" w:rsidRPr="00244214">
        <w:rPr>
          <w:rFonts w:ascii="標楷體" w:eastAsia="標楷體" w:hAnsi="標楷體" w:hint="eastAsia"/>
          <w:color w:val="000000" w:themeColor="text1"/>
          <w:szCs w:val="24"/>
        </w:rPr>
        <w:t>收取合約現金流量及出售為目的之經營模式下持有該金融資產。(2)該金融資產之合</w:t>
      </w:r>
      <w:r w:rsidR="00543CBF" w:rsidRPr="00244214">
        <w:rPr>
          <w:rFonts w:ascii="標楷體" w:eastAsia="標楷體" w:hAnsi="標楷體" w:hint="eastAsia"/>
          <w:color w:val="000000" w:themeColor="text1"/>
          <w:spacing w:val="-2"/>
          <w:szCs w:val="24"/>
        </w:rPr>
        <w:t>約條款產生特定日期之現金流量，完全為支付本金及流通在外本金金額之利息。</w:t>
      </w:r>
    </w:p>
    <w:p w14:paraId="4C8F01F8" w14:textId="77777777" w:rsidR="00312A10" w:rsidRPr="00244214" w:rsidRDefault="00312A10" w:rsidP="00175676">
      <w:pPr>
        <w:pStyle w:val="a3"/>
        <w:ind w:leftChars="450" w:left="2040" w:hangingChars="400" w:hanging="96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1</w:t>
      </w:r>
      <w:r w:rsidRPr="00244214">
        <w:rPr>
          <w:rFonts w:ascii="標楷體" w:eastAsia="標楷體" w:hAnsi="標楷體"/>
          <w:color w:val="000000" w:themeColor="text1"/>
          <w:szCs w:val="24"/>
        </w:rPr>
        <w:t xml:space="preserve">13K**  </w:t>
      </w:r>
      <w:r w:rsidRPr="00244214">
        <w:rPr>
          <w:rFonts w:ascii="標楷體" w:eastAsia="標楷體" w:hAnsi="標楷體"/>
          <w:color w:val="000000" w:themeColor="text1"/>
          <w:spacing w:val="-10"/>
          <w:szCs w:val="24"/>
        </w:rPr>
        <w:t>FVOCI</w:t>
      </w:r>
      <w:r w:rsidRPr="00244214">
        <w:rPr>
          <w:rFonts w:ascii="標楷體" w:eastAsia="標楷體" w:hAnsi="標楷體" w:hint="eastAsia"/>
          <w:color w:val="000000" w:themeColor="text1"/>
          <w:spacing w:val="-10"/>
          <w:szCs w:val="24"/>
        </w:rPr>
        <w:t>評價</w:t>
      </w:r>
      <w:r w:rsidRPr="00244214">
        <w:rPr>
          <w:rFonts w:ascii="標楷體" w:eastAsia="標楷體" w:hAnsi="標楷體"/>
          <w:color w:val="000000" w:themeColor="text1"/>
          <w:spacing w:val="-10"/>
          <w:szCs w:val="24"/>
        </w:rPr>
        <w:t>-</w:t>
      </w:r>
      <w:r w:rsidRPr="00244214">
        <w:rPr>
          <w:rFonts w:ascii="標楷體" w:eastAsia="標楷體" w:hAnsi="標楷體" w:hint="eastAsia"/>
          <w:color w:val="000000" w:themeColor="text1"/>
          <w:spacing w:val="-10"/>
          <w:szCs w:val="24"/>
        </w:rPr>
        <w:t>流動：</w:t>
      </w:r>
      <w:r w:rsidR="00543CBF" w:rsidRPr="00244214">
        <w:rPr>
          <w:rFonts w:ascii="標楷體" w:eastAsia="標楷體" w:hAnsi="標楷體" w:hint="eastAsia"/>
          <w:color w:val="000000" w:themeColor="text1"/>
          <w:spacing w:val="-10"/>
          <w:szCs w:val="24"/>
        </w:rPr>
        <w:t>透過其他綜合餘</w:t>
      </w:r>
      <w:proofErr w:type="gramStart"/>
      <w:r w:rsidR="00543CBF" w:rsidRPr="00244214">
        <w:rPr>
          <w:rFonts w:ascii="標楷體" w:eastAsia="標楷體" w:hAnsi="標楷體" w:hint="eastAsia"/>
          <w:color w:val="000000" w:themeColor="text1"/>
          <w:spacing w:val="-10"/>
          <w:szCs w:val="24"/>
        </w:rPr>
        <w:t>絀</w:t>
      </w:r>
      <w:proofErr w:type="gramEnd"/>
      <w:r w:rsidR="00543CBF" w:rsidRPr="00244214">
        <w:rPr>
          <w:rFonts w:ascii="標楷體" w:eastAsia="標楷體" w:hAnsi="標楷體" w:hint="eastAsia"/>
          <w:color w:val="000000" w:themeColor="text1"/>
          <w:spacing w:val="-10"/>
          <w:szCs w:val="24"/>
        </w:rPr>
        <w:t>按公允價值衡量之金融資產評價調整－流動</w:t>
      </w:r>
      <w:r w:rsidR="00543CBF" w:rsidRPr="00244214">
        <w:rPr>
          <w:rFonts w:ascii="標楷體" w:eastAsia="標楷體" w:hAnsi="標楷體" w:hint="eastAsia"/>
          <w:color w:val="000000" w:themeColor="text1"/>
          <w:szCs w:val="24"/>
        </w:rPr>
        <w:t>凡透過其他綜合餘</w:t>
      </w:r>
      <w:proofErr w:type="gramStart"/>
      <w:r w:rsidR="00543CBF" w:rsidRPr="00244214">
        <w:rPr>
          <w:rFonts w:ascii="標楷體" w:eastAsia="標楷體" w:hAnsi="標楷體" w:hint="eastAsia"/>
          <w:color w:val="000000" w:themeColor="text1"/>
          <w:szCs w:val="24"/>
        </w:rPr>
        <w:t>絀</w:t>
      </w:r>
      <w:proofErr w:type="gramEnd"/>
      <w:r w:rsidR="00543CBF" w:rsidRPr="00244214">
        <w:rPr>
          <w:rFonts w:ascii="標楷體" w:eastAsia="標楷體" w:hAnsi="標楷體" w:hint="eastAsia"/>
          <w:color w:val="000000" w:themeColor="text1"/>
          <w:szCs w:val="24"/>
        </w:rPr>
        <w:t>按公允價值衡量之金融資產按公允價值衡量而提列之評價調整屬之。</w:t>
      </w:r>
    </w:p>
    <w:p w14:paraId="254B6894" w14:textId="42C09D91" w:rsidR="00543CBF" w:rsidRPr="00244214" w:rsidRDefault="00543CBF" w:rsidP="00175676">
      <w:pPr>
        <w:pStyle w:val="a3"/>
        <w:ind w:leftChars="450" w:left="2040" w:hangingChars="400" w:hanging="960"/>
        <w:jc w:val="both"/>
        <w:rPr>
          <w:rFonts w:ascii="標楷體" w:eastAsia="標楷體" w:hAnsi="標楷體"/>
          <w:color w:val="000000" w:themeColor="text1"/>
          <w:szCs w:val="24"/>
        </w:rPr>
      </w:pPr>
      <w:r w:rsidRPr="00244214">
        <w:rPr>
          <w:rFonts w:ascii="標楷體" w:eastAsia="標楷體" w:hAnsi="標楷體"/>
          <w:color w:val="000000" w:themeColor="text1"/>
          <w:szCs w:val="24"/>
        </w:rPr>
        <w:t xml:space="preserve">113L**  </w:t>
      </w:r>
      <w:proofErr w:type="gramStart"/>
      <w:r w:rsidRPr="00244214">
        <w:rPr>
          <w:rFonts w:ascii="標楷體" w:eastAsia="標楷體" w:hAnsi="標楷體" w:hint="eastAsia"/>
          <w:color w:val="000000" w:themeColor="text1"/>
          <w:szCs w:val="24"/>
        </w:rPr>
        <w:t>按攤銷後</w:t>
      </w:r>
      <w:proofErr w:type="gramEnd"/>
      <w:r w:rsidRPr="00244214">
        <w:rPr>
          <w:rFonts w:ascii="標楷體" w:eastAsia="標楷體" w:hAnsi="標楷體" w:hint="eastAsia"/>
          <w:color w:val="000000" w:themeColor="text1"/>
          <w:szCs w:val="24"/>
        </w:rPr>
        <w:t>成本衡量金融資產-流動：凡金融資產同時符合下列條件，且預期於</w:t>
      </w:r>
      <w:r w:rsidR="00071380" w:rsidRPr="00244214">
        <w:rPr>
          <w:rFonts w:ascii="標楷體" w:eastAsia="標楷體" w:hAnsi="標楷體" w:hint="eastAsia"/>
          <w:color w:val="000000" w:themeColor="text1"/>
          <w:szCs w:val="24"/>
        </w:rPr>
        <w:t xml:space="preserve"> </w:t>
      </w:r>
      <w:r w:rsidRPr="00244214">
        <w:rPr>
          <w:rFonts w:ascii="標楷體" w:eastAsia="標楷體" w:hAnsi="標楷體" w:hint="eastAsia"/>
          <w:color w:val="000000" w:themeColor="text1"/>
          <w:szCs w:val="24"/>
        </w:rPr>
        <w:t>平衡表日後十二</w:t>
      </w:r>
      <w:proofErr w:type="gramStart"/>
      <w:r w:rsidRPr="00244214">
        <w:rPr>
          <w:rFonts w:ascii="標楷體" w:eastAsia="標楷體" w:hAnsi="標楷體" w:hint="eastAsia"/>
          <w:color w:val="000000" w:themeColor="text1"/>
          <w:szCs w:val="24"/>
        </w:rPr>
        <w:t>個</w:t>
      </w:r>
      <w:proofErr w:type="gramEnd"/>
      <w:r w:rsidRPr="00244214">
        <w:rPr>
          <w:rFonts w:ascii="標楷體" w:eastAsia="標楷體" w:hAnsi="標楷體" w:hint="eastAsia"/>
          <w:color w:val="000000" w:themeColor="text1"/>
          <w:szCs w:val="24"/>
        </w:rPr>
        <w:t>月內將變現之金融資產屬之：(1)持有人係在以收取合約現金流量為目的之經營模式下持有該金融資產。(2)該金融資產之合約條款產生特定日期之現金流量，完全為支付本金及流通在外本金金額之利息。</w:t>
      </w:r>
    </w:p>
    <w:p w14:paraId="58F7B54E" w14:textId="4A3B12A5" w:rsidR="00543CBF" w:rsidRPr="00244214" w:rsidRDefault="00543CBF" w:rsidP="00175676">
      <w:pPr>
        <w:pStyle w:val="a3"/>
        <w:ind w:leftChars="450" w:left="2040" w:hangingChars="400" w:hanging="96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1</w:t>
      </w:r>
      <w:r w:rsidRPr="00244214">
        <w:rPr>
          <w:rFonts w:ascii="標楷體" w:eastAsia="標楷體" w:hAnsi="標楷體"/>
          <w:color w:val="000000" w:themeColor="text1"/>
          <w:szCs w:val="24"/>
        </w:rPr>
        <w:t xml:space="preserve">13M**  </w:t>
      </w:r>
      <w:r w:rsidRPr="00244214">
        <w:rPr>
          <w:rFonts w:ascii="標楷體" w:eastAsia="標楷體" w:hAnsi="標楷體" w:hint="eastAsia"/>
          <w:color w:val="000000" w:themeColor="text1"/>
          <w:szCs w:val="24"/>
        </w:rPr>
        <w:t>累計減損-</w:t>
      </w:r>
      <w:proofErr w:type="gramStart"/>
      <w:r w:rsidRPr="00244214">
        <w:rPr>
          <w:rFonts w:ascii="標楷體" w:eastAsia="標楷體" w:hAnsi="標楷體" w:hint="eastAsia"/>
          <w:color w:val="000000" w:themeColor="text1"/>
          <w:szCs w:val="24"/>
        </w:rPr>
        <w:t>攤銷後成本</w:t>
      </w:r>
      <w:proofErr w:type="gramEnd"/>
      <w:r w:rsidRPr="00244214">
        <w:rPr>
          <w:rFonts w:ascii="標楷體" w:eastAsia="標楷體" w:hAnsi="標楷體" w:hint="eastAsia"/>
          <w:color w:val="000000" w:themeColor="text1"/>
          <w:szCs w:val="24"/>
        </w:rPr>
        <w:t>衡量-流動：</w:t>
      </w:r>
      <w:proofErr w:type="gramStart"/>
      <w:r w:rsidRPr="00244214">
        <w:rPr>
          <w:rFonts w:ascii="標楷體" w:eastAsia="標楷體" w:hAnsi="標楷體" w:hint="eastAsia"/>
          <w:color w:val="000000" w:themeColor="text1"/>
          <w:szCs w:val="24"/>
        </w:rPr>
        <w:t>凡按攤銷後</w:t>
      </w:r>
      <w:proofErr w:type="gramEnd"/>
      <w:r w:rsidRPr="00244214">
        <w:rPr>
          <w:rFonts w:ascii="標楷體" w:eastAsia="標楷體" w:hAnsi="標楷體" w:hint="eastAsia"/>
          <w:color w:val="000000" w:themeColor="text1"/>
          <w:szCs w:val="24"/>
        </w:rPr>
        <w:t>成本衡量之流動金融資產，</w:t>
      </w:r>
      <w:r w:rsidR="00071380" w:rsidRPr="00244214">
        <w:rPr>
          <w:rFonts w:ascii="標楷體" w:eastAsia="標楷體" w:hAnsi="標楷體" w:hint="eastAsia"/>
          <w:color w:val="000000" w:themeColor="text1"/>
          <w:szCs w:val="24"/>
        </w:rPr>
        <w:t xml:space="preserve"> </w:t>
      </w:r>
      <w:r w:rsidR="00071380" w:rsidRPr="00244214">
        <w:rPr>
          <w:rFonts w:ascii="標楷體" w:eastAsia="標楷體" w:hAnsi="標楷體"/>
          <w:color w:val="000000" w:themeColor="text1"/>
          <w:szCs w:val="24"/>
        </w:rPr>
        <w:t xml:space="preserve">   </w:t>
      </w:r>
      <w:r w:rsidRPr="00244214">
        <w:rPr>
          <w:rFonts w:ascii="標楷體" w:eastAsia="標楷體" w:hAnsi="標楷體" w:hint="eastAsia"/>
          <w:color w:val="000000" w:themeColor="text1"/>
          <w:szCs w:val="24"/>
        </w:rPr>
        <w:t>其</w:t>
      </w:r>
      <w:r w:rsidR="00071380" w:rsidRPr="00244214">
        <w:rPr>
          <w:rFonts w:ascii="標楷體" w:eastAsia="標楷體" w:hAnsi="標楷體" w:hint="eastAsia"/>
          <w:color w:val="000000" w:themeColor="text1"/>
          <w:szCs w:val="24"/>
        </w:rPr>
        <w:t xml:space="preserve"> </w:t>
      </w:r>
      <w:r w:rsidR="00071380" w:rsidRPr="00244214">
        <w:rPr>
          <w:rFonts w:ascii="標楷體" w:eastAsia="標楷體" w:hAnsi="標楷體"/>
          <w:color w:val="000000" w:themeColor="text1"/>
          <w:szCs w:val="24"/>
        </w:rPr>
        <w:t xml:space="preserve"> </w:t>
      </w:r>
      <w:r w:rsidRPr="00244214">
        <w:rPr>
          <w:rFonts w:ascii="標楷體" w:eastAsia="標楷體" w:hAnsi="標楷體" w:hint="eastAsia"/>
          <w:color w:val="000000" w:themeColor="text1"/>
          <w:szCs w:val="24"/>
        </w:rPr>
        <w:t>投</w:t>
      </w:r>
      <w:r w:rsidRPr="00244214">
        <w:rPr>
          <w:rFonts w:ascii="標楷體" w:eastAsia="標楷體" w:hAnsi="標楷體" w:hint="eastAsia"/>
          <w:color w:val="000000" w:themeColor="text1"/>
          <w:spacing w:val="-2"/>
          <w:szCs w:val="24"/>
        </w:rPr>
        <w:t>資價值有充分證據顯示確已</w:t>
      </w:r>
      <w:proofErr w:type="gramStart"/>
      <w:r w:rsidRPr="00244214">
        <w:rPr>
          <w:rFonts w:ascii="標楷體" w:eastAsia="標楷體" w:hAnsi="標楷體" w:hint="eastAsia"/>
          <w:color w:val="000000" w:themeColor="text1"/>
          <w:spacing w:val="-2"/>
          <w:szCs w:val="24"/>
        </w:rPr>
        <w:t>減損且回復</w:t>
      </w:r>
      <w:proofErr w:type="gramEnd"/>
      <w:r w:rsidRPr="00244214">
        <w:rPr>
          <w:rFonts w:ascii="標楷體" w:eastAsia="標楷體" w:hAnsi="標楷體" w:hint="eastAsia"/>
          <w:color w:val="000000" w:themeColor="text1"/>
          <w:spacing w:val="-2"/>
          <w:szCs w:val="24"/>
        </w:rPr>
        <w:t>之希望甚小時，投資價值減損</w:t>
      </w:r>
      <w:r w:rsidR="00071380" w:rsidRPr="00244214">
        <w:rPr>
          <w:rFonts w:ascii="標楷體" w:eastAsia="標楷體" w:hAnsi="標楷體" w:hint="eastAsia"/>
          <w:color w:val="000000" w:themeColor="text1"/>
          <w:spacing w:val="-2"/>
          <w:szCs w:val="24"/>
        </w:rPr>
        <w:t xml:space="preserve"> </w:t>
      </w:r>
      <w:r w:rsidR="00071380" w:rsidRPr="00244214">
        <w:rPr>
          <w:rFonts w:ascii="標楷體" w:eastAsia="標楷體" w:hAnsi="標楷體"/>
          <w:color w:val="000000" w:themeColor="text1"/>
          <w:spacing w:val="-2"/>
          <w:szCs w:val="24"/>
        </w:rPr>
        <w:t xml:space="preserve"> </w:t>
      </w:r>
      <w:proofErr w:type="gramStart"/>
      <w:r w:rsidRPr="00244214">
        <w:rPr>
          <w:rFonts w:ascii="標楷體" w:eastAsia="標楷體" w:hAnsi="標楷體" w:hint="eastAsia"/>
          <w:color w:val="000000" w:themeColor="text1"/>
          <w:spacing w:val="-2"/>
          <w:szCs w:val="24"/>
        </w:rPr>
        <w:t>之數屬之</w:t>
      </w:r>
      <w:proofErr w:type="gramEnd"/>
      <w:r w:rsidRPr="00244214">
        <w:rPr>
          <w:rFonts w:ascii="標楷體" w:eastAsia="標楷體" w:hAnsi="標楷體" w:hint="eastAsia"/>
          <w:color w:val="000000" w:themeColor="text1"/>
          <w:spacing w:val="-2"/>
          <w:szCs w:val="24"/>
        </w:rPr>
        <w:t>。</w:t>
      </w:r>
    </w:p>
    <w:p w14:paraId="31F34C60" w14:textId="57471011" w:rsidR="0000507D" w:rsidRPr="00244214" w:rsidRDefault="0000507D" w:rsidP="00175676">
      <w:pPr>
        <w:pStyle w:val="a3"/>
        <w:ind w:leftChars="450" w:left="2040" w:hangingChars="400" w:hanging="96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113W**  其他金融資產</w:t>
      </w:r>
      <w:r w:rsidRPr="00244214">
        <w:rPr>
          <w:rFonts w:ascii="標楷體" w:eastAsia="標楷體" w:hAnsi="標楷體"/>
          <w:color w:val="000000" w:themeColor="text1"/>
          <w:szCs w:val="24"/>
        </w:rPr>
        <w:t>-</w:t>
      </w:r>
      <w:r w:rsidRPr="00244214">
        <w:rPr>
          <w:rFonts w:ascii="標楷體" w:eastAsia="標楷體" w:hAnsi="標楷體" w:hint="eastAsia"/>
          <w:color w:val="000000" w:themeColor="text1"/>
          <w:szCs w:val="24"/>
        </w:rPr>
        <w:t>流動</w:t>
      </w:r>
      <w:r w:rsidR="007B3F01" w:rsidRPr="00244214">
        <w:rPr>
          <w:rFonts w:ascii="標楷體" w:eastAsia="標楷體" w:hAnsi="標楷體" w:hint="eastAsia"/>
          <w:color w:val="000000" w:themeColor="text1"/>
          <w:szCs w:val="24"/>
        </w:rPr>
        <w:t>：凡不屬於以上之流動金融資產（含</w:t>
      </w:r>
      <w:proofErr w:type="gramStart"/>
      <w:r w:rsidR="007B3F01" w:rsidRPr="00244214">
        <w:rPr>
          <w:rFonts w:ascii="標楷體" w:eastAsia="標楷體" w:hAnsi="標楷體" w:hint="eastAsia"/>
          <w:color w:val="000000" w:themeColor="text1"/>
          <w:szCs w:val="24"/>
        </w:rPr>
        <w:t>一</w:t>
      </w:r>
      <w:proofErr w:type="gramEnd"/>
      <w:r w:rsidR="007B3F01" w:rsidRPr="00244214">
        <w:rPr>
          <w:rFonts w:ascii="標楷體" w:eastAsia="標楷體" w:hAnsi="標楷體" w:hint="eastAsia"/>
          <w:color w:val="000000" w:themeColor="text1"/>
          <w:szCs w:val="24"/>
        </w:rPr>
        <w:t>年內到期不可隨時</w:t>
      </w:r>
      <w:r w:rsidR="00071380" w:rsidRPr="00244214">
        <w:rPr>
          <w:rFonts w:ascii="標楷體" w:eastAsia="標楷體" w:hAnsi="標楷體" w:hint="eastAsia"/>
          <w:color w:val="000000" w:themeColor="text1"/>
          <w:szCs w:val="24"/>
        </w:rPr>
        <w:t xml:space="preserve"> </w:t>
      </w:r>
      <w:r w:rsidR="007B3F01" w:rsidRPr="00244214">
        <w:rPr>
          <w:rFonts w:ascii="標楷體" w:eastAsia="標楷體" w:hAnsi="標楷體" w:hint="eastAsia"/>
          <w:color w:val="000000" w:themeColor="text1"/>
          <w:szCs w:val="24"/>
        </w:rPr>
        <w:t>解約或解約會損及本金之定期存款）屬之。</w:t>
      </w:r>
    </w:p>
    <w:p w14:paraId="5DC5CCF3" w14:textId="77777777" w:rsidR="00D71E1D" w:rsidRPr="00244214" w:rsidRDefault="0000507D" w:rsidP="00175676">
      <w:pPr>
        <w:pStyle w:val="a3"/>
        <w:ind w:leftChars="450" w:left="2040" w:hangingChars="400" w:hanging="96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113X**  其他金融資產評價調整－流動</w:t>
      </w:r>
      <w:r w:rsidR="007B3F01" w:rsidRPr="00244214">
        <w:rPr>
          <w:rFonts w:ascii="標楷體" w:eastAsia="標楷體" w:hAnsi="標楷體" w:hint="eastAsia"/>
          <w:color w:val="000000" w:themeColor="text1"/>
          <w:szCs w:val="24"/>
        </w:rPr>
        <w:t>：凡其他流動金融資產提列評價調整，或其投資價值有充分證據顯示確已</w:t>
      </w:r>
      <w:proofErr w:type="gramStart"/>
      <w:r w:rsidR="007B3F01" w:rsidRPr="00244214">
        <w:rPr>
          <w:rFonts w:ascii="標楷體" w:eastAsia="標楷體" w:hAnsi="標楷體" w:hint="eastAsia"/>
          <w:color w:val="000000" w:themeColor="text1"/>
          <w:szCs w:val="24"/>
        </w:rPr>
        <w:t>減損且回復</w:t>
      </w:r>
      <w:proofErr w:type="gramEnd"/>
      <w:r w:rsidR="007B3F01" w:rsidRPr="00244214">
        <w:rPr>
          <w:rFonts w:ascii="標楷體" w:eastAsia="標楷體" w:hAnsi="標楷體" w:hint="eastAsia"/>
          <w:color w:val="000000" w:themeColor="text1"/>
          <w:szCs w:val="24"/>
        </w:rPr>
        <w:t>之希望甚小時，投資價值減損</w:t>
      </w:r>
      <w:proofErr w:type="gramStart"/>
      <w:r w:rsidR="007B3F01" w:rsidRPr="00244214">
        <w:rPr>
          <w:rFonts w:ascii="標楷體" w:eastAsia="標楷體" w:hAnsi="標楷體" w:hint="eastAsia"/>
          <w:color w:val="000000" w:themeColor="text1"/>
          <w:szCs w:val="24"/>
        </w:rPr>
        <w:t>之數屬之</w:t>
      </w:r>
      <w:proofErr w:type="gramEnd"/>
      <w:r w:rsidR="007B3F01" w:rsidRPr="00244214">
        <w:rPr>
          <w:rFonts w:ascii="標楷體" w:eastAsia="標楷體" w:hAnsi="標楷體" w:hint="eastAsia"/>
          <w:color w:val="000000" w:themeColor="text1"/>
          <w:szCs w:val="24"/>
        </w:rPr>
        <w:t>。</w:t>
      </w:r>
    </w:p>
    <w:p w14:paraId="08546A76" w14:textId="77777777" w:rsidR="00600644" w:rsidRPr="00244214" w:rsidRDefault="00600644" w:rsidP="00175676">
      <w:pPr>
        <w:pStyle w:val="a3"/>
        <w:ind w:leftChars="450" w:left="2040" w:hangingChars="400" w:hanging="96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1140**  應收款項：</w:t>
      </w:r>
      <w:r w:rsidR="00FA55EC" w:rsidRPr="00244214">
        <w:rPr>
          <w:rFonts w:ascii="標楷體" w:eastAsia="標楷體" w:hAnsi="標楷體" w:hint="eastAsia"/>
          <w:color w:val="000000" w:themeColor="text1"/>
          <w:szCs w:val="24"/>
        </w:rPr>
        <w:t>凡應收票據、應收利息、應收帳款、應收投資基金收益及應收董事補足投資基金損失等屬之。</w:t>
      </w:r>
    </w:p>
    <w:p w14:paraId="2984DEBA" w14:textId="77777777" w:rsidR="00600644" w:rsidRPr="00244214" w:rsidRDefault="00600644" w:rsidP="00175676">
      <w:pPr>
        <w:pStyle w:val="a3"/>
        <w:ind w:leftChars="450" w:left="2040" w:hangingChars="400" w:hanging="960"/>
        <w:jc w:val="both"/>
        <w:rPr>
          <w:rFonts w:ascii="標楷體" w:eastAsia="標楷體" w:hAnsi="標楷體" w:cs="新細明體"/>
          <w:color w:val="000000" w:themeColor="text1"/>
          <w:kern w:val="0"/>
        </w:rPr>
      </w:pPr>
      <w:r w:rsidRPr="00244214">
        <w:rPr>
          <w:rFonts w:ascii="標楷體" w:eastAsia="標楷體" w:hAnsi="標楷體" w:hint="eastAsia"/>
          <w:color w:val="000000" w:themeColor="text1"/>
          <w:szCs w:val="24"/>
        </w:rPr>
        <w:t>1141**  應收票據：</w:t>
      </w:r>
      <w:r w:rsidR="00FA55EC" w:rsidRPr="00244214">
        <w:rPr>
          <w:rFonts w:ascii="標楷體" w:eastAsia="標楷體" w:hAnsi="標楷體" w:hint="eastAsia"/>
          <w:color w:val="000000" w:themeColor="text1"/>
          <w:szCs w:val="24"/>
        </w:rPr>
        <w:t>凡因業務營運或提供勞務等，而收到</w:t>
      </w:r>
      <w:proofErr w:type="gramStart"/>
      <w:r w:rsidR="00FA55EC" w:rsidRPr="00244214">
        <w:rPr>
          <w:rFonts w:ascii="標楷體" w:eastAsia="標楷體" w:hAnsi="標楷體" w:hint="eastAsia"/>
          <w:color w:val="000000" w:themeColor="text1"/>
          <w:szCs w:val="24"/>
        </w:rPr>
        <w:t>可按票載</w:t>
      </w:r>
      <w:proofErr w:type="gramEnd"/>
      <w:r w:rsidR="00FA55EC" w:rsidRPr="00244214">
        <w:rPr>
          <w:rFonts w:ascii="標楷體" w:eastAsia="標楷體" w:hAnsi="標楷體" w:hint="eastAsia"/>
          <w:color w:val="000000" w:themeColor="text1"/>
          <w:szCs w:val="24"/>
        </w:rPr>
        <w:t>日期收取一定款項之票據屬之。</w:t>
      </w:r>
    </w:p>
    <w:p w14:paraId="69613F56" w14:textId="77777777" w:rsidR="00653D43" w:rsidRPr="001443CE" w:rsidRDefault="00653D43" w:rsidP="00175676">
      <w:pPr>
        <w:pStyle w:val="a3"/>
        <w:jc w:val="both"/>
        <w:rPr>
          <w:rFonts w:ascii="標楷體" w:eastAsia="標楷體" w:hAnsi="標楷體"/>
          <w:color w:val="000000" w:themeColor="text1"/>
          <w:szCs w:val="24"/>
        </w:rPr>
      </w:pPr>
      <w:r w:rsidRPr="001443CE">
        <w:rPr>
          <w:rFonts w:ascii="標楷體" w:eastAsia="標楷體" w:hAnsi="標楷體" w:cs="新細明體" w:hint="eastAsia"/>
          <w:color w:val="000000" w:themeColor="text1"/>
          <w:kern w:val="0"/>
        </w:rPr>
        <w:t xml:space="preserve">         1141A*  </w:t>
      </w:r>
      <w:r w:rsidRPr="001443CE">
        <w:rPr>
          <w:rFonts w:ascii="標楷體" w:eastAsia="標楷體" w:hAnsi="標楷體" w:hint="eastAsia"/>
          <w:color w:val="000000" w:themeColor="text1"/>
          <w:szCs w:val="24"/>
        </w:rPr>
        <w:t>應收票據</w:t>
      </w:r>
    </w:p>
    <w:p w14:paraId="52C7C82B" w14:textId="77777777" w:rsidR="00653D43" w:rsidRPr="001443CE" w:rsidRDefault="00653D43" w:rsidP="00175676">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Pr="001443CE">
        <w:rPr>
          <w:rFonts w:ascii="標楷體" w:eastAsia="標楷體" w:hAnsi="標楷體" w:cs="新細明體" w:hint="eastAsia"/>
          <w:color w:val="000000" w:themeColor="text1"/>
          <w:kern w:val="0"/>
        </w:rPr>
        <w:t xml:space="preserve">1141B*  </w:t>
      </w:r>
      <w:r w:rsidRPr="001443CE">
        <w:rPr>
          <w:rFonts w:ascii="標楷體" w:eastAsia="標楷體" w:hAnsi="標楷體" w:hint="eastAsia"/>
          <w:color w:val="000000" w:themeColor="text1"/>
          <w:szCs w:val="24"/>
        </w:rPr>
        <w:t>應收保證票</w:t>
      </w:r>
    </w:p>
    <w:p w14:paraId="5556F21C" w14:textId="77777777" w:rsidR="00653D43" w:rsidRPr="001443CE" w:rsidRDefault="00653D43" w:rsidP="002D4B64">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1142**  備抵呆帳-應收票據</w:t>
      </w:r>
      <w:r w:rsidR="00980DDF">
        <w:rPr>
          <w:rFonts w:ascii="標楷體" w:eastAsia="標楷體" w:hAnsi="標楷體" w:hint="eastAsia"/>
          <w:color w:val="000000" w:themeColor="text1"/>
          <w:szCs w:val="24"/>
        </w:rPr>
        <w:t>：</w:t>
      </w:r>
      <w:proofErr w:type="gramStart"/>
      <w:r w:rsidR="008737B0" w:rsidRPr="001443CE">
        <w:rPr>
          <w:rFonts w:ascii="標楷體" w:eastAsia="標楷體" w:hAnsi="標楷體" w:hint="eastAsia"/>
          <w:color w:val="000000" w:themeColor="text1"/>
          <w:szCs w:val="24"/>
        </w:rPr>
        <w:t>凡提列</w:t>
      </w:r>
      <w:proofErr w:type="gramEnd"/>
      <w:r w:rsidR="008737B0" w:rsidRPr="001443CE">
        <w:rPr>
          <w:rFonts w:ascii="標楷體" w:eastAsia="標楷體" w:hAnsi="標楷體" w:hint="eastAsia"/>
          <w:color w:val="000000" w:themeColor="text1"/>
          <w:szCs w:val="24"/>
        </w:rPr>
        <w:t>應收票據之備抵呆帳屬之。</w:t>
      </w:r>
    </w:p>
    <w:p w14:paraId="039309DF" w14:textId="77777777" w:rsidR="00600644" w:rsidRPr="001443CE" w:rsidRDefault="00600644" w:rsidP="002D4B64">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lastRenderedPageBreak/>
        <w:t xml:space="preserve">  </w:t>
      </w:r>
      <w:r w:rsidR="00B938C2"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114</w:t>
      </w:r>
      <w:r w:rsidR="00653D43" w:rsidRPr="001443CE">
        <w:rPr>
          <w:rFonts w:ascii="標楷體" w:eastAsia="標楷體" w:hAnsi="標楷體" w:hint="eastAsia"/>
          <w:color w:val="000000" w:themeColor="text1"/>
          <w:szCs w:val="24"/>
        </w:rPr>
        <w:t>3</w:t>
      </w:r>
      <w:r w:rsidRPr="001443CE">
        <w:rPr>
          <w:rFonts w:ascii="標楷體" w:eastAsia="標楷體" w:hAnsi="標楷體" w:hint="eastAsia"/>
          <w:color w:val="000000" w:themeColor="text1"/>
          <w:szCs w:val="24"/>
        </w:rPr>
        <w:t>**  應收利息：</w:t>
      </w:r>
      <w:r w:rsidR="00653D43" w:rsidRPr="001443CE">
        <w:rPr>
          <w:rFonts w:ascii="標楷體" w:eastAsia="標楷體" w:hAnsi="標楷體" w:cs="新細明體" w:hint="eastAsia"/>
          <w:color w:val="000000" w:themeColor="text1"/>
          <w:kern w:val="0"/>
        </w:rPr>
        <w:t>凡本期應收而尚未收到之利息收入屬之。</w:t>
      </w:r>
    </w:p>
    <w:p w14:paraId="3AEE607E" w14:textId="77777777" w:rsidR="00600644" w:rsidRDefault="00600644" w:rsidP="002D4B64">
      <w:pPr>
        <w:pStyle w:val="a3"/>
        <w:jc w:val="both"/>
        <w:rPr>
          <w:rFonts w:ascii="標楷體" w:eastAsia="標楷體" w:hAnsi="標楷體" w:cs="新細明體"/>
          <w:color w:val="000000" w:themeColor="text1"/>
          <w:kern w:val="0"/>
        </w:rPr>
      </w:pPr>
      <w:r w:rsidRPr="001443CE">
        <w:rPr>
          <w:rFonts w:ascii="標楷體" w:eastAsia="標楷體" w:hAnsi="標楷體" w:hint="eastAsia"/>
          <w:color w:val="000000" w:themeColor="text1"/>
          <w:szCs w:val="24"/>
        </w:rPr>
        <w:t xml:space="preserve">  </w:t>
      </w:r>
      <w:r w:rsidR="00B938C2"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114</w:t>
      </w:r>
      <w:r w:rsidR="001F364B" w:rsidRPr="001443CE">
        <w:rPr>
          <w:rFonts w:ascii="標楷體" w:eastAsia="標楷體" w:hAnsi="標楷體" w:hint="eastAsia"/>
          <w:color w:val="000000" w:themeColor="text1"/>
          <w:szCs w:val="24"/>
        </w:rPr>
        <w:t>4</w:t>
      </w:r>
      <w:r w:rsidRPr="001443CE">
        <w:rPr>
          <w:rFonts w:ascii="標楷體" w:eastAsia="標楷體" w:hAnsi="標楷體" w:hint="eastAsia"/>
          <w:color w:val="000000" w:themeColor="text1"/>
          <w:szCs w:val="24"/>
        </w:rPr>
        <w:t>**  應收帳款：</w:t>
      </w:r>
      <w:r w:rsidR="001F364B" w:rsidRPr="001443CE">
        <w:rPr>
          <w:rFonts w:ascii="標楷體" w:eastAsia="標楷體" w:hAnsi="標楷體" w:cs="新細明體" w:hint="eastAsia"/>
          <w:color w:val="000000" w:themeColor="text1"/>
          <w:kern w:val="0"/>
        </w:rPr>
        <w:t>凡因業務營運或提供勞務等而發生應收未收之帳款屬之。</w:t>
      </w:r>
    </w:p>
    <w:p w14:paraId="65F88941" w14:textId="03776484" w:rsidR="00600644" w:rsidRPr="00244214" w:rsidRDefault="00600644" w:rsidP="002D4B64">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B938C2" w:rsidRPr="001443CE">
        <w:rPr>
          <w:rFonts w:ascii="標楷體" w:eastAsia="標楷體" w:hAnsi="標楷體" w:hint="eastAsia"/>
          <w:color w:val="000000" w:themeColor="text1"/>
          <w:szCs w:val="24"/>
        </w:rPr>
        <w:t xml:space="preserve">      </w:t>
      </w:r>
      <w:r w:rsidR="00B938C2" w:rsidRPr="00980DDF">
        <w:rPr>
          <w:rFonts w:ascii="標楷體" w:eastAsia="標楷體" w:hAnsi="標楷體" w:hint="eastAsia"/>
          <w:szCs w:val="24"/>
        </w:rPr>
        <w:t xml:space="preserve"> </w:t>
      </w:r>
      <w:r w:rsidRPr="00244214">
        <w:rPr>
          <w:rFonts w:ascii="標楷體" w:eastAsia="標楷體" w:hAnsi="標楷體" w:hint="eastAsia"/>
          <w:color w:val="000000" w:themeColor="text1"/>
          <w:szCs w:val="24"/>
        </w:rPr>
        <w:t>114</w:t>
      </w:r>
      <w:r w:rsidR="001F364B" w:rsidRPr="00244214">
        <w:rPr>
          <w:rFonts w:ascii="標楷體" w:eastAsia="標楷體" w:hAnsi="標楷體" w:hint="eastAsia"/>
          <w:color w:val="000000" w:themeColor="text1"/>
          <w:szCs w:val="24"/>
        </w:rPr>
        <w:t>4</w:t>
      </w:r>
      <w:r w:rsidR="00C428A3" w:rsidRPr="00244214">
        <w:rPr>
          <w:rFonts w:ascii="標楷體" w:eastAsia="標楷體" w:hAnsi="標楷體"/>
          <w:color w:val="000000" w:themeColor="text1"/>
          <w:szCs w:val="24"/>
        </w:rPr>
        <w:t>A</w:t>
      </w:r>
      <w:r w:rsidR="00980DDF" w:rsidRPr="00244214">
        <w:rPr>
          <w:rFonts w:ascii="標楷體" w:eastAsia="標楷體" w:hAnsi="標楷體"/>
          <w:color w:val="000000" w:themeColor="text1"/>
          <w:szCs w:val="24"/>
        </w:rPr>
        <w:t>*</w:t>
      </w:r>
      <w:r w:rsidRPr="00244214">
        <w:rPr>
          <w:rFonts w:ascii="標楷體" w:eastAsia="標楷體" w:hAnsi="標楷體" w:hint="eastAsia"/>
          <w:color w:val="000000" w:themeColor="text1"/>
          <w:szCs w:val="24"/>
        </w:rPr>
        <w:t xml:space="preserve"> </w:t>
      </w:r>
      <w:r w:rsidR="006A1F5F">
        <w:rPr>
          <w:rFonts w:ascii="標楷體" w:eastAsia="標楷體" w:hAnsi="標楷體"/>
          <w:color w:val="000000" w:themeColor="text1"/>
          <w:szCs w:val="24"/>
        </w:rPr>
        <w:t xml:space="preserve"> </w:t>
      </w:r>
      <w:r w:rsidRPr="00244214">
        <w:rPr>
          <w:rFonts w:ascii="標楷體" w:eastAsia="標楷體" w:hAnsi="標楷體" w:hint="eastAsia"/>
          <w:color w:val="000000" w:themeColor="text1"/>
          <w:szCs w:val="24"/>
        </w:rPr>
        <w:t>應收帳款-</w:t>
      </w:r>
      <w:proofErr w:type="gramStart"/>
      <w:r w:rsidRPr="00244214">
        <w:rPr>
          <w:rFonts w:ascii="標楷體" w:eastAsia="標楷體" w:hAnsi="標楷體" w:hint="eastAsia"/>
          <w:color w:val="000000" w:themeColor="text1"/>
          <w:szCs w:val="24"/>
        </w:rPr>
        <w:t>學雜代辦</w:t>
      </w:r>
      <w:proofErr w:type="gramEnd"/>
      <w:r w:rsidRPr="00244214">
        <w:rPr>
          <w:rFonts w:ascii="標楷體" w:eastAsia="標楷體" w:hAnsi="標楷體" w:hint="eastAsia"/>
          <w:color w:val="000000" w:themeColor="text1"/>
          <w:szCs w:val="24"/>
        </w:rPr>
        <w:t>費</w:t>
      </w:r>
    </w:p>
    <w:p w14:paraId="136640A6" w14:textId="6791EE0B" w:rsidR="00462B8D" w:rsidRPr="00244214" w:rsidRDefault="00600644" w:rsidP="002D4B64">
      <w:pPr>
        <w:pStyle w:val="a3"/>
        <w:ind w:firstLineChars="400" w:firstLine="96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 xml:space="preserve"> </w:t>
      </w:r>
      <w:r w:rsidR="00462B8D" w:rsidRPr="00244214">
        <w:rPr>
          <w:rFonts w:ascii="標楷體" w:eastAsia="標楷體" w:hAnsi="標楷體" w:hint="eastAsia"/>
          <w:color w:val="000000" w:themeColor="text1"/>
          <w:szCs w:val="24"/>
        </w:rPr>
        <w:t>1144AZ  應收帳款-其他</w:t>
      </w:r>
    </w:p>
    <w:p w14:paraId="0AB66765" w14:textId="1657D44D" w:rsidR="00600644" w:rsidRPr="00244214" w:rsidRDefault="00600644" w:rsidP="002D4B64">
      <w:pPr>
        <w:pStyle w:val="a3"/>
        <w:ind w:firstLineChars="450" w:firstLine="108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114</w:t>
      </w:r>
      <w:r w:rsidR="001F364B" w:rsidRPr="00244214">
        <w:rPr>
          <w:rFonts w:ascii="標楷體" w:eastAsia="標楷體" w:hAnsi="標楷體" w:hint="eastAsia"/>
          <w:color w:val="000000" w:themeColor="text1"/>
          <w:szCs w:val="24"/>
        </w:rPr>
        <w:t>4</w:t>
      </w:r>
      <w:r w:rsidRPr="00244214">
        <w:rPr>
          <w:rFonts w:ascii="標楷體" w:eastAsia="標楷體" w:hAnsi="標楷體" w:hint="eastAsia"/>
          <w:color w:val="000000" w:themeColor="text1"/>
          <w:szCs w:val="24"/>
        </w:rPr>
        <w:t>B</w:t>
      </w:r>
      <w:r w:rsidR="00980DDF" w:rsidRPr="00244214">
        <w:rPr>
          <w:rFonts w:ascii="標楷體" w:eastAsia="標楷體" w:hAnsi="標楷體"/>
          <w:color w:val="000000" w:themeColor="text1"/>
          <w:szCs w:val="24"/>
        </w:rPr>
        <w:t>*</w:t>
      </w:r>
      <w:r w:rsidRPr="00244214">
        <w:rPr>
          <w:rFonts w:ascii="標楷體" w:eastAsia="標楷體" w:hAnsi="標楷體" w:hint="eastAsia"/>
          <w:color w:val="000000" w:themeColor="text1"/>
          <w:szCs w:val="24"/>
        </w:rPr>
        <w:t xml:space="preserve"> </w:t>
      </w:r>
      <w:r w:rsidR="006A1F5F">
        <w:rPr>
          <w:rFonts w:ascii="標楷體" w:eastAsia="標楷體" w:hAnsi="標楷體"/>
          <w:color w:val="000000" w:themeColor="text1"/>
          <w:szCs w:val="24"/>
        </w:rPr>
        <w:t xml:space="preserve"> </w:t>
      </w:r>
      <w:r w:rsidRPr="00244214">
        <w:rPr>
          <w:rFonts w:ascii="標楷體" w:eastAsia="標楷體" w:hAnsi="標楷體" w:hint="eastAsia"/>
          <w:color w:val="000000" w:themeColor="text1"/>
          <w:szCs w:val="24"/>
        </w:rPr>
        <w:t>應收帳款-班級緩繳</w:t>
      </w:r>
    </w:p>
    <w:p w14:paraId="12A94CEF" w14:textId="4278583A" w:rsidR="00600644" w:rsidRPr="00244214" w:rsidRDefault="00600644" w:rsidP="002D4B64">
      <w:pPr>
        <w:pStyle w:val="a3"/>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 xml:space="preserve">  </w:t>
      </w:r>
      <w:r w:rsidR="00B938C2" w:rsidRPr="00244214">
        <w:rPr>
          <w:rFonts w:ascii="標楷體" w:eastAsia="標楷體" w:hAnsi="標楷體" w:hint="eastAsia"/>
          <w:color w:val="000000" w:themeColor="text1"/>
          <w:szCs w:val="24"/>
        </w:rPr>
        <w:t xml:space="preserve">       </w:t>
      </w:r>
      <w:r w:rsidRPr="00244214">
        <w:rPr>
          <w:rFonts w:ascii="標楷體" w:eastAsia="標楷體" w:hAnsi="標楷體" w:hint="eastAsia"/>
          <w:color w:val="000000" w:themeColor="text1"/>
          <w:szCs w:val="24"/>
        </w:rPr>
        <w:t>114</w:t>
      </w:r>
      <w:r w:rsidR="001F364B" w:rsidRPr="00244214">
        <w:rPr>
          <w:rFonts w:ascii="標楷體" w:eastAsia="標楷體" w:hAnsi="標楷體" w:hint="eastAsia"/>
          <w:color w:val="000000" w:themeColor="text1"/>
          <w:szCs w:val="24"/>
        </w:rPr>
        <w:t>4</w:t>
      </w:r>
      <w:r w:rsidRPr="00244214">
        <w:rPr>
          <w:rFonts w:ascii="標楷體" w:eastAsia="標楷體" w:hAnsi="標楷體" w:hint="eastAsia"/>
          <w:color w:val="000000" w:themeColor="text1"/>
          <w:szCs w:val="24"/>
        </w:rPr>
        <w:t>C</w:t>
      </w:r>
      <w:r w:rsidR="00980DDF" w:rsidRPr="00244214">
        <w:rPr>
          <w:rFonts w:ascii="標楷體" w:eastAsia="標楷體" w:hAnsi="標楷體"/>
          <w:color w:val="000000" w:themeColor="text1"/>
          <w:szCs w:val="24"/>
        </w:rPr>
        <w:t>*</w:t>
      </w:r>
      <w:r w:rsidRPr="00244214">
        <w:rPr>
          <w:rFonts w:ascii="標楷體" w:eastAsia="標楷體" w:hAnsi="標楷體" w:hint="eastAsia"/>
          <w:color w:val="000000" w:themeColor="text1"/>
          <w:szCs w:val="24"/>
        </w:rPr>
        <w:t xml:space="preserve"> </w:t>
      </w:r>
      <w:r w:rsidR="006A1F5F">
        <w:rPr>
          <w:rFonts w:ascii="標楷體" w:eastAsia="標楷體" w:hAnsi="標楷體"/>
          <w:color w:val="000000" w:themeColor="text1"/>
          <w:szCs w:val="24"/>
        </w:rPr>
        <w:t xml:space="preserve"> </w:t>
      </w:r>
      <w:r w:rsidRPr="00244214">
        <w:rPr>
          <w:rFonts w:ascii="標楷體" w:eastAsia="標楷體" w:hAnsi="標楷體" w:hint="eastAsia"/>
          <w:color w:val="000000" w:themeColor="text1"/>
          <w:szCs w:val="24"/>
        </w:rPr>
        <w:t>應收帳款-台銀貸款</w:t>
      </w:r>
    </w:p>
    <w:p w14:paraId="03F92BFE" w14:textId="1DDD8323" w:rsidR="00600644" w:rsidRPr="00244214" w:rsidRDefault="00600644" w:rsidP="002D4B64">
      <w:pPr>
        <w:pStyle w:val="a3"/>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 xml:space="preserve">  </w:t>
      </w:r>
      <w:r w:rsidR="00B938C2" w:rsidRPr="00244214">
        <w:rPr>
          <w:rFonts w:ascii="標楷體" w:eastAsia="標楷體" w:hAnsi="標楷體" w:hint="eastAsia"/>
          <w:color w:val="000000" w:themeColor="text1"/>
          <w:szCs w:val="24"/>
        </w:rPr>
        <w:t xml:space="preserve">       </w:t>
      </w:r>
      <w:r w:rsidRPr="00244214">
        <w:rPr>
          <w:rFonts w:ascii="標楷體" w:eastAsia="標楷體" w:hAnsi="標楷體" w:hint="eastAsia"/>
          <w:color w:val="000000" w:themeColor="text1"/>
          <w:szCs w:val="24"/>
        </w:rPr>
        <w:t>114</w:t>
      </w:r>
      <w:r w:rsidR="001F364B" w:rsidRPr="00244214">
        <w:rPr>
          <w:rFonts w:ascii="標楷體" w:eastAsia="標楷體" w:hAnsi="標楷體" w:hint="eastAsia"/>
          <w:color w:val="000000" w:themeColor="text1"/>
          <w:szCs w:val="24"/>
        </w:rPr>
        <w:t>4</w:t>
      </w:r>
      <w:r w:rsidRPr="00244214">
        <w:rPr>
          <w:rFonts w:ascii="標楷體" w:eastAsia="標楷體" w:hAnsi="標楷體" w:hint="eastAsia"/>
          <w:color w:val="000000" w:themeColor="text1"/>
          <w:szCs w:val="24"/>
        </w:rPr>
        <w:t>D</w:t>
      </w:r>
      <w:r w:rsidR="00980DDF" w:rsidRPr="00244214">
        <w:rPr>
          <w:rFonts w:ascii="標楷體" w:eastAsia="標楷體" w:hAnsi="標楷體"/>
          <w:color w:val="000000" w:themeColor="text1"/>
          <w:szCs w:val="24"/>
        </w:rPr>
        <w:t>*</w:t>
      </w:r>
      <w:r w:rsidRPr="00244214">
        <w:rPr>
          <w:rFonts w:ascii="標楷體" w:eastAsia="標楷體" w:hAnsi="標楷體" w:hint="eastAsia"/>
          <w:color w:val="000000" w:themeColor="text1"/>
          <w:szCs w:val="24"/>
        </w:rPr>
        <w:t xml:space="preserve"> </w:t>
      </w:r>
      <w:r w:rsidR="006A1F5F">
        <w:rPr>
          <w:rFonts w:ascii="標楷體" w:eastAsia="標楷體" w:hAnsi="標楷體"/>
          <w:color w:val="000000" w:themeColor="text1"/>
          <w:szCs w:val="24"/>
        </w:rPr>
        <w:t xml:space="preserve"> </w:t>
      </w:r>
      <w:r w:rsidRPr="00244214">
        <w:rPr>
          <w:rFonts w:ascii="標楷體" w:eastAsia="標楷體" w:hAnsi="標楷體" w:hint="eastAsia"/>
          <w:color w:val="000000" w:themeColor="text1"/>
          <w:szCs w:val="24"/>
        </w:rPr>
        <w:t xml:space="preserve">應收帳款-僑生公費  </w:t>
      </w:r>
    </w:p>
    <w:p w14:paraId="09196779" w14:textId="55FC95ED" w:rsidR="00600644" w:rsidRPr="00244214" w:rsidRDefault="00B938C2" w:rsidP="002D4B64">
      <w:pPr>
        <w:pStyle w:val="a3"/>
        <w:ind w:firstLineChars="100" w:firstLine="24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 xml:space="preserve">       </w:t>
      </w:r>
      <w:r w:rsidR="00600644" w:rsidRPr="00244214">
        <w:rPr>
          <w:rFonts w:ascii="標楷體" w:eastAsia="標楷體" w:hAnsi="標楷體" w:hint="eastAsia"/>
          <w:color w:val="000000" w:themeColor="text1"/>
          <w:szCs w:val="24"/>
        </w:rPr>
        <w:t>114</w:t>
      </w:r>
      <w:r w:rsidR="001F364B" w:rsidRPr="00244214">
        <w:rPr>
          <w:rFonts w:ascii="標楷體" w:eastAsia="標楷體" w:hAnsi="標楷體" w:hint="eastAsia"/>
          <w:color w:val="000000" w:themeColor="text1"/>
          <w:szCs w:val="24"/>
        </w:rPr>
        <w:t>4</w:t>
      </w:r>
      <w:r w:rsidR="00600644" w:rsidRPr="00244214">
        <w:rPr>
          <w:rFonts w:ascii="標楷體" w:eastAsia="標楷體" w:hAnsi="標楷體" w:hint="eastAsia"/>
          <w:color w:val="000000" w:themeColor="text1"/>
          <w:szCs w:val="24"/>
        </w:rPr>
        <w:t>E</w:t>
      </w:r>
      <w:r w:rsidR="00980DDF" w:rsidRPr="00244214">
        <w:rPr>
          <w:rFonts w:ascii="標楷體" w:eastAsia="標楷體" w:hAnsi="標楷體" w:hint="eastAsia"/>
          <w:color w:val="000000" w:themeColor="text1"/>
          <w:szCs w:val="24"/>
        </w:rPr>
        <w:t>*</w:t>
      </w:r>
      <w:r w:rsidR="00600644" w:rsidRPr="00244214">
        <w:rPr>
          <w:rFonts w:ascii="標楷體" w:eastAsia="標楷體" w:hAnsi="標楷體" w:hint="eastAsia"/>
          <w:color w:val="000000" w:themeColor="text1"/>
          <w:szCs w:val="24"/>
        </w:rPr>
        <w:t xml:space="preserve"> </w:t>
      </w:r>
      <w:r w:rsidR="006A1F5F">
        <w:rPr>
          <w:rFonts w:ascii="標楷體" w:eastAsia="標楷體" w:hAnsi="標楷體"/>
          <w:color w:val="000000" w:themeColor="text1"/>
          <w:szCs w:val="24"/>
        </w:rPr>
        <w:t xml:space="preserve"> </w:t>
      </w:r>
      <w:r w:rsidR="00600644" w:rsidRPr="00244214">
        <w:rPr>
          <w:rFonts w:ascii="標楷體" w:eastAsia="標楷體" w:hAnsi="標楷體" w:hint="eastAsia"/>
          <w:color w:val="000000" w:themeColor="text1"/>
          <w:szCs w:val="24"/>
        </w:rPr>
        <w:t>應收帳款-其他緩繳</w:t>
      </w:r>
    </w:p>
    <w:p w14:paraId="2EA34947" w14:textId="5610987C" w:rsidR="00600644" w:rsidRPr="00244214" w:rsidRDefault="00600644" w:rsidP="002D4B64">
      <w:pPr>
        <w:pStyle w:val="a3"/>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 xml:space="preserve">  </w:t>
      </w:r>
      <w:r w:rsidR="00B938C2" w:rsidRPr="00244214">
        <w:rPr>
          <w:rFonts w:ascii="標楷體" w:eastAsia="標楷體" w:hAnsi="標楷體" w:hint="eastAsia"/>
          <w:color w:val="000000" w:themeColor="text1"/>
          <w:szCs w:val="24"/>
        </w:rPr>
        <w:t xml:space="preserve">       </w:t>
      </w:r>
      <w:r w:rsidRPr="00244214">
        <w:rPr>
          <w:rFonts w:ascii="標楷體" w:eastAsia="標楷體" w:hAnsi="標楷體" w:hint="eastAsia"/>
          <w:color w:val="000000" w:themeColor="text1"/>
          <w:szCs w:val="24"/>
        </w:rPr>
        <w:t>114</w:t>
      </w:r>
      <w:r w:rsidR="001F364B" w:rsidRPr="00244214">
        <w:rPr>
          <w:rFonts w:ascii="標楷體" w:eastAsia="標楷體" w:hAnsi="標楷體" w:hint="eastAsia"/>
          <w:color w:val="000000" w:themeColor="text1"/>
          <w:szCs w:val="24"/>
        </w:rPr>
        <w:t>4</w:t>
      </w:r>
      <w:r w:rsidRPr="00244214">
        <w:rPr>
          <w:rFonts w:ascii="標楷體" w:eastAsia="標楷體" w:hAnsi="標楷體" w:hint="eastAsia"/>
          <w:color w:val="000000" w:themeColor="text1"/>
          <w:szCs w:val="24"/>
        </w:rPr>
        <w:t>F</w:t>
      </w:r>
      <w:r w:rsidR="00980DDF" w:rsidRPr="00244214">
        <w:rPr>
          <w:rFonts w:ascii="標楷體" w:eastAsia="標楷體" w:hAnsi="標楷體"/>
          <w:color w:val="000000" w:themeColor="text1"/>
          <w:szCs w:val="24"/>
        </w:rPr>
        <w:t>*</w:t>
      </w:r>
      <w:r w:rsidRPr="00244214">
        <w:rPr>
          <w:rFonts w:ascii="標楷體" w:eastAsia="標楷體" w:hAnsi="標楷體" w:hint="eastAsia"/>
          <w:color w:val="000000" w:themeColor="text1"/>
          <w:szCs w:val="24"/>
        </w:rPr>
        <w:t xml:space="preserve"> </w:t>
      </w:r>
      <w:r w:rsidR="006A1F5F">
        <w:rPr>
          <w:rFonts w:ascii="標楷體" w:eastAsia="標楷體" w:hAnsi="標楷體"/>
          <w:color w:val="000000" w:themeColor="text1"/>
          <w:szCs w:val="24"/>
        </w:rPr>
        <w:t xml:space="preserve"> </w:t>
      </w:r>
      <w:r w:rsidRPr="00244214">
        <w:rPr>
          <w:rFonts w:ascii="標楷體" w:eastAsia="標楷體" w:hAnsi="標楷體" w:hint="eastAsia"/>
          <w:color w:val="000000" w:themeColor="text1"/>
          <w:szCs w:val="24"/>
        </w:rPr>
        <w:t>應收帳款-水費：教職員工</w:t>
      </w:r>
      <w:proofErr w:type="gramStart"/>
      <w:r w:rsidRPr="00244214">
        <w:rPr>
          <w:rFonts w:ascii="標楷體" w:eastAsia="標楷體" w:hAnsi="標楷體" w:hint="eastAsia"/>
          <w:color w:val="000000" w:themeColor="text1"/>
          <w:szCs w:val="24"/>
        </w:rPr>
        <w:t>眷</w:t>
      </w:r>
      <w:proofErr w:type="gramEnd"/>
      <w:r w:rsidRPr="00244214">
        <w:rPr>
          <w:rFonts w:ascii="標楷體" w:eastAsia="標楷體" w:hAnsi="標楷體" w:hint="eastAsia"/>
          <w:color w:val="000000" w:themeColor="text1"/>
          <w:szCs w:val="24"/>
        </w:rPr>
        <w:t>舍使用學校自來水等自行負擔之成本。</w:t>
      </w:r>
    </w:p>
    <w:p w14:paraId="493EE4BC" w14:textId="55B6C2C2" w:rsidR="00862BE8" w:rsidRPr="00244214" w:rsidRDefault="00B938C2" w:rsidP="002D4B64">
      <w:pPr>
        <w:pStyle w:val="a3"/>
        <w:ind w:firstLineChars="100" w:firstLine="24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 xml:space="preserve">       </w:t>
      </w:r>
      <w:r w:rsidR="00862BE8" w:rsidRPr="00244214">
        <w:rPr>
          <w:rFonts w:ascii="標楷體" w:eastAsia="標楷體" w:hAnsi="標楷體" w:hint="eastAsia"/>
          <w:color w:val="000000" w:themeColor="text1"/>
          <w:szCs w:val="24"/>
        </w:rPr>
        <w:t>114</w:t>
      </w:r>
      <w:r w:rsidR="001F364B" w:rsidRPr="00244214">
        <w:rPr>
          <w:rFonts w:ascii="標楷體" w:eastAsia="標楷體" w:hAnsi="標楷體" w:hint="eastAsia"/>
          <w:color w:val="000000" w:themeColor="text1"/>
          <w:szCs w:val="24"/>
        </w:rPr>
        <w:t>4</w:t>
      </w:r>
      <w:r w:rsidR="00862BE8" w:rsidRPr="00244214">
        <w:rPr>
          <w:rFonts w:ascii="標楷體" w:eastAsia="標楷體" w:hAnsi="標楷體" w:hint="eastAsia"/>
          <w:color w:val="000000" w:themeColor="text1"/>
          <w:szCs w:val="24"/>
        </w:rPr>
        <w:t>G</w:t>
      </w:r>
      <w:r w:rsidR="00980DDF" w:rsidRPr="00244214">
        <w:rPr>
          <w:rFonts w:ascii="標楷體" w:eastAsia="標楷體" w:hAnsi="標楷體"/>
          <w:color w:val="000000" w:themeColor="text1"/>
          <w:szCs w:val="24"/>
        </w:rPr>
        <w:t>*</w:t>
      </w:r>
      <w:r w:rsidR="00862BE8" w:rsidRPr="00244214">
        <w:rPr>
          <w:rFonts w:ascii="標楷體" w:eastAsia="標楷體" w:hAnsi="標楷體" w:hint="eastAsia"/>
          <w:color w:val="000000" w:themeColor="text1"/>
          <w:szCs w:val="24"/>
        </w:rPr>
        <w:t xml:space="preserve"> </w:t>
      </w:r>
      <w:r w:rsidR="006A1F5F">
        <w:rPr>
          <w:rFonts w:ascii="標楷體" w:eastAsia="標楷體" w:hAnsi="標楷體"/>
          <w:color w:val="000000" w:themeColor="text1"/>
          <w:szCs w:val="24"/>
        </w:rPr>
        <w:t xml:space="preserve"> </w:t>
      </w:r>
      <w:r w:rsidR="00862BE8" w:rsidRPr="00244214">
        <w:rPr>
          <w:rFonts w:ascii="標楷體" w:eastAsia="標楷體" w:hAnsi="標楷體" w:hint="eastAsia"/>
          <w:color w:val="000000" w:themeColor="text1"/>
          <w:szCs w:val="24"/>
        </w:rPr>
        <w:t>應收帳款-電費：教職員工</w:t>
      </w:r>
      <w:proofErr w:type="gramStart"/>
      <w:r w:rsidR="00862BE8" w:rsidRPr="00244214">
        <w:rPr>
          <w:rFonts w:ascii="標楷體" w:eastAsia="標楷體" w:hAnsi="標楷體" w:hint="eastAsia"/>
          <w:color w:val="000000" w:themeColor="text1"/>
          <w:szCs w:val="24"/>
        </w:rPr>
        <w:t>眷</w:t>
      </w:r>
      <w:proofErr w:type="gramEnd"/>
      <w:r w:rsidR="00862BE8" w:rsidRPr="00244214">
        <w:rPr>
          <w:rFonts w:ascii="標楷體" w:eastAsia="標楷體" w:hAnsi="標楷體" w:hint="eastAsia"/>
          <w:color w:val="000000" w:themeColor="text1"/>
          <w:szCs w:val="24"/>
        </w:rPr>
        <w:t>舍使用學校電力等自行負擔之成本。</w:t>
      </w:r>
    </w:p>
    <w:p w14:paraId="0CD9E621" w14:textId="5F5A7407" w:rsidR="001F31DE" w:rsidRPr="00244214" w:rsidRDefault="00862BE8" w:rsidP="002D4B64">
      <w:pPr>
        <w:pStyle w:val="a3"/>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 xml:space="preserve">  </w:t>
      </w:r>
      <w:r w:rsidR="00B938C2" w:rsidRPr="00244214">
        <w:rPr>
          <w:rFonts w:ascii="標楷體" w:eastAsia="標楷體" w:hAnsi="標楷體" w:hint="eastAsia"/>
          <w:color w:val="000000" w:themeColor="text1"/>
          <w:szCs w:val="24"/>
        </w:rPr>
        <w:t xml:space="preserve">       </w:t>
      </w:r>
      <w:r w:rsidRPr="00244214">
        <w:rPr>
          <w:rFonts w:ascii="標楷體" w:eastAsia="標楷體" w:hAnsi="標楷體" w:hint="eastAsia"/>
          <w:color w:val="000000" w:themeColor="text1"/>
          <w:szCs w:val="24"/>
        </w:rPr>
        <w:t>114</w:t>
      </w:r>
      <w:r w:rsidR="001F364B" w:rsidRPr="00244214">
        <w:rPr>
          <w:rFonts w:ascii="標楷體" w:eastAsia="標楷體" w:hAnsi="標楷體" w:hint="eastAsia"/>
          <w:color w:val="000000" w:themeColor="text1"/>
          <w:szCs w:val="24"/>
        </w:rPr>
        <w:t>4</w:t>
      </w:r>
      <w:r w:rsidRPr="00244214">
        <w:rPr>
          <w:rFonts w:ascii="標楷體" w:eastAsia="標楷體" w:hAnsi="標楷體" w:hint="eastAsia"/>
          <w:color w:val="000000" w:themeColor="text1"/>
          <w:szCs w:val="24"/>
        </w:rPr>
        <w:t>H</w:t>
      </w:r>
      <w:r w:rsidR="00980DDF" w:rsidRPr="00244214">
        <w:rPr>
          <w:rFonts w:ascii="標楷體" w:eastAsia="標楷體" w:hAnsi="標楷體"/>
          <w:color w:val="000000" w:themeColor="text1"/>
          <w:szCs w:val="24"/>
        </w:rPr>
        <w:t>*</w:t>
      </w:r>
      <w:r w:rsidRPr="00244214">
        <w:rPr>
          <w:rFonts w:ascii="標楷體" w:eastAsia="標楷體" w:hAnsi="標楷體" w:hint="eastAsia"/>
          <w:color w:val="000000" w:themeColor="text1"/>
          <w:szCs w:val="24"/>
        </w:rPr>
        <w:t xml:space="preserve"> </w:t>
      </w:r>
      <w:r w:rsidR="006A1F5F">
        <w:rPr>
          <w:rFonts w:ascii="標楷體" w:eastAsia="標楷體" w:hAnsi="標楷體"/>
          <w:color w:val="000000" w:themeColor="text1"/>
          <w:szCs w:val="24"/>
        </w:rPr>
        <w:t xml:space="preserve"> </w:t>
      </w:r>
      <w:r w:rsidRPr="00244214">
        <w:rPr>
          <w:rFonts w:ascii="標楷體" w:eastAsia="標楷體" w:hAnsi="標楷體" w:hint="eastAsia"/>
          <w:color w:val="000000" w:themeColor="text1"/>
          <w:szCs w:val="24"/>
        </w:rPr>
        <w:t>應收帳款-電話費：教職員工</w:t>
      </w:r>
      <w:proofErr w:type="gramStart"/>
      <w:r w:rsidRPr="00244214">
        <w:rPr>
          <w:rFonts w:ascii="標楷體" w:eastAsia="標楷體" w:hAnsi="標楷體" w:hint="eastAsia"/>
          <w:color w:val="000000" w:themeColor="text1"/>
          <w:szCs w:val="24"/>
        </w:rPr>
        <w:t>眷</w:t>
      </w:r>
      <w:proofErr w:type="gramEnd"/>
      <w:r w:rsidRPr="00244214">
        <w:rPr>
          <w:rFonts w:ascii="標楷體" w:eastAsia="標楷體" w:hAnsi="標楷體" w:hint="eastAsia"/>
          <w:color w:val="000000" w:themeColor="text1"/>
          <w:szCs w:val="24"/>
        </w:rPr>
        <w:t>舍使用學校電話等自行負擔之成本。</w:t>
      </w:r>
    </w:p>
    <w:p w14:paraId="1E0BD7DD" w14:textId="3A1A3423" w:rsidR="00600644" w:rsidRPr="00244214" w:rsidRDefault="00980DDF" w:rsidP="002D4B64">
      <w:pPr>
        <w:pStyle w:val="a3"/>
        <w:ind w:leftChars="450" w:left="2040" w:hangingChars="400" w:hanging="96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1</w:t>
      </w:r>
      <w:r w:rsidRPr="00244214">
        <w:rPr>
          <w:rFonts w:ascii="標楷體" w:eastAsia="標楷體" w:hAnsi="標楷體"/>
          <w:color w:val="000000" w:themeColor="text1"/>
          <w:szCs w:val="24"/>
        </w:rPr>
        <w:t xml:space="preserve">144I*  </w:t>
      </w:r>
      <w:r w:rsidRPr="00244214">
        <w:rPr>
          <w:rFonts w:ascii="標楷體" w:eastAsia="標楷體" w:hAnsi="標楷體" w:hint="eastAsia"/>
          <w:color w:val="000000" w:themeColor="text1"/>
          <w:szCs w:val="24"/>
        </w:rPr>
        <w:t>應收帳款-土地出租</w:t>
      </w:r>
      <w:r w:rsidR="00313B82" w:rsidRPr="00244214">
        <w:rPr>
          <w:rFonts w:ascii="標楷體" w:eastAsia="標楷體" w:hAnsi="標楷體" w:hint="eastAsia"/>
          <w:color w:val="000000" w:themeColor="text1"/>
          <w:szCs w:val="24"/>
        </w:rPr>
        <w:t>、</w:t>
      </w:r>
      <w:r w:rsidRPr="00244214">
        <w:rPr>
          <w:rFonts w:ascii="標楷體" w:eastAsia="標楷體" w:hAnsi="標楷體" w:hint="eastAsia"/>
          <w:color w:val="000000" w:themeColor="text1"/>
          <w:szCs w:val="24"/>
        </w:rPr>
        <w:t>基地台</w:t>
      </w:r>
      <w:r w:rsidR="00B938C2" w:rsidRPr="00244214">
        <w:rPr>
          <w:rFonts w:ascii="標楷體" w:eastAsia="標楷體" w:hAnsi="標楷體" w:hint="eastAsia"/>
          <w:color w:val="000000" w:themeColor="text1"/>
          <w:szCs w:val="24"/>
        </w:rPr>
        <w:t xml:space="preserve">     </w:t>
      </w:r>
    </w:p>
    <w:p w14:paraId="4764F6BA" w14:textId="77777777" w:rsidR="001F364B" w:rsidRPr="00244214" w:rsidRDefault="001F364B" w:rsidP="002D4B64">
      <w:pPr>
        <w:pStyle w:val="a3"/>
        <w:jc w:val="both"/>
        <w:rPr>
          <w:rFonts w:ascii="標楷體" w:eastAsia="標楷體" w:hAnsi="標楷體" w:cs="新細明體"/>
          <w:color w:val="000000" w:themeColor="text1"/>
          <w:kern w:val="0"/>
        </w:rPr>
      </w:pPr>
      <w:r w:rsidRPr="00244214">
        <w:rPr>
          <w:rFonts w:ascii="標楷體" w:eastAsia="標楷體" w:hAnsi="標楷體" w:hint="eastAsia"/>
          <w:color w:val="000000" w:themeColor="text1"/>
          <w:szCs w:val="24"/>
        </w:rPr>
        <w:t xml:space="preserve">         1145**  備抵呆帳-應收帳款</w:t>
      </w:r>
      <w:r w:rsidR="00916D5A" w:rsidRPr="00244214">
        <w:rPr>
          <w:rFonts w:ascii="標楷體" w:eastAsia="標楷體" w:hAnsi="標楷體" w:hint="eastAsia"/>
          <w:color w:val="000000" w:themeColor="text1"/>
          <w:szCs w:val="24"/>
        </w:rPr>
        <w:t>：</w:t>
      </w:r>
      <w:proofErr w:type="gramStart"/>
      <w:r w:rsidR="00F7293B" w:rsidRPr="00244214">
        <w:rPr>
          <w:rFonts w:ascii="標楷體" w:eastAsia="標楷體" w:hAnsi="標楷體" w:cs="新細明體" w:hint="eastAsia"/>
          <w:color w:val="000000" w:themeColor="text1"/>
          <w:kern w:val="0"/>
        </w:rPr>
        <w:t>凡提列</w:t>
      </w:r>
      <w:proofErr w:type="gramEnd"/>
      <w:r w:rsidR="00F7293B" w:rsidRPr="00244214">
        <w:rPr>
          <w:rFonts w:ascii="標楷體" w:eastAsia="標楷體" w:hAnsi="標楷體" w:cs="新細明體" w:hint="eastAsia"/>
          <w:color w:val="000000" w:themeColor="text1"/>
          <w:kern w:val="0"/>
        </w:rPr>
        <w:t>應收帳款之備抵呆帳屬之。</w:t>
      </w:r>
    </w:p>
    <w:p w14:paraId="075A1551" w14:textId="77777777" w:rsidR="00AB64F0" w:rsidRPr="00244214" w:rsidRDefault="00AB64F0" w:rsidP="002D4B64">
      <w:pPr>
        <w:pStyle w:val="a3"/>
        <w:ind w:leftChars="450" w:left="2040" w:hangingChars="400" w:hanging="96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 xml:space="preserve">1146**  </w:t>
      </w:r>
      <w:r w:rsidR="00A07B6B" w:rsidRPr="00244214">
        <w:rPr>
          <w:rFonts w:ascii="標楷體" w:eastAsia="標楷體" w:hAnsi="標楷體" w:hint="eastAsia"/>
          <w:color w:val="000000" w:themeColor="text1"/>
          <w:szCs w:val="24"/>
        </w:rPr>
        <w:t>應收投資基金收益</w:t>
      </w:r>
      <w:r w:rsidR="00916D5A" w:rsidRPr="00244214">
        <w:rPr>
          <w:rFonts w:ascii="標楷體" w:eastAsia="標楷體" w:hAnsi="標楷體" w:hint="eastAsia"/>
          <w:color w:val="000000" w:themeColor="text1"/>
          <w:szCs w:val="24"/>
        </w:rPr>
        <w:t>：</w:t>
      </w:r>
      <w:r w:rsidR="005A3D1B" w:rsidRPr="00244214">
        <w:rPr>
          <w:rFonts w:ascii="標楷體" w:eastAsia="標楷體" w:hAnsi="標楷體" w:hint="eastAsia"/>
          <w:color w:val="000000" w:themeColor="text1"/>
          <w:spacing w:val="-4"/>
          <w:szCs w:val="24"/>
        </w:rPr>
        <w:t>凡投資所產生之應收現金股利及其他相關之投資收入屬之。</w:t>
      </w:r>
    </w:p>
    <w:p w14:paraId="25F06C70" w14:textId="7F0079AE" w:rsidR="00AB64F0" w:rsidRPr="00244214" w:rsidRDefault="00AB64F0" w:rsidP="002D4B64">
      <w:pPr>
        <w:pStyle w:val="a3"/>
        <w:ind w:leftChars="450" w:left="2040" w:hangingChars="400" w:hanging="96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1147**</w:t>
      </w:r>
      <w:r w:rsidR="00A07B6B" w:rsidRPr="00244214">
        <w:rPr>
          <w:rFonts w:ascii="標楷體" w:eastAsia="標楷體" w:hAnsi="標楷體" w:hint="eastAsia"/>
          <w:color w:val="000000" w:themeColor="text1"/>
          <w:szCs w:val="24"/>
        </w:rPr>
        <w:t xml:space="preserve">  應收董事補足投資基金損失</w:t>
      </w:r>
      <w:r w:rsidR="005A3D1B" w:rsidRPr="00244214">
        <w:rPr>
          <w:rFonts w:ascii="標楷體" w:eastAsia="標楷體" w:hAnsi="標楷體" w:hint="eastAsia"/>
          <w:color w:val="000000" w:themeColor="text1"/>
          <w:szCs w:val="24"/>
        </w:rPr>
        <w:t>：凡依規定應收董事對於學校投資基金虧損所負</w:t>
      </w:r>
      <w:r w:rsidR="002D4B64" w:rsidRPr="00244214">
        <w:rPr>
          <w:rFonts w:ascii="標楷體" w:eastAsia="標楷體" w:hAnsi="標楷體" w:hint="eastAsia"/>
          <w:color w:val="000000" w:themeColor="text1"/>
          <w:szCs w:val="24"/>
        </w:rPr>
        <w:t xml:space="preserve"> </w:t>
      </w:r>
      <w:r w:rsidR="002D4B64" w:rsidRPr="00244214">
        <w:rPr>
          <w:rFonts w:ascii="標楷體" w:eastAsia="標楷體" w:hAnsi="標楷體"/>
          <w:color w:val="000000" w:themeColor="text1"/>
          <w:szCs w:val="24"/>
        </w:rPr>
        <w:t xml:space="preserve"> </w:t>
      </w:r>
      <w:r w:rsidR="005A3D1B" w:rsidRPr="00244214">
        <w:rPr>
          <w:rFonts w:ascii="標楷體" w:eastAsia="標楷體" w:hAnsi="標楷體" w:hint="eastAsia"/>
          <w:color w:val="000000" w:themeColor="text1"/>
          <w:szCs w:val="24"/>
        </w:rPr>
        <w:t>連帶責任應補足之金額屬之。</w:t>
      </w:r>
    </w:p>
    <w:p w14:paraId="137CDE61" w14:textId="70CB34A0" w:rsidR="001F364B" w:rsidRPr="00244214" w:rsidRDefault="001F364B" w:rsidP="002D4B64">
      <w:pPr>
        <w:pStyle w:val="a3"/>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 xml:space="preserve">         1148**  其它應收款</w:t>
      </w:r>
      <w:r w:rsidR="00E46626" w:rsidRPr="00244214">
        <w:rPr>
          <w:rFonts w:ascii="標楷體" w:eastAsia="標楷體" w:hAnsi="標楷體" w:hint="eastAsia"/>
          <w:color w:val="000000" w:themeColor="text1"/>
          <w:szCs w:val="24"/>
        </w:rPr>
        <w:t>：</w:t>
      </w:r>
      <w:r w:rsidR="00F7293B" w:rsidRPr="00244214">
        <w:rPr>
          <w:rFonts w:ascii="標楷體" w:eastAsia="標楷體" w:hAnsi="標楷體" w:cs="新細明體" w:hint="eastAsia"/>
          <w:color w:val="000000" w:themeColor="text1"/>
          <w:kern w:val="0"/>
        </w:rPr>
        <w:t xml:space="preserve"> 凡不屬於以上之應收款項屬之。</w:t>
      </w:r>
    </w:p>
    <w:p w14:paraId="386BF2F9" w14:textId="518C1C9D" w:rsidR="00D6358D" w:rsidRPr="00244214" w:rsidRDefault="00D6358D" w:rsidP="002D4B64">
      <w:pPr>
        <w:pStyle w:val="a3"/>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 xml:space="preserve">  </w:t>
      </w:r>
      <w:r w:rsidR="00B938C2" w:rsidRPr="00244214">
        <w:rPr>
          <w:rFonts w:ascii="標楷體" w:eastAsia="標楷體" w:hAnsi="標楷體" w:hint="eastAsia"/>
          <w:color w:val="000000" w:themeColor="text1"/>
          <w:szCs w:val="24"/>
        </w:rPr>
        <w:t xml:space="preserve">       </w:t>
      </w:r>
      <w:r w:rsidRPr="00244214">
        <w:rPr>
          <w:rFonts w:ascii="標楷體" w:eastAsia="標楷體" w:hAnsi="標楷體" w:hint="eastAsia"/>
          <w:color w:val="000000" w:themeColor="text1"/>
          <w:szCs w:val="24"/>
        </w:rPr>
        <w:t xml:space="preserve">1149**  </w:t>
      </w:r>
      <w:r w:rsidR="001F364B" w:rsidRPr="00244214">
        <w:rPr>
          <w:rFonts w:ascii="標楷體" w:eastAsia="標楷體" w:hAnsi="標楷體" w:hint="eastAsia"/>
          <w:color w:val="000000" w:themeColor="text1"/>
          <w:szCs w:val="24"/>
        </w:rPr>
        <w:t>備抵呆帳-</w:t>
      </w:r>
      <w:r w:rsidRPr="00244214">
        <w:rPr>
          <w:rFonts w:ascii="標楷體" w:eastAsia="標楷體" w:hAnsi="標楷體" w:hint="eastAsia"/>
          <w:color w:val="000000" w:themeColor="text1"/>
          <w:szCs w:val="24"/>
        </w:rPr>
        <w:t>其它應收款</w:t>
      </w:r>
      <w:r w:rsidR="00E46626" w:rsidRPr="00244214">
        <w:rPr>
          <w:rFonts w:ascii="標楷體" w:eastAsia="標楷體" w:hAnsi="標楷體" w:hint="eastAsia"/>
          <w:color w:val="000000" w:themeColor="text1"/>
          <w:szCs w:val="24"/>
        </w:rPr>
        <w:t>：</w:t>
      </w:r>
      <w:r w:rsidR="00F7293B" w:rsidRPr="00244214">
        <w:rPr>
          <w:rFonts w:ascii="標楷體" w:eastAsia="標楷體" w:hAnsi="標楷體" w:cs="新細明體" w:hint="eastAsia"/>
          <w:color w:val="000000" w:themeColor="text1"/>
          <w:kern w:val="0"/>
        </w:rPr>
        <w:t xml:space="preserve"> </w:t>
      </w:r>
      <w:proofErr w:type="gramStart"/>
      <w:r w:rsidR="00F7293B" w:rsidRPr="00244214">
        <w:rPr>
          <w:rFonts w:ascii="標楷體" w:eastAsia="標楷體" w:hAnsi="標楷體" w:cs="新細明體" w:hint="eastAsia"/>
          <w:color w:val="000000" w:themeColor="text1"/>
          <w:kern w:val="0"/>
        </w:rPr>
        <w:t>凡提列</w:t>
      </w:r>
      <w:proofErr w:type="gramEnd"/>
      <w:r w:rsidR="00F7293B" w:rsidRPr="00244214">
        <w:rPr>
          <w:rFonts w:ascii="標楷體" w:eastAsia="標楷體" w:hAnsi="標楷體" w:cs="新細明體" w:hint="eastAsia"/>
          <w:color w:val="000000" w:themeColor="text1"/>
          <w:kern w:val="0"/>
        </w:rPr>
        <w:t>其他應收款之備抵呆帳屬之。</w:t>
      </w:r>
    </w:p>
    <w:p w14:paraId="20551C17" w14:textId="77777777" w:rsidR="00600644" w:rsidRPr="00244214" w:rsidRDefault="00600644" w:rsidP="002D4B64">
      <w:pPr>
        <w:pStyle w:val="a3"/>
        <w:jc w:val="both"/>
        <w:rPr>
          <w:rFonts w:ascii="標楷體" w:eastAsia="標楷體" w:hAnsi="標楷體" w:cs="新細明體"/>
          <w:color w:val="000000" w:themeColor="text1"/>
          <w:kern w:val="0"/>
        </w:rPr>
      </w:pPr>
      <w:r w:rsidRPr="00244214">
        <w:rPr>
          <w:rFonts w:ascii="標楷體" w:eastAsia="標楷體" w:hAnsi="標楷體" w:hint="eastAsia"/>
          <w:color w:val="000000" w:themeColor="text1"/>
          <w:szCs w:val="24"/>
        </w:rPr>
        <w:t xml:space="preserve">  </w:t>
      </w:r>
      <w:r w:rsidR="00B938C2" w:rsidRPr="00244214">
        <w:rPr>
          <w:rFonts w:ascii="標楷體" w:eastAsia="標楷體" w:hAnsi="標楷體" w:hint="eastAsia"/>
          <w:color w:val="000000" w:themeColor="text1"/>
          <w:szCs w:val="24"/>
        </w:rPr>
        <w:t xml:space="preserve">       </w:t>
      </w:r>
      <w:r w:rsidRPr="00244214">
        <w:rPr>
          <w:rFonts w:ascii="標楷體" w:eastAsia="標楷體" w:hAnsi="標楷體" w:hint="eastAsia"/>
          <w:color w:val="000000" w:themeColor="text1"/>
          <w:szCs w:val="24"/>
        </w:rPr>
        <w:t xml:space="preserve">1150**  </w:t>
      </w:r>
      <w:r w:rsidR="00A07B6B" w:rsidRPr="00244214">
        <w:rPr>
          <w:rFonts w:ascii="標楷體" w:eastAsia="標楷體" w:hAnsi="標楷體" w:hint="eastAsia"/>
          <w:color w:val="000000" w:themeColor="text1"/>
          <w:szCs w:val="24"/>
        </w:rPr>
        <w:t>存貨</w:t>
      </w:r>
      <w:r w:rsidR="005A3D1B" w:rsidRPr="00244214">
        <w:rPr>
          <w:rFonts w:ascii="標楷體" w:eastAsia="標楷體" w:hAnsi="標楷體" w:hint="eastAsia"/>
          <w:color w:val="000000" w:themeColor="text1"/>
          <w:szCs w:val="24"/>
        </w:rPr>
        <w:t>：凡材料、在製品、製成品及農產品等屬之。</w:t>
      </w:r>
    </w:p>
    <w:p w14:paraId="7C236BD4" w14:textId="76B59813" w:rsidR="00A07B6B" w:rsidRPr="00244214" w:rsidRDefault="00A07B6B" w:rsidP="002D4B64">
      <w:pPr>
        <w:pStyle w:val="a3"/>
        <w:ind w:leftChars="450" w:left="2040" w:hangingChars="400" w:hanging="96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1151**  材料</w:t>
      </w:r>
      <w:r w:rsidR="00FF2D03" w:rsidRPr="00244214">
        <w:rPr>
          <w:rFonts w:ascii="標楷體" w:eastAsia="標楷體" w:hAnsi="標楷體" w:hint="eastAsia"/>
          <w:color w:val="000000" w:themeColor="text1"/>
          <w:szCs w:val="24"/>
        </w:rPr>
        <w:t>：</w:t>
      </w:r>
      <w:r w:rsidR="005A3D1B" w:rsidRPr="00244214">
        <w:rPr>
          <w:rFonts w:ascii="標楷體" w:eastAsia="標楷體" w:hAnsi="標楷體" w:cs="新細明體" w:hint="eastAsia"/>
          <w:color w:val="000000" w:themeColor="text1"/>
          <w:kern w:val="0"/>
        </w:rPr>
        <w:t>凡購入將於製造過程或提供勞務過程中消耗之原料或</w:t>
      </w:r>
      <w:proofErr w:type="gramStart"/>
      <w:r w:rsidR="005A3D1B" w:rsidRPr="00244214">
        <w:rPr>
          <w:rFonts w:ascii="標楷體" w:eastAsia="標楷體" w:hAnsi="標楷體" w:cs="新細明體" w:hint="eastAsia"/>
          <w:color w:val="000000" w:themeColor="text1"/>
          <w:kern w:val="0"/>
        </w:rPr>
        <w:t>物料屬之</w:t>
      </w:r>
      <w:proofErr w:type="gramEnd"/>
      <w:r w:rsidR="005A3D1B" w:rsidRPr="00244214">
        <w:rPr>
          <w:rFonts w:ascii="標楷體" w:eastAsia="標楷體" w:hAnsi="標楷體" w:cs="新細明體" w:hint="eastAsia"/>
          <w:color w:val="000000" w:themeColor="text1"/>
          <w:kern w:val="0"/>
        </w:rPr>
        <w:t>。</w:t>
      </w:r>
    </w:p>
    <w:p w14:paraId="75EC9D2C" w14:textId="77777777" w:rsidR="00600644" w:rsidRPr="00244214" w:rsidRDefault="00B938C2" w:rsidP="002D4B64">
      <w:pPr>
        <w:pStyle w:val="a3"/>
        <w:ind w:firstLineChars="100" w:firstLine="24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 xml:space="preserve">       </w:t>
      </w:r>
      <w:r w:rsidR="00D6358D" w:rsidRPr="00244214">
        <w:rPr>
          <w:rFonts w:ascii="標楷體" w:eastAsia="標楷體" w:hAnsi="標楷體" w:hint="eastAsia"/>
          <w:color w:val="000000" w:themeColor="text1"/>
          <w:szCs w:val="24"/>
        </w:rPr>
        <w:t>115</w:t>
      </w:r>
      <w:r w:rsidR="00A07B6B" w:rsidRPr="00244214">
        <w:rPr>
          <w:rFonts w:ascii="標楷體" w:eastAsia="標楷體" w:hAnsi="標楷體" w:hint="eastAsia"/>
          <w:color w:val="000000" w:themeColor="text1"/>
          <w:szCs w:val="24"/>
        </w:rPr>
        <w:t>1</w:t>
      </w:r>
      <w:r w:rsidR="00600644" w:rsidRPr="00244214">
        <w:rPr>
          <w:rFonts w:ascii="標楷體" w:eastAsia="標楷體" w:hAnsi="標楷體"/>
          <w:color w:val="000000" w:themeColor="text1"/>
          <w:szCs w:val="24"/>
        </w:rPr>
        <w:t>A</w:t>
      </w:r>
      <w:r w:rsidR="00600644" w:rsidRPr="00244214">
        <w:rPr>
          <w:rFonts w:ascii="標楷體" w:eastAsia="標楷體" w:hAnsi="標楷體" w:hint="eastAsia"/>
          <w:color w:val="000000" w:themeColor="text1"/>
          <w:szCs w:val="24"/>
        </w:rPr>
        <w:t>*  材料</w:t>
      </w:r>
      <w:r w:rsidR="00600644" w:rsidRPr="00244214">
        <w:rPr>
          <w:rFonts w:ascii="標楷體" w:eastAsia="標楷體" w:hAnsi="標楷體"/>
          <w:color w:val="000000" w:themeColor="text1"/>
          <w:szCs w:val="24"/>
        </w:rPr>
        <w:t>-</w:t>
      </w:r>
      <w:r w:rsidR="00600644" w:rsidRPr="00244214">
        <w:rPr>
          <w:rFonts w:ascii="標楷體" w:eastAsia="標楷體" w:hAnsi="標楷體" w:hint="eastAsia"/>
          <w:color w:val="000000" w:themeColor="text1"/>
          <w:szCs w:val="24"/>
        </w:rPr>
        <w:t>修繕</w:t>
      </w:r>
    </w:p>
    <w:p w14:paraId="11569640" w14:textId="77777777" w:rsidR="00600644" w:rsidRPr="00244214" w:rsidRDefault="00B938C2" w:rsidP="002D4B64">
      <w:pPr>
        <w:pStyle w:val="a3"/>
        <w:ind w:firstLineChars="100" w:firstLine="24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 xml:space="preserve">       </w:t>
      </w:r>
      <w:r w:rsidR="00600644" w:rsidRPr="00244214">
        <w:rPr>
          <w:rFonts w:ascii="標楷體" w:eastAsia="標楷體" w:hAnsi="標楷體" w:hint="eastAsia"/>
          <w:color w:val="000000" w:themeColor="text1"/>
          <w:szCs w:val="24"/>
        </w:rPr>
        <w:t>115</w:t>
      </w:r>
      <w:r w:rsidR="00A07B6B" w:rsidRPr="00244214">
        <w:rPr>
          <w:rFonts w:ascii="標楷體" w:eastAsia="標楷體" w:hAnsi="標楷體" w:hint="eastAsia"/>
          <w:color w:val="000000" w:themeColor="text1"/>
          <w:szCs w:val="24"/>
        </w:rPr>
        <w:t>1</w:t>
      </w:r>
      <w:r w:rsidR="00600644" w:rsidRPr="00244214">
        <w:rPr>
          <w:rFonts w:ascii="標楷體" w:eastAsia="標楷體" w:hAnsi="標楷體"/>
          <w:color w:val="000000" w:themeColor="text1"/>
          <w:szCs w:val="24"/>
        </w:rPr>
        <w:t>B</w:t>
      </w:r>
      <w:r w:rsidR="00600644" w:rsidRPr="00244214">
        <w:rPr>
          <w:rFonts w:ascii="標楷體" w:eastAsia="標楷體" w:hAnsi="標楷體" w:hint="eastAsia"/>
          <w:color w:val="000000" w:themeColor="text1"/>
          <w:szCs w:val="24"/>
        </w:rPr>
        <w:t>*  材料</w:t>
      </w:r>
      <w:r w:rsidR="00600644" w:rsidRPr="00244214">
        <w:rPr>
          <w:rFonts w:ascii="標楷體" w:eastAsia="標楷體" w:hAnsi="標楷體"/>
          <w:color w:val="000000" w:themeColor="text1"/>
          <w:szCs w:val="24"/>
        </w:rPr>
        <w:t>-</w:t>
      </w:r>
      <w:r w:rsidR="00600644" w:rsidRPr="00244214">
        <w:rPr>
          <w:rFonts w:ascii="標楷體" w:eastAsia="標楷體" w:hAnsi="標楷體" w:hint="eastAsia"/>
          <w:color w:val="000000" w:themeColor="text1"/>
          <w:szCs w:val="24"/>
        </w:rPr>
        <w:t>教學</w:t>
      </w:r>
    </w:p>
    <w:p w14:paraId="41CED311" w14:textId="77777777" w:rsidR="00600644" w:rsidRPr="00244214" w:rsidRDefault="00B938C2" w:rsidP="002D4B64">
      <w:pPr>
        <w:pStyle w:val="a3"/>
        <w:ind w:firstLineChars="100" w:firstLine="24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 xml:space="preserve">       </w:t>
      </w:r>
      <w:r w:rsidR="00D6358D" w:rsidRPr="00244214">
        <w:rPr>
          <w:rFonts w:ascii="標楷體" w:eastAsia="標楷體" w:hAnsi="標楷體" w:hint="eastAsia"/>
          <w:color w:val="000000" w:themeColor="text1"/>
          <w:szCs w:val="24"/>
        </w:rPr>
        <w:t>115</w:t>
      </w:r>
      <w:r w:rsidR="00A07B6B" w:rsidRPr="00244214">
        <w:rPr>
          <w:rFonts w:ascii="標楷體" w:eastAsia="標楷體" w:hAnsi="標楷體" w:hint="eastAsia"/>
          <w:color w:val="000000" w:themeColor="text1"/>
          <w:szCs w:val="24"/>
        </w:rPr>
        <w:t>1</w:t>
      </w:r>
      <w:r w:rsidR="00600644" w:rsidRPr="00244214">
        <w:rPr>
          <w:rFonts w:ascii="標楷體" w:eastAsia="標楷體" w:hAnsi="標楷體"/>
          <w:color w:val="000000" w:themeColor="text1"/>
          <w:szCs w:val="24"/>
        </w:rPr>
        <w:t>C</w:t>
      </w:r>
      <w:r w:rsidR="00600644" w:rsidRPr="00244214">
        <w:rPr>
          <w:rFonts w:ascii="標楷體" w:eastAsia="標楷體" w:hAnsi="標楷體" w:hint="eastAsia"/>
          <w:color w:val="000000" w:themeColor="text1"/>
          <w:szCs w:val="24"/>
        </w:rPr>
        <w:t>*  材料</w:t>
      </w:r>
      <w:r w:rsidR="00600644" w:rsidRPr="00244214">
        <w:rPr>
          <w:rFonts w:ascii="標楷體" w:eastAsia="標楷體" w:hAnsi="標楷體"/>
          <w:color w:val="000000" w:themeColor="text1"/>
          <w:szCs w:val="24"/>
        </w:rPr>
        <w:t>-</w:t>
      </w:r>
      <w:r w:rsidR="00600644" w:rsidRPr="00244214">
        <w:rPr>
          <w:rFonts w:ascii="標楷體" w:eastAsia="標楷體" w:hAnsi="標楷體" w:hint="eastAsia"/>
          <w:color w:val="000000" w:themeColor="text1"/>
          <w:szCs w:val="24"/>
        </w:rPr>
        <w:t>伙食</w:t>
      </w:r>
    </w:p>
    <w:p w14:paraId="203D7949" w14:textId="77777777" w:rsidR="004E5442" w:rsidRPr="00244214" w:rsidRDefault="00ED65B9" w:rsidP="002D4B64">
      <w:pPr>
        <w:pStyle w:val="a3"/>
        <w:ind w:firstLineChars="100" w:firstLine="24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 xml:space="preserve">       1152**  在製品</w:t>
      </w:r>
      <w:r w:rsidR="005A3D1B" w:rsidRPr="00244214">
        <w:rPr>
          <w:rFonts w:ascii="標楷體" w:eastAsia="標楷體" w:hAnsi="標楷體" w:hint="eastAsia"/>
          <w:color w:val="000000" w:themeColor="text1"/>
          <w:szCs w:val="24"/>
        </w:rPr>
        <w:t>：凡現存在製造中之各種產品成本屬之。</w:t>
      </w:r>
    </w:p>
    <w:p w14:paraId="021C8DD4" w14:textId="6BA47C32" w:rsidR="00ED65B9" w:rsidRPr="00244214" w:rsidRDefault="00ED65B9" w:rsidP="002D4B64">
      <w:pPr>
        <w:pStyle w:val="a3"/>
        <w:ind w:firstLineChars="100" w:firstLine="24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 xml:space="preserve">       1153**  製成品</w:t>
      </w:r>
      <w:r w:rsidR="005A3D1B" w:rsidRPr="00244214">
        <w:rPr>
          <w:rFonts w:ascii="標楷體" w:eastAsia="標楷體" w:hAnsi="標楷體" w:hint="eastAsia"/>
          <w:color w:val="000000" w:themeColor="text1"/>
          <w:szCs w:val="24"/>
        </w:rPr>
        <w:t>：凡現存已製造完成供銷售之各種產品成本屬之。</w:t>
      </w:r>
    </w:p>
    <w:p w14:paraId="1C79B338" w14:textId="77777777" w:rsidR="00ED65B9" w:rsidRPr="00244214" w:rsidRDefault="00ED65B9" w:rsidP="002D4B64">
      <w:pPr>
        <w:pStyle w:val="a3"/>
        <w:ind w:firstLineChars="100" w:firstLine="24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 xml:space="preserve">       1155**  </w:t>
      </w:r>
      <w:r w:rsidR="00203883" w:rsidRPr="00244214">
        <w:rPr>
          <w:rFonts w:ascii="標楷體" w:eastAsia="標楷體" w:hAnsi="標楷體" w:hint="eastAsia"/>
          <w:color w:val="000000" w:themeColor="text1"/>
          <w:szCs w:val="24"/>
        </w:rPr>
        <w:t>農產品</w:t>
      </w:r>
      <w:r w:rsidR="005A3D1B" w:rsidRPr="00244214">
        <w:rPr>
          <w:rFonts w:ascii="標楷體" w:eastAsia="標楷體" w:hAnsi="標楷體" w:hint="eastAsia"/>
          <w:color w:val="000000" w:themeColor="text1"/>
          <w:szCs w:val="24"/>
        </w:rPr>
        <w:t>：凡現存各項農林漁牧等農產品成本屬之。</w:t>
      </w:r>
    </w:p>
    <w:p w14:paraId="03DD1D7A" w14:textId="77777777" w:rsidR="00203883" w:rsidRPr="00244214" w:rsidRDefault="00203883" w:rsidP="002D4B64">
      <w:pPr>
        <w:pStyle w:val="a3"/>
        <w:ind w:firstLineChars="100" w:firstLine="24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 xml:space="preserve">       1160**  生物資產</w:t>
      </w:r>
      <w:r w:rsidRPr="00244214">
        <w:rPr>
          <w:rFonts w:ascii="標楷體" w:eastAsia="標楷體" w:hAnsi="標楷體"/>
          <w:color w:val="000000" w:themeColor="text1"/>
          <w:szCs w:val="24"/>
        </w:rPr>
        <w:t>-</w:t>
      </w:r>
      <w:r w:rsidRPr="00244214">
        <w:rPr>
          <w:rFonts w:ascii="標楷體" w:eastAsia="標楷體" w:hAnsi="標楷體" w:hint="eastAsia"/>
          <w:color w:val="000000" w:themeColor="text1"/>
          <w:szCs w:val="24"/>
        </w:rPr>
        <w:t>流動</w:t>
      </w:r>
      <w:r w:rsidR="00E45B24" w:rsidRPr="00244214">
        <w:rPr>
          <w:rFonts w:ascii="標楷體" w:eastAsia="標楷體" w:hAnsi="標楷體" w:hint="eastAsia"/>
          <w:color w:val="000000" w:themeColor="text1"/>
          <w:szCs w:val="24"/>
        </w:rPr>
        <w:t>：凡消耗性經濟動植物及生產性經濟動植物屬之。</w:t>
      </w:r>
    </w:p>
    <w:p w14:paraId="54C0894A" w14:textId="77777777" w:rsidR="00203883" w:rsidRPr="00244214" w:rsidRDefault="00203883" w:rsidP="002D4B64">
      <w:pPr>
        <w:pStyle w:val="a3"/>
        <w:ind w:leftChars="450" w:left="2040" w:hangingChars="400" w:hanging="96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 xml:space="preserve">1161**  </w:t>
      </w:r>
      <w:r w:rsidR="005F3746" w:rsidRPr="00244214">
        <w:rPr>
          <w:rFonts w:ascii="標楷體" w:eastAsia="標楷體" w:hAnsi="標楷體" w:hint="eastAsia"/>
          <w:color w:val="000000" w:themeColor="text1"/>
          <w:szCs w:val="24"/>
        </w:rPr>
        <w:t>消耗性經濟植物－流動</w:t>
      </w:r>
      <w:r w:rsidR="00502B7D" w:rsidRPr="00244214">
        <w:rPr>
          <w:rFonts w:ascii="標楷體" w:eastAsia="標楷體" w:hAnsi="標楷體" w:hint="eastAsia"/>
          <w:color w:val="000000" w:themeColor="text1"/>
          <w:szCs w:val="24"/>
        </w:rPr>
        <w:t>：凡與農業活動有關且具有生命之植物，預期於一年內變現、出售或耗用等之消耗性經濟植物屬之。</w:t>
      </w:r>
    </w:p>
    <w:p w14:paraId="795FD005" w14:textId="77777777" w:rsidR="00203883" w:rsidRPr="00244214" w:rsidRDefault="00203883" w:rsidP="002D4B64">
      <w:pPr>
        <w:pStyle w:val="a3"/>
        <w:ind w:leftChars="450" w:left="2040" w:hangingChars="400" w:hanging="96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 xml:space="preserve">1163**  </w:t>
      </w:r>
      <w:r w:rsidR="005F3746" w:rsidRPr="00244214">
        <w:rPr>
          <w:rFonts w:ascii="標楷體" w:eastAsia="標楷體" w:hAnsi="標楷體" w:hint="eastAsia"/>
          <w:color w:val="000000" w:themeColor="text1"/>
          <w:szCs w:val="24"/>
        </w:rPr>
        <w:t>消耗性經濟動物－流動</w:t>
      </w:r>
      <w:r w:rsidR="00502B7D" w:rsidRPr="00244214">
        <w:rPr>
          <w:rFonts w:ascii="標楷體" w:eastAsia="標楷體" w:hAnsi="標楷體" w:hint="eastAsia"/>
          <w:color w:val="000000" w:themeColor="text1"/>
          <w:szCs w:val="24"/>
        </w:rPr>
        <w:t>：凡與農業活動有關且具有生命之動物，預期於一年內變現、出售或耗用等之消耗性經濟動物屬之。</w:t>
      </w:r>
    </w:p>
    <w:p w14:paraId="6BBC3E7C" w14:textId="77777777" w:rsidR="00203883" w:rsidRPr="00244214" w:rsidRDefault="00203883" w:rsidP="002D4B64">
      <w:pPr>
        <w:pStyle w:val="a3"/>
        <w:ind w:leftChars="450" w:left="2040" w:hangingChars="400" w:hanging="96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 xml:space="preserve">1165**  </w:t>
      </w:r>
      <w:r w:rsidR="005F3746" w:rsidRPr="00244214">
        <w:rPr>
          <w:rFonts w:ascii="標楷體" w:eastAsia="標楷體" w:hAnsi="標楷體" w:hint="eastAsia"/>
          <w:color w:val="000000" w:themeColor="text1"/>
          <w:szCs w:val="24"/>
        </w:rPr>
        <w:t>生產性經濟植物－流動</w:t>
      </w:r>
      <w:r w:rsidR="00502B7D" w:rsidRPr="00244214">
        <w:rPr>
          <w:rFonts w:ascii="標楷體" w:eastAsia="標楷體" w:hAnsi="標楷體" w:hint="eastAsia"/>
          <w:color w:val="000000" w:themeColor="text1"/>
          <w:szCs w:val="24"/>
        </w:rPr>
        <w:t>：凡與農業活動有關且具有生命之植物，預期於一年內變現、出售或耗用等之生產性經濟植物屬之。</w:t>
      </w:r>
    </w:p>
    <w:p w14:paraId="2FB5FFD4" w14:textId="77777777" w:rsidR="00203883" w:rsidRPr="00244214" w:rsidRDefault="00203883" w:rsidP="002D4B64">
      <w:pPr>
        <w:pStyle w:val="a3"/>
        <w:ind w:leftChars="450" w:left="2040" w:hangingChars="400" w:hanging="96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 xml:space="preserve">1167**  </w:t>
      </w:r>
      <w:r w:rsidR="005F3746" w:rsidRPr="00244214">
        <w:rPr>
          <w:rFonts w:ascii="標楷體" w:eastAsia="標楷體" w:hAnsi="標楷體" w:hint="eastAsia"/>
          <w:color w:val="000000" w:themeColor="text1"/>
          <w:szCs w:val="24"/>
        </w:rPr>
        <w:t>生產性經濟動物－流動</w:t>
      </w:r>
      <w:r w:rsidR="00502B7D" w:rsidRPr="00244214">
        <w:rPr>
          <w:rFonts w:ascii="標楷體" w:eastAsia="標楷體" w:hAnsi="標楷體" w:hint="eastAsia"/>
          <w:color w:val="000000" w:themeColor="text1"/>
          <w:szCs w:val="24"/>
        </w:rPr>
        <w:t>：凡與農業活動有關且具有生命之動物，預期於一年內變現、出售或耗用等之生產性經濟動物屬之。</w:t>
      </w:r>
    </w:p>
    <w:p w14:paraId="2A05AE03" w14:textId="0B3675DC" w:rsidR="000531E3" w:rsidRPr="00244214" w:rsidRDefault="00600644" w:rsidP="00C47749">
      <w:pPr>
        <w:pStyle w:val="a3"/>
        <w:ind w:leftChars="450" w:left="2040" w:hangingChars="400" w:hanging="96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11</w:t>
      </w:r>
      <w:r w:rsidR="005F3746" w:rsidRPr="00244214">
        <w:rPr>
          <w:rFonts w:ascii="標楷體" w:eastAsia="標楷體" w:hAnsi="標楷體" w:hint="eastAsia"/>
          <w:color w:val="000000" w:themeColor="text1"/>
          <w:szCs w:val="24"/>
        </w:rPr>
        <w:t>7</w:t>
      </w:r>
      <w:r w:rsidRPr="00244214">
        <w:rPr>
          <w:rFonts w:ascii="標楷體" w:eastAsia="標楷體" w:hAnsi="標楷體" w:hint="eastAsia"/>
          <w:color w:val="000000" w:themeColor="text1"/>
          <w:szCs w:val="24"/>
        </w:rPr>
        <w:t>0**  預付款</w:t>
      </w:r>
      <w:r w:rsidR="00F7293B" w:rsidRPr="00244214">
        <w:rPr>
          <w:rFonts w:ascii="標楷體" w:eastAsia="標楷體" w:hAnsi="標楷體" w:hint="eastAsia"/>
          <w:color w:val="000000" w:themeColor="text1"/>
          <w:szCs w:val="24"/>
        </w:rPr>
        <w:t>項</w:t>
      </w:r>
      <w:r w:rsidRPr="00244214">
        <w:rPr>
          <w:rFonts w:ascii="標楷體" w:eastAsia="標楷體" w:hAnsi="標楷體" w:hint="eastAsia"/>
          <w:color w:val="000000" w:themeColor="text1"/>
          <w:szCs w:val="24"/>
        </w:rPr>
        <w:t>：</w:t>
      </w:r>
      <w:r w:rsidR="00160842" w:rsidRPr="00244214">
        <w:rPr>
          <w:rFonts w:ascii="標楷體" w:eastAsia="標楷體" w:hAnsi="標楷體" w:cs="新細明體" w:hint="eastAsia"/>
          <w:color w:val="000000" w:themeColor="text1"/>
          <w:kern w:val="0"/>
        </w:rPr>
        <w:t>凡用品盤存、預付各種費用等屬之。</w:t>
      </w:r>
    </w:p>
    <w:p w14:paraId="00F4AFF5" w14:textId="77777777" w:rsidR="00600644" w:rsidRPr="00244214" w:rsidRDefault="00600644" w:rsidP="002D4B64">
      <w:pPr>
        <w:pStyle w:val="a3"/>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 xml:space="preserve"> </w:t>
      </w:r>
      <w:r w:rsidR="00B938C2" w:rsidRPr="00244214">
        <w:rPr>
          <w:rFonts w:ascii="標楷體" w:eastAsia="標楷體" w:hAnsi="標楷體" w:hint="eastAsia"/>
          <w:color w:val="000000" w:themeColor="text1"/>
          <w:szCs w:val="24"/>
        </w:rPr>
        <w:t xml:space="preserve">        </w:t>
      </w:r>
      <w:r w:rsidRPr="00244214">
        <w:rPr>
          <w:rFonts w:ascii="標楷體" w:eastAsia="標楷體" w:hAnsi="標楷體" w:hint="eastAsia"/>
          <w:color w:val="000000" w:themeColor="text1"/>
          <w:szCs w:val="24"/>
        </w:rPr>
        <w:t>11</w:t>
      </w:r>
      <w:r w:rsidR="005F3746" w:rsidRPr="00244214">
        <w:rPr>
          <w:rFonts w:ascii="標楷體" w:eastAsia="標楷體" w:hAnsi="標楷體" w:hint="eastAsia"/>
          <w:color w:val="000000" w:themeColor="text1"/>
          <w:szCs w:val="24"/>
        </w:rPr>
        <w:t>7</w:t>
      </w:r>
      <w:r w:rsidRPr="00244214">
        <w:rPr>
          <w:rFonts w:ascii="標楷體" w:eastAsia="標楷體" w:hAnsi="標楷體" w:hint="eastAsia"/>
          <w:color w:val="000000" w:themeColor="text1"/>
          <w:szCs w:val="24"/>
        </w:rPr>
        <w:t>0A*  預付</w:t>
      </w:r>
      <w:proofErr w:type="gramStart"/>
      <w:r w:rsidRPr="00244214">
        <w:rPr>
          <w:rFonts w:ascii="標楷體" w:eastAsia="標楷體" w:hAnsi="標楷體" w:hint="eastAsia"/>
          <w:color w:val="000000" w:themeColor="text1"/>
          <w:szCs w:val="24"/>
        </w:rPr>
        <w:t>購料款</w:t>
      </w:r>
      <w:proofErr w:type="gramEnd"/>
      <w:r w:rsidRPr="00244214">
        <w:rPr>
          <w:rFonts w:ascii="標楷體" w:eastAsia="標楷體" w:hAnsi="標楷體" w:hint="eastAsia"/>
          <w:color w:val="000000" w:themeColor="text1"/>
          <w:szCs w:val="24"/>
        </w:rPr>
        <w:t>：預付請購材料款項。</w:t>
      </w:r>
    </w:p>
    <w:p w14:paraId="460F0A98" w14:textId="77777777" w:rsidR="00600644" w:rsidRPr="00244214" w:rsidRDefault="00600644" w:rsidP="002D4B64">
      <w:pPr>
        <w:pStyle w:val="a3"/>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 xml:space="preserve">  </w:t>
      </w:r>
      <w:r w:rsidR="00B938C2" w:rsidRPr="00244214">
        <w:rPr>
          <w:rFonts w:ascii="標楷體" w:eastAsia="標楷體" w:hAnsi="標楷體" w:hint="eastAsia"/>
          <w:color w:val="000000" w:themeColor="text1"/>
          <w:szCs w:val="24"/>
        </w:rPr>
        <w:t xml:space="preserve">       </w:t>
      </w:r>
      <w:r w:rsidRPr="00244214">
        <w:rPr>
          <w:rFonts w:ascii="標楷體" w:eastAsia="標楷體" w:hAnsi="標楷體" w:hint="eastAsia"/>
          <w:color w:val="000000" w:themeColor="text1"/>
          <w:szCs w:val="24"/>
        </w:rPr>
        <w:t>11</w:t>
      </w:r>
      <w:r w:rsidR="005F3746" w:rsidRPr="00244214">
        <w:rPr>
          <w:rFonts w:ascii="標楷體" w:eastAsia="標楷體" w:hAnsi="標楷體" w:hint="eastAsia"/>
          <w:color w:val="000000" w:themeColor="text1"/>
          <w:szCs w:val="24"/>
        </w:rPr>
        <w:t>7</w:t>
      </w:r>
      <w:r w:rsidRPr="00244214">
        <w:rPr>
          <w:rFonts w:ascii="標楷體" w:eastAsia="標楷體" w:hAnsi="標楷體" w:hint="eastAsia"/>
          <w:color w:val="000000" w:themeColor="text1"/>
          <w:szCs w:val="24"/>
        </w:rPr>
        <w:t>0AA  預付</w:t>
      </w:r>
      <w:proofErr w:type="gramStart"/>
      <w:r w:rsidRPr="00244214">
        <w:rPr>
          <w:rFonts w:ascii="標楷體" w:eastAsia="標楷體" w:hAnsi="標楷體" w:hint="eastAsia"/>
          <w:color w:val="000000" w:themeColor="text1"/>
          <w:szCs w:val="24"/>
        </w:rPr>
        <w:t>購料</w:t>
      </w:r>
      <w:r w:rsidR="001F31DE" w:rsidRPr="00244214">
        <w:rPr>
          <w:rFonts w:ascii="標楷體" w:eastAsia="標楷體" w:hAnsi="標楷體" w:hint="eastAsia"/>
          <w:color w:val="000000" w:themeColor="text1"/>
          <w:szCs w:val="24"/>
        </w:rPr>
        <w:t>款</w:t>
      </w:r>
      <w:proofErr w:type="gramEnd"/>
      <w:r w:rsidRPr="00244214">
        <w:rPr>
          <w:rFonts w:ascii="標楷體" w:eastAsia="標楷體" w:hAnsi="標楷體" w:hint="eastAsia"/>
          <w:color w:val="000000" w:themeColor="text1"/>
          <w:szCs w:val="24"/>
        </w:rPr>
        <w:t>-外購</w:t>
      </w:r>
    </w:p>
    <w:p w14:paraId="4A1632B9" w14:textId="77777777" w:rsidR="00600644" w:rsidRPr="00244214" w:rsidRDefault="00600644" w:rsidP="002D4B64">
      <w:pPr>
        <w:pStyle w:val="a3"/>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 xml:space="preserve"> </w:t>
      </w:r>
      <w:r w:rsidR="00B938C2" w:rsidRPr="00244214">
        <w:rPr>
          <w:rFonts w:ascii="標楷體" w:eastAsia="標楷體" w:hAnsi="標楷體" w:hint="eastAsia"/>
          <w:color w:val="000000" w:themeColor="text1"/>
          <w:szCs w:val="24"/>
        </w:rPr>
        <w:t xml:space="preserve">        </w:t>
      </w:r>
      <w:r w:rsidRPr="00244214">
        <w:rPr>
          <w:rFonts w:ascii="標楷體" w:eastAsia="標楷體" w:hAnsi="標楷體" w:hint="eastAsia"/>
          <w:color w:val="000000" w:themeColor="text1"/>
          <w:szCs w:val="24"/>
        </w:rPr>
        <w:t>11</w:t>
      </w:r>
      <w:r w:rsidR="005F3746" w:rsidRPr="00244214">
        <w:rPr>
          <w:rFonts w:ascii="標楷體" w:eastAsia="標楷體" w:hAnsi="標楷體" w:hint="eastAsia"/>
          <w:color w:val="000000" w:themeColor="text1"/>
          <w:szCs w:val="24"/>
        </w:rPr>
        <w:t>7</w:t>
      </w:r>
      <w:r w:rsidRPr="00244214">
        <w:rPr>
          <w:rFonts w:ascii="標楷體" w:eastAsia="標楷體" w:hAnsi="標楷體" w:hint="eastAsia"/>
          <w:color w:val="000000" w:themeColor="text1"/>
          <w:szCs w:val="24"/>
        </w:rPr>
        <w:t>0AB  預付</w:t>
      </w:r>
      <w:proofErr w:type="gramStart"/>
      <w:r w:rsidRPr="00244214">
        <w:rPr>
          <w:rFonts w:ascii="標楷體" w:eastAsia="標楷體" w:hAnsi="標楷體" w:hint="eastAsia"/>
          <w:color w:val="000000" w:themeColor="text1"/>
          <w:szCs w:val="24"/>
        </w:rPr>
        <w:t>購料</w:t>
      </w:r>
      <w:r w:rsidR="001F31DE" w:rsidRPr="00244214">
        <w:rPr>
          <w:rFonts w:ascii="標楷體" w:eastAsia="標楷體" w:hAnsi="標楷體" w:hint="eastAsia"/>
          <w:color w:val="000000" w:themeColor="text1"/>
          <w:szCs w:val="24"/>
        </w:rPr>
        <w:t>款</w:t>
      </w:r>
      <w:proofErr w:type="gramEnd"/>
      <w:r w:rsidRPr="00244214">
        <w:rPr>
          <w:rFonts w:ascii="標楷體" w:eastAsia="標楷體" w:hAnsi="標楷體" w:hint="eastAsia"/>
          <w:color w:val="000000" w:themeColor="text1"/>
          <w:szCs w:val="24"/>
        </w:rPr>
        <w:t>-內購</w:t>
      </w:r>
    </w:p>
    <w:p w14:paraId="50A4CFC7" w14:textId="77777777" w:rsidR="00600644" w:rsidRPr="00244214" w:rsidRDefault="00B938C2" w:rsidP="00442F96">
      <w:pPr>
        <w:pStyle w:val="a3"/>
        <w:ind w:firstLineChars="100" w:firstLine="24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 xml:space="preserve">       </w:t>
      </w:r>
      <w:r w:rsidR="00600644" w:rsidRPr="00244214">
        <w:rPr>
          <w:rFonts w:ascii="標楷體" w:eastAsia="標楷體" w:hAnsi="標楷體" w:hint="eastAsia"/>
          <w:color w:val="000000" w:themeColor="text1"/>
          <w:szCs w:val="24"/>
        </w:rPr>
        <w:t>11</w:t>
      </w:r>
      <w:r w:rsidR="005F3746" w:rsidRPr="00244214">
        <w:rPr>
          <w:rFonts w:ascii="標楷體" w:eastAsia="標楷體" w:hAnsi="標楷體" w:hint="eastAsia"/>
          <w:color w:val="000000" w:themeColor="text1"/>
          <w:szCs w:val="24"/>
        </w:rPr>
        <w:t>7</w:t>
      </w:r>
      <w:r w:rsidR="00600644" w:rsidRPr="00244214">
        <w:rPr>
          <w:rFonts w:ascii="標楷體" w:eastAsia="標楷體" w:hAnsi="標楷體" w:hint="eastAsia"/>
          <w:color w:val="000000" w:themeColor="text1"/>
          <w:szCs w:val="24"/>
        </w:rPr>
        <w:t>0A</w:t>
      </w:r>
      <w:r w:rsidR="00600644" w:rsidRPr="00244214">
        <w:rPr>
          <w:rFonts w:ascii="標楷體" w:eastAsia="標楷體" w:hAnsi="標楷體"/>
          <w:color w:val="000000" w:themeColor="text1"/>
          <w:szCs w:val="24"/>
        </w:rPr>
        <w:t>C</w:t>
      </w:r>
      <w:r w:rsidR="00600644" w:rsidRPr="00244214">
        <w:rPr>
          <w:rFonts w:ascii="標楷體" w:eastAsia="標楷體" w:hAnsi="標楷體" w:hint="eastAsia"/>
          <w:color w:val="000000" w:themeColor="text1"/>
          <w:szCs w:val="24"/>
        </w:rPr>
        <w:t xml:space="preserve">  預付</w:t>
      </w:r>
      <w:proofErr w:type="gramStart"/>
      <w:r w:rsidR="00600644" w:rsidRPr="00244214">
        <w:rPr>
          <w:rFonts w:ascii="標楷體" w:eastAsia="標楷體" w:hAnsi="標楷體" w:hint="eastAsia"/>
          <w:color w:val="000000" w:themeColor="text1"/>
          <w:szCs w:val="24"/>
        </w:rPr>
        <w:t>購料</w:t>
      </w:r>
      <w:r w:rsidR="001F31DE" w:rsidRPr="00244214">
        <w:rPr>
          <w:rFonts w:ascii="標楷體" w:eastAsia="標楷體" w:hAnsi="標楷體" w:hint="eastAsia"/>
          <w:color w:val="000000" w:themeColor="text1"/>
          <w:szCs w:val="24"/>
        </w:rPr>
        <w:t>款</w:t>
      </w:r>
      <w:proofErr w:type="gramEnd"/>
      <w:r w:rsidR="00600644" w:rsidRPr="00244214">
        <w:rPr>
          <w:rFonts w:ascii="標楷體" w:eastAsia="標楷體" w:hAnsi="標楷體" w:hint="eastAsia"/>
          <w:color w:val="000000" w:themeColor="text1"/>
          <w:szCs w:val="24"/>
        </w:rPr>
        <w:t>-運費</w:t>
      </w:r>
    </w:p>
    <w:p w14:paraId="5DC3E6B3" w14:textId="77777777" w:rsidR="00600644" w:rsidRPr="00244214" w:rsidRDefault="00B938C2" w:rsidP="00442F96">
      <w:pPr>
        <w:pStyle w:val="a3"/>
        <w:ind w:firstLineChars="100" w:firstLine="24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 xml:space="preserve">       </w:t>
      </w:r>
      <w:r w:rsidR="00600644" w:rsidRPr="00244214">
        <w:rPr>
          <w:rFonts w:ascii="標楷體" w:eastAsia="標楷體" w:hAnsi="標楷體" w:hint="eastAsia"/>
          <w:color w:val="000000" w:themeColor="text1"/>
          <w:szCs w:val="24"/>
        </w:rPr>
        <w:t>11</w:t>
      </w:r>
      <w:r w:rsidR="005F3746" w:rsidRPr="00244214">
        <w:rPr>
          <w:rFonts w:ascii="標楷體" w:eastAsia="標楷體" w:hAnsi="標楷體" w:hint="eastAsia"/>
          <w:color w:val="000000" w:themeColor="text1"/>
          <w:szCs w:val="24"/>
        </w:rPr>
        <w:t>7</w:t>
      </w:r>
      <w:r w:rsidR="00600644" w:rsidRPr="00244214">
        <w:rPr>
          <w:rFonts w:ascii="標楷體" w:eastAsia="標楷體" w:hAnsi="標楷體" w:hint="eastAsia"/>
          <w:color w:val="000000" w:themeColor="text1"/>
          <w:szCs w:val="24"/>
        </w:rPr>
        <w:t>0A</w:t>
      </w:r>
      <w:r w:rsidR="00600644" w:rsidRPr="00244214">
        <w:rPr>
          <w:rFonts w:ascii="標楷體" w:eastAsia="標楷體" w:hAnsi="標楷體"/>
          <w:color w:val="000000" w:themeColor="text1"/>
          <w:szCs w:val="24"/>
        </w:rPr>
        <w:t>D</w:t>
      </w:r>
      <w:r w:rsidR="00600644" w:rsidRPr="00244214">
        <w:rPr>
          <w:rFonts w:ascii="標楷體" w:eastAsia="標楷體" w:hAnsi="標楷體" w:hint="eastAsia"/>
          <w:color w:val="000000" w:themeColor="text1"/>
          <w:szCs w:val="24"/>
        </w:rPr>
        <w:t xml:space="preserve">  預付</w:t>
      </w:r>
      <w:proofErr w:type="gramStart"/>
      <w:r w:rsidR="00600644" w:rsidRPr="00244214">
        <w:rPr>
          <w:rFonts w:ascii="標楷體" w:eastAsia="標楷體" w:hAnsi="標楷體" w:hint="eastAsia"/>
          <w:color w:val="000000" w:themeColor="text1"/>
          <w:szCs w:val="24"/>
        </w:rPr>
        <w:t>購料</w:t>
      </w:r>
      <w:r w:rsidR="001F31DE" w:rsidRPr="00244214">
        <w:rPr>
          <w:rFonts w:ascii="標楷體" w:eastAsia="標楷體" w:hAnsi="標楷體" w:hint="eastAsia"/>
          <w:color w:val="000000" w:themeColor="text1"/>
          <w:szCs w:val="24"/>
        </w:rPr>
        <w:t>款</w:t>
      </w:r>
      <w:proofErr w:type="gramEnd"/>
      <w:r w:rsidR="00600644" w:rsidRPr="00244214">
        <w:rPr>
          <w:rFonts w:ascii="標楷體" w:eastAsia="標楷體" w:hAnsi="標楷體" w:hint="eastAsia"/>
          <w:color w:val="000000" w:themeColor="text1"/>
          <w:szCs w:val="24"/>
        </w:rPr>
        <w:t>-報關雜費</w:t>
      </w:r>
    </w:p>
    <w:p w14:paraId="3F763FF6" w14:textId="77777777" w:rsidR="00600644" w:rsidRPr="00244214" w:rsidRDefault="00B938C2" w:rsidP="00442F96">
      <w:pPr>
        <w:pStyle w:val="a3"/>
        <w:ind w:firstLineChars="100" w:firstLine="24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 xml:space="preserve">       </w:t>
      </w:r>
      <w:r w:rsidR="00600644" w:rsidRPr="00244214">
        <w:rPr>
          <w:rFonts w:ascii="標楷體" w:eastAsia="標楷體" w:hAnsi="標楷體" w:hint="eastAsia"/>
          <w:color w:val="000000" w:themeColor="text1"/>
          <w:szCs w:val="24"/>
        </w:rPr>
        <w:t>11</w:t>
      </w:r>
      <w:r w:rsidR="005F3746" w:rsidRPr="00244214">
        <w:rPr>
          <w:rFonts w:ascii="標楷體" w:eastAsia="標楷體" w:hAnsi="標楷體" w:hint="eastAsia"/>
          <w:color w:val="000000" w:themeColor="text1"/>
          <w:szCs w:val="24"/>
        </w:rPr>
        <w:t>7</w:t>
      </w:r>
      <w:r w:rsidR="00600644" w:rsidRPr="00244214">
        <w:rPr>
          <w:rFonts w:ascii="標楷體" w:eastAsia="標楷體" w:hAnsi="標楷體" w:hint="eastAsia"/>
          <w:color w:val="000000" w:themeColor="text1"/>
          <w:szCs w:val="24"/>
        </w:rPr>
        <w:t>0A</w:t>
      </w:r>
      <w:r w:rsidR="00600644" w:rsidRPr="00244214">
        <w:rPr>
          <w:rFonts w:ascii="標楷體" w:eastAsia="標楷體" w:hAnsi="標楷體"/>
          <w:color w:val="000000" w:themeColor="text1"/>
          <w:szCs w:val="24"/>
        </w:rPr>
        <w:t>E</w:t>
      </w:r>
      <w:r w:rsidR="00600644" w:rsidRPr="00244214">
        <w:rPr>
          <w:rFonts w:ascii="標楷體" w:eastAsia="標楷體" w:hAnsi="標楷體" w:hint="eastAsia"/>
          <w:color w:val="000000" w:themeColor="text1"/>
          <w:szCs w:val="24"/>
        </w:rPr>
        <w:t xml:space="preserve">  預付</w:t>
      </w:r>
      <w:proofErr w:type="gramStart"/>
      <w:r w:rsidR="00600644" w:rsidRPr="00244214">
        <w:rPr>
          <w:rFonts w:ascii="標楷體" w:eastAsia="標楷體" w:hAnsi="標楷體" w:hint="eastAsia"/>
          <w:color w:val="000000" w:themeColor="text1"/>
          <w:szCs w:val="24"/>
        </w:rPr>
        <w:t>購料</w:t>
      </w:r>
      <w:r w:rsidR="001F31DE" w:rsidRPr="00244214">
        <w:rPr>
          <w:rFonts w:ascii="標楷體" w:eastAsia="標楷體" w:hAnsi="標楷體" w:hint="eastAsia"/>
          <w:color w:val="000000" w:themeColor="text1"/>
          <w:szCs w:val="24"/>
        </w:rPr>
        <w:t>款</w:t>
      </w:r>
      <w:proofErr w:type="gramEnd"/>
      <w:r w:rsidR="00600644" w:rsidRPr="00244214">
        <w:rPr>
          <w:rFonts w:ascii="標楷體" w:eastAsia="標楷體" w:hAnsi="標楷體" w:hint="eastAsia"/>
          <w:color w:val="000000" w:themeColor="text1"/>
          <w:szCs w:val="24"/>
        </w:rPr>
        <w:t>-保險</w:t>
      </w:r>
    </w:p>
    <w:p w14:paraId="36809F87" w14:textId="10729BAA" w:rsidR="00600644" w:rsidRPr="00244214" w:rsidRDefault="00600644" w:rsidP="00442F96">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lastRenderedPageBreak/>
        <w:t xml:space="preserve">  </w:t>
      </w:r>
      <w:r w:rsidR="00B938C2" w:rsidRPr="001443CE">
        <w:rPr>
          <w:rFonts w:ascii="標楷體" w:eastAsia="標楷體" w:hAnsi="標楷體" w:hint="eastAsia"/>
          <w:color w:val="000000" w:themeColor="text1"/>
          <w:szCs w:val="24"/>
        </w:rPr>
        <w:t xml:space="preserve">       </w:t>
      </w:r>
      <w:r w:rsidRPr="00244214">
        <w:rPr>
          <w:rFonts w:ascii="標楷體" w:eastAsia="標楷體" w:hAnsi="標楷體" w:hint="eastAsia"/>
          <w:color w:val="000000" w:themeColor="text1"/>
          <w:szCs w:val="24"/>
        </w:rPr>
        <w:t>11</w:t>
      </w:r>
      <w:r w:rsidR="005F3746" w:rsidRPr="00244214">
        <w:rPr>
          <w:rFonts w:ascii="標楷體" w:eastAsia="標楷體" w:hAnsi="標楷體" w:hint="eastAsia"/>
          <w:color w:val="000000" w:themeColor="text1"/>
          <w:szCs w:val="24"/>
        </w:rPr>
        <w:t>7</w:t>
      </w:r>
      <w:r w:rsidRPr="00244214">
        <w:rPr>
          <w:rFonts w:ascii="標楷體" w:eastAsia="標楷體" w:hAnsi="標楷體" w:hint="eastAsia"/>
          <w:color w:val="000000" w:themeColor="text1"/>
          <w:szCs w:val="24"/>
        </w:rPr>
        <w:t>0B*  預付保險：預付保險費</w:t>
      </w:r>
    </w:p>
    <w:p w14:paraId="7F74CBBD" w14:textId="77777777" w:rsidR="00600644" w:rsidRPr="00244214" w:rsidRDefault="00600644" w:rsidP="00442F96">
      <w:pPr>
        <w:pStyle w:val="a3"/>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 xml:space="preserve"> </w:t>
      </w:r>
      <w:r w:rsidR="00B938C2" w:rsidRPr="00244214">
        <w:rPr>
          <w:rFonts w:ascii="標楷體" w:eastAsia="標楷體" w:hAnsi="標楷體" w:hint="eastAsia"/>
          <w:color w:val="000000" w:themeColor="text1"/>
          <w:szCs w:val="24"/>
        </w:rPr>
        <w:t xml:space="preserve">        </w:t>
      </w:r>
      <w:r w:rsidRPr="00244214">
        <w:rPr>
          <w:rFonts w:ascii="標楷體" w:eastAsia="標楷體" w:hAnsi="標楷體" w:hint="eastAsia"/>
          <w:color w:val="000000" w:themeColor="text1"/>
          <w:szCs w:val="24"/>
        </w:rPr>
        <w:t>11</w:t>
      </w:r>
      <w:r w:rsidR="005F3746" w:rsidRPr="00244214">
        <w:rPr>
          <w:rFonts w:ascii="標楷體" w:eastAsia="標楷體" w:hAnsi="標楷體" w:hint="eastAsia"/>
          <w:color w:val="000000" w:themeColor="text1"/>
          <w:szCs w:val="24"/>
        </w:rPr>
        <w:t>7</w:t>
      </w:r>
      <w:r w:rsidRPr="00244214">
        <w:rPr>
          <w:rFonts w:ascii="標楷體" w:eastAsia="標楷體" w:hAnsi="標楷體" w:hint="eastAsia"/>
          <w:color w:val="000000" w:themeColor="text1"/>
          <w:szCs w:val="24"/>
        </w:rPr>
        <w:t>0C*  預付</w:t>
      </w:r>
      <w:r w:rsidR="00BD2009" w:rsidRPr="00244214">
        <w:rPr>
          <w:rFonts w:ascii="標楷體" w:eastAsia="標楷體" w:hAnsi="標楷體" w:hint="eastAsia"/>
          <w:color w:val="000000" w:themeColor="text1"/>
          <w:szCs w:val="24"/>
        </w:rPr>
        <w:t xml:space="preserve">工程暫借 </w:t>
      </w:r>
    </w:p>
    <w:p w14:paraId="3EB91FB9" w14:textId="77777777" w:rsidR="00D6358D" w:rsidRPr="00244214" w:rsidRDefault="00D6358D" w:rsidP="00442F96">
      <w:pPr>
        <w:pStyle w:val="a3"/>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 xml:space="preserve"> </w:t>
      </w:r>
      <w:r w:rsidR="00B938C2" w:rsidRPr="00244214">
        <w:rPr>
          <w:rFonts w:ascii="標楷體" w:eastAsia="標楷體" w:hAnsi="標楷體" w:hint="eastAsia"/>
          <w:color w:val="000000" w:themeColor="text1"/>
          <w:szCs w:val="24"/>
        </w:rPr>
        <w:t xml:space="preserve">        </w:t>
      </w:r>
      <w:r w:rsidRPr="00244214">
        <w:rPr>
          <w:rFonts w:ascii="標楷體" w:eastAsia="標楷體" w:hAnsi="標楷體" w:hint="eastAsia"/>
          <w:color w:val="000000" w:themeColor="text1"/>
          <w:szCs w:val="24"/>
        </w:rPr>
        <w:t>11</w:t>
      </w:r>
      <w:r w:rsidR="005F3746" w:rsidRPr="00244214">
        <w:rPr>
          <w:rFonts w:ascii="標楷體" w:eastAsia="標楷體" w:hAnsi="標楷體" w:hint="eastAsia"/>
          <w:color w:val="000000" w:themeColor="text1"/>
          <w:szCs w:val="24"/>
        </w:rPr>
        <w:t>7</w:t>
      </w:r>
      <w:r w:rsidRPr="00244214">
        <w:rPr>
          <w:rFonts w:ascii="標楷體" w:eastAsia="標楷體" w:hAnsi="標楷體" w:hint="eastAsia"/>
          <w:color w:val="000000" w:themeColor="text1"/>
          <w:szCs w:val="24"/>
        </w:rPr>
        <w:t>0CL  暫借款工程</w:t>
      </w:r>
    </w:p>
    <w:p w14:paraId="5F02E508" w14:textId="77777777" w:rsidR="00600644" w:rsidRPr="00244214" w:rsidRDefault="00600644" w:rsidP="00442F96">
      <w:pPr>
        <w:pStyle w:val="a3"/>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 xml:space="preserve"> </w:t>
      </w:r>
      <w:r w:rsidR="00B938C2" w:rsidRPr="00244214">
        <w:rPr>
          <w:rFonts w:ascii="標楷體" w:eastAsia="標楷體" w:hAnsi="標楷體" w:hint="eastAsia"/>
          <w:color w:val="000000" w:themeColor="text1"/>
          <w:szCs w:val="24"/>
        </w:rPr>
        <w:t xml:space="preserve">        </w:t>
      </w:r>
      <w:r w:rsidRPr="00244214">
        <w:rPr>
          <w:rFonts w:ascii="標楷體" w:eastAsia="標楷體" w:hAnsi="標楷體" w:hint="eastAsia"/>
          <w:color w:val="000000" w:themeColor="text1"/>
          <w:szCs w:val="24"/>
        </w:rPr>
        <w:t>11</w:t>
      </w:r>
      <w:r w:rsidR="005F3746" w:rsidRPr="00244214">
        <w:rPr>
          <w:rFonts w:ascii="標楷體" w:eastAsia="標楷體" w:hAnsi="標楷體" w:hint="eastAsia"/>
          <w:color w:val="000000" w:themeColor="text1"/>
          <w:szCs w:val="24"/>
        </w:rPr>
        <w:t>7</w:t>
      </w:r>
      <w:r w:rsidRPr="00244214">
        <w:rPr>
          <w:rFonts w:ascii="標楷體" w:eastAsia="標楷體" w:hAnsi="標楷體" w:hint="eastAsia"/>
          <w:color w:val="000000" w:themeColor="text1"/>
          <w:szCs w:val="24"/>
        </w:rPr>
        <w:t>0E*  預付暫借：承辦人暫借支付未確定</w:t>
      </w:r>
      <w:r w:rsidR="00073503" w:rsidRPr="00244214">
        <w:rPr>
          <w:rFonts w:ascii="標楷體" w:eastAsia="標楷體" w:hAnsi="標楷體" w:hint="eastAsia"/>
          <w:color w:val="000000" w:themeColor="text1"/>
          <w:szCs w:val="24"/>
        </w:rPr>
        <w:t>項目</w:t>
      </w:r>
      <w:r w:rsidRPr="00244214">
        <w:rPr>
          <w:rFonts w:ascii="標楷體" w:eastAsia="標楷體" w:hAnsi="標楷體" w:hint="eastAsia"/>
          <w:color w:val="000000" w:themeColor="text1"/>
          <w:szCs w:val="24"/>
        </w:rPr>
        <w:t>或應付數額之款項。</w:t>
      </w:r>
    </w:p>
    <w:p w14:paraId="0D19422B" w14:textId="77777777" w:rsidR="00600644" w:rsidRPr="00244214" w:rsidRDefault="00600644" w:rsidP="00442F96">
      <w:pPr>
        <w:pStyle w:val="a3"/>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 xml:space="preserve"> </w:t>
      </w:r>
      <w:r w:rsidR="00B938C2" w:rsidRPr="00244214">
        <w:rPr>
          <w:rFonts w:ascii="標楷體" w:eastAsia="標楷體" w:hAnsi="標楷體" w:hint="eastAsia"/>
          <w:color w:val="000000" w:themeColor="text1"/>
          <w:szCs w:val="24"/>
        </w:rPr>
        <w:t xml:space="preserve">        </w:t>
      </w:r>
      <w:r w:rsidRPr="00244214">
        <w:rPr>
          <w:rFonts w:ascii="標楷體" w:eastAsia="標楷體" w:hAnsi="標楷體" w:hint="eastAsia"/>
          <w:color w:val="000000" w:themeColor="text1"/>
          <w:szCs w:val="24"/>
        </w:rPr>
        <w:t>11</w:t>
      </w:r>
      <w:r w:rsidR="005F3746" w:rsidRPr="00244214">
        <w:rPr>
          <w:rFonts w:ascii="標楷體" w:eastAsia="標楷體" w:hAnsi="標楷體" w:hint="eastAsia"/>
          <w:color w:val="000000" w:themeColor="text1"/>
          <w:szCs w:val="24"/>
        </w:rPr>
        <w:t>7</w:t>
      </w:r>
      <w:r w:rsidRPr="00244214">
        <w:rPr>
          <w:rFonts w:ascii="標楷體" w:eastAsia="標楷體" w:hAnsi="標楷體" w:hint="eastAsia"/>
          <w:color w:val="000000" w:themeColor="text1"/>
          <w:szCs w:val="24"/>
        </w:rPr>
        <w:t>0F*  預付墊付款：代為暫付之款項。</w:t>
      </w:r>
    </w:p>
    <w:p w14:paraId="1D0C326E" w14:textId="77777777" w:rsidR="00600644" w:rsidRPr="00244214" w:rsidRDefault="00600644" w:rsidP="00442F96">
      <w:pPr>
        <w:pStyle w:val="a3"/>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 xml:space="preserve"> </w:t>
      </w:r>
      <w:r w:rsidR="00B938C2" w:rsidRPr="00244214">
        <w:rPr>
          <w:rFonts w:ascii="標楷體" w:eastAsia="標楷體" w:hAnsi="標楷體" w:hint="eastAsia"/>
          <w:color w:val="000000" w:themeColor="text1"/>
          <w:szCs w:val="24"/>
        </w:rPr>
        <w:t xml:space="preserve">        </w:t>
      </w:r>
      <w:r w:rsidRPr="00244214">
        <w:rPr>
          <w:rFonts w:ascii="標楷體" w:eastAsia="標楷體" w:hAnsi="標楷體" w:hint="eastAsia"/>
          <w:color w:val="000000" w:themeColor="text1"/>
          <w:szCs w:val="24"/>
        </w:rPr>
        <w:t>11</w:t>
      </w:r>
      <w:r w:rsidR="005F3746" w:rsidRPr="00244214">
        <w:rPr>
          <w:rFonts w:ascii="標楷體" w:eastAsia="標楷體" w:hAnsi="標楷體" w:hint="eastAsia"/>
          <w:color w:val="000000" w:themeColor="text1"/>
          <w:szCs w:val="24"/>
        </w:rPr>
        <w:t>7</w:t>
      </w:r>
      <w:r w:rsidRPr="00244214">
        <w:rPr>
          <w:rFonts w:ascii="標楷體" w:eastAsia="標楷體" w:hAnsi="標楷體" w:hint="eastAsia"/>
          <w:color w:val="000000" w:themeColor="text1"/>
          <w:szCs w:val="24"/>
        </w:rPr>
        <w:t>0FA  預付墊付</w:t>
      </w:r>
      <w:r w:rsidR="001F31DE" w:rsidRPr="00244214">
        <w:rPr>
          <w:rFonts w:ascii="標楷體" w:eastAsia="標楷體" w:hAnsi="標楷體" w:hint="eastAsia"/>
          <w:color w:val="000000" w:themeColor="text1"/>
          <w:szCs w:val="24"/>
        </w:rPr>
        <w:t>款</w:t>
      </w:r>
      <w:r w:rsidRPr="00244214">
        <w:rPr>
          <w:rFonts w:ascii="標楷體" w:eastAsia="標楷體" w:hAnsi="標楷體" w:hint="eastAsia"/>
          <w:color w:val="000000" w:themeColor="text1"/>
          <w:szCs w:val="24"/>
        </w:rPr>
        <w:t>-企訓班</w:t>
      </w:r>
    </w:p>
    <w:p w14:paraId="77F77262" w14:textId="77777777" w:rsidR="00600644" w:rsidRPr="00244214" w:rsidRDefault="00600644" w:rsidP="00442F96">
      <w:pPr>
        <w:pStyle w:val="a3"/>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 xml:space="preserve">  </w:t>
      </w:r>
      <w:r w:rsidR="00B938C2" w:rsidRPr="00244214">
        <w:rPr>
          <w:rFonts w:ascii="標楷體" w:eastAsia="標楷體" w:hAnsi="標楷體" w:hint="eastAsia"/>
          <w:color w:val="000000" w:themeColor="text1"/>
          <w:szCs w:val="24"/>
        </w:rPr>
        <w:t xml:space="preserve">       </w:t>
      </w:r>
      <w:r w:rsidRPr="00244214">
        <w:rPr>
          <w:rFonts w:ascii="標楷體" w:eastAsia="標楷體" w:hAnsi="標楷體" w:hint="eastAsia"/>
          <w:color w:val="000000" w:themeColor="text1"/>
          <w:szCs w:val="24"/>
        </w:rPr>
        <w:t>11</w:t>
      </w:r>
      <w:r w:rsidR="005F3746" w:rsidRPr="00244214">
        <w:rPr>
          <w:rFonts w:ascii="標楷體" w:eastAsia="標楷體" w:hAnsi="標楷體" w:hint="eastAsia"/>
          <w:color w:val="000000" w:themeColor="text1"/>
          <w:szCs w:val="24"/>
        </w:rPr>
        <w:t>7</w:t>
      </w:r>
      <w:r w:rsidRPr="00244214">
        <w:rPr>
          <w:rFonts w:ascii="標楷體" w:eastAsia="標楷體" w:hAnsi="標楷體" w:hint="eastAsia"/>
          <w:color w:val="000000" w:themeColor="text1"/>
          <w:szCs w:val="24"/>
        </w:rPr>
        <w:t>0FB  預付付</w:t>
      </w:r>
      <w:r w:rsidR="001F31DE" w:rsidRPr="00244214">
        <w:rPr>
          <w:rFonts w:ascii="標楷體" w:eastAsia="標楷體" w:hAnsi="標楷體" w:hint="eastAsia"/>
          <w:color w:val="000000" w:themeColor="text1"/>
          <w:szCs w:val="24"/>
        </w:rPr>
        <w:t>款</w:t>
      </w:r>
      <w:r w:rsidRPr="00244214">
        <w:rPr>
          <w:rFonts w:ascii="標楷體" w:eastAsia="標楷體" w:hAnsi="標楷體" w:hint="eastAsia"/>
          <w:color w:val="000000" w:themeColor="text1"/>
          <w:szCs w:val="24"/>
        </w:rPr>
        <w:t>-</w:t>
      </w:r>
      <w:proofErr w:type="gramStart"/>
      <w:r w:rsidRPr="00244214">
        <w:rPr>
          <w:rFonts w:ascii="標楷體" w:eastAsia="標楷體" w:hAnsi="標楷體" w:hint="eastAsia"/>
          <w:color w:val="000000" w:themeColor="text1"/>
          <w:szCs w:val="24"/>
        </w:rPr>
        <w:t>企運會</w:t>
      </w:r>
      <w:proofErr w:type="gramEnd"/>
    </w:p>
    <w:p w14:paraId="6AEC244B" w14:textId="77777777" w:rsidR="00603D5E" w:rsidRPr="00244214" w:rsidRDefault="00600644" w:rsidP="00442F96">
      <w:pPr>
        <w:pStyle w:val="a3"/>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 xml:space="preserve"> </w:t>
      </w:r>
      <w:r w:rsidR="00B938C2" w:rsidRPr="00244214">
        <w:rPr>
          <w:rFonts w:ascii="標楷體" w:eastAsia="標楷體" w:hAnsi="標楷體" w:hint="eastAsia"/>
          <w:color w:val="000000" w:themeColor="text1"/>
          <w:szCs w:val="24"/>
        </w:rPr>
        <w:t xml:space="preserve">        </w:t>
      </w:r>
      <w:r w:rsidRPr="00244214">
        <w:rPr>
          <w:rFonts w:ascii="標楷體" w:eastAsia="標楷體" w:hAnsi="標楷體" w:hint="eastAsia"/>
          <w:color w:val="000000" w:themeColor="text1"/>
          <w:szCs w:val="24"/>
        </w:rPr>
        <w:t>11</w:t>
      </w:r>
      <w:r w:rsidR="005F3746" w:rsidRPr="00244214">
        <w:rPr>
          <w:rFonts w:ascii="標楷體" w:eastAsia="標楷體" w:hAnsi="標楷體" w:hint="eastAsia"/>
          <w:color w:val="000000" w:themeColor="text1"/>
          <w:szCs w:val="24"/>
        </w:rPr>
        <w:t>7</w:t>
      </w:r>
      <w:r w:rsidRPr="00244214">
        <w:rPr>
          <w:rFonts w:ascii="標楷體" w:eastAsia="標楷體" w:hAnsi="標楷體" w:hint="eastAsia"/>
          <w:color w:val="000000" w:themeColor="text1"/>
          <w:szCs w:val="24"/>
        </w:rPr>
        <w:t>0FC  預付墊付</w:t>
      </w:r>
      <w:r w:rsidR="001F31DE" w:rsidRPr="00244214">
        <w:rPr>
          <w:rFonts w:ascii="標楷體" w:eastAsia="標楷體" w:hAnsi="標楷體" w:hint="eastAsia"/>
          <w:color w:val="000000" w:themeColor="text1"/>
          <w:szCs w:val="24"/>
        </w:rPr>
        <w:t>款</w:t>
      </w:r>
      <w:r w:rsidRPr="00244214">
        <w:rPr>
          <w:rFonts w:ascii="標楷體" w:eastAsia="標楷體" w:hAnsi="標楷體" w:hint="eastAsia"/>
          <w:color w:val="000000" w:themeColor="text1"/>
          <w:szCs w:val="24"/>
        </w:rPr>
        <w:t>-其他</w:t>
      </w:r>
    </w:p>
    <w:p w14:paraId="0039337B" w14:textId="77777777" w:rsidR="001F31DE" w:rsidRPr="00244214" w:rsidRDefault="001F31DE" w:rsidP="00442F96">
      <w:pPr>
        <w:pStyle w:val="a3"/>
        <w:ind w:leftChars="450" w:left="2040" w:hangingChars="400" w:hanging="96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1</w:t>
      </w:r>
      <w:r w:rsidRPr="00244214">
        <w:rPr>
          <w:rFonts w:ascii="標楷體" w:eastAsia="標楷體" w:hAnsi="標楷體"/>
          <w:color w:val="000000" w:themeColor="text1"/>
          <w:szCs w:val="24"/>
        </w:rPr>
        <w:t xml:space="preserve">170FD  </w:t>
      </w:r>
      <w:r w:rsidRPr="00244214">
        <w:rPr>
          <w:rFonts w:ascii="標楷體" w:eastAsia="標楷體" w:hAnsi="標楷體" w:hint="eastAsia"/>
          <w:color w:val="000000" w:themeColor="text1"/>
          <w:szCs w:val="24"/>
        </w:rPr>
        <w:t>預付墊付款-進項稅額</w:t>
      </w:r>
    </w:p>
    <w:p w14:paraId="2D78AE42" w14:textId="77777777" w:rsidR="00600644" w:rsidRPr="00244214" w:rsidRDefault="00B938C2" w:rsidP="00442F96">
      <w:pPr>
        <w:pStyle w:val="a3"/>
        <w:ind w:firstLineChars="100" w:firstLine="24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 xml:space="preserve">       </w:t>
      </w:r>
      <w:r w:rsidR="00600644" w:rsidRPr="00244214">
        <w:rPr>
          <w:rFonts w:ascii="標楷體" w:eastAsia="標楷體" w:hAnsi="標楷體" w:hint="eastAsia"/>
          <w:color w:val="000000" w:themeColor="text1"/>
          <w:szCs w:val="24"/>
        </w:rPr>
        <w:t>11</w:t>
      </w:r>
      <w:r w:rsidR="005F3746" w:rsidRPr="00244214">
        <w:rPr>
          <w:rFonts w:ascii="標楷體" w:eastAsia="標楷體" w:hAnsi="標楷體" w:hint="eastAsia"/>
          <w:color w:val="000000" w:themeColor="text1"/>
          <w:szCs w:val="24"/>
        </w:rPr>
        <w:t>7</w:t>
      </w:r>
      <w:r w:rsidR="00600644" w:rsidRPr="00244214">
        <w:rPr>
          <w:rFonts w:ascii="標楷體" w:eastAsia="標楷體" w:hAnsi="標楷體" w:hint="eastAsia"/>
          <w:color w:val="000000" w:themeColor="text1"/>
          <w:szCs w:val="24"/>
        </w:rPr>
        <w:t>0</w:t>
      </w:r>
      <w:r w:rsidR="00600644" w:rsidRPr="00244214">
        <w:rPr>
          <w:rFonts w:ascii="標楷體" w:eastAsia="標楷體" w:hAnsi="標楷體"/>
          <w:color w:val="000000" w:themeColor="text1"/>
          <w:szCs w:val="24"/>
        </w:rPr>
        <w:t>GA</w:t>
      </w:r>
      <w:r w:rsidR="00600644" w:rsidRPr="00244214">
        <w:rPr>
          <w:rFonts w:ascii="標楷體" w:eastAsia="標楷體" w:hAnsi="標楷體" w:hint="eastAsia"/>
          <w:color w:val="000000" w:themeColor="text1"/>
          <w:szCs w:val="24"/>
        </w:rPr>
        <w:t xml:space="preserve"> </w:t>
      </w:r>
      <w:r w:rsidR="00862BE8" w:rsidRPr="00244214">
        <w:rPr>
          <w:rFonts w:ascii="標楷體" w:eastAsia="標楷體" w:hAnsi="標楷體" w:hint="eastAsia"/>
          <w:color w:val="000000" w:themeColor="text1"/>
          <w:szCs w:val="24"/>
        </w:rPr>
        <w:t xml:space="preserve"> </w:t>
      </w:r>
      <w:r w:rsidR="00600644" w:rsidRPr="00244214">
        <w:rPr>
          <w:rFonts w:ascii="標楷體" w:eastAsia="標楷體" w:hAnsi="標楷體" w:hint="eastAsia"/>
          <w:color w:val="000000" w:themeColor="text1"/>
          <w:szCs w:val="24"/>
        </w:rPr>
        <w:t>暫付-外購(結匯)</w:t>
      </w:r>
    </w:p>
    <w:p w14:paraId="09C1D2C7" w14:textId="77777777" w:rsidR="00600644" w:rsidRPr="00244214" w:rsidRDefault="00B938C2" w:rsidP="00442F96">
      <w:pPr>
        <w:pStyle w:val="a3"/>
        <w:ind w:firstLineChars="100" w:firstLine="24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 xml:space="preserve">       </w:t>
      </w:r>
      <w:r w:rsidR="00600644" w:rsidRPr="00244214">
        <w:rPr>
          <w:rFonts w:ascii="標楷體" w:eastAsia="標楷體" w:hAnsi="標楷體" w:hint="eastAsia"/>
          <w:color w:val="000000" w:themeColor="text1"/>
          <w:szCs w:val="24"/>
        </w:rPr>
        <w:t>11</w:t>
      </w:r>
      <w:r w:rsidR="005F3746" w:rsidRPr="00244214">
        <w:rPr>
          <w:rFonts w:ascii="標楷體" w:eastAsia="標楷體" w:hAnsi="標楷體" w:hint="eastAsia"/>
          <w:color w:val="000000" w:themeColor="text1"/>
          <w:szCs w:val="24"/>
        </w:rPr>
        <w:t>7</w:t>
      </w:r>
      <w:r w:rsidR="00600644" w:rsidRPr="00244214">
        <w:rPr>
          <w:rFonts w:ascii="標楷體" w:eastAsia="標楷體" w:hAnsi="標楷體" w:hint="eastAsia"/>
          <w:color w:val="000000" w:themeColor="text1"/>
          <w:szCs w:val="24"/>
        </w:rPr>
        <w:t>0</w:t>
      </w:r>
      <w:r w:rsidR="00600644" w:rsidRPr="00244214">
        <w:rPr>
          <w:rFonts w:ascii="標楷體" w:eastAsia="標楷體" w:hAnsi="標楷體"/>
          <w:color w:val="000000" w:themeColor="text1"/>
          <w:szCs w:val="24"/>
        </w:rPr>
        <w:t>GB</w:t>
      </w:r>
      <w:r w:rsidR="00600644" w:rsidRPr="00244214">
        <w:rPr>
          <w:rFonts w:ascii="標楷體" w:eastAsia="標楷體" w:hAnsi="標楷體" w:hint="eastAsia"/>
          <w:color w:val="000000" w:themeColor="text1"/>
          <w:szCs w:val="24"/>
        </w:rPr>
        <w:t xml:space="preserve"> </w:t>
      </w:r>
      <w:r w:rsidR="00862BE8" w:rsidRPr="00244214">
        <w:rPr>
          <w:rFonts w:ascii="標楷體" w:eastAsia="標楷體" w:hAnsi="標楷體" w:hint="eastAsia"/>
          <w:color w:val="000000" w:themeColor="text1"/>
          <w:szCs w:val="24"/>
        </w:rPr>
        <w:t xml:space="preserve"> </w:t>
      </w:r>
      <w:r w:rsidR="00600644" w:rsidRPr="00244214">
        <w:rPr>
          <w:rFonts w:ascii="標楷體" w:eastAsia="標楷體" w:hAnsi="標楷體" w:hint="eastAsia"/>
          <w:color w:val="000000" w:themeColor="text1"/>
          <w:szCs w:val="24"/>
        </w:rPr>
        <w:t>暫付-外購(利息)</w:t>
      </w:r>
    </w:p>
    <w:p w14:paraId="6BBFD204" w14:textId="77777777" w:rsidR="00600644" w:rsidRPr="00244214" w:rsidRDefault="00B938C2" w:rsidP="00442F96">
      <w:pPr>
        <w:pStyle w:val="a3"/>
        <w:ind w:firstLineChars="100" w:firstLine="24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 xml:space="preserve">       </w:t>
      </w:r>
      <w:r w:rsidR="00600644" w:rsidRPr="00244214">
        <w:rPr>
          <w:rFonts w:ascii="標楷體" w:eastAsia="標楷體" w:hAnsi="標楷體" w:hint="eastAsia"/>
          <w:color w:val="000000" w:themeColor="text1"/>
          <w:szCs w:val="24"/>
        </w:rPr>
        <w:t>11</w:t>
      </w:r>
      <w:r w:rsidR="005F3746" w:rsidRPr="00244214">
        <w:rPr>
          <w:rFonts w:ascii="標楷體" w:eastAsia="標楷體" w:hAnsi="標楷體" w:hint="eastAsia"/>
          <w:color w:val="000000" w:themeColor="text1"/>
          <w:szCs w:val="24"/>
        </w:rPr>
        <w:t>7</w:t>
      </w:r>
      <w:r w:rsidR="00600644" w:rsidRPr="00244214">
        <w:rPr>
          <w:rFonts w:ascii="標楷體" w:eastAsia="標楷體" w:hAnsi="標楷體" w:hint="eastAsia"/>
          <w:color w:val="000000" w:themeColor="text1"/>
          <w:szCs w:val="24"/>
        </w:rPr>
        <w:t>0</w:t>
      </w:r>
      <w:r w:rsidR="00600644" w:rsidRPr="00244214">
        <w:rPr>
          <w:rFonts w:ascii="標楷體" w:eastAsia="標楷體" w:hAnsi="標楷體"/>
          <w:color w:val="000000" w:themeColor="text1"/>
          <w:szCs w:val="24"/>
        </w:rPr>
        <w:t>GC</w:t>
      </w:r>
      <w:r w:rsidR="00600644" w:rsidRPr="00244214">
        <w:rPr>
          <w:rFonts w:ascii="標楷體" w:eastAsia="標楷體" w:hAnsi="標楷體" w:hint="eastAsia"/>
          <w:color w:val="000000" w:themeColor="text1"/>
          <w:szCs w:val="24"/>
        </w:rPr>
        <w:t xml:space="preserve"> </w:t>
      </w:r>
      <w:r w:rsidR="00862BE8" w:rsidRPr="00244214">
        <w:rPr>
          <w:rFonts w:ascii="標楷體" w:eastAsia="標楷體" w:hAnsi="標楷體" w:hint="eastAsia"/>
          <w:color w:val="000000" w:themeColor="text1"/>
          <w:szCs w:val="24"/>
        </w:rPr>
        <w:t xml:space="preserve"> </w:t>
      </w:r>
      <w:r w:rsidR="00600644" w:rsidRPr="00244214">
        <w:rPr>
          <w:rFonts w:ascii="標楷體" w:eastAsia="標楷體" w:hAnsi="標楷體" w:hint="eastAsia"/>
          <w:color w:val="000000" w:themeColor="text1"/>
          <w:szCs w:val="24"/>
        </w:rPr>
        <w:t>暫付-外購(運費)</w:t>
      </w:r>
    </w:p>
    <w:p w14:paraId="38E8C65C" w14:textId="77777777" w:rsidR="00600644" w:rsidRPr="00244214" w:rsidRDefault="00B938C2" w:rsidP="00442F96">
      <w:pPr>
        <w:pStyle w:val="a3"/>
        <w:ind w:firstLineChars="100" w:firstLine="24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 xml:space="preserve">       </w:t>
      </w:r>
      <w:r w:rsidR="00600644" w:rsidRPr="00244214">
        <w:rPr>
          <w:rFonts w:ascii="標楷體" w:eastAsia="標楷體" w:hAnsi="標楷體" w:hint="eastAsia"/>
          <w:color w:val="000000" w:themeColor="text1"/>
          <w:szCs w:val="24"/>
        </w:rPr>
        <w:t>11</w:t>
      </w:r>
      <w:r w:rsidR="005F3746" w:rsidRPr="00244214">
        <w:rPr>
          <w:rFonts w:ascii="標楷體" w:eastAsia="標楷體" w:hAnsi="標楷體" w:hint="eastAsia"/>
          <w:color w:val="000000" w:themeColor="text1"/>
          <w:szCs w:val="24"/>
        </w:rPr>
        <w:t>7</w:t>
      </w:r>
      <w:r w:rsidR="00600644" w:rsidRPr="00244214">
        <w:rPr>
          <w:rFonts w:ascii="標楷體" w:eastAsia="標楷體" w:hAnsi="標楷體" w:hint="eastAsia"/>
          <w:color w:val="000000" w:themeColor="text1"/>
          <w:szCs w:val="24"/>
        </w:rPr>
        <w:t>0</w:t>
      </w:r>
      <w:r w:rsidR="00600644" w:rsidRPr="00244214">
        <w:rPr>
          <w:rFonts w:ascii="標楷體" w:eastAsia="標楷體" w:hAnsi="標楷體"/>
          <w:color w:val="000000" w:themeColor="text1"/>
          <w:szCs w:val="24"/>
        </w:rPr>
        <w:t>GD</w:t>
      </w:r>
      <w:r w:rsidR="00600644" w:rsidRPr="00244214">
        <w:rPr>
          <w:rFonts w:ascii="標楷體" w:eastAsia="標楷體" w:hAnsi="標楷體" w:hint="eastAsia"/>
          <w:color w:val="000000" w:themeColor="text1"/>
          <w:szCs w:val="24"/>
        </w:rPr>
        <w:t xml:space="preserve"> </w:t>
      </w:r>
      <w:r w:rsidR="00862BE8" w:rsidRPr="00244214">
        <w:rPr>
          <w:rFonts w:ascii="標楷體" w:eastAsia="標楷體" w:hAnsi="標楷體" w:hint="eastAsia"/>
          <w:color w:val="000000" w:themeColor="text1"/>
          <w:szCs w:val="24"/>
        </w:rPr>
        <w:t xml:space="preserve"> </w:t>
      </w:r>
      <w:r w:rsidR="00600644" w:rsidRPr="00244214">
        <w:rPr>
          <w:rFonts w:ascii="標楷體" w:eastAsia="標楷體" w:hAnsi="標楷體" w:hint="eastAsia"/>
          <w:color w:val="000000" w:themeColor="text1"/>
          <w:szCs w:val="24"/>
        </w:rPr>
        <w:t>暫付-外購(報關雜費)</w:t>
      </w:r>
    </w:p>
    <w:p w14:paraId="550E8845" w14:textId="77777777" w:rsidR="006709A6" w:rsidRPr="00244214" w:rsidRDefault="00B938C2" w:rsidP="00442F96">
      <w:pPr>
        <w:pStyle w:val="a3"/>
        <w:ind w:firstLineChars="100" w:firstLine="24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 xml:space="preserve">       </w:t>
      </w:r>
      <w:r w:rsidR="00600644" w:rsidRPr="00244214">
        <w:rPr>
          <w:rFonts w:ascii="標楷體" w:eastAsia="標楷體" w:hAnsi="標楷體" w:hint="eastAsia"/>
          <w:color w:val="000000" w:themeColor="text1"/>
          <w:szCs w:val="24"/>
        </w:rPr>
        <w:t>11</w:t>
      </w:r>
      <w:r w:rsidR="005F3746" w:rsidRPr="00244214">
        <w:rPr>
          <w:rFonts w:ascii="標楷體" w:eastAsia="標楷體" w:hAnsi="標楷體" w:hint="eastAsia"/>
          <w:color w:val="000000" w:themeColor="text1"/>
          <w:szCs w:val="24"/>
        </w:rPr>
        <w:t>7</w:t>
      </w:r>
      <w:r w:rsidR="00600644" w:rsidRPr="00244214">
        <w:rPr>
          <w:rFonts w:ascii="標楷體" w:eastAsia="標楷體" w:hAnsi="標楷體" w:hint="eastAsia"/>
          <w:color w:val="000000" w:themeColor="text1"/>
          <w:szCs w:val="24"/>
        </w:rPr>
        <w:t>0</w:t>
      </w:r>
      <w:r w:rsidR="00600644" w:rsidRPr="00244214">
        <w:rPr>
          <w:rFonts w:ascii="標楷體" w:eastAsia="標楷體" w:hAnsi="標楷體"/>
          <w:color w:val="000000" w:themeColor="text1"/>
          <w:szCs w:val="24"/>
        </w:rPr>
        <w:t>GE</w:t>
      </w:r>
      <w:r w:rsidR="00600644" w:rsidRPr="00244214">
        <w:rPr>
          <w:rFonts w:ascii="標楷體" w:eastAsia="標楷體" w:hAnsi="標楷體" w:hint="eastAsia"/>
          <w:color w:val="000000" w:themeColor="text1"/>
          <w:szCs w:val="24"/>
        </w:rPr>
        <w:t xml:space="preserve"> </w:t>
      </w:r>
      <w:r w:rsidR="00862BE8" w:rsidRPr="00244214">
        <w:rPr>
          <w:rFonts w:ascii="標楷體" w:eastAsia="標楷體" w:hAnsi="標楷體" w:hint="eastAsia"/>
          <w:color w:val="000000" w:themeColor="text1"/>
          <w:szCs w:val="24"/>
        </w:rPr>
        <w:t xml:space="preserve"> </w:t>
      </w:r>
      <w:r w:rsidR="00600644" w:rsidRPr="00244214">
        <w:rPr>
          <w:rFonts w:ascii="標楷體" w:eastAsia="標楷體" w:hAnsi="標楷體" w:hint="eastAsia"/>
          <w:color w:val="000000" w:themeColor="text1"/>
          <w:szCs w:val="24"/>
        </w:rPr>
        <w:t>暫付-外購(保險費)</w:t>
      </w:r>
      <w:r w:rsidR="006709A6" w:rsidRPr="00244214">
        <w:rPr>
          <w:rFonts w:ascii="標楷體" w:eastAsia="標楷體" w:hAnsi="標楷體" w:hint="eastAsia"/>
          <w:color w:val="000000" w:themeColor="text1"/>
          <w:szCs w:val="24"/>
        </w:rPr>
        <w:t xml:space="preserve"> </w:t>
      </w:r>
    </w:p>
    <w:p w14:paraId="298E9888" w14:textId="685F34C9" w:rsidR="006709A6" w:rsidRPr="00244214" w:rsidRDefault="006709A6" w:rsidP="00442F96">
      <w:pPr>
        <w:pStyle w:val="a3"/>
        <w:ind w:leftChars="450" w:left="2040" w:hangingChars="400" w:hanging="960"/>
        <w:jc w:val="both"/>
        <w:rPr>
          <w:rFonts w:ascii="標楷體" w:eastAsia="標楷體" w:hAnsi="標楷體"/>
          <w:color w:val="000000" w:themeColor="text1"/>
          <w:spacing w:val="-2"/>
          <w:szCs w:val="24"/>
        </w:rPr>
      </w:pPr>
      <w:r w:rsidRPr="00244214">
        <w:rPr>
          <w:rFonts w:ascii="標楷體" w:eastAsia="標楷體" w:hAnsi="標楷體" w:hint="eastAsia"/>
          <w:color w:val="000000" w:themeColor="text1"/>
          <w:szCs w:val="24"/>
        </w:rPr>
        <w:t>11</w:t>
      </w:r>
      <w:r w:rsidR="007657BD" w:rsidRPr="00244214">
        <w:rPr>
          <w:rFonts w:ascii="標楷體" w:eastAsia="標楷體" w:hAnsi="標楷體" w:hint="eastAsia"/>
          <w:color w:val="000000" w:themeColor="text1"/>
          <w:szCs w:val="24"/>
        </w:rPr>
        <w:t>7</w:t>
      </w:r>
      <w:r w:rsidRPr="00244214">
        <w:rPr>
          <w:rFonts w:ascii="標楷體" w:eastAsia="標楷體" w:hAnsi="標楷體" w:hint="eastAsia"/>
          <w:color w:val="000000" w:themeColor="text1"/>
          <w:szCs w:val="24"/>
        </w:rPr>
        <w:t>1**  用品盤存</w:t>
      </w:r>
      <w:r w:rsidR="00160842" w:rsidRPr="00244214">
        <w:rPr>
          <w:rFonts w:ascii="標楷體" w:eastAsia="標楷體" w:hAnsi="標楷體" w:hint="eastAsia"/>
          <w:color w:val="000000" w:themeColor="text1"/>
          <w:szCs w:val="24"/>
        </w:rPr>
        <w:t>：</w:t>
      </w:r>
      <w:r w:rsidR="00CB14AF" w:rsidRPr="00244214">
        <w:rPr>
          <w:rFonts w:ascii="標楷體" w:eastAsia="標楷體" w:hAnsi="標楷體" w:cs="新細明體" w:hint="eastAsia"/>
          <w:color w:val="000000" w:themeColor="text1"/>
          <w:spacing w:val="-2"/>
          <w:kern w:val="0"/>
        </w:rPr>
        <w:t>凡現存備供日常辦公、教學研究、</w:t>
      </w:r>
      <w:proofErr w:type="gramStart"/>
      <w:r w:rsidR="00CB14AF" w:rsidRPr="00244214">
        <w:rPr>
          <w:rFonts w:ascii="標楷體" w:eastAsia="標楷體" w:hAnsi="標楷體" w:cs="新細明體" w:hint="eastAsia"/>
          <w:color w:val="000000" w:themeColor="text1"/>
          <w:spacing w:val="-2"/>
          <w:kern w:val="0"/>
        </w:rPr>
        <w:t>訓輔等用</w:t>
      </w:r>
      <w:proofErr w:type="gramEnd"/>
      <w:r w:rsidR="00CB14AF" w:rsidRPr="00244214">
        <w:rPr>
          <w:rFonts w:ascii="標楷體" w:eastAsia="標楷體" w:hAnsi="標楷體" w:cs="新細明體" w:hint="eastAsia"/>
          <w:color w:val="000000" w:themeColor="text1"/>
          <w:spacing w:val="-2"/>
          <w:kern w:val="0"/>
        </w:rPr>
        <w:t>之文具及其他物品屬之。</w:t>
      </w:r>
    </w:p>
    <w:p w14:paraId="5E7E6E99" w14:textId="77777777" w:rsidR="006709A6" w:rsidRPr="00244214" w:rsidRDefault="006709A6" w:rsidP="00442F96">
      <w:pPr>
        <w:pStyle w:val="a3"/>
        <w:ind w:firstLineChars="100" w:firstLine="24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 xml:space="preserve">       11</w:t>
      </w:r>
      <w:r w:rsidR="007657BD" w:rsidRPr="00244214">
        <w:rPr>
          <w:rFonts w:ascii="標楷體" w:eastAsia="標楷體" w:hAnsi="標楷體" w:hint="eastAsia"/>
          <w:color w:val="000000" w:themeColor="text1"/>
          <w:szCs w:val="24"/>
        </w:rPr>
        <w:t>7</w:t>
      </w:r>
      <w:r w:rsidRPr="00244214">
        <w:rPr>
          <w:rFonts w:ascii="標楷體" w:eastAsia="標楷體" w:hAnsi="標楷體" w:hint="eastAsia"/>
          <w:color w:val="000000" w:themeColor="text1"/>
          <w:szCs w:val="24"/>
        </w:rPr>
        <w:t>1A*  用品盤存-教學用品</w:t>
      </w:r>
    </w:p>
    <w:p w14:paraId="3365D194" w14:textId="77777777" w:rsidR="00CB14AF" w:rsidRPr="00244214" w:rsidRDefault="006709A6" w:rsidP="00442F96">
      <w:pPr>
        <w:pStyle w:val="a3"/>
        <w:ind w:firstLineChars="100" w:firstLine="24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 xml:space="preserve">       11</w:t>
      </w:r>
      <w:r w:rsidR="007657BD" w:rsidRPr="00244214">
        <w:rPr>
          <w:rFonts w:ascii="標楷體" w:eastAsia="標楷體" w:hAnsi="標楷體" w:hint="eastAsia"/>
          <w:color w:val="000000" w:themeColor="text1"/>
          <w:szCs w:val="24"/>
        </w:rPr>
        <w:t>7</w:t>
      </w:r>
      <w:r w:rsidRPr="00244214">
        <w:rPr>
          <w:rFonts w:ascii="標楷體" w:eastAsia="標楷體" w:hAnsi="標楷體" w:hint="eastAsia"/>
          <w:color w:val="000000" w:themeColor="text1"/>
          <w:szCs w:val="24"/>
        </w:rPr>
        <w:t>1B*  用品盤存-</w:t>
      </w:r>
      <w:proofErr w:type="gramStart"/>
      <w:r w:rsidRPr="00244214">
        <w:rPr>
          <w:rFonts w:ascii="標楷體" w:eastAsia="標楷體" w:hAnsi="標楷體" w:hint="eastAsia"/>
          <w:color w:val="000000" w:themeColor="text1"/>
          <w:szCs w:val="24"/>
        </w:rPr>
        <w:t>工設雜誌</w:t>
      </w:r>
      <w:proofErr w:type="gramEnd"/>
    </w:p>
    <w:p w14:paraId="62D7D7E6" w14:textId="0D828EF0" w:rsidR="004627E0" w:rsidRPr="00244214" w:rsidRDefault="006709A6" w:rsidP="00442F96">
      <w:pPr>
        <w:pStyle w:val="a3"/>
        <w:ind w:firstLineChars="100" w:firstLine="240"/>
        <w:jc w:val="both"/>
        <w:rPr>
          <w:rFonts w:ascii="標楷體" w:eastAsia="標楷體" w:hAnsi="標楷體" w:cs="新細明體"/>
          <w:color w:val="000000" w:themeColor="text1"/>
          <w:kern w:val="0"/>
        </w:rPr>
      </w:pPr>
      <w:r w:rsidRPr="00244214">
        <w:rPr>
          <w:rFonts w:ascii="標楷體" w:eastAsia="標楷體" w:hAnsi="標楷體" w:hint="eastAsia"/>
          <w:color w:val="000000" w:themeColor="text1"/>
          <w:szCs w:val="24"/>
        </w:rPr>
        <w:t xml:space="preserve">       11</w:t>
      </w:r>
      <w:r w:rsidR="007657BD" w:rsidRPr="00244214">
        <w:rPr>
          <w:rFonts w:ascii="標楷體" w:eastAsia="標楷體" w:hAnsi="標楷體" w:hint="eastAsia"/>
          <w:color w:val="000000" w:themeColor="text1"/>
          <w:szCs w:val="24"/>
        </w:rPr>
        <w:t>7</w:t>
      </w:r>
      <w:r w:rsidRPr="00244214">
        <w:rPr>
          <w:rFonts w:ascii="標楷體" w:eastAsia="標楷體" w:hAnsi="標楷體" w:hint="eastAsia"/>
          <w:color w:val="000000" w:themeColor="text1"/>
          <w:szCs w:val="24"/>
        </w:rPr>
        <w:t>2**  預付費用</w:t>
      </w:r>
      <w:r w:rsidR="00160842" w:rsidRPr="00244214">
        <w:rPr>
          <w:rFonts w:ascii="標楷體" w:eastAsia="標楷體" w:hAnsi="標楷體" w:hint="eastAsia"/>
          <w:color w:val="000000" w:themeColor="text1"/>
          <w:szCs w:val="24"/>
        </w:rPr>
        <w:t>：</w:t>
      </w:r>
      <w:r w:rsidR="00F574A9" w:rsidRPr="00244214">
        <w:rPr>
          <w:rFonts w:ascii="標楷體" w:eastAsia="標楷體" w:hAnsi="標楷體" w:cs="新細明體" w:hint="eastAsia"/>
          <w:color w:val="000000" w:themeColor="text1"/>
          <w:kern w:val="0"/>
        </w:rPr>
        <w:t>凡預付各項費用屬之。</w:t>
      </w:r>
    </w:p>
    <w:p w14:paraId="1D204743" w14:textId="7170D763" w:rsidR="00A90B39" w:rsidRPr="00244214" w:rsidRDefault="006709A6" w:rsidP="00442F96">
      <w:pPr>
        <w:pStyle w:val="a3"/>
        <w:ind w:firstLineChars="100" w:firstLine="240"/>
        <w:jc w:val="both"/>
        <w:rPr>
          <w:rFonts w:ascii="標楷體" w:eastAsia="標楷體" w:hAnsi="標楷體" w:cs="新細明體"/>
          <w:color w:val="000000" w:themeColor="text1"/>
          <w:kern w:val="0"/>
        </w:rPr>
      </w:pPr>
      <w:r w:rsidRPr="00244214">
        <w:rPr>
          <w:rFonts w:ascii="標楷體" w:eastAsia="標楷體" w:hAnsi="標楷體" w:hint="eastAsia"/>
          <w:color w:val="000000" w:themeColor="text1"/>
          <w:szCs w:val="24"/>
        </w:rPr>
        <w:t xml:space="preserve">       11</w:t>
      </w:r>
      <w:r w:rsidR="007657BD" w:rsidRPr="00244214">
        <w:rPr>
          <w:rFonts w:ascii="標楷體" w:eastAsia="標楷體" w:hAnsi="標楷體" w:hint="eastAsia"/>
          <w:color w:val="000000" w:themeColor="text1"/>
          <w:szCs w:val="24"/>
        </w:rPr>
        <w:t>7</w:t>
      </w:r>
      <w:r w:rsidR="004627E0" w:rsidRPr="00244214">
        <w:rPr>
          <w:rFonts w:ascii="標楷體" w:eastAsia="標楷體" w:hAnsi="標楷體"/>
          <w:color w:val="000000" w:themeColor="text1"/>
          <w:szCs w:val="24"/>
        </w:rPr>
        <w:t>8</w:t>
      </w:r>
      <w:r w:rsidRPr="00244214">
        <w:rPr>
          <w:rFonts w:ascii="標楷體" w:eastAsia="標楷體" w:hAnsi="標楷體" w:hint="eastAsia"/>
          <w:color w:val="000000" w:themeColor="text1"/>
          <w:szCs w:val="24"/>
        </w:rPr>
        <w:t xml:space="preserve">** </w:t>
      </w:r>
      <w:r w:rsidR="004E495B">
        <w:rPr>
          <w:rFonts w:ascii="標楷體" w:eastAsia="標楷體" w:hAnsi="標楷體"/>
          <w:color w:val="000000" w:themeColor="text1"/>
          <w:szCs w:val="24"/>
        </w:rPr>
        <w:t xml:space="preserve"> </w:t>
      </w:r>
      <w:r w:rsidRPr="00244214">
        <w:rPr>
          <w:rFonts w:ascii="標楷體" w:eastAsia="標楷體" w:hAnsi="標楷體" w:hint="eastAsia"/>
          <w:color w:val="000000" w:themeColor="text1"/>
          <w:szCs w:val="24"/>
        </w:rPr>
        <w:t>其他預付款</w:t>
      </w:r>
      <w:r w:rsidR="008E0997" w:rsidRPr="00244214">
        <w:rPr>
          <w:rFonts w:ascii="標楷體" w:eastAsia="標楷體" w:hAnsi="標楷體" w:hint="eastAsia"/>
          <w:color w:val="000000" w:themeColor="text1"/>
          <w:szCs w:val="24"/>
        </w:rPr>
        <w:t>：</w:t>
      </w:r>
      <w:r w:rsidR="00F574A9" w:rsidRPr="00244214">
        <w:rPr>
          <w:rFonts w:ascii="標楷體" w:eastAsia="標楷體" w:hAnsi="標楷體" w:cs="新細明體" w:hint="eastAsia"/>
          <w:color w:val="000000" w:themeColor="text1"/>
          <w:kern w:val="0"/>
        </w:rPr>
        <w:t>凡不屬於以上之預付款項屬之。</w:t>
      </w:r>
    </w:p>
    <w:p w14:paraId="434197FF" w14:textId="70BC277A" w:rsidR="00B747CC" w:rsidRPr="00244214" w:rsidRDefault="009E70BF" w:rsidP="00442F96">
      <w:pPr>
        <w:pStyle w:val="a3"/>
        <w:ind w:leftChars="450" w:left="2040" w:hangingChars="400" w:hanging="960"/>
        <w:jc w:val="both"/>
        <w:rPr>
          <w:rFonts w:ascii="標楷體" w:eastAsia="標楷體" w:hAnsi="標楷體"/>
          <w:color w:val="000000" w:themeColor="text1"/>
          <w:szCs w:val="24"/>
        </w:rPr>
      </w:pPr>
      <w:r w:rsidRPr="00244214">
        <w:rPr>
          <w:rFonts w:ascii="標楷體" w:eastAsia="標楷體" w:hAnsi="標楷體" w:cs="新細明體" w:hint="eastAsia"/>
          <w:color w:val="000000" w:themeColor="text1"/>
          <w:kern w:val="0"/>
        </w:rPr>
        <w:t>1</w:t>
      </w:r>
      <w:r w:rsidRPr="00244214">
        <w:rPr>
          <w:rFonts w:ascii="標楷體" w:eastAsia="標楷體" w:hAnsi="標楷體" w:cs="新細明體"/>
          <w:color w:val="000000" w:themeColor="text1"/>
          <w:kern w:val="0"/>
        </w:rPr>
        <w:t xml:space="preserve">200**  </w:t>
      </w:r>
      <w:r w:rsidRPr="00244214">
        <w:rPr>
          <w:rFonts w:ascii="標楷體" w:eastAsia="標楷體" w:hAnsi="標楷體" w:cs="新細明體" w:hint="eastAsia"/>
          <w:color w:val="000000" w:themeColor="text1"/>
          <w:kern w:val="0"/>
        </w:rPr>
        <w:t>投資、長期應收款及基金</w:t>
      </w:r>
      <w:r w:rsidR="008E0997" w:rsidRPr="00244214">
        <w:rPr>
          <w:rFonts w:ascii="標楷體" w:eastAsia="標楷體" w:hAnsi="標楷體" w:cs="新細明體" w:hint="eastAsia"/>
          <w:color w:val="000000" w:themeColor="text1"/>
          <w:kern w:val="0"/>
        </w:rPr>
        <w:t>：凡為獲取財務或業務上之利益所作之投資或產生之長期應收款，及因特定用途而累積或</w:t>
      </w:r>
      <w:proofErr w:type="gramStart"/>
      <w:r w:rsidR="008E0997" w:rsidRPr="00244214">
        <w:rPr>
          <w:rFonts w:ascii="標楷體" w:eastAsia="標楷體" w:hAnsi="標楷體" w:cs="新細明體" w:hint="eastAsia"/>
          <w:color w:val="000000" w:themeColor="text1"/>
          <w:kern w:val="0"/>
        </w:rPr>
        <w:t>提撥</w:t>
      </w:r>
      <w:proofErr w:type="gramEnd"/>
      <w:r w:rsidR="008E0997" w:rsidRPr="00244214">
        <w:rPr>
          <w:rFonts w:ascii="標楷體" w:eastAsia="標楷體" w:hAnsi="標楷體" w:cs="新細明體" w:hint="eastAsia"/>
          <w:color w:val="000000" w:themeColor="text1"/>
          <w:kern w:val="0"/>
        </w:rPr>
        <w:t>之基金屬之。</w:t>
      </w:r>
    </w:p>
    <w:p w14:paraId="001CB622" w14:textId="5751CB50" w:rsidR="00600644" w:rsidRPr="00244214" w:rsidRDefault="00600644" w:rsidP="00C47749">
      <w:pPr>
        <w:pStyle w:val="a3"/>
        <w:ind w:leftChars="450" w:left="2040" w:hangingChars="400" w:hanging="960"/>
        <w:jc w:val="both"/>
        <w:rPr>
          <w:rFonts w:ascii="標楷體" w:eastAsia="標楷體" w:hAnsi="標楷體" w:cs="新細明體"/>
          <w:color w:val="000000" w:themeColor="text1"/>
          <w:kern w:val="0"/>
        </w:rPr>
      </w:pPr>
      <w:r w:rsidRPr="00244214">
        <w:rPr>
          <w:rFonts w:ascii="標楷體" w:eastAsia="標楷體" w:hAnsi="標楷體" w:hint="eastAsia"/>
          <w:color w:val="000000" w:themeColor="text1"/>
          <w:szCs w:val="24"/>
        </w:rPr>
        <w:t>12</w:t>
      </w:r>
      <w:r w:rsidR="007657BD" w:rsidRPr="00244214">
        <w:rPr>
          <w:rFonts w:ascii="標楷體" w:eastAsia="標楷體" w:hAnsi="標楷體" w:hint="eastAsia"/>
          <w:color w:val="000000" w:themeColor="text1"/>
          <w:szCs w:val="24"/>
        </w:rPr>
        <w:t>1</w:t>
      </w:r>
      <w:r w:rsidRPr="00244214">
        <w:rPr>
          <w:rFonts w:ascii="標楷體" w:eastAsia="標楷體" w:hAnsi="標楷體" w:hint="eastAsia"/>
          <w:color w:val="000000" w:themeColor="text1"/>
          <w:szCs w:val="24"/>
        </w:rPr>
        <w:t xml:space="preserve">0**  </w:t>
      </w:r>
      <w:proofErr w:type="gramStart"/>
      <w:r w:rsidR="00AE4554" w:rsidRPr="00244214">
        <w:rPr>
          <w:rFonts w:ascii="標楷體" w:eastAsia="標楷體" w:hAnsi="標楷體" w:cs="新細明體" w:hint="eastAsia"/>
          <w:color w:val="000000" w:themeColor="text1"/>
          <w:kern w:val="0"/>
        </w:rPr>
        <w:t>採</w:t>
      </w:r>
      <w:proofErr w:type="gramEnd"/>
      <w:r w:rsidR="00AE4554" w:rsidRPr="00244214">
        <w:rPr>
          <w:rFonts w:ascii="標楷體" w:eastAsia="標楷體" w:hAnsi="標楷體" w:cs="新細明體" w:hint="eastAsia"/>
          <w:color w:val="000000" w:themeColor="text1"/>
          <w:kern w:val="0"/>
        </w:rPr>
        <w:t>權益法之投資</w:t>
      </w:r>
      <w:r w:rsidR="008E0997" w:rsidRPr="00244214">
        <w:rPr>
          <w:rFonts w:ascii="標楷體" w:eastAsia="標楷體" w:hAnsi="標楷體" w:hint="eastAsia"/>
          <w:color w:val="000000" w:themeColor="text1"/>
          <w:szCs w:val="24"/>
        </w:rPr>
        <w:t>：</w:t>
      </w:r>
      <w:r w:rsidR="008E0997" w:rsidRPr="00244214">
        <w:rPr>
          <w:rFonts w:ascii="標楷體" w:eastAsia="標楷體" w:hAnsi="標楷體" w:cs="新細明體" w:hint="eastAsia"/>
          <w:color w:val="000000" w:themeColor="text1"/>
          <w:kern w:val="0"/>
        </w:rPr>
        <w:t>凡投資事業或買入其他企業股票具有重大影響力者屬之。</w:t>
      </w:r>
    </w:p>
    <w:p w14:paraId="6883EFD2" w14:textId="488E3954" w:rsidR="006B0192" w:rsidRPr="00244214" w:rsidRDefault="006B0192" w:rsidP="00442F96">
      <w:pPr>
        <w:pStyle w:val="a3"/>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 xml:space="preserve">         1211**  </w:t>
      </w:r>
      <w:proofErr w:type="gramStart"/>
      <w:r w:rsidR="00287013" w:rsidRPr="00244214">
        <w:rPr>
          <w:rFonts w:ascii="標楷體" w:eastAsia="標楷體" w:hAnsi="標楷體" w:hint="eastAsia"/>
          <w:color w:val="000000" w:themeColor="text1"/>
          <w:szCs w:val="24"/>
        </w:rPr>
        <w:t>採</w:t>
      </w:r>
      <w:proofErr w:type="gramEnd"/>
      <w:r w:rsidR="00287013" w:rsidRPr="00244214">
        <w:rPr>
          <w:rFonts w:ascii="標楷體" w:eastAsia="標楷體" w:hAnsi="標楷體" w:hint="eastAsia"/>
          <w:color w:val="000000" w:themeColor="text1"/>
          <w:szCs w:val="24"/>
        </w:rPr>
        <w:t>權益法之投資成本</w:t>
      </w:r>
      <w:r w:rsidR="009470CC" w:rsidRPr="00244214">
        <w:rPr>
          <w:rFonts w:ascii="標楷體" w:eastAsia="標楷體" w:hAnsi="標楷體" w:hint="eastAsia"/>
          <w:color w:val="000000" w:themeColor="text1"/>
          <w:szCs w:val="24"/>
        </w:rPr>
        <w:t>：</w:t>
      </w:r>
      <w:r w:rsidR="009470CC" w:rsidRPr="00244214">
        <w:rPr>
          <w:rFonts w:ascii="標楷體" w:eastAsia="標楷體" w:hAnsi="標楷體" w:hint="eastAsia"/>
          <w:color w:val="000000" w:themeColor="text1"/>
          <w:spacing w:val="-4"/>
          <w:szCs w:val="24"/>
        </w:rPr>
        <w:t>凡投資事業或買入其他企業股票具有重大影響力者屬之。</w:t>
      </w:r>
    </w:p>
    <w:p w14:paraId="28943158" w14:textId="7142CFCE" w:rsidR="006B0192" w:rsidRPr="00244214" w:rsidRDefault="006B0192" w:rsidP="00442F96">
      <w:pPr>
        <w:pStyle w:val="a3"/>
        <w:ind w:leftChars="450" w:left="2040" w:hangingChars="400" w:hanging="96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1212**</w:t>
      </w:r>
      <w:r w:rsidR="00FF1800" w:rsidRPr="00244214">
        <w:rPr>
          <w:rFonts w:ascii="標楷體" w:eastAsia="標楷體" w:hAnsi="標楷體" w:hint="eastAsia"/>
          <w:color w:val="000000" w:themeColor="text1"/>
          <w:szCs w:val="24"/>
        </w:rPr>
        <w:t xml:space="preserve">  </w:t>
      </w:r>
      <w:proofErr w:type="gramStart"/>
      <w:r w:rsidR="00287013" w:rsidRPr="00244214">
        <w:rPr>
          <w:rFonts w:ascii="標楷體" w:eastAsia="標楷體" w:hAnsi="標楷體" w:hint="eastAsia"/>
          <w:color w:val="000000" w:themeColor="text1"/>
          <w:szCs w:val="24"/>
        </w:rPr>
        <w:t>採</w:t>
      </w:r>
      <w:proofErr w:type="gramEnd"/>
      <w:r w:rsidR="00287013" w:rsidRPr="00244214">
        <w:rPr>
          <w:rFonts w:ascii="標楷體" w:eastAsia="標楷體" w:hAnsi="標楷體" w:hint="eastAsia"/>
          <w:color w:val="000000" w:themeColor="text1"/>
          <w:szCs w:val="24"/>
        </w:rPr>
        <w:t>權益法之投資權益調整</w:t>
      </w:r>
      <w:r w:rsidR="00EB2184" w:rsidRPr="00244214">
        <w:rPr>
          <w:rFonts w:ascii="標楷體" w:eastAsia="標楷體" w:hAnsi="標楷體" w:hint="eastAsia"/>
          <w:color w:val="000000" w:themeColor="text1"/>
          <w:szCs w:val="24"/>
        </w:rPr>
        <w:t>：凡</w:t>
      </w:r>
      <w:proofErr w:type="gramStart"/>
      <w:r w:rsidR="00EB2184" w:rsidRPr="00244214">
        <w:rPr>
          <w:rFonts w:ascii="標楷體" w:eastAsia="標楷體" w:hAnsi="標楷體" w:hint="eastAsia"/>
          <w:color w:val="000000" w:themeColor="text1"/>
          <w:szCs w:val="24"/>
        </w:rPr>
        <w:t>採</w:t>
      </w:r>
      <w:proofErr w:type="gramEnd"/>
      <w:r w:rsidR="00EB2184" w:rsidRPr="00244214">
        <w:rPr>
          <w:rFonts w:ascii="標楷體" w:eastAsia="標楷體" w:hAnsi="標楷體" w:hint="eastAsia"/>
          <w:color w:val="000000" w:themeColor="text1"/>
          <w:szCs w:val="24"/>
        </w:rPr>
        <w:t>權益法評價者，其評價後</w:t>
      </w:r>
      <w:proofErr w:type="gramStart"/>
      <w:r w:rsidR="00EB2184" w:rsidRPr="00244214">
        <w:rPr>
          <w:rFonts w:ascii="標楷體" w:eastAsia="標楷體" w:hAnsi="標楷體" w:hint="eastAsia"/>
          <w:color w:val="000000" w:themeColor="text1"/>
          <w:szCs w:val="24"/>
        </w:rPr>
        <w:t>餘額與帳列</w:t>
      </w:r>
      <w:proofErr w:type="gramEnd"/>
      <w:r w:rsidR="00EB2184" w:rsidRPr="00244214">
        <w:rPr>
          <w:rFonts w:ascii="標楷體" w:eastAsia="標楷體" w:hAnsi="標楷體" w:hint="eastAsia"/>
          <w:color w:val="000000" w:themeColor="text1"/>
          <w:szCs w:val="24"/>
        </w:rPr>
        <w:t>成本之</w:t>
      </w:r>
      <w:r w:rsidR="00442F96" w:rsidRPr="00244214">
        <w:rPr>
          <w:rFonts w:ascii="標楷體" w:eastAsia="標楷體" w:hAnsi="標楷體" w:hint="eastAsia"/>
          <w:color w:val="000000" w:themeColor="text1"/>
          <w:szCs w:val="24"/>
        </w:rPr>
        <w:t xml:space="preserve"> </w:t>
      </w:r>
      <w:r w:rsidR="00442F96" w:rsidRPr="00244214">
        <w:rPr>
          <w:rFonts w:ascii="標楷體" w:eastAsia="標楷體" w:hAnsi="標楷體"/>
          <w:color w:val="000000" w:themeColor="text1"/>
          <w:szCs w:val="24"/>
        </w:rPr>
        <w:t xml:space="preserve"> </w:t>
      </w:r>
      <w:r w:rsidR="00EB2184" w:rsidRPr="00244214">
        <w:rPr>
          <w:rFonts w:ascii="標楷體" w:eastAsia="標楷體" w:hAnsi="標楷體" w:cs="新細明體" w:hint="eastAsia"/>
          <w:color w:val="000000" w:themeColor="text1"/>
          <w:kern w:val="0"/>
        </w:rPr>
        <w:t>差額</w:t>
      </w:r>
      <w:r w:rsidR="00EB2184" w:rsidRPr="00244214">
        <w:rPr>
          <w:rFonts w:ascii="標楷體" w:eastAsia="標楷體" w:hAnsi="標楷體" w:hint="eastAsia"/>
          <w:color w:val="000000" w:themeColor="text1"/>
          <w:szCs w:val="24"/>
        </w:rPr>
        <w:t>屬之。</w:t>
      </w:r>
    </w:p>
    <w:p w14:paraId="5835CDF7" w14:textId="291FF4A6" w:rsidR="006B0192" w:rsidRPr="00244214" w:rsidRDefault="006B0192" w:rsidP="00442F96">
      <w:pPr>
        <w:pStyle w:val="a3"/>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 xml:space="preserve">         1213**</w:t>
      </w:r>
      <w:r w:rsidR="00FF1800" w:rsidRPr="00244214">
        <w:rPr>
          <w:rFonts w:ascii="標楷體" w:eastAsia="標楷體" w:hAnsi="標楷體" w:hint="eastAsia"/>
          <w:color w:val="000000" w:themeColor="text1"/>
          <w:szCs w:val="24"/>
        </w:rPr>
        <w:t xml:space="preserve">  </w:t>
      </w:r>
      <w:r w:rsidR="00287013" w:rsidRPr="00244214">
        <w:rPr>
          <w:rFonts w:ascii="標楷體" w:eastAsia="標楷體" w:hAnsi="標楷體" w:hint="eastAsia"/>
          <w:color w:val="000000" w:themeColor="text1"/>
          <w:szCs w:val="24"/>
        </w:rPr>
        <w:t>累計減損－</w:t>
      </w:r>
      <w:proofErr w:type="gramStart"/>
      <w:r w:rsidR="00287013" w:rsidRPr="00244214">
        <w:rPr>
          <w:rFonts w:ascii="標楷體" w:eastAsia="標楷體" w:hAnsi="標楷體" w:hint="eastAsia"/>
          <w:color w:val="000000" w:themeColor="text1"/>
          <w:szCs w:val="24"/>
        </w:rPr>
        <w:t>採</w:t>
      </w:r>
      <w:proofErr w:type="gramEnd"/>
      <w:r w:rsidR="00287013" w:rsidRPr="00244214">
        <w:rPr>
          <w:rFonts w:ascii="標楷體" w:eastAsia="標楷體" w:hAnsi="標楷體" w:hint="eastAsia"/>
          <w:color w:val="000000" w:themeColor="text1"/>
          <w:szCs w:val="24"/>
        </w:rPr>
        <w:t>權益法之投資</w:t>
      </w:r>
      <w:r w:rsidR="00EB2184" w:rsidRPr="00244214">
        <w:rPr>
          <w:rFonts w:ascii="標楷體" w:eastAsia="標楷體" w:hAnsi="標楷體" w:hint="eastAsia"/>
          <w:color w:val="000000" w:themeColor="text1"/>
          <w:szCs w:val="24"/>
        </w:rPr>
        <w:t>：</w:t>
      </w:r>
      <w:proofErr w:type="gramStart"/>
      <w:r w:rsidR="00EB2184" w:rsidRPr="00244214">
        <w:rPr>
          <w:rFonts w:ascii="標楷體" w:eastAsia="標楷體" w:hAnsi="標楷體" w:hint="eastAsia"/>
          <w:color w:val="000000" w:themeColor="text1"/>
          <w:szCs w:val="24"/>
        </w:rPr>
        <w:t>凡提列採</w:t>
      </w:r>
      <w:proofErr w:type="gramEnd"/>
      <w:r w:rsidR="00EB2184" w:rsidRPr="00244214">
        <w:rPr>
          <w:rFonts w:ascii="標楷體" w:eastAsia="標楷體" w:hAnsi="標楷體" w:hint="eastAsia"/>
          <w:color w:val="000000" w:themeColor="text1"/>
          <w:szCs w:val="24"/>
        </w:rPr>
        <w:t>權益法之投資之累計</w:t>
      </w:r>
      <w:proofErr w:type="gramStart"/>
      <w:r w:rsidR="00EB2184" w:rsidRPr="00244214">
        <w:rPr>
          <w:rFonts w:ascii="標楷體" w:eastAsia="標楷體" w:hAnsi="標楷體" w:hint="eastAsia"/>
          <w:color w:val="000000" w:themeColor="text1"/>
          <w:szCs w:val="24"/>
        </w:rPr>
        <w:t>減損屬之</w:t>
      </w:r>
      <w:proofErr w:type="gramEnd"/>
      <w:r w:rsidR="00EB2184" w:rsidRPr="00244214">
        <w:rPr>
          <w:rFonts w:ascii="標楷體" w:eastAsia="標楷體" w:hAnsi="標楷體" w:hint="eastAsia"/>
          <w:color w:val="000000" w:themeColor="text1"/>
          <w:szCs w:val="24"/>
        </w:rPr>
        <w:t>。</w:t>
      </w:r>
    </w:p>
    <w:p w14:paraId="232B6422" w14:textId="70211752" w:rsidR="006B0192" w:rsidRPr="00244214" w:rsidRDefault="00564C74" w:rsidP="00442F96">
      <w:pPr>
        <w:pStyle w:val="a3"/>
        <w:ind w:leftChars="450" w:left="2040" w:hangingChars="400" w:hanging="96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 xml:space="preserve">1220**  </w:t>
      </w:r>
      <w:r w:rsidR="00287013" w:rsidRPr="00244214">
        <w:rPr>
          <w:rFonts w:ascii="標楷體" w:eastAsia="標楷體" w:hAnsi="標楷體" w:hint="eastAsia"/>
          <w:color w:val="000000" w:themeColor="text1"/>
          <w:szCs w:val="24"/>
        </w:rPr>
        <w:t>非流動金融資產</w:t>
      </w:r>
      <w:r w:rsidR="00EB2184" w:rsidRPr="00244214">
        <w:rPr>
          <w:rFonts w:ascii="標楷體" w:eastAsia="標楷體" w:hAnsi="標楷體" w:hint="eastAsia"/>
          <w:color w:val="000000" w:themeColor="text1"/>
          <w:szCs w:val="24"/>
        </w:rPr>
        <w:t>：凡透過餘</w:t>
      </w:r>
      <w:proofErr w:type="gramStart"/>
      <w:r w:rsidR="00EB2184" w:rsidRPr="00244214">
        <w:rPr>
          <w:rFonts w:ascii="標楷體" w:eastAsia="標楷體" w:hAnsi="標楷體" w:hint="eastAsia"/>
          <w:color w:val="000000" w:themeColor="text1"/>
          <w:szCs w:val="24"/>
        </w:rPr>
        <w:t>絀</w:t>
      </w:r>
      <w:proofErr w:type="gramEnd"/>
      <w:r w:rsidR="00EB2184" w:rsidRPr="00244214">
        <w:rPr>
          <w:rFonts w:ascii="標楷體" w:eastAsia="標楷體" w:hAnsi="標楷體" w:hint="eastAsia"/>
          <w:color w:val="000000" w:themeColor="text1"/>
          <w:szCs w:val="24"/>
        </w:rPr>
        <w:t>按公允價值衡量之金融資產、避險之金融資產、以成本衡量之金融資產、透過其他綜合餘</w:t>
      </w:r>
      <w:proofErr w:type="gramStart"/>
      <w:r w:rsidR="00EB2184" w:rsidRPr="00244214">
        <w:rPr>
          <w:rFonts w:ascii="標楷體" w:eastAsia="標楷體" w:hAnsi="標楷體" w:hint="eastAsia"/>
          <w:color w:val="000000" w:themeColor="text1"/>
          <w:szCs w:val="24"/>
        </w:rPr>
        <w:t>絀</w:t>
      </w:r>
      <w:proofErr w:type="gramEnd"/>
      <w:r w:rsidR="00EB2184" w:rsidRPr="00244214">
        <w:rPr>
          <w:rFonts w:ascii="標楷體" w:eastAsia="標楷體" w:hAnsi="標楷體" w:hint="eastAsia"/>
          <w:color w:val="000000" w:themeColor="text1"/>
          <w:szCs w:val="24"/>
        </w:rPr>
        <w:t>按公允價值衡量之金融資產、</w:t>
      </w:r>
      <w:r w:rsidR="00442F96" w:rsidRPr="00244214">
        <w:rPr>
          <w:rFonts w:ascii="標楷體" w:eastAsia="標楷體" w:hAnsi="標楷體" w:hint="eastAsia"/>
          <w:color w:val="000000" w:themeColor="text1"/>
          <w:szCs w:val="24"/>
        </w:rPr>
        <w:t xml:space="preserve"> </w:t>
      </w:r>
      <w:r w:rsidR="00442F96" w:rsidRPr="00244214">
        <w:rPr>
          <w:rFonts w:ascii="標楷體" w:eastAsia="標楷體" w:hAnsi="標楷體"/>
          <w:color w:val="000000" w:themeColor="text1"/>
          <w:szCs w:val="24"/>
        </w:rPr>
        <w:t xml:space="preserve">   </w:t>
      </w:r>
      <w:proofErr w:type="gramStart"/>
      <w:r w:rsidR="00EB2184" w:rsidRPr="00244214">
        <w:rPr>
          <w:rFonts w:ascii="標楷體" w:eastAsia="標楷體" w:hAnsi="標楷體" w:hint="eastAsia"/>
          <w:color w:val="000000" w:themeColor="text1"/>
          <w:szCs w:val="24"/>
        </w:rPr>
        <w:t>按攤銷後</w:t>
      </w:r>
      <w:proofErr w:type="gramEnd"/>
      <w:r w:rsidR="00EB2184" w:rsidRPr="00244214">
        <w:rPr>
          <w:rFonts w:ascii="標楷體" w:eastAsia="標楷體" w:hAnsi="標楷體" w:hint="eastAsia"/>
          <w:color w:val="000000" w:themeColor="text1"/>
          <w:szCs w:val="24"/>
        </w:rPr>
        <w:t>成本衡量之金融資產及其他金融資產等，且非預期於平衡表日後</w:t>
      </w:r>
      <w:r w:rsidR="00442F96" w:rsidRPr="00244214">
        <w:rPr>
          <w:rFonts w:ascii="標楷體" w:eastAsia="標楷體" w:hAnsi="標楷體" w:hint="eastAsia"/>
          <w:color w:val="000000" w:themeColor="text1"/>
          <w:szCs w:val="24"/>
        </w:rPr>
        <w:t xml:space="preserve"> </w:t>
      </w:r>
      <w:r w:rsidR="00442F96" w:rsidRPr="00244214">
        <w:rPr>
          <w:rFonts w:ascii="標楷體" w:eastAsia="標楷體" w:hAnsi="標楷體"/>
          <w:color w:val="000000" w:themeColor="text1"/>
          <w:szCs w:val="24"/>
        </w:rPr>
        <w:t xml:space="preserve">   </w:t>
      </w:r>
      <w:r w:rsidR="00EB2184" w:rsidRPr="00244214">
        <w:rPr>
          <w:rFonts w:ascii="標楷體" w:eastAsia="標楷體" w:hAnsi="標楷體" w:hint="eastAsia"/>
          <w:color w:val="000000" w:themeColor="text1"/>
          <w:szCs w:val="24"/>
        </w:rPr>
        <w:t>十二</w:t>
      </w:r>
      <w:proofErr w:type="gramStart"/>
      <w:r w:rsidR="00EB2184" w:rsidRPr="00244214">
        <w:rPr>
          <w:rFonts w:ascii="標楷體" w:eastAsia="標楷體" w:hAnsi="標楷體" w:hint="eastAsia"/>
          <w:color w:val="000000" w:themeColor="text1"/>
          <w:szCs w:val="24"/>
        </w:rPr>
        <w:t>個</w:t>
      </w:r>
      <w:proofErr w:type="gramEnd"/>
      <w:r w:rsidR="00EB2184" w:rsidRPr="00244214">
        <w:rPr>
          <w:rFonts w:ascii="標楷體" w:eastAsia="標楷體" w:hAnsi="標楷體" w:hint="eastAsia"/>
          <w:color w:val="000000" w:themeColor="text1"/>
          <w:szCs w:val="24"/>
        </w:rPr>
        <w:t>月內將變現之金融資產屬之。</w:t>
      </w:r>
    </w:p>
    <w:p w14:paraId="52AD394D" w14:textId="7EF77094" w:rsidR="00A86058" w:rsidRPr="00244214" w:rsidRDefault="00564C74" w:rsidP="00442F96">
      <w:pPr>
        <w:pStyle w:val="a3"/>
        <w:ind w:leftChars="450" w:left="2040" w:hangingChars="400" w:hanging="96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1221**</w:t>
      </w:r>
      <w:r w:rsidR="00FF1800" w:rsidRPr="00244214">
        <w:rPr>
          <w:rFonts w:ascii="標楷體" w:eastAsia="標楷體" w:hAnsi="標楷體" w:hint="eastAsia"/>
          <w:color w:val="000000" w:themeColor="text1"/>
          <w:szCs w:val="24"/>
        </w:rPr>
        <w:t xml:space="preserve">  </w:t>
      </w:r>
      <w:r w:rsidR="00287013" w:rsidRPr="00244214">
        <w:rPr>
          <w:rFonts w:ascii="標楷體" w:eastAsia="標楷體" w:hAnsi="標楷體" w:hint="eastAsia"/>
          <w:color w:val="000000" w:themeColor="text1"/>
          <w:szCs w:val="24"/>
        </w:rPr>
        <w:t>透過餘</w:t>
      </w:r>
      <w:proofErr w:type="gramStart"/>
      <w:r w:rsidR="00287013" w:rsidRPr="00244214">
        <w:rPr>
          <w:rFonts w:ascii="標楷體" w:eastAsia="標楷體" w:hAnsi="標楷體" w:hint="eastAsia"/>
          <w:color w:val="000000" w:themeColor="text1"/>
          <w:szCs w:val="24"/>
        </w:rPr>
        <w:t>絀</w:t>
      </w:r>
      <w:proofErr w:type="gramEnd"/>
      <w:r w:rsidR="00287013" w:rsidRPr="00244214">
        <w:rPr>
          <w:rFonts w:ascii="標楷體" w:eastAsia="標楷體" w:hAnsi="標楷體" w:hint="eastAsia"/>
          <w:color w:val="000000" w:themeColor="text1"/>
          <w:szCs w:val="24"/>
        </w:rPr>
        <w:t>按公允價值衡量之金融</w:t>
      </w:r>
      <w:proofErr w:type="gramStart"/>
      <w:r w:rsidR="00287013" w:rsidRPr="00244214">
        <w:rPr>
          <w:rFonts w:ascii="標楷體" w:eastAsia="標楷體" w:hAnsi="標楷體" w:hint="eastAsia"/>
          <w:color w:val="000000" w:themeColor="text1"/>
          <w:szCs w:val="24"/>
        </w:rPr>
        <w:t>資產－非流動</w:t>
      </w:r>
      <w:proofErr w:type="gramEnd"/>
      <w:r w:rsidR="00EB2184" w:rsidRPr="00244214">
        <w:rPr>
          <w:rFonts w:ascii="標楷體" w:eastAsia="標楷體" w:hAnsi="標楷體" w:hint="eastAsia"/>
          <w:color w:val="000000" w:themeColor="text1"/>
          <w:szCs w:val="24"/>
        </w:rPr>
        <w:t>：</w:t>
      </w:r>
      <w:r w:rsidR="009E6E2B" w:rsidRPr="00244214">
        <w:rPr>
          <w:rFonts w:ascii="標楷體" w:eastAsia="標楷體" w:hAnsi="標楷體" w:hint="eastAsia"/>
          <w:color w:val="000000" w:themeColor="text1"/>
          <w:szCs w:val="24"/>
        </w:rPr>
        <w:t>凡透過餘</w:t>
      </w:r>
      <w:proofErr w:type="gramStart"/>
      <w:r w:rsidR="009E6E2B" w:rsidRPr="00244214">
        <w:rPr>
          <w:rFonts w:ascii="標楷體" w:eastAsia="標楷體" w:hAnsi="標楷體" w:hint="eastAsia"/>
          <w:color w:val="000000" w:themeColor="text1"/>
          <w:szCs w:val="24"/>
        </w:rPr>
        <w:t>絀</w:t>
      </w:r>
      <w:proofErr w:type="gramEnd"/>
      <w:r w:rsidR="009E6E2B" w:rsidRPr="00244214">
        <w:rPr>
          <w:rFonts w:ascii="標楷體" w:eastAsia="標楷體" w:hAnsi="標楷體" w:hint="eastAsia"/>
          <w:color w:val="000000" w:themeColor="text1"/>
          <w:szCs w:val="24"/>
        </w:rPr>
        <w:t>按公允價值衡量，且非預期於平衡表日後十二</w:t>
      </w:r>
      <w:proofErr w:type="gramStart"/>
      <w:r w:rsidR="009E6E2B" w:rsidRPr="00244214">
        <w:rPr>
          <w:rFonts w:ascii="標楷體" w:eastAsia="標楷體" w:hAnsi="標楷體" w:hint="eastAsia"/>
          <w:color w:val="000000" w:themeColor="text1"/>
          <w:szCs w:val="24"/>
        </w:rPr>
        <w:t>個</w:t>
      </w:r>
      <w:proofErr w:type="gramEnd"/>
      <w:r w:rsidR="009E6E2B" w:rsidRPr="00244214">
        <w:rPr>
          <w:rFonts w:ascii="標楷體" w:eastAsia="標楷體" w:hAnsi="標楷體" w:hint="eastAsia"/>
          <w:color w:val="000000" w:themeColor="text1"/>
          <w:szCs w:val="24"/>
        </w:rPr>
        <w:t>月內將變現之金融資產屬之。</w:t>
      </w:r>
    </w:p>
    <w:p w14:paraId="5A7C2DB7" w14:textId="55472C05" w:rsidR="00564C74" w:rsidRPr="00244214" w:rsidRDefault="00A86058" w:rsidP="00442F96">
      <w:pPr>
        <w:pStyle w:val="a3"/>
        <w:ind w:leftChars="450" w:left="2040" w:hangingChars="400" w:hanging="96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1222**</w:t>
      </w:r>
      <w:r w:rsidR="00564C74" w:rsidRPr="00244214">
        <w:rPr>
          <w:rFonts w:ascii="標楷體" w:eastAsia="標楷體" w:hAnsi="標楷體" w:hint="eastAsia"/>
          <w:color w:val="000000" w:themeColor="text1"/>
          <w:szCs w:val="24"/>
        </w:rPr>
        <w:t xml:space="preserve">  </w:t>
      </w:r>
      <w:r w:rsidR="00596E1A" w:rsidRPr="00244214">
        <w:rPr>
          <w:rFonts w:ascii="標楷體" w:eastAsia="標楷體" w:hAnsi="標楷體" w:hint="eastAsia"/>
          <w:color w:val="000000" w:themeColor="text1"/>
          <w:spacing w:val="-10"/>
          <w:szCs w:val="24"/>
        </w:rPr>
        <w:t>透過餘</w:t>
      </w:r>
      <w:proofErr w:type="gramStart"/>
      <w:r w:rsidR="00596E1A" w:rsidRPr="00244214">
        <w:rPr>
          <w:rFonts w:ascii="標楷體" w:eastAsia="標楷體" w:hAnsi="標楷體" w:hint="eastAsia"/>
          <w:color w:val="000000" w:themeColor="text1"/>
          <w:spacing w:val="-10"/>
          <w:szCs w:val="24"/>
        </w:rPr>
        <w:t>絀</w:t>
      </w:r>
      <w:proofErr w:type="gramEnd"/>
      <w:r w:rsidR="00596E1A" w:rsidRPr="00244214">
        <w:rPr>
          <w:rFonts w:ascii="標楷體" w:eastAsia="標楷體" w:hAnsi="標楷體" w:hint="eastAsia"/>
          <w:color w:val="000000" w:themeColor="text1"/>
          <w:spacing w:val="-10"/>
          <w:szCs w:val="24"/>
        </w:rPr>
        <w:t>按公允價值衡量之金融資產評價</w:t>
      </w:r>
      <w:proofErr w:type="gramStart"/>
      <w:r w:rsidR="00596E1A" w:rsidRPr="00244214">
        <w:rPr>
          <w:rFonts w:ascii="標楷體" w:eastAsia="標楷體" w:hAnsi="標楷體" w:hint="eastAsia"/>
          <w:color w:val="000000" w:themeColor="text1"/>
          <w:spacing w:val="-10"/>
          <w:szCs w:val="24"/>
        </w:rPr>
        <w:t>調整－非流動</w:t>
      </w:r>
      <w:proofErr w:type="gramEnd"/>
      <w:r w:rsidR="009E6E2B" w:rsidRPr="00244214">
        <w:rPr>
          <w:rFonts w:ascii="標楷體" w:eastAsia="標楷體" w:hAnsi="標楷體" w:hint="eastAsia"/>
          <w:color w:val="000000" w:themeColor="text1"/>
          <w:spacing w:val="-10"/>
          <w:szCs w:val="24"/>
        </w:rPr>
        <w:t>：凡透過餘</w:t>
      </w:r>
      <w:proofErr w:type="gramStart"/>
      <w:r w:rsidR="009E6E2B" w:rsidRPr="00244214">
        <w:rPr>
          <w:rFonts w:ascii="標楷體" w:eastAsia="標楷體" w:hAnsi="標楷體" w:hint="eastAsia"/>
          <w:color w:val="000000" w:themeColor="text1"/>
          <w:spacing w:val="-10"/>
          <w:szCs w:val="24"/>
        </w:rPr>
        <w:t>絀</w:t>
      </w:r>
      <w:proofErr w:type="gramEnd"/>
      <w:r w:rsidR="009E6E2B" w:rsidRPr="00244214">
        <w:rPr>
          <w:rFonts w:ascii="標楷體" w:eastAsia="標楷體" w:hAnsi="標楷體" w:hint="eastAsia"/>
          <w:color w:val="000000" w:themeColor="text1"/>
          <w:spacing w:val="-10"/>
          <w:szCs w:val="24"/>
        </w:rPr>
        <w:t>按公允價值</w:t>
      </w:r>
      <w:r w:rsidR="009E6E2B" w:rsidRPr="00244214">
        <w:rPr>
          <w:rFonts w:ascii="標楷體" w:eastAsia="標楷體" w:hAnsi="標楷體" w:hint="eastAsia"/>
          <w:color w:val="000000" w:themeColor="text1"/>
          <w:szCs w:val="24"/>
        </w:rPr>
        <w:t>衡量之金融資產按公允價值衡量而提列之評價調整屬之。</w:t>
      </w:r>
    </w:p>
    <w:p w14:paraId="68F2B126" w14:textId="10294461" w:rsidR="00564C74" w:rsidRPr="00244214" w:rsidRDefault="00564C74" w:rsidP="00442F96">
      <w:pPr>
        <w:pStyle w:val="a3"/>
        <w:ind w:leftChars="450" w:left="2040" w:hangingChars="400" w:hanging="96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1224**</w:t>
      </w:r>
      <w:r w:rsidR="00FF1800" w:rsidRPr="00244214">
        <w:rPr>
          <w:rFonts w:ascii="標楷體" w:eastAsia="標楷體" w:hAnsi="標楷體" w:hint="eastAsia"/>
          <w:color w:val="000000" w:themeColor="text1"/>
          <w:szCs w:val="24"/>
        </w:rPr>
        <w:t xml:space="preserve">  </w:t>
      </w:r>
      <w:r w:rsidR="00596E1A" w:rsidRPr="00244214">
        <w:rPr>
          <w:rFonts w:ascii="標楷體" w:eastAsia="標楷體" w:hAnsi="標楷體" w:hint="eastAsia"/>
          <w:color w:val="000000" w:themeColor="text1"/>
          <w:szCs w:val="24"/>
        </w:rPr>
        <w:t>備供出售金融</w:t>
      </w:r>
      <w:proofErr w:type="gramStart"/>
      <w:r w:rsidR="00596E1A" w:rsidRPr="00244214">
        <w:rPr>
          <w:rFonts w:ascii="標楷體" w:eastAsia="標楷體" w:hAnsi="標楷體" w:hint="eastAsia"/>
          <w:color w:val="000000" w:themeColor="text1"/>
          <w:szCs w:val="24"/>
        </w:rPr>
        <w:t>資產－非流動</w:t>
      </w:r>
      <w:proofErr w:type="gramEnd"/>
    </w:p>
    <w:p w14:paraId="4182FFAE" w14:textId="40D890C9" w:rsidR="00564C74" w:rsidRPr="00244214" w:rsidRDefault="00564C74" w:rsidP="00442F96">
      <w:pPr>
        <w:pStyle w:val="a3"/>
        <w:ind w:leftChars="450" w:left="2040" w:hangingChars="400" w:hanging="96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1224A*</w:t>
      </w:r>
      <w:r w:rsidR="00FF1800" w:rsidRPr="00244214">
        <w:rPr>
          <w:rFonts w:ascii="標楷體" w:eastAsia="標楷體" w:hAnsi="標楷體" w:hint="eastAsia"/>
          <w:color w:val="000000" w:themeColor="text1"/>
          <w:szCs w:val="24"/>
        </w:rPr>
        <w:t xml:space="preserve">  </w:t>
      </w:r>
      <w:r w:rsidR="00596E1A" w:rsidRPr="00244214">
        <w:rPr>
          <w:rFonts w:ascii="標楷體" w:eastAsia="標楷體" w:hAnsi="標楷體" w:hint="eastAsia"/>
          <w:color w:val="000000" w:themeColor="text1"/>
          <w:szCs w:val="24"/>
        </w:rPr>
        <w:t>備供出售金融資產</w:t>
      </w:r>
      <w:r w:rsidR="00596E1A" w:rsidRPr="00244214">
        <w:rPr>
          <w:rFonts w:ascii="標楷體" w:eastAsia="標楷體" w:hAnsi="標楷體"/>
          <w:color w:val="000000" w:themeColor="text1"/>
          <w:szCs w:val="24"/>
        </w:rPr>
        <w:t>(</w:t>
      </w:r>
      <w:r w:rsidR="00596E1A" w:rsidRPr="00244214">
        <w:rPr>
          <w:rFonts w:ascii="標楷體" w:eastAsia="標楷體" w:hAnsi="標楷體" w:hint="eastAsia"/>
          <w:color w:val="000000" w:themeColor="text1"/>
          <w:szCs w:val="24"/>
        </w:rPr>
        <w:t>長投</w:t>
      </w:r>
      <w:r w:rsidR="00596E1A" w:rsidRPr="00244214">
        <w:rPr>
          <w:rFonts w:ascii="標楷體" w:eastAsia="標楷體" w:hAnsi="標楷體"/>
          <w:color w:val="000000" w:themeColor="text1"/>
          <w:szCs w:val="24"/>
        </w:rPr>
        <w:t>)</w:t>
      </w:r>
      <w:proofErr w:type="gramStart"/>
      <w:r w:rsidR="00596E1A" w:rsidRPr="00244214">
        <w:rPr>
          <w:rFonts w:ascii="標楷體" w:eastAsia="標楷體" w:hAnsi="標楷體" w:hint="eastAsia"/>
          <w:color w:val="000000" w:themeColor="text1"/>
          <w:szCs w:val="24"/>
        </w:rPr>
        <w:t>－非流動</w:t>
      </w:r>
      <w:proofErr w:type="gramEnd"/>
    </w:p>
    <w:p w14:paraId="5997A03C" w14:textId="3E152217" w:rsidR="00A86058" w:rsidRPr="00244214" w:rsidRDefault="00564C74" w:rsidP="00442F96">
      <w:pPr>
        <w:pStyle w:val="a3"/>
        <w:ind w:leftChars="450" w:left="2040" w:hangingChars="400" w:hanging="96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1224B*</w:t>
      </w:r>
      <w:r w:rsidR="00FF1800" w:rsidRPr="00244214">
        <w:rPr>
          <w:rFonts w:ascii="標楷體" w:eastAsia="標楷體" w:hAnsi="標楷體" w:hint="eastAsia"/>
          <w:color w:val="000000" w:themeColor="text1"/>
          <w:szCs w:val="24"/>
        </w:rPr>
        <w:t xml:space="preserve">  </w:t>
      </w:r>
      <w:r w:rsidR="00596E1A" w:rsidRPr="00244214">
        <w:rPr>
          <w:rFonts w:ascii="標楷體" w:eastAsia="標楷體" w:hAnsi="標楷體" w:hint="eastAsia"/>
          <w:color w:val="000000" w:themeColor="text1"/>
          <w:szCs w:val="24"/>
        </w:rPr>
        <w:t>備供出售金融資產</w:t>
      </w:r>
      <w:r w:rsidR="00596E1A" w:rsidRPr="00244214">
        <w:rPr>
          <w:rFonts w:ascii="標楷體" w:eastAsia="標楷體" w:hAnsi="標楷體"/>
          <w:color w:val="000000" w:themeColor="text1"/>
          <w:szCs w:val="24"/>
        </w:rPr>
        <w:t>(</w:t>
      </w:r>
      <w:r w:rsidR="00596E1A" w:rsidRPr="00244214">
        <w:rPr>
          <w:rFonts w:ascii="標楷體" w:eastAsia="標楷體" w:hAnsi="標楷體" w:hint="eastAsia"/>
          <w:color w:val="000000" w:themeColor="text1"/>
          <w:szCs w:val="24"/>
        </w:rPr>
        <w:t>投資</w:t>
      </w:r>
      <w:r w:rsidR="00596E1A" w:rsidRPr="00244214">
        <w:rPr>
          <w:rFonts w:ascii="標楷體" w:eastAsia="標楷體" w:hAnsi="標楷體"/>
          <w:color w:val="000000" w:themeColor="text1"/>
          <w:szCs w:val="24"/>
        </w:rPr>
        <w:t>)</w:t>
      </w:r>
      <w:proofErr w:type="gramStart"/>
      <w:r w:rsidR="00596E1A" w:rsidRPr="00244214">
        <w:rPr>
          <w:rFonts w:ascii="標楷體" w:eastAsia="標楷體" w:hAnsi="標楷體" w:hint="eastAsia"/>
          <w:color w:val="000000" w:themeColor="text1"/>
          <w:szCs w:val="24"/>
        </w:rPr>
        <w:t>－非流動</w:t>
      </w:r>
      <w:proofErr w:type="gramEnd"/>
    </w:p>
    <w:p w14:paraId="28EAF876" w14:textId="01C831FD" w:rsidR="00564C74" w:rsidRPr="00244214" w:rsidRDefault="009E6E2B" w:rsidP="001946A6">
      <w:pPr>
        <w:pStyle w:val="a3"/>
        <w:ind w:leftChars="450" w:left="2040" w:hangingChars="400" w:hanging="960"/>
        <w:jc w:val="both"/>
        <w:rPr>
          <w:rFonts w:ascii="標楷體" w:eastAsia="標楷體" w:hAnsi="標楷體"/>
          <w:color w:val="000000" w:themeColor="text1"/>
          <w:szCs w:val="24"/>
        </w:rPr>
      </w:pPr>
      <w:r w:rsidRPr="00244214">
        <w:rPr>
          <w:rFonts w:ascii="標楷體" w:eastAsia="標楷體" w:hAnsi="標楷體"/>
          <w:color w:val="000000" w:themeColor="text1"/>
          <w:szCs w:val="24"/>
        </w:rPr>
        <w:t>1</w:t>
      </w:r>
      <w:r w:rsidR="00A86058" w:rsidRPr="00244214">
        <w:rPr>
          <w:rFonts w:ascii="標楷體" w:eastAsia="標楷體" w:hAnsi="標楷體" w:hint="eastAsia"/>
          <w:color w:val="000000" w:themeColor="text1"/>
          <w:szCs w:val="24"/>
        </w:rPr>
        <w:t>225**</w:t>
      </w:r>
      <w:r w:rsidR="00564C74" w:rsidRPr="00244214">
        <w:rPr>
          <w:rFonts w:ascii="標楷體" w:eastAsia="標楷體" w:hAnsi="標楷體" w:hint="eastAsia"/>
          <w:color w:val="000000" w:themeColor="text1"/>
          <w:szCs w:val="24"/>
        </w:rPr>
        <w:t xml:space="preserve">  </w:t>
      </w:r>
      <w:r w:rsidR="00596E1A" w:rsidRPr="00244214">
        <w:rPr>
          <w:rFonts w:ascii="標楷體" w:eastAsia="標楷體" w:hAnsi="標楷體" w:hint="eastAsia"/>
          <w:color w:val="000000" w:themeColor="text1"/>
          <w:szCs w:val="24"/>
        </w:rPr>
        <w:t>備供出售金融資產評價</w:t>
      </w:r>
      <w:proofErr w:type="gramStart"/>
      <w:r w:rsidR="00596E1A" w:rsidRPr="00244214">
        <w:rPr>
          <w:rFonts w:ascii="標楷體" w:eastAsia="標楷體" w:hAnsi="標楷體" w:hint="eastAsia"/>
          <w:color w:val="000000" w:themeColor="text1"/>
          <w:szCs w:val="24"/>
        </w:rPr>
        <w:t>調整－非流動</w:t>
      </w:r>
      <w:proofErr w:type="gramEnd"/>
    </w:p>
    <w:p w14:paraId="594A9876" w14:textId="474C3A1B" w:rsidR="00564C74" w:rsidRPr="00244214" w:rsidRDefault="003132D3" w:rsidP="001946A6">
      <w:pPr>
        <w:pStyle w:val="a3"/>
        <w:ind w:leftChars="450" w:left="2040" w:hangingChars="400" w:hanging="96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 xml:space="preserve">1225A*  </w:t>
      </w:r>
      <w:r w:rsidR="00596E1A" w:rsidRPr="00244214">
        <w:rPr>
          <w:rFonts w:ascii="標楷體" w:eastAsia="標楷體" w:hAnsi="標楷體" w:hint="eastAsia"/>
          <w:color w:val="000000" w:themeColor="text1"/>
          <w:szCs w:val="24"/>
        </w:rPr>
        <w:t>備供出售金融資產評價調整</w:t>
      </w:r>
      <w:r w:rsidR="00596E1A" w:rsidRPr="00244214">
        <w:rPr>
          <w:rFonts w:ascii="標楷體" w:eastAsia="標楷體" w:hAnsi="標楷體"/>
          <w:color w:val="000000" w:themeColor="text1"/>
          <w:szCs w:val="24"/>
        </w:rPr>
        <w:t>(</w:t>
      </w:r>
      <w:r w:rsidR="00596E1A" w:rsidRPr="00244214">
        <w:rPr>
          <w:rFonts w:ascii="標楷體" w:eastAsia="標楷體" w:hAnsi="標楷體" w:hint="eastAsia"/>
          <w:color w:val="000000" w:themeColor="text1"/>
          <w:szCs w:val="24"/>
        </w:rPr>
        <w:t>長投</w:t>
      </w:r>
      <w:r w:rsidR="00596E1A" w:rsidRPr="00244214">
        <w:rPr>
          <w:rFonts w:ascii="標楷體" w:eastAsia="標楷體" w:hAnsi="標楷體"/>
          <w:color w:val="000000" w:themeColor="text1"/>
          <w:szCs w:val="24"/>
        </w:rPr>
        <w:t>)</w:t>
      </w:r>
      <w:proofErr w:type="gramStart"/>
      <w:r w:rsidR="00596E1A" w:rsidRPr="00244214">
        <w:rPr>
          <w:rFonts w:ascii="標楷體" w:eastAsia="標楷體" w:hAnsi="標楷體" w:hint="eastAsia"/>
          <w:color w:val="000000" w:themeColor="text1"/>
          <w:szCs w:val="24"/>
        </w:rPr>
        <w:t>－非流動</w:t>
      </w:r>
      <w:proofErr w:type="gramEnd"/>
    </w:p>
    <w:p w14:paraId="1DC7DFA7" w14:textId="14F0A7F6" w:rsidR="003132D3" w:rsidRPr="00244214" w:rsidRDefault="003132D3" w:rsidP="001946A6">
      <w:pPr>
        <w:pStyle w:val="a3"/>
        <w:ind w:leftChars="450" w:left="2040" w:hangingChars="400" w:hanging="96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 xml:space="preserve">1225B*  </w:t>
      </w:r>
      <w:r w:rsidR="00596E1A" w:rsidRPr="00244214">
        <w:rPr>
          <w:rFonts w:ascii="標楷體" w:eastAsia="標楷體" w:hAnsi="標楷體" w:hint="eastAsia"/>
          <w:color w:val="000000" w:themeColor="text1"/>
          <w:szCs w:val="24"/>
        </w:rPr>
        <w:t>備供出售金融資產評價調整</w:t>
      </w:r>
      <w:r w:rsidR="00596E1A" w:rsidRPr="00244214">
        <w:rPr>
          <w:rFonts w:ascii="標楷體" w:eastAsia="標楷體" w:hAnsi="標楷體"/>
          <w:color w:val="000000" w:themeColor="text1"/>
          <w:szCs w:val="24"/>
        </w:rPr>
        <w:t>(</w:t>
      </w:r>
      <w:r w:rsidR="00596E1A" w:rsidRPr="00244214">
        <w:rPr>
          <w:rFonts w:ascii="標楷體" w:eastAsia="標楷體" w:hAnsi="標楷體" w:hint="eastAsia"/>
          <w:color w:val="000000" w:themeColor="text1"/>
          <w:szCs w:val="24"/>
        </w:rPr>
        <w:t>投資</w:t>
      </w:r>
      <w:r w:rsidR="00596E1A" w:rsidRPr="00244214">
        <w:rPr>
          <w:rFonts w:ascii="標楷體" w:eastAsia="標楷體" w:hAnsi="標楷體"/>
          <w:color w:val="000000" w:themeColor="text1"/>
          <w:szCs w:val="24"/>
        </w:rPr>
        <w:t>)</w:t>
      </w:r>
      <w:proofErr w:type="gramStart"/>
      <w:r w:rsidR="00596E1A" w:rsidRPr="00244214">
        <w:rPr>
          <w:rFonts w:ascii="標楷體" w:eastAsia="標楷體" w:hAnsi="標楷體" w:hint="eastAsia"/>
          <w:color w:val="000000" w:themeColor="text1"/>
          <w:szCs w:val="24"/>
        </w:rPr>
        <w:t>－非流動</w:t>
      </w:r>
      <w:proofErr w:type="gramEnd"/>
    </w:p>
    <w:p w14:paraId="17DBDC04" w14:textId="7619137D" w:rsidR="003132D3" w:rsidRPr="00244214" w:rsidRDefault="00A86058" w:rsidP="001946A6">
      <w:pPr>
        <w:pStyle w:val="a3"/>
        <w:ind w:leftChars="450" w:left="2040" w:hangingChars="400" w:hanging="96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1226**</w:t>
      </w:r>
      <w:r w:rsidR="00FF1800" w:rsidRPr="00244214">
        <w:rPr>
          <w:rFonts w:ascii="標楷體" w:eastAsia="標楷體" w:hAnsi="標楷體" w:hint="eastAsia"/>
          <w:color w:val="000000" w:themeColor="text1"/>
          <w:szCs w:val="24"/>
        </w:rPr>
        <w:t xml:space="preserve">  </w:t>
      </w:r>
      <w:r w:rsidR="00596E1A" w:rsidRPr="00244214">
        <w:rPr>
          <w:rFonts w:ascii="標楷體" w:eastAsia="標楷體" w:hAnsi="標楷體" w:hint="eastAsia"/>
          <w:color w:val="000000" w:themeColor="text1"/>
          <w:szCs w:val="24"/>
        </w:rPr>
        <w:t>累計減</w:t>
      </w:r>
      <w:proofErr w:type="gramStart"/>
      <w:r w:rsidR="00596E1A" w:rsidRPr="00244214">
        <w:rPr>
          <w:rFonts w:ascii="標楷體" w:eastAsia="標楷體" w:hAnsi="標楷體" w:hint="eastAsia"/>
          <w:color w:val="000000" w:themeColor="text1"/>
          <w:szCs w:val="24"/>
        </w:rPr>
        <w:t>損－備供</w:t>
      </w:r>
      <w:proofErr w:type="gramEnd"/>
      <w:r w:rsidR="00596E1A" w:rsidRPr="00244214">
        <w:rPr>
          <w:rFonts w:ascii="標楷體" w:eastAsia="標楷體" w:hAnsi="標楷體" w:hint="eastAsia"/>
          <w:color w:val="000000" w:themeColor="text1"/>
          <w:szCs w:val="24"/>
        </w:rPr>
        <w:t>出售金融</w:t>
      </w:r>
      <w:proofErr w:type="gramStart"/>
      <w:r w:rsidR="00596E1A" w:rsidRPr="00244214">
        <w:rPr>
          <w:rFonts w:ascii="標楷體" w:eastAsia="標楷體" w:hAnsi="標楷體" w:hint="eastAsia"/>
          <w:color w:val="000000" w:themeColor="text1"/>
          <w:szCs w:val="24"/>
        </w:rPr>
        <w:t>資產－非流動</w:t>
      </w:r>
      <w:proofErr w:type="gramEnd"/>
    </w:p>
    <w:p w14:paraId="689450D4" w14:textId="64A4E72B" w:rsidR="00A86058" w:rsidRPr="00244214" w:rsidRDefault="00EA0AA7" w:rsidP="001946A6">
      <w:pPr>
        <w:pStyle w:val="a3"/>
        <w:ind w:leftChars="450" w:left="2040" w:hangingChars="400" w:hanging="960"/>
        <w:jc w:val="both"/>
        <w:rPr>
          <w:rFonts w:ascii="標楷體" w:eastAsia="標楷體" w:hAnsi="標楷體"/>
          <w:color w:val="000000" w:themeColor="text1"/>
          <w:szCs w:val="24"/>
        </w:rPr>
      </w:pPr>
      <w:r w:rsidRPr="00244214">
        <w:rPr>
          <w:rFonts w:ascii="標楷體" w:eastAsia="標楷體" w:hAnsi="標楷體" w:hint="eastAsia"/>
          <w:color w:val="000000" w:themeColor="text1"/>
          <w:szCs w:val="24"/>
        </w:rPr>
        <w:t>1226A*</w:t>
      </w:r>
      <w:r w:rsidR="00FF1800" w:rsidRPr="00244214">
        <w:rPr>
          <w:rFonts w:ascii="標楷體" w:eastAsia="標楷體" w:hAnsi="標楷體" w:hint="eastAsia"/>
          <w:color w:val="000000" w:themeColor="text1"/>
          <w:szCs w:val="24"/>
        </w:rPr>
        <w:t xml:space="preserve">  </w:t>
      </w:r>
      <w:r w:rsidR="00196747" w:rsidRPr="00244214">
        <w:rPr>
          <w:rFonts w:ascii="標楷體" w:eastAsia="標楷體" w:hAnsi="標楷體" w:hint="eastAsia"/>
          <w:color w:val="000000" w:themeColor="text1"/>
          <w:szCs w:val="24"/>
        </w:rPr>
        <w:t>累計減</w:t>
      </w:r>
      <w:proofErr w:type="gramStart"/>
      <w:r w:rsidR="00196747" w:rsidRPr="00244214">
        <w:rPr>
          <w:rFonts w:ascii="標楷體" w:eastAsia="標楷體" w:hAnsi="標楷體" w:hint="eastAsia"/>
          <w:color w:val="000000" w:themeColor="text1"/>
          <w:szCs w:val="24"/>
        </w:rPr>
        <w:t>損－備供</w:t>
      </w:r>
      <w:proofErr w:type="gramEnd"/>
      <w:r w:rsidR="00196747" w:rsidRPr="00244214">
        <w:rPr>
          <w:rFonts w:ascii="標楷體" w:eastAsia="標楷體" w:hAnsi="標楷體" w:hint="eastAsia"/>
          <w:color w:val="000000" w:themeColor="text1"/>
          <w:szCs w:val="24"/>
        </w:rPr>
        <w:t>出售金融資產</w:t>
      </w:r>
      <w:r w:rsidR="00196747" w:rsidRPr="00244214">
        <w:rPr>
          <w:rFonts w:ascii="標楷體" w:eastAsia="標楷體" w:hAnsi="標楷體"/>
          <w:color w:val="000000" w:themeColor="text1"/>
          <w:szCs w:val="24"/>
        </w:rPr>
        <w:t>(</w:t>
      </w:r>
      <w:r w:rsidR="00196747" w:rsidRPr="00244214">
        <w:rPr>
          <w:rFonts w:ascii="標楷體" w:eastAsia="標楷體" w:hAnsi="標楷體" w:hint="eastAsia"/>
          <w:color w:val="000000" w:themeColor="text1"/>
          <w:szCs w:val="24"/>
        </w:rPr>
        <w:t>長投</w:t>
      </w:r>
      <w:r w:rsidR="00196747" w:rsidRPr="00244214">
        <w:rPr>
          <w:rFonts w:ascii="標楷體" w:eastAsia="標楷體" w:hAnsi="標楷體"/>
          <w:color w:val="000000" w:themeColor="text1"/>
          <w:szCs w:val="24"/>
        </w:rPr>
        <w:t>)</w:t>
      </w:r>
      <w:proofErr w:type="gramStart"/>
      <w:r w:rsidR="00196747" w:rsidRPr="00244214">
        <w:rPr>
          <w:rFonts w:ascii="標楷體" w:eastAsia="標楷體" w:hAnsi="標楷體" w:hint="eastAsia"/>
          <w:color w:val="000000" w:themeColor="text1"/>
          <w:szCs w:val="24"/>
        </w:rPr>
        <w:t>－非流動</w:t>
      </w:r>
      <w:proofErr w:type="gramEnd"/>
    </w:p>
    <w:p w14:paraId="1CEDCAE1" w14:textId="07546CF2" w:rsidR="00EA0AA7" w:rsidRPr="001443CE" w:rsidRDefault="00EA0AA7" w:rsidP="001946A6">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lastRenderedPageBreak/>
        <w:t>1226B*</w:t>
      </w:r>
      <w:r w:rsidR="00FF1800" w:rsidRPr="001443CE">
        <w:rPr>
          <w:rFonts w:ascii="標楷體" w:eastAsia="標楷體" w:hAnsi="標楷體" w:hint="eastAsia"/>
          <w:color w:val="000000" w:themeColor="text1"/>
          <w:szCs w:val="24"/>
        </w:rPr>
        <w:t xml:space="preserve">  </w:t>
      </w:r>
      <w:r w:rsidR="00196747" w:rsidRPr="001443CE">
        <w:rPr>
          <w:rFonts w:ascii="標楷體" w:eastAsia="標楷體" w:hAnsi="標楷體" w:hint="eastAsia"/>
          <w:color w:val="000000" w:themeColor="text1"/>
          <w:szCs w:val="24"/>
        </w:rPr>
        <w:t>累計減</w:t>
      </w:r>
      <w:proofErr w:type="gramStart"/>
      <w:r w:rsidR="00196747" w:rsidRPr="001443CE">
        <w:rPr>
          <w:rFonts w:ascii="標楷體" w:eastAsia="標楷體" w:hAnsi="標楷體" w:hint="eastAsia"/>
          <w:color w:val="000000" w:themeColor="text1"/>
          <w:szCs w:val="24"/>
        </w:rPr>
        <w:t>損－備供</w:t>
      </w:r>
      <w:proofErr w:type="gramEnd"/>
      <w:r w:rsidR="00196747" w:rsidRPr="001443CE">
        <w:rPr>
          <w:rFonts w:ascii="標楷體" w:eastAsia="標楷體" w:hAnsi="標楷體" w:hint="eastAsia"/>
          <w:color w:val="000000" w:themeColor="text1"/>
          <w:szCs w:val="24"/>
        </w:rPr>
        <w:t>出售金融資產</w:t>
      </w:r>
      <w:r w:rsidR="00196747" w:rsidRPr="001443CE">
        <w:rPr>
          <w:rFonts w:ascii="標楷體" w:eastAsia="標楷體" w:hAnsi="標楷體"/>
          <w:color w:val="000000" w:themeColor="text1"/>
          <w:szCs w:val="24"/>
        </w:rPr>
        <w:t>(</w:t>
      </w:r>
      <w:r w:rsidR="00196747" w:rsidRPr="001443CE">
        <w:rPr>
          <w:rFonts w:ascii="標楷體" w:eastAsia="標楷體" w:hAnsi="標楷體" w:hint="eastAsia"/>
          <w:color w:val="000000" w:themeColor="text1"/>
          <w:szCs w:val="24"/>
        </w:rPr>
        <w:t>投資</w:t>
      </w:r>
      <w:r w:rsidR="00196747" w:rsidRPr="001443CE">
        <w:rPr>
          <w:rFonts w:ascii="標楷體" w:eastAsia="標楷體" w:hAnsi="標楷體"/>
          <w:color w:val="000000" w:themeColor="text1"/>
          <w:szCs w:val="24"/>
        </w:rPr>
        <w:t>)</w:t>
      </w:r>
      <w:proofErr w:type="gramStart"/>
      <w:r w:rsidR="00196747" w:rsidRPr="001443CE">
        <w:rPr>
          <w:rFonts w:ascii="標楷體" w:eastAsia="標楷體" w:hAnsi="標楷體" w:hint="eastAsia"/>
          <w:color w:val="000000" w:themeColor="text1"/>
          <w:szCs w:val="24"/>
        </w:rPr>
        <w:t>－非流動</w:t>
      </w:r>
      <w:proofErr w:type="gramEnd"/>
    </w:p>
    <w:p w14:paraId="698CE8DC" w14:textId="69353994" w:rsidR="00EA0AA7" w:rsidRPr="001443CE" w:rsidRDefault="00EA0AA7" w:rsidP="001946A6">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1228**</w:t>
      </w:r>
      <w:r w:rsidR="00FF1800" w:rsidRPr="001443CE">
        <w:rPr>
          <w:rFonts w:ascii="標楷體" w:eastAsia="標楷體" w:hAnsi="標楷體" w:hint="eastAsia"/>
          <w:color w:val="000000" w:themeColor="text1"/>
          <w:szCs w:val="24"/>
        </w:rPr>
        <w:t xml:space="preserve">  </w:t>
      </w:r>
      <w:r w:rsidR="00196747" w:rsidRPr="001443CE">
        <w:rPr>
          <w:rFonts w:ascii="標楷體" w:eastAsia="標楷體" w:hAnsi="標楷體" w:hint="eastAsia"/>
          <w:color w:val="000000" w:themeColor="text1"/>
          <w:szCs w:val="24"/>
        </w:rPr>
        <w:t>持有至到期日金融</w:t>
      </w:r>
      <w:proofErr w:type="gramStart"/>
      <w:r w:rsidR="00196747" w:rsidRPr="001443CE">
        <w:rPr>
          <w:rFonts w:ascii="標楷體" w:eastAsia="標楷體" w:hAnsi="標楷體" w:hint="eastAsia"/>
          <w:color w:val="000000" w:themeColor="text1"/>
          <w:szCs w:val="24"/>
        </w:rPr>
        <w:t>資產－非流動</w:t>
      </w:r>
      <w:proofErr w:type="gramEnd"/>
    </w:p>
    <w:p w14:paraId="5DCE38EE" w14:textId="5EC9628A" w:rsidR="00EA0AA7" w:rsidRPr="001443CE" w:rsidRDefault="00EA0AA7" w:rsidP="001946A6">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1229**</w:t>
      </w:r>
      <w:r w:rsidR="00FF1800" w:rsidRPr="001443CE">
        <w:rPr>
          <w:rFonts w:ascii="標楷體" w:eastAsia="標楷體" w:hAnsi="標楷體" w:hint="eastAsia"/>
          <w:color w:val="000000" w:themeColor="text1"/>
          <w:szCs w:val="24"/>
        </w:rPr>
        <w:t xml:space="preserve">  </w:t>
      </w:r>
      <w:r w:rsidR="00196747" w:rsidRPr="001443CE">
        <w:rPr>
          <w:rFonts w:ascii="標楷體" w:eastAsia="標楷體" w:hAnsi="標楷體" w:hint="eastAsia"/>
          <w:color w:val="000000" w:themeColor="text1"/>
          <w:szCs w:val="24"/>
        </w:rPr>
        <w:t>累計減損－持有至到期日金融</w:t>
      </w:r>
      <w:proofErr w:type="gramStart"/>
      <w:r w:rsidR="00196747" w:rsidRPr="001443CE">
        <w:rPr>
          <w:rFonts w:ascii="標楷體" w:eastAsia="標楷體" w:hAnsi="標楷體" w:hint="eastAsia"/>
          <w:color w:val="000000" w:themeColor="text1"/>
          <w:szCs w:val="24"/>
        </w:rPr>
        <w:t>資產－非流動</w:t>
      </w:r>
      <w:proofErr w:type="gramEnd"/>
    </w:p>
    <w:p w14:paraId="4B6AE9B6" w14:textId="5FB393E4" w:rsidR="00EA0AA7" w:rsidRPr="009537A5" w:rsidRDefault="00EA0AA7" w:rsidP="001946A6">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122B**</w:t>
      </w:r>
      <w:r w:rsidR="00FF1800" w:rsidRPr="009537A5">
        <w:rPr>
          <w:rFonts w:ascii="標楷體" w:eastAsia="標楷體" w:hAnsi="標楷體" w:hint="eastAsia"/>
          <w:color w:val="000000" w:themeColor="text1"/>
          <w:szCs w:val="24"/>
        </w:rPr>
        <w:t xml:space="preserve">  </w:t>
      </w:r>
      <w:r w:rsidR="00196747" w:rsidRPr="009537A5">
        <w:rPr>
          <w:rFonts w:ascii="標楷體" w:eastAsia="標楷體" w:hAnsi="標楷體" w:hint="eastAsia"/>
          <w:color w:val="000000" w:themeColor="text1"/>
          <w:szCs w:val="24"/>
        </w:rPr>
        <w:t>避險之衍生金融</w:t>
      </w:r>
      <w:proofErr w:type="gramStart"/>
      <w:r w:rsidR="00196747" w:rsidRPr="009537A5">
        <w:rPr>
          <w:rFonts w:ascii="標楷體" w:eastAsia="標楷體" w:hAnsi="標楷體" w:hint="eastAsia"/>
          <w:color w:val="000000" w:themeColor="text1"/>
          <w:szCs w:val="24"/>
        </w:rPr>
        <w:t>資產－非流動</w:t>
      </w:r>
      <w:proofErr w:type="gramEnd"/>
      <w:r w:rsidR="006C1D26" w:rsidRPr="009537A5">
        <w:rPr>
          <w:rFonts w:ascii="標楷體" w:eastAsia="標楷體" w:hAnsi="標楷體" w:hint="eastAsia"/>
          <w:color w:val="000000" w:themeColor="text1"/>
          <w:szCs w:val="24"/>
        </w:rPr>
        <w:t>：凡依避險會計指定且為有效避險工具之金融</w:t>
      </w:r>
      <w:r w:rsidR="001946A6" w:rsidRPr="009537A5">
        <w:rPr>
          <w:rFonts w:ascii="標楷體" w:eastAsia="標楷體" w:hAnsi="標楷體" w:hint="eastAsia"/>
          <w:color w:val="000000" w:themeColor="text1"/>
          <w:szCs w:val="24"/>
        </w:rPr>
        <w:t xml:space="preserve"> </w:t>
      </w:r>
      <w:r w:rsidR="001946A6" w:rsidRPr="009537A5">
        <w:rPr>
          <w:rFonts w:ascii="標楷體" w:eastAsia="標楷體" w:hAnsi="標楷體"/>
          <w:color w:val="000000" w:themeColor="text1"/>
          <w:szCs w:val="24"/>
        </w:rPr>
        <w:t xml:space="preserve"> </w:t>
      </w:r>
      <w:r w:rsidR="006C1D26" w:rsidRPr="009537A5">
        <w:rPr>
          <w:rFonts w:ascii="標楷體" w:eastAsia="標楷體" w:hAnsi="標楷體" w:hint="eastAsia"/>
          <w:color w:val="000000" w:themeColor="text1"/>
          <w:szCs w:val="24"/>
        </w:rPr>
        <w:t>資產，非預期於平衡表日後十二</w:t>
      </w:r>
      <w:proofErr w:type="gramStart"/>
      <w:r w:rsidR="006C1D26" w:rsidRPr="009537A5">
        <w:rPr>
          <w:rFonts w:ascii="標楷體" w:eastAsia="標楷體" w:hAnsi="標楷體" w:hint="eastAsia"/>
          <w:color w:val="000000" w:themeColor="text1"/>
          <w:szCs w:val="24"/>
        </w:rPr>
        <w:t>個</w:t>
      </w:r>
      <w:proofErr w:type="gramEnd"/>
      <w:r w:rsidR="006C1D26" w:rsidRPr="009537A5">
        <w:rPr>
          <w:rFonts w:ascii="標楷體" w:eastAsia="標楷體" w:hAnsi="標楷體" w:hint="eastAsia"/>
          <w:color w:val="000000" w:themeColor="text1"/>
          <w:szCs w:val="24"/>
        </w:rPr>
        <w:t>月內變現者屬之。</w:t>
      </w:r>
    </w:p>
    <w:p w14:paraId="5F94D07E" w14:textId="5D9CCB28" w:rsidR="00EA0AA7" w:rsidRPr="009537A5" w:rsidRDefault="00EA0AA7" w:rsidP="001946A6">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122C**</w:t>
      </w:r>
      <w:r w:rsidR="00FF1800" w:rsidRPr="009537A5">
        <w:rPr>
          <w:rFonts w:ascii="標楷體" w:eastAsia="標楷體" w:hAnsi="標楷體" w:hint="eastAsia"/>
          <w:color w:val="000000" w:themeColor="text1"/>
          <w:szCs w:val="24"/>
        </w:rPr>
        <w:t xml:space="preserve">  </w:t>
      </w:r>
      <w:r w:rsidR="00196747" w:rsidRPr="009537A5">
        <w:rPr>
          <w:rFonts w:ascii="標楷體" w:eastAsia="標楷體" w:hAnsi="標楷體" w:hint="eastAsia"/>
          <w:color w:val="000000" w:themeColor="text1"/>
          <w:szCs w:val="24"/>
        </w:rPr>
        <w:t>避險之衍生金融資產評價</w:t>
      </w:r>
      <w:proofErr w:type="gramStart"/>
      <w:r w:rsidR="00196747" w:rsidRPr="009537A5">
        <w:rPr>
          <w:rFonts w:ascii="標楷體" w:eastAsia="標楷體" w:hAnsi="標楷體" w:hint="eastAsia"/>
          <w:color w:val="000000" w:themeColor="text1"/>
          <w:szCs w:val="24"/>
        </w:rPr>
        <w:t>調整－非流動</w:t>
      </w:r>
      <w:proofErr w:type="gramEnd"/>
      <w:r w:rsidR="006C1D26" w:rsidRPr="009537A5">
        <w:rPr>
          <w:rFonts w:ascii="標楷體" w:eastAsia="標楷體" w:hAnsi="標楷體" w:hint="eastAsia"/>
          <w:color w:val="000000" w:themeColor="text1"/>
          <w:szCs w:val="24"/>
        </w:rPr>
        <w:t>：</w:t>
      </w:r>
      <w:proofErr w:type="gramStart"/>
      <w:r w:rsidR="006C1D26" w:rsidRPr="009537A5">
        <w:rPr>
          <w:rFonts w:ascii="標楷體" w:eastAsia="標楷體" w:hAnsi="標楷體" w:hint="eastAsia"/>
          <w:color w:val="000000" w:themeColor="text1"/>
          <w:szCs w:val="24"/>
        </w:rPr>
        <w:t>凡避險</w:t>
      </w:r>
      <w:proofErr w:type="gramEnd"/>
      <w:r w:rsidR="006C1D26" w:rsidRPr="009537A5">
        <w:rPr>
          <w:rFonts w:ascii="標楷體" w:eastAsia="標楷體" w:hAnsi="標楷體" w:hint="eastAsia"/>
          <w:color w:val="000000" w:themeColor="text1"/>
          <w:szCs w:val="24"/>
        </w:rPr>
        <w:t>之金融資產按公允價值衡量</w:t>
      </w:r>
      <w:r w:rsidR="001946A6" w:rsidRPr="009537A5">
        <w:rPr>
          <w:rFonts w:ascii="標楷體" w:eastAsia="標楷體" w:hAnsi="標楷體" w:hint="eastAsia"/>
          <w:color w:val="000000" w:themeColor="text1"/>
          <w:szCs w:val="24"/>
        </w:rPr>
        <w:t xml:space="preserve"> </w:t>
      </w:r>
      <w:r w:rsidR="001946A6" w:rsidRPr="009537A5">
        <w:rPr>
          <w:rFonts w:ascii="標楷體" w:eastAsia="標楷體" w:hAnsi="標楷體"/>
          <w:color w:val="000000" w:themeColor="text1"/>
          <w:szCs w:val="24"/>
        </w:rPr>
        <w:t xml:space="preserve"> </w:t>
      </w:r>
      <w:r w:rsidR="006C1D26" w:rsidRPr="009537A5">
        <w:rPr>
          <w:rFonts w:ascii="標楷體" w:eastAsia="標楷體" w:hAnsi="標楷體" w:hint="eastAsia"/>
          <w:color w:val="000000" w:themeColor="text1"/>
          <w:szCs w:val="24"/>
        </w:rPr>
        <w:t>而提列之評價調整屬之。</w:t>
      </w:r>
    </w:p>
    <w:p w14:paraId="6B0F68C2" w14:textId="782E18F1" w:rsidR="00EA0AA7" w:rsidRPr="009537A5" w:rsidRDefault="00FF1800" w:rsidP="001946A6">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122E**  </w:t>
      </w:r>
      <w:r w:rsidR="00196747" w:rsidRPr="009537A5">
        <w:rPr>
          <w:rFonts w:ascii="標楷體" w:eastAsia="標楷體" w:hAnsi="標楷體" w:hint="eastAsia"/>
          <w:color w:val="000000" w:themeColor="text1"/>
          <w:szCs w:val="24"/>
        </w:rPr>
        <w:t>以成本衡量之金融</w:t>
      </w:r>
      <w:proofErr w:type="gramStart"/>
      <w:r w:rsidR="00196747" w:rsidRPr="009537A5">
        <w:rPr>
          <w:rFonts w:ascii="標楷體" w:eastAsia="標楷體" w:hAnsi="標楷體" w:hint="eastAsia"/>
          <w:color w:val="000000" w:themeColor="text1"/>
          <w:szCs w:val="24"/>
        </w:rPr>
        <w:t>資產－非流動</w:t>
      </w:r>
      <w:proofErr w:type="gramEnd"/>
      <w:r w:rsidR="006C1D26" w:rsidRPr="009537A5">
        <w:rPr>
          <w:rFonts w:ascii="標楷體" w:eastAsia="標楷體" w:hAnsi="標楷體" w:hint="eastAsia"/>
          <w:color w:val="000000" w:themeColor="text1"/>
          <w:szCs w:val="24"/>
        </w:rPr>
        <w:t>：凡持有無活絡市場公開報價且公允價值無法可靠衡量之權益工具投資，或與此種權益工具連動且須以交付該等權益工具</w:t>
      </w:r>
      <w:r w:rsidR="001946A6" w:rsidRPr="009537A5">
        <w:rPr>
          <w:rFonts w:ascii="標楷體" w:eastAsia="標楷體" w:hAnsi="標楷體" w:hint="eastAsia"/>
          <w:color w:val="000000" w:themeColor="text1"/>
          <w:szCs w:val="24"/>
        </w:rPr>
        <w:t xml:space="preserve"> </w:t>
      </w:r>
      <w:r w:rsidR="001946A6" w:rsidRPr="009537A5">
        <w:rPr>
          <w:rFonts w:ascii="標楷體" w:eastAsia="標楷體" w:hAnsi="標楷體"/>
          <w:color w:val="000000" w:themeColor="text1"/>
          <w:szCs w:val="24"/>
        </w:rPr>
        <w:t xml:space="preserve"> </w:t>
      </w:r>
      <w:r w:rsidR="006C1D26" w:rsidRPr="009537A5">
        <w:rPr>
          <w:rFonts w:ascii="標楷體" w:eastAsia="標楷體" w:hAnsi="標楷體" w:hint="eastAsia"/>
          <w:color w:val="000000" w:themeColor="text1"/>
          <w:szCs w:val="24"/>
        </w:rPr>
        <w:t>交割之衍生工具，非預期於平衡表日十二</w:t>
      </w:r>
      <w:proofErr w:type="gramStart"/>
      <w:r w:rsidR="006C1D26" w:rsidRPr="009537A5">
        <w:rPr>
          <w:rFonts w:ascii="標楷體" w:eastAsia="標楷體" w:hAnsi="標楷體" w:hint="eastAsia"/>
          <w:color w:val="000000" w:themeColor="text1"/>
          <w:szCs w:val="24"/>
        </w:rPr>
        <w:t>個</w:t>
      </w:r>
      <w:proofErr w:type="gramEnd"/>
      <w:r w:rsidR="006C1D26" w:rsidRPr="009537A5">
        <w:rPr>
          <w:rFonts w:ascii="標楷體" w:eastAsia="標楷體" w:hAnsi="標楷體" w:hint="eastAsia"/>
          <w:color w:val="000000" w:themeColor="text1"/>
          <w:szCs w:val="24"/>
        </w:rPr>
        <w:t>月內變現者屬之。</w:t>
      </w:r>
    </w:p>
    <w:p w14:paraId="4932C566" w14:textId="0AF2FA35" w:rsidR="00FF1800" w:rsidRPr="009537A5" w:rsidRDefault="00FF1800" w:rsidP="001946A6">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122EA*  </w:t>
      </w:r>
      <w:r w:rsidR="00795E97" w:rsidRPr="009537A5">
        <w:rPr>
          <w:rFonts w:ascii="標楷體" w:eastAsia="標楷體" w:hAnsi="標楷體" w:hint="eastAsia"/>
          <w:color w:val="000000" w:themeColor="text1"/>
          <w:szCs w:val="24"/>
        </w:rPr>
        <w:t>以成本衡量之金融資產</w:t>
      </w:r>
      <w:r w:rsidR="00795E97" w:rsidRPr="009537A5">
        <w:rPr>
          <w:rFonts w:ascii="標楷體" w:eastAsia="標楷體" w:hAnsi="標楷體"/>
          <w:color w:val="000000" w:themeColor="text1"/>
          <w:szCs w:val="24"/>
        </w:rPr>
        <w:t>(</w:t>
      </w:r>
      <w:r w:rsidR="00795E97" w:rsidRPr="009537A5">
        <w:rPr>
          <w:rFonts w:ascii="標楷體" w:eastAsia="標楷體" w:hAnsi="標楷體" w:hint="eastAsia"/>
          <w:color w:val="000000" w:themeColor="text1"/>
          <w:szCs w:val="24"/>
        </w:rPr>
        <w:t>長投</w:t>
      </w:r>
      <w:r w:rsidR="00795E97" w:rsidRPr="009537A5">
        <w:rPr>
          <w:rFonts w:ascii="標楷體" w:eastAsia="標楷體" w:hAnsi="標楷體"/>
          <w:color w:val="000000" w:themeColor="text1"/>
          <w:szCs w:val="24"/>
        </w:rPr>
        <w:t>)</w:t>
      </w:r>
      <w:proofErr w:type="gramStart"/>
      <w:r w:rsidR="00795E97" w:rsidRPr="009537A5">
        <w:rPr>
          <w:rFonts w:ascii="標楷體" w:eastAsia="標楷體" w:hAnsi="標楷體" w:hint="eastAsia"/>
          <w:color w:val="000000" w:themeColor="text1"/>
          <w:szCs w:val="24"/>
        </w:rPr>
        <w:t>－非流動</w:t>
      </w:r>
      <w:proofErr w:type="gramEnd"/>
    </w:p>
    <w:p w14:paraId="3BCBBBB0" w14:textId="78393DAA" w:rsidR="00FF1800" w:rsidRPr="009537A5" w:rsidRDefault="00FF1800" w:rsidP="001946A6">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122EB*  </w:t>
      </w:r>
      <w:r w:rsidR="00795E97" w:rsidRPr="009537A5">
        <w:rPr>
          <w:rFonts w:ascii="標楷體" w:eastAsia="標楷體" w:hAnsi="標楷體" w:hint="eastAsia"/>
          <w:color w:val="000000" w:themeColor="text1"/>
          <w:szCs w:val="24"/>
        </w:rPr>
        <w:t>以成本衡量之金融資產</w:t>
      </w:r>
      <w:r w:rsidR="00795E97" w:rsidRPr="009537A5">
        <w:rPr>
          <w:rFonts w:ascii="標楷體" w:eastAsia="標楷體" w:hAnsi="標楷體"/>
          <w:color w:val="000000" w:themeColor="text1"/>
          <w:szCs w:val="24"/>
        </w:rPr>
        <w:t>(</w:t>
      </w:r>
      <w:r w:rsidR="00795E97" w:rsidRPr="009537A5">
        <w:rPr>
          <w:rFonts w:ascii="標楷體" w:eastAsia="標楷體" w:hAnsi="標楷體" w:hint="eastAsia"/>
          <w:color w:val="000000" w:themeColor="text1"/>
          <w:szCs w:val="24"/>
        </w:rPr>
        <w:t>投資</w:t>
      </w:r>
      <w:r w:rsidR="00795E97" w:rsidRPr="009537A5">
        <w:rPr>
          <w:rFonts w:ascii="標楷體" w:eastAsia="標楷體" w:hAnsi="標楷體"/>
          <w:color w:val="000000" w:themeColor="text1"/>
          <w:szCs w:val="24"/>
        </w:rPr>
        <w:t>)</w:t>
      </w:r>
      <w:proofErr w:type="gramStart"/>
      <w:r w:rsidR="00795E97" w:rsidRPr="009537A5">
        <w:rPr>
          <w:rFonts w:ascii="標楷體" w:eastAsia="標楷體" w:hAnsi="標楷體" w:hint="eastAsia"/>
          <w:color w:val="000000" w:themeColor="text1"/>
          <w:szCs w:val="24"/>
        </w:rPr>
        <w:t>－非流動</w:t>
      </w:r>
      <w:proofErr w:type="gramEnd"/>
    </w:p>
    <w:p w14:paraId="11EC1C6B" w14:textId="4A950BAB" w:rsidR="00FF1800" w:rsidRPr="009537A5" w:rsidRDefault="00FF1800" w:rsidP="001946A6">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122F**  </w:t>
      </w:r>
      <w:r w:rsidR="00795E97" w:rsidRPr="009537A5">
        <w:rPr>
          <w:rFonts w:ascii="標楷體" w:eastAsia="標楷體" w:hAnsi="標楷體" w:hint="eastAsia"/>
          <w:color w:val="000000" w:themeColor="text1"/>
          <w:szCs w:val="24"/>
        </w:rPr>
        <w:t>累計減</w:t>
      </w:r>
      <w:proofErr w:type="gramStart"/>
      <w:r w:rsidR="00795E97" w:rsidRPr="009537A5">
        <w:rPr>
          <w:rFonts w:ascii="標楷體" w:eastAsia="標楷體" w:hAnsi="標楷體" w:hint="eastAsia"/>
          <w:color w:val="000000" w:themeColor="text1"/>
          <w:szCs w:val="24"/>
        </w:rPr>
        <w:t>損－以成本</w:t>
      </w:r>
      <w:proofErr w:type="gramEnd"/>
      <w:r w:rsidR="00795E97" w:rsidRPr="009537A5">
        <w:rPr>
          <w:rFonts w:ascii="標楷體" w:eastAsia="標楷體" w:hAnsi="標楷體" w:hint="eastAsia"/>
          <w:color w:val="000000" w:themeColor="text1"/>
          <w:szCs w:val="24"/>
        </w:rPr>
        <w:t>衡量之金融</w:t>
      </w:r>
      <w:proofErr w:type="gramStart"/>
      <w:r w:rsidR="00795E97" w:rsidRPr="009537A5">
        <w:rPr>
          <w:rFonts w:ascii="標楷體" w:eastAsia="標楷體" w:hAnsi="標楷體" w:hint="eastAsia"/>
          <w:color w:val="000000" w:themeColor="text1"/>
          <w:szCs w:val="24"/>
        </w:rPr>
        <w:t>資產－非流動</w:t>
      </w:r>
      <w:proofErr w:type="gramEnd"/>
      <w:r w:rsidR="006C1D26" w:rsidRPr="009537A5">
        <w:rPr>
          <w:rFonts w:ascii="標楷體" w:eastAsia="標楷體" w:hAnsi="標楷體" w:hint="eastAsia"/>
          <w:color w:val="000000" w:themeColor="text1"/>
          <w:szCs w:val="24"/>
        </w:rPr>
        <w:t>：凡以成本衡量之非流動金融資產</w:t>
      </w:r>
      <w:r w:rsidR="0046368F" w:rsidRPr="009537A5">
        <w:rPr>
          <w:rFonts w:ascii="標楷體" w:eastAsia="標楷體" w:hAnsi="標楷體"/>
          <w:color w:val="000000" w:themeColor="text1"/>
          <w:szCs w:val="24"/>
        </w:rPr>
        <w:br/>
      </w:r>
      <w:r w:rsidR="006C1D26" w:rsidRPr="009537A5">
        <w:rPr>
          <w:rFonts w:ascii="標楷體" w:eastAsia="標楷體" w:hAnsi="標楷體" w:hint="eastAsia"/>
          <w:color w:val="000000" w:themeColor="text1"/>
          <w:szCs w:val="24"/>
        </w:rPr>
        <w:t>，其投資價值有充分證據顯示確已</w:t>
      </w:r>
      <w:proofErr w:type="gramStart"/>
      <w:r w:rsidR="006C1D26" w:rsidRPr="009537A5">
        <w:rPr>
          <w:rFonts w:ascii="標楷體" w:eastAsia="標楷體" w:hAnsi="標楷體" w:hint="eastAsia"/>
          <w:color w:val="000000" w:themeColor="text1"/>
          <w:szCs w:val="24"/>
        </w:rPr>
        <w:t>減損且回復</w:t>
      </w:r>
      <w:proofErr w:type="gramEnd"/>
      <w:r w:rsidR="006C1D26" w:rsidRPr="009537A5">
        <w:rPr>
          <w:rFonts w:ascii="標楷體" w:eastAsia="標楷體" w:hAnsi="標楷體" w:hint="eastAsia"/>
          <w:color w:val="000000" w:themeColor="text1"/>
          <w:szCs w:val="24"/>
        </w:rPr>
        <w:t>之希望甚小時，投資價值減損</w:t>
      </w:r>
      <w:r w:rsidR="001946A6" w:rsidRPr="009537A5">
        <w:rPr>
          <w:rFonts w:ascii="標楷體" w:eastAsia="標楷體" w:hAnsi="標楷體" w:hint="eastAsia"/>
          <w:color w:val="000000" w:themeColor="text1"/>
          <w:szCs w:val="24"/>
        </w:rPr>
        <w:t xml:space="preserve"> </w:t>
      </w:r>
      <w:r w:rsidR="001946A6" w:rsidRPr="009537A5">
        <w:rPr>
          <w:rFonts w:ascii="標楷體" w:eastAsia="標楷體" w:hAnsi="標楷體"/>
          <w:color w:val="000000" w:themeColor="text1"/>
          <w:szCs w:val="24"/>
        </w:rPr>
        <w:t xml:space="preserve"> </w:t>
      </w:r>
      <w:proofErr w:type="gramStart"/>
      <w:r w:rsidR="006C1D26" w:rsidRPr="009537A5">
        <w:rPr>
          <w:rFonts w:ascii="標楷體" w:eastAsia="標楷體" w:hAnsi="標楷體" w:hint="eastAsia"/>
          <w:color w:val="000000" w:themeColor="text1"/>
          <w:szCs w:val="24"/>
        </w:rPr>
        <w:t>之數屬之</w:t>
      </w:r>
      <w:proofErr w:type="gramEnd"/>
      <w:r w:rsidR="006C1D26" w:rsidRPr="009537A5">
        <w:rPr>
          <w:rFonts w:ascii="標楷體" w:eastAsia="標楷體" w:hAnsi="標楷體" w:hint="eastAsia"/>
          <w:color w:val="000000" w:themeColor="text1"/>
          <w:szCs w:val="24"/>
        </w:rPr>
        <w:t>。</w:t>
      </w:r>
    </w:p>
    <w:p w14:paraId="2A0AE14E" w14:textId="770C9958" w:rsidR="00FF1800" w:rsidRPr="009537A5" w:rsidRDefault="00FF1800" w:rsidP="001946A6">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122H**  </w:t>
      </w:r>
      <w:r w:rsidR="00795E97" w:rsidRPr="009537A5">
        <w:rPr>
          <w:rFonts w:ascii="標楷體" w:eastAsia="標楷體" w:hAnsi="標楷體" w:hint="eastAsia"/>
          <w:color w:val="000000" w:themeColor="text1"/>
          <w:szCs w:val="24"/>
        </w:rPr>
        <w:t>無活絡市場之金融工具</w:t>
      </w:r>
      <w:proofErr w:type="gramStart"/>
      <w:r w:rsidR="00795E97" w:rsidRPr="009537A5">
        <w:rPr>
          <w:rFonts w:ascii="標楷體" w:eastAsia="標楷體" w:hAnsi="標楷體" w:hint="eastAsia"/>
          <w:color w:val="000000" w:themeColor="text1"/>
          <w:szCs w:val="24"/>
        </w:rPr>
        <w:t>投資－非流動</w:t>
      </w:r>
      <w:proofErr w:type="gramEnd"/>
    </w:p>
    <w:p w14:paraId="45BB7BDD" w14:textId="1C105755" w:rsidR="00B747CC" w:rsidRPr="009537A5" w:rsidRDefault="00FF1800" w:rsidP="001946A6">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122I**  </w:t>
      </w:r>
      <w:r w:rsidR="00795E97" w:rsidRPr="009537A5">
        <w:rPr>
          <w:rFonts w:ascii="標楷體" w:eastAsia="標楷體" w:hAnsi="標楷體" w:hint="eastAsia"/>
          <w:color w:val="000000" w:themeColor="text1"/>
          <w:szCs w:val="24"/>
        </w:rPr>
        <w:t>累計減</w:t>
      </w:r>
      <w:proofErr w:type="gramStart"/>
      <w:r w:rsidR="00795E97" w:rsidRPr="009537A5">
        <w:rPr>
          <w:rFonts w:ascii="標楷體" w:eastAsia="標楷體" w:hAnsi="標楷體" w:hint="eastAsia"/>
          <w:color w:val="000000" w:themeColor="text1"/>
          <w:szCs w:val="24"/>
        </w:rPr>
        <w:t>損－無活絡</w:t>
      </w:r>
      <w:proofErr w:type="gramEnd"/>
      <w:r w:rsidR="00795E97" w:rsidRPr="009537A5">
        <w:rPr>
          <w:rFonts w:ascii="標楷體" w:eastAsia="標楷體" w:hAnsi="標楷體" w:hint="eastAsia"/>
          <w:color w:val="000000" w:themeColor="text1"/>
          <w:szCs w:val="24"/>
        </w:rPr>
        <w:t>市場之金融工具</w:t>
      </w:r>
      <w:proofErr w:type="gramStart"/>
      <w:r w:rsidR="00795E97" w:rsidRPr="009537A5">
        <w:rPr>
          <w:rFonts w:ascii="標楷體" w:eastAsia="標楷體" w:hAnsi="標楷體" w:hint="eastAsia"/>
          <w:color w:val="000000" w:themeColor="text1"/>
          <w:szCs w:val="24"/>
        </w:rPr>
        <w:t>投資－非流動</w:t>
      </w:r>
      <w:proofErr w:type="gramEnd"/>
    </w:p>
    <w:p w14:paraId="45E6D0F5" w14:textId="4EC380FD" w:rsidR="009E70BF" w:rsidRPr="009537A5" w:rsidRDefault="001642D1" w:rsidP="001946A6">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w:t>
      </w:r>
      <w:r w:rsidRPr="009537A5">
        <w:rPr>
          <w:rFonts w:ascii="標楷體" w:eastAsia="標楷體" w:hAnsi="標楷體"/>
          <w:color w:val="000000" w:themeColor="text1"/>
          <w:szCs w:val="24"/>
        </w:rPr>
        <w:t>22J**  FVOCI-</w:t>
      </w:r>
      <w:r w:rsidRPr="009537A5">
        <w:rPr>
          <w:rFonts w:ascii="標楷體" w:eastAsia="標楷體" w:hAnsi="標楷體" w:hint="eastAsia"/>
          <w:color w:val="000000" w:themeColor="text1"/>
          <w:szCs w:val="24"/>
        </w:rPr>
        <w:t>非流動</w:t>
      </w:r>
      <w:r w:rsidR="005558E6" w:rsidRPr="009537A5">
        <w:rPr>
          <w:rFonts w:ascii="標楷體" w:eastAsia="標楷體" w:hAnsi="標楷體" w:hint="eastAsia"/>
          <w:color w:val="000000" w:themeColor="text1"/>
          <w:szCs w:val="24"/>
        </w:rPr>
        <w:t>：凡原始認列時作</w:t>
      </w:r>
      <w:proofErr w:type="gramStart"/>
      <w:r w:rsidR="005558E6" w:rsidRPr="009537A5">
        <w:rPr>
          <w:rFonts w:ascii="標楷體" w:eastAsia="標楷體" w:hAnsi="標楷體" w:hint="eastAsia"/>
          <w:color w:val="000000" w:themeColor="text1"/>
          <w:szCs w:val="24"/>
        </w:rPr>
        <w:t>一</w:t>
      </w:r>
      <w:proofErr w:type="gramEnd"/>
      <w:r w:rsidR="005558E6" w:rsidRPr="009537A5">
        <w:rPr>
          <w:rFonts w:ascii="標楷體" w:eastAsia="標楷體" w:hAnsi="標楷體" w:hint="eastAsia"/>
          <w:color w:val="000000" w:themeColor="text1"/>
          <w:szCs w:val="24"/>
        </w:rPr>
        <w:t>不可撤銷之選擇，將公允價值變動列報於</w:t>
      </w:r>
      <w:r w:rsidR="00AA2AFD">
        <w:rPr>
          <w:rFonts w:ascii="標楷體" w:eastAsia="標楷體" w:hAnsi="標楷體" w:hint="eastAsia"/>
          <w:color w:val="000000" w:themeColor="text1"/>
          <w:szCs w:val="24"/>
        </w:rPr>
        <w:t xml:space="preserve"> </w:t>
      </w:r>
      <w:r w:rsidR="00AA2AFD">
        <w:rPr>
          <w:rFonts w:ascii="標楷體" w:eastAsia="標楷體" w:hAnsi="標楷體"/>
          <w:color w:val="000000" w:themeColor="text1"/>
          <w:szCs w:val="24"/>
        </w:rPr>
        <w:t xml:space="preserve"> </w:t>
      </w:r>
      <w:r w:rsidR="005558E6" w:rsidRPr="009537A5">
        <w:rPr>
          <w:rFonts w:ascii="標楷體" w:eastAsia="標楷體" w:hAnsi="標楷體" w:hint="eastAsia"/>
          <w:color w:val="000000" w:themeColor="text1"/>
          <w:szCs w:val="24"/>
        </w:rPr>
        <w:t>其他綜合餘</w:t>
      </w:r>
      <w:proofErr w:type="gramStart"/>
      <w:r w:rsidR="005558E6" w:rsidRPr="009537A5">
        <w:rPr>
          <w:rFonts w:ascii="標楷體" w:eastAsia="標楷體" w:hAnsi="標楷體" w:hint="eastAsia"/>
          <w:color w:val="000000" w:themeColor="text1"/>
          <w:szCs w:val="24"/>
        </w:rPr>
        <w:t>絀</w:t>
      </w:r>
      <w:proofErr w:type="gramEnd"/>
      <w:r w:rsidR="005558E6" w:rsidRPr="009537A5">
        <w:rPr>
          <w:rFonts w:ascii="標楷體" w:eastAsia="標楷體" w:hAnsi="標楷體" w:hint="eastAsia"/>
          <w:color w:val="000000" w:themeColor="text1"/>
          <w:szCs w:val="24"/>
        </w:rPr>
        <w:t>之非持有供交易之權益工具投資，或債務工具同時符合下列條件</w:t>
      </w:r>
      <w:r w:rsidR="00AA2AFD">
        <w:rPr>
          <w:rFonts w:ascii="標楷體" w:eastAsia="標楷體" w:hAnsi="標楷體" w:hint="eastAsia"/>
          <w:color w:val="000000" w:themeColor="text1"/>
          <w:szCs w:val="24"/>
        </w:rPr>
        <w:t>，</w:t>
      </w:r>
      <w:proofErr w:type="gramStart"/>
      <w:r w:rsidR="005558E6" w:rsidRPr="009537A5">
        <w:rPr>
          <w:rFonts w:ascii="標楷體" w:eastAsia="標楷體" w:hAnsi="標楷體" w:hint="eastAsia"/>
          <w:color w:val="000000" w:themeColor="text1"/>
          <w:szCs w:val="24"/>
        </w:rPr>
        <w:t>且均非預期</w:t>
      </w:r>
      <w:proofErr w:type="gramEnd"/>
      <w:r w:rsidR="005558E6" w:rsidRPr="009537A5">
        <w:rPr>
          <w:rFonts w:ascii="標楷體" w:eastAsia="標楷體" w:hAnsi="標楷體" w:hint="eastAsia"/>
          <w:color w:val="000000" w:themeColor="text1"/>
          <w:szCs w:val="24"/>
        </w:rPr>
        <w:t>於平衡表日後十二</w:t>
      </w:r>
      <w:proofErr w:type="gramStart"/>
      <w:r w:rsidR="005558E6" w:rsidRPr="009537A5">
        <w:rPr>
          <w:rFonts w:ascii="標楷體" w:eastAsia="標楷體" w:hAnsi="標楷體" w:hint="eastAsia"/>
          <w:color w:val="000000" w:themeColor="text1"/>
          <w:szCs w:val="24"/>
        </w:rPr>
        <w:t>個</w:t>
      </w:r>
      <w:proofErr w:type="gramEnd"/>
      <w:r w:rsidR="005558E6" w:rsidRPr="009537A5">
        <w:rPr>
          <w:rFonts w:ascii="標楷體" w:eastAsia="標楷體" w:hAnsi="標楷體" w:hint="eastAsia"/>
          <w:color w:val="000000" w:themeColor="text1"/>
          <w:szCs w:val="24"/>
        </w:rPr>
        <w:t>月內將變現之金融資產屬之：(1)持有人係在以收取合約現金流量及出售為目的之經營模式下持有該金融資產。(2)該金融資產之合約條款產生特定日期之現金流量，完全為支付本金及流通在外本金金額之利息。</w:t>
      </w:r>
    </w:p>
    <w:p w14:paraId="4585F495" w14:textId="25A8F079" w:rsidR="001642D1" w:rsidRPr="009537A5" w:rsidRDefault="001642D1" w:rsidP="001946A6">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w:t>
      </w:r>
      <w:r w:rsidRPr="009537A5">
        <w:rPr>
          <w:rFonts w:ascii="標楷體" w:eastAsia="標楷體" w:hAnsi="標楷體"/>
          <w:color w:val="000000" w:themeColor="text1"/>
          <w:szCs w:val="24"/>
        </w:rPr>
        <w:t>22JA*  FVOCI(</w:t>
      </w:r>
      <w:r w:rsidRPr="009537A5">
        <w:rPr>
          <w:rFonts w:ascii="標楷體" w:eastAsia="標楷體" w:hAnsi="標楷體" w:hint="eastAsia"/>
          <w:color w:val="000000" w:themeColor="text1"/>
          <w:szCs w:val="24"/>
        </w:rPr>
        <w:t>長投)</w:t>
      </w:r>
      <w:r w:rsidRPr="009537A5">
        <w:rPr>
          <w:rFonts w:ascii="標楷體" w:eastAsia="標楷體" w:hAnsi="標楷體"/>
          <w:color w:val="000000" w:themeColor="text1"/>
          <w:szCs w:val="24"/>
        </w:rPr>
        <w:t>-</w:t>
      </w:r>
      <w:r w:rsidRPr="009537A5">
        <w:rPr>
          <w:rFonts w:ascii="標楷體" w:eastAsia="標楷體" w:hAnsi="標楷體" w:hint="eastAsia"/>
          <w:color w:val="000000" w:themeColor="text1"/>
          <w:szCs w:val="24"/>
        </w:rPr>
        <w:t>非流動</w:t>
      </w:r>
    </w:p>
    <w:p w14:paraId="64CBB919" w14:textId="7AF4D372" w:rsidR="001642D1" w:rsidRPr="009537A5" w:rsidRDefault="001642D1" w:rsidP="001946A6">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w:t>
      </w:r>
      <w:r w:rsidRPr="009537A5">
        <w:rPr>
          <w:rFonts w:ascii="標楷體" w:eastAsia="標楷體" w:hAnsi="標楷體"/>
          <w:color w:val="000000" w:themeColor="text1"/>
          <w:szCs w:val="24"/>
        </w:rPr>
        <w:t>22JB*  FVOCI(</w:t>
      </w:r>
      <w:r w:rsidRPr="009537A5">
        <w:rPr>
          <w:rFonts w:ascii="標楷體" w:eastAsia="標楷體" w:hAnsi="標楷體" w:hint="eastAsia"/>
          <w:color w:val="000000" w:themeColor="text1"/>
          <w:szCs w:val="24"/>
        </w:rPr>
        <w:t>投資)</w:t>
      </w:r>
      <w:r w:rsidRPr="009537A5">
        <w:rPr>
          <w:rFonts w:ascii="標楷體" w:eastAsia="標楷體" w:hAnsi="標楷體"/>
          <w:color w:val="000000" w:themeColor="text1"/>
          <w:szCs w:val="24"/>
        </w:rPr>
        <w:t>-</w:t>
      </w:r>
      <w:r w:rsidRPr="009537A5">
        <w:rPr>
          <w:rFonts w:ascii="標楷體" w:eastAsia="標楷體" w:hAnsi="標楷體" w:hint="eastAsia"/>
          <w:color w:val="000000" w:themeColor="text1"/>
          <w:szCs w:val="24"/>
        </w:rPr>
        <w:t>非流動</w:t>
      </w:r>
    </w:p>
    <w:p w14:paraId="6785D1E2" w14:textId="4F30D84A" w:rsidR="001642D1" w:rsidRPr="009537A5" w:rsidRDefault="001642D1" w:rsidP="001946A6">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w:t>
      </w:r>
      <w:r w:rsidRPr="009537A5">
        <w:rPr>
          <w:rFonts w:ascii="標楷體" w:eastAsia="標楷體" w:hAnsi="標楷體"/>
          <w:color w:val="000000" w:themeColor="text1"/>
          <w:szCs w:val="24"/>
        </w:rPr>
        <w:t>22K**</w:t>
      </w:r>
      <w:r w:rsidRPr="009537A5">
        <w:rPr>
          <w:rFonts w:ascii="標楷體" w:eastAsia="標楷體" w:hAnsi="標楷體"/>
          <w:color w:val="000000" w:themeColor="text1"/>
          <w:spacing w:val="-6"/>
          <w:szCs w:val="24"/>
        </w:rPr>
        <w:t xml:space="preserve"> </w:t>
      </w:r>
      <w:r w:rsidR="00214AAD" w:rsidRPr="009537A5">
        <w:rPr>
          <w:rFonts w:ascii="標楷體" w:eastAsia="標楷體" w:hAnsi="標楷體"/>
          <w:color w:val="000000" w:themeColor="text1"/>
          <w:spacing w:val="-6"/>
          <w:szCs w:val="24"/>
        </w:rPr>
        <w:t xml:space="preserve"> </w:t>
      </w:r>
      <w:r w:rsidRPr="009537A5">
        <w:rPr>
          <w:rFonts w:ascii="標楷體" w:eastAsia="標楷體" w:hAnsi="標楷體"/>
          <w:color w:val="000000" w:themeColor="text1"/>
          <w:spacing w:val="-6"/>
          <w:szCs w:val="24"/>
        </w:rPr>
        <w:t>FVOCI</w:t>
      </w:r>
      <w:r w:rsidRPr="009537A5">
        <w:rPr>
          <w:rFonts w:ascii="標楷體" w:eastAsia="標楷體" w:hAnsi="標楷體" w:hint="eastAsia"/>
          <w:color w:val="000000" w:themeColor="text1"/>
          <w:spacing w:val="-6"/>
          <w:szCs w:val="24"/>
        </w:rPr>
        <w:t>評價-非流動</w:t>
      </w:r>
      <w:r w:rsidR="00483052" w:rsidRPr="009537A5">
        <w:rPr>
          <w:rFonts w:ascii="標楷體" w:eastAsia="標楷體" w:hAnsi="標楷體" w:hint="eastAsia"/>
          <w:color w:val="000000" w:themeColor="text1"/>
          <w:szCs w:val="24"/>
        </w:rPr>
        <w:t>：凡透過其他綜合餘</w:t>
      </w:r>
      <w:proofErr w:type="gramStart"/>
      <w:r w:rsidR="00483052" w:rsidRPr="009537A5">
        <w:rPr>
          <w:rFonts w:ascii="標楷體" w:eastAsia="標楷體" w:hAnsi="標楷體" w:hint="eastAsia"/>
          <w:color w:val="000000" w:themeColor="text1"/>
          <w:szCs w:val="24"/>
        </w:rPr>
        <w:t>絀</w:t>
      </w:r>
      <w:proofErr w:type="gramEnd"/>
      <w:r w:rsidR="00483052" w:rsidRPr="009537A5">
        <w:rPr>
          <w:rFonts w:ascii="標楷體" w:eastAsia="標楷體" w:hAnsi="標楷體" w:hint="eastAsia"/>
          <w:color w:val="000000" w:themeColor="text1"/>
          <w:szCs w:val="24"/>
        </w:rPr>
        <w:t>按公允價值衡量之金融資產按公允</w:t>
      </w:r>
      <w:r w:rsidR="006A1F5F">
        <w:rPr>
          <w:rFonts w:ascii="標楷體" w:eastAsia="標楷體" w:hAnsi="標楷體" w:hint="eastAsia"/>
          <w:color w:val="000000" w:themeColor="text1"/>
          <w:szCs w:val="24"/>
        </w:rPr>
        <w:t xml:space="preserve"> </w:t>
      </w:r>
      <w:r w:rsidR="006A1F5F">
        <w:rPr>
          <w:rFonts w:ascii="標楷體" w:eastAsia="標楷體" w:hAnsi="標楷體"/>
          <w:color w:val="000000" w:themeColor="text1"/>
          <w:szCs w:val="24"/>
        </w:rPr>
        <w:t xml:space="preserve"> </w:t>
      </w:r>
      <w:r w:rsidR="00483052" w:rsidRPr="009537A5">
        <w:rPr>
          <w:rFonts w:ascii="標楷體" w:eastAsia="標楷體" w:hAnsi="標楷體" w:hint="eastAsia"/>
          <w:color w:val="000000" w:themeColor="text1"/>
          <w:szCs w:val="24"/>
        </w:rPr>
        <w:t>價值衡量而提列之評價調整屬之。</w:t>
      </w:r>
    </w:p>
    <w:p w14:paraId="00B77431" w14:textId="5E5F2F1D" w:rsidR="001642D1" w:rsidRPr="009537A5" w:rsidRDefault="001642D1" w:rsidP="001946A6">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w:t>
      </w:r>
      <w:r w:rsidRPr="009537A5">
        <w:rPr>
          <w:rFonts w:ascii="標楷體" w:eastAsia="標楷體" w:hAnsi="標楷體"/>
          <w:color w:val="000000" w:themeColor="text1"/>
          <w:szCs w:val="24"/>
        </w:rPr>
        <w:t xml:space="preserve">22KA*  </w:t>
      </w:r>
      <w:r w:rsidRPr="009537A5">
        <w:rPr>
          <w:rFonts w:ascii="標楷體" w:eastAsia="標楷體" w:hAnsi="標楷體" w:hint="eastAsia"/>
          <w:color w:val="000000" w:themeColor="text1"/>
          <w:szCs w:val="24"/>
        </w:rPr>
        <w:t>FVOCI評價(長投</w:t>
      </w:r>
      <w:r w:rsidRPr="009537A5">
        <w:rPr>
          <w:rFonts w:ascii="標楷體" w:eastAsia="標楷體" w:hAnsi="標楷體"/>
          <w:color w:val="000000" w:themeColor="text1"/>
          <w:szCs w:val="24"/>
        </w:rPr>
        <w:t>)</w:t>
      </w:r>
      <w:r w:rsidRPr="009537A5">
        <w:rPr>
          <w:rFonts w:ascii="標楷體" w:eastAsia="標楷體" w:hAnsi="標楷體" w:hint="eastAsia"/>
          <w:color w:val="000000" w:themeColor="text1"/>
          <w:szCs w:val="24"/>
        </w:rPr>
        <w:t>-非流動</w:t>
      </w:r>
    </w:p>
    <w:p w14:paraId="6EB7B8AC" w14:textId="42ED771A" w:rsidR="001642D1" w:rsidRPr="009537A5" w:rsidRDefault="001642D1" w:rsidP="001946A6">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color w:val="000000" w:themeColor="text1"/>
          <w:szCs w:val="24"/>
        </w:rPr>
        <w:t>122KB*  FVOCI</w:t>
      </w:r>
      <w:r w:rsidRPr="009537A5">
        <w:rPr>
          <w:rFonts w:ascii="標楷體" w:eastAsia="標楷體" w:hAnsi="標楷體" w:hint="eastAsia"/>
          <w:color w:val="000000" w:themeColor="text1"/>
          <w:szCs w:val="24"/>
        </w:rPr>
        <w:t>評價(投資)</w:t>
      </w:r>
      <w:r w:rsidRPr="009537A5">
        <w:rPr>
          <w:rFonts w:ascii="標楷體" w:eastAsia="標楷體" w:hAnsi="標楷體"/>
          <w:color w:val="000000" w:themeColor="text1"/>
          <w:szCs w:val="24"/>
        </w:rPr>
        <w:t>-</w:t>
      </w:r>
      <w:r w:rsidRPr="009537A5">
        <w:rPr>
          <w:rFonts w:ascii="標楷體" w:eastAsia="標楷體" w:hAnsi="標楷體" w:hint="eastAsia"/>
          <w:color w:val="000000" w:themeColor="text1"/>
          <w:szCs w:val="24"/>
        </w:rPr>
        <w:t>非流動</w:t>
      </w:r>
    </w:p>
    <w:p w14:paraId="14898089" w14:textId="55107661" w:rsidR="001642D1" w:rsidRPr="009537A5" w:rsidRDefault="001642D1" w:rsidP="001946A6">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w:t>
      </w:r>
      <w:r w:rsidRPr="009537A5">
        <w:rPr>
          <w:rFonts w:ascii="標楷體" w:eastAsia="標楷體" w:hAnsi="標楷體"/>
          <w:color w:val="000000" w:themeColor="text1"/>
          <w:szCs w:val="24"/>
        </w:rPr>
        <w:t xml:space="preserve">22L**  </w:t>
      </w:r>
      <w:proofErr w:type="gramStart"/>
      <w:r w:rsidRPr="009537A5">
        <w:rPr>
          <w:rFonts w:ascii="標楷體" w:eastAsia="標楷體" w:hAnsi="標楷體" w:hint="eastAsia"/>
          <w:color w:val="000000" w:themeColor="text1"/>
          <w:szCs w:val="24"/>
        </w:rPr>
        <w:t>按攤銷後</w:t>
      </w:r>
      <w:proofErr w:type="gramEnd"/>
      <w:r w:rsidRPr="009537A5">
        <w:rPr>
          <w:rFonts w:ascii="標楷體" w:eastAsia="標楷體" w:hAnsi="標楷體" w:hint="eastAsia"/>
          <w:color w:val="000000" w:themeColor="text1"/>
          <w:szCs w:val="24"/>
        </w:rPr>
        <w:t>成本衡量金融資產-非流動</w:t>
      </w:r>
      <w:r w:rsidR="00483052" w:rsidRPr="009537A5">
        <w:rPr>
          <w:rFonts w:ascii="標楷體" w:eastAsia="標楷體" w:hAnsi="標楷體" w:hint="eastAsia"/>
          <w:color w:val="000000" w:themeColor="text1"/>
          <w:szCs w:val="24"/>
        </w:rPr>
        <w:t>：凡金融資產同時符合下列條件，且非預期於平衡表日後十二</w:t>
      </w:r>
      <w:proofErr w:type="gramStart"/>
      <w:r w:rsidR="00483052" w:rsidRPr="009537A5">
        <w:rPr>
          <w:rFonts w:ascii="標楷體" w:eastAsia="標楷體" w:hAnsi="標楷體" w:hint="eastAsia"/>
          <w:color w:val="000000" w:themeColor="text1"/>
          <w:szCs w:val="24"/>
        </w:rPr>
        <w:t>個</w:t>
      </w:r>
      <w:proofErr w:type="gramEnd"/>
      <w:r w:rsidR="00483052" w:rsidRPr="009537A5">
        <w:rPr>
          <w:rFonts w:ascii="標楷體" w:eastAsia="標楷體" w:hAnsi="標楷體" w:hint="eastAsia"/>
          <w:color w:val="000000" w:themeColor="text1"/>
          <w:szCs w:val="24"/>
        </w:rPr>
        <w:t>月內將變現之金融資產屬之：(1)持有人係在以收取合約</w:t>
      </w:r>
      <w:r w:rsidR="001946A6" w:rsidRPr="009537A5">
        <w:rPr>
          <w:rFonts w:ascii="標楷體" w:eastAsia="標楷體" w:hAnsi="標楷體" w:hint="eastAsia"/>
          <w:color w:val="000000" w:themeColor="text1"/>
          <w:szCs w:val="24"/>
        </w:rPr>
        <w:t xml:space="preserve"> </w:t>
      </w:r>
      <w:r w:rsidR="00483052" w:rsidRPr="009537A5">
        <w:rPr>
          <w:rFonts w:ascii="標楷體" w:eastAsia="標楷體" w:hAnsi="標楷體" w:hint="eastAsia"/>
          <w:color w:val="000000" w:themeColor="text1"/>
          <w:szCs w:val="24"/>
        </w:rPr>
        <w:t>現金流量為目的之經營模式下持有該金融資產。(2)該金融資產之合約條款產生特定日期之現金流量，完全為支付本金及流通在外本金金額之利息。</w:t>
      </w:r>
    </w:p>
    <w:p w14:paraId="47DC0052" w14:textId="0B7FFE74" w:rsidR="001642D1" w:rsidRPr="009537A5" w:rsidRDefault="001642D1" w:rsidP="001946A6">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w:t>
      </w:r>
      <w:r w:rsidRPr="009537A5">
        <w:rPr>
          <w:rFonts w:ascii="標楷體" w:eastAsia="標楷體" w:hAnsi="標楷體"/>
          <w:color w:val="000000" w:themeColor="text1"/>
          <w:szCs w:val="24"/>
        </w:rPr>
        <w:t>22M**</w:t>
      </w:r>
      <w:r w:rsidR="00FF483D" w:rsidRPr="009537A5">
        <w:rPr>
          <w:rFonts w:ascii="標楷體" w:eastAsia="標楷體" w:hAnsi="標楷體"/>
          <w:color w:val="000000" w:themeColor="text1"/>
          <w:szCs w:val="24"/>
        </w:rPr>
        <w:t xml:space="preserve">  </w:t>
      </w:r>
      <w:r w:rsidR="00FF483D" w:rsidRPr="009537A5">
        <w:rPr>
          <w:rFonts w:ascii="標楷體" w:eastAsia="標楷體" w:hAnsi="標楷體" w:hint="eastAsia"/>
          <w:color w:val="000000" w:themeColor="text1"/>
          <w:szCs w:val="24"/>
        </w:rPr>
        <w:t>累計減損-</w:t>
      </w:r>
      <w:proofErr w:type="gramStart"/>
      <w:r w:rsidR="00FF483D" w:rsidRPr="009537A5">
        <w:rPr>
          <w:rFonts w:ascii="標楷體" w:eastAsia="標楷體" w:hAnsi="標楷體" w:hint="eastAsia"/>
          <w:color w:val="000000" w:themeColor="text1"/>
          <w:szCs w:val="24"/>
        </w:rPr>
        <w:t>攤銷後成本</w:t>
      </w:r>
      <w:proofErr w:type="gramEnd"/>
      <w:r w:rsidR="00FF483D" w:rsidRPr="009537A5">
        <w:rPr>
          <w:rFonts w:ascii="標楷體" w:eastAsia="標楷體" w:hAnsi="標楷體" w:hint="eastAsia"/>
          <w:color w:val="000000" w:themeColor="text1"/>
          <w:szCs w:val="24"/>
        </w:rPr>
        <w:t>衡量-非流動</w:t>
      </w:r>
      <w:r w:rsidR="00483052" w:rsidRPr="009537A5">
        <w:rPr>
          <w:rFonts w:ascii="標楷體" w:eastAsia="標楷體" w:hAnsi="標楷體" w:hint="eastAsia"/>
          <w:color w:val="000000" w:themeColor="text1"/>
          <w:szCs w:val="24"/>
        </w:rPr>
        <w:t>：</w:t>
      </w:r>
      <w:proofErr w:type="gramStart"/>
      <w:r w:rsidR="00483052" w:rsidRPr="009537A5">
        <w:rPr>
          <w:rFonts w:ascii="標楷體" w:eastAsia="標楷體" w:hAnsi="標楷體" w:hint="eastAsia"/>
          <w:color w:val="000000" w:themeColor="text1"/>
          <w:szCs w:val="24"/>
        </w:rPr>
        <w:t>凡按攤銷後</w:t>
      </w:r>
      <w:proofErr w:type="gramEnd"/>
      <w:r w:rsidR="00483052" w:rsidRPr="009537A5">
        <w:rPr>
          <w:rFonts w:ascii="標楷體" w:eastAsia="標楷體" w:hAnsi="標楷體" w:hint="eastAsia"/>
          <w:color w:val="000000" w:themeColor="text1"/>
          <w:szCs w:val="24"/>
        </w:rPr>
        <w:t>成本衡量之非流動金融資產，其投資價值有充分證據顯示確已</w:t>
      </w:r>
      <w:proofErr w:type="gramStart"/>
      <w:r w:rsidR="00483052" w:rsidRPr="009537A5">
        <w:rPr>
          <w:rFonts w:ascii="標楷體" w:eastAsia="標楷體" w:hAnsi="標楷體" w:hint="eastAsia"/>
          <w:color w:val="000000" w:themeColor="text1"/>
          <w:szCs w:val="24"/>
        </w:rPr>
        <w:t>減損且回復</w:t>
      </w:r>
      <w:proofErr w:type="gramEnd"/>
      <w:r w:rsidR="00483052" w:rsidRPr="009537A5">
        <w:rPr>
          <w:rFonts w:ascii="標楷體" w:eastAsia="標楷體" w:hAnsi="標楷體" w:hint="eastAsia"/>
          <w:color w:val="000000" w:themeColor="text1"/>
          <w:szCs w:val="24"/>
        </w:rPr>
        <w:t>之希望甚小時，投資價值減損</w:t>
      </w:r>
      <w:r w:rsidR="001946A6" w:rsidRPr="009537A5">
        <w:rPr>
          <w:rFonts w:ascii="標楷體" w:eastAsia="標楷體" w:hAnsi="標楷體" w:hint="eastAsia"/>
          <w:color w:val="000000" w:themeColor="text1"/>
          <w:szCs w:val="24"/>
        </w:rPr>
        <w:t xml:space="preserve"> </w:t>
      </w:r>
      <w:r w:rsidR="001946A6" w:rsidRPr="009537A5">
        <w:rPr>
          <w:rFonts w:ascii="標楷體" w:eastAsia="標楷體" w:hAnsi="標楷體"/>
          <w:color w:val="000000" w:themeColor="text1"/>
          <w:szCs w:val="24"/>
        </w:rPr>
        <w:t xml:space="preserve">   </w:t>
      </w:r>
      <w:proofErr w:type="gramStart"/>
      <w:r w:rsidR="00483052" w:rsidRPr="009537A5">
        <w:rPr>
          <w:rFonts w:ascii="標楷體" w:eastAsia="標楷體" w:hAnsi="標楷體" w:hint="eastAsia"/>
          <w:color w:val="000000" w:themeColor="text1"/>
          <w:szCs w:val="24"/>
        </w:rPr>
        <w:t>之數屬之</w:t>
      </w:r>
      <w:proofErr w:type="gramEnd"/>
      <w:r w:rsidR="00483052" w:rsidRPr="009537A5">
        <w:rPr>
          <w:rFonts w:ascii="標楷體" w:eastAsia="標楷體" w:hAnsi="標楷體" w:hint="eastAsia"/>
          <w:color w:val="000000" w:themeColor="text1"/>
          <w:szCs w:val="24"/>
        </w:rPr>
        <w:t>。</w:t>
      </w:r>
    </w:p>
    <w:p w14:paraId="15816578" w14:textId="77777777" w:rsidR="009C7730" w:rsidRDefault="009C7730">
      <w:pPr>
        <w:widowControl/>
        <w:rPr>
          <w:rFonts w:ascii="標楷體" w:eastAsia="標楷體" w:hAnsi="標楷體"/>
          <w:color w:val="000000" w:themeColor="text1"/>
          <w:szCs w:val="24"/>
        </w:rPr>
      </w:pPr>
      <w:r>
        <w:rPr>
          <w:rFonts w:ascii="標楷體" w:eastAsia="標楷體" w:hAnsi="標楷體"/>
          <w:color w:val="000000" w:themeColor="text1"/>
          <w:szCs w:val="24"/>
        </w:rPr>
        <w:br w:type="page"/>
      </w:r>
    </w:p>
    <w:p w14:paraId="7F7ACE07" w14:textId="502E2655" w:rsidR="00FF1800" w:rsidRPr="009537A5" w:rsidRDefault="00FF1800" w:rsidP="009C7730">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lastRenderedPageBreak/>
        <w:t>1</w:t>
      </w:r>
      <w:r w:rsidRPr="009537A5">
        <w:rPr>
          <w:rFonts w:ascii="標楷體" w:eastAsia="標楷體" w:hAnsi="標楷體" w:hint="eastAsia"/>
          <w:color w:val="000000" w:themeColor="text1"/>
          <w:szCs w:val="24"/>
        </w:rPr>
        <w:t xml:space="preserve">22W**  </w:t>
      </w:r>
      <w:r w:rsidR="00795E97" w:rsidRPr="009537A5">
        <w:rPr>
          <w:rFonts w:ascii="標楷體" w:eastAsia="標楷體" w:hAnsi="標楷體" w:hint="eastAsia"/>
          <w:color w:val="000000" w:themeColor="text1"/>
          <w:szCs w:val="24"/>
        </w:rPr>
        <w:t>其他金融資產</w:t>
      </w:r>
      <w:r w:rsidR="00795E97" w:rsidRPr="009537A5">
        <w:rPr>
          <w:rFonts w:ascii="標楷體" w:eastAsia="標楷體" w:hAnsi="標楷體"/>
          <w:color w:val="000000" w:themeColor="text1"/>
          <w:szCs w:val="24"/>
        </w:rPr>
        <w:t>-</w:t>
      </w:r>
      <w:r w:rsidR="00795E97" w:rsidRPr="009537A5">
        <w:rPr>
          <w:rFonts w:ascii="標楷體" w:eastAsia="標楷體" w:hAnsi="標楷體" w:hint="eastAsia"/>
          <w:color w:val="000000" w:themeColor="text1"/>
          <w:szCs w:val="24"/>
        </w:rPr>
        <w:t>非流動</w:t>
      </w:r>
      <w:r w:rsidR="00483052" w:rsidRPr="009537A5">
        <w:rPr>
          <w:rFonts w:ascii="標楷體" w:eastAsia="標楷體" w:hAnsi="標楷體" w:hint="eastAsia"/>
          <w:color w:val="000000" w:themeColor="text1"/>
          <w:szCs w:val="24"/>
        </w:rPr>
        <w:t>：凡不屬於以上之非流動金融資產（含存款期間一年以上到期不可隨時解約或解約會損及本金之定期存款）屬之。</w:t>
      </w:r>
    </w:p>
    <w:p w14:paraId="253EDA5B" w14:textId="4EC49E34" w:rsidR="00FF1800" w:rsidRPr="009537A5" w:rsidRDefault="00FF1800" w:rsidP="009C773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122X**  </w:t>
      </w:r>
      <w:r w:rsidR="00795E97" w:rsidRPr="009537A5">
        <w:rPr>
          <w:rFonts w:ascii="標楷體" w:eastAsia="標楷體" w:hAnsi="標楷體" w:hint="eastAsia"/>
          <w:color w:val="000000" w:themeColor="text1"/>
          <w:szCs w:val="24"/>
        </w:rPr>
        <w:t>其他金融資產評價</w:t>
      </w:r>
      <w:proofErr w:type="gramStart"/>
      <w:r w:rsidR="00795E97" w:rsidRPr="009537A5">
        <w:rPr>
          <w:rFonts w:ascii="標楷體" w:eastAsia="標楷體" w:hAnsi="標楷體" w:hint="eastAsia"/>
          <w:color w:val="000000" w:themeColor="text1"/>
          <w:szCs w:val="24"/>
        </w:rPr>
        <w:t>調整－非流動</w:t>
      </w:r>
      <w:proofErr w:type="gramEnd"/>
      <w:r w:rsidR="00483052" w:rsidRPr="009537A5">
        <w:rPr>
          <w:rFonts w:ascii="標楷體" w:eastAsia="標楷體" w:hAnsi="標楷體" w:hint="eastAsia"/>
          <w:color w:val="000000" w:themeColor="text1"/>
          <w:szCs w:val="24"/>
        </w:rPr>
        <w:t>：凡其他非流動金融資產提列評價調整，及其</w:t>
      </w:r>
      <w:r w:rsidR="00483052" w:rsidRPr="009537A5">
        <w:rPr>
          <w:rFonts w:ascii="標楷體" w:eastAsia="標楷體" w:hAnsi="標楷體" w:hint="eastAsia"/>
          <w:color w:val="000000" w:themeColor="text1"/>
          <w:spacing w:val="-6"/>
          <w:szCs w:val="24"/>
        </w:rPr>
        <w:t>投資價值有充分證據顯示確已</w:t>
      </w:r>
      <w:proofErr w:type="gramStart"/>
      <w:r w:rsidR="00483052" w:rsidRPr="009537A5">
        <w:rPr>
          <w:rFonts w:ascii="標楷體" w:eastAsia="標楷體" w:hAnsi="標楷體" w:hint="eastAsia"/>
          <w:color w:val="000000" w:themeColor="text1"/>
          <w:spacing w:val="-6"/>
          <w:szCs w:val="24"/>
        </w:rPr>
        <w:t>減損且回復</w:t>
      </w:r>
      <w:proofErr w:type="gramEnd"/>
      <w:r w:rsidR="00483052" w:rsidRPr="009537A5">
        <w:rPr>
          <w:rFonts w:ascii="標楷體" w:eastAsia="標楷體" w:hAnsi="標楷體" w:hint="eastAsia"/>
          <w:color w:val="000000" w:themeColor="text1"/>
          <w:spacing w:val="-6"/>
          <w:szCs w:val="24"/>
        </w:rPr>
        <w:t>之希望甚小時，投資價值減損</w:t>
      </w:r>
      <w:proofErr w:type="gramStart"/>
      <w:r w:rsidR="00483052" w:rsidRPr="009537A5">
        <w:rPr>
          <w:rFonts w:ascii="標楷體" w:eastAsia="標楷體" w:hAnsi="標楷體" w:hint="eastAsia"/>
          <w:color w:val="000000" w:themeColor="text1"/>
          <w:spacing w:val="-6"/>
          <w:szCs w:val="24"/>
        </w:rPr>
        <w:t>之數屬之</w:t>
      </w:r>
      <w:proofErr w:type="gramEnd"/>
      <w:r w:rsidR="00483052" w:rsidRPr="009537A5">
        <w:rPr>
          <w:rFonts w:ascii="標楷體" w:eastAsia="標楷體" w:hAnsi="標楷體" w:hint="eastAsia"/>
          <w:color w:val="000000" w:themeColor="text1"/>
          <w:spacing w:val="-6"/>
          <w:szCs w:val="24"/>
        </w:rPr>
        <w:t>。</w:t>
      </w:r>
    </w:p>
    <w:p w14:paraId="774B999D" w14:textId="1F683469" w:rsidR="00600644" w:rsidRPr="009537A5" w:rsidRDefault="00600644" w:rsidP="009C773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12</w:t>
      </w:r>
      <w:r w:rsidR="00795E97" w:rsidRPr="009537A5">
        <w:rPr>
          <w:rFonts w:ascii="標楷體" w:eastAsia="標楷體" w:hAnsi="標楷體" w:hint="eastAsia"/>
          <w:color w:val="000000" w:themeColor="text1"/>
          <w:szCs w:val="24"/>
        </w:rPr>
        <w:t>3</w:t>
      </w:r>
      <w:r w:rsidRPr="009537A5">
        <w:rPr>
          <w:rFonts w:ascii="標楷體" w:eastAsia="標楷體" w:hAnsi="標楷體" w:hint="eastAsia"/>
          <w:color w:val="000000" w:themeColor="text1"/>
          <w:szCs w:val="24"/>
        </w:rPr>
        <w:t xml:space="preserve">0**  </w:t>
      </w:r>
      <w:r w:rsidR="007A158A" w:rsidRPr="009537A5">
        <w:rPr>
          <w:rFonts w:ascii="標楷體" w:eastAsia="標楷體" w:hAnsi="標楷體" w:hint="eastAsia"/>
          <w:color w:val="000000" w:themeColor="text1"/>
          <w:szCs w:val="24"/>
        </w:rPr>
        <w:t>長期應收款項</w:t>
      </w:r>
      <w:r w:rsidR="00FF483D" w:rsidRPr="009537A5">
        <w:rPr>
          <w:rFonts w:ascii="標楷體" w:eastAsia="標楷體" w:hAnsi="標楷體" w:hint="eastAsia"/>
          <w:color w:val="000000" w:themeColor="text1"/>
          <w:szCs w:val="24"/>
        </w:rPr>
        <w:t>：</w:t>
      </w:r>
      <w:r w:rsidR="00D119F7" w:rsidRPr="009537A5">
        <w:rPr>
          <w:rFonts w:ascii="標楷體" w:eastAsia="標楷體" w:hAnsi="標楷體" w:hint="eastAsia"/>
          <w:color w:val="000000" w:themeColor="text1"/>
          <w:szCs w:val="24"/>
        </w:rPr>
        <w:t>凡長期應收票據及各項長期應收款等屬之。</w:t>
      </w:r>
    </w:p>
    <w:p w14:paraId="2A5123F5" w14:textId="042520CE" w:rsidR="007A158A" w:rsidRPr="009537A5" w:rsidRDefault="007A158A" w:rsidP="009C773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12</w:t>
      </w:r>
      <w:r w:rsidR="00795E97" w:rsidRPr="009537A5">
        <w:rPr>
          <w:rFonts w:ascii="標楷體" w:eastAsia="標楷體" w:hAnsi="標楷體" w:hint="eastAsia"/>
          <w:color w:val="000000" w:themeColor="text1"/>
          <w:szCs w:val="24"/>
        </w:rPr>
        <w:t>3</w:t>
      </w:r>
      <w:r w:rsidRPr="009537A5">
        <w:rPr>
          <w:rFonts w:ascii="標楷體" w:eastAsia="標楷體" w:hAnsi="標楷體" w:hint="eastAsia"/>
          <w:color w:val="000000" w:themeColor="text1"/>
          <w:szCs w:val="24"/>
        </w:rPr>
        <w:t>1**  長期應收票據</w:t>
      </w:r>
      <w:r w:rsidR="00FF483D" w:rsidRPr="009537A5">
        <w:rPr>
          <w:rFonts w:ascii="標楷體" w:eastAsia="標楷體" w:hAnsi="標楷體" w:hint="eastAsia"/>
          <w:color w:val="000000" w:themeColor="text1"/>
          <w:szCs w:val="24"/>
        </w:rPr>
        <w:t>：</w:t>
      </w:r>
      <w:r w:rsidR="00D119F7" w:rsidRPr="009537A5">
        <w:rPr>
          <w:rFonts w:ascii="標楷體" w:eastAsia="標楷體" w:hAnsi="標楷體" w:hint="eastAsia"/>
          <w:color w:val="000000" w:themeColor="text1"/>
          <w:szCs w:val="24"/>
        </w:rPr>
        <w:t>凡收現期限在一年以上之各種應收票據屬之。</w:t>
      </w:r>
    </w:p>
    <w:p w14:paraId="05DD34AA" w14:textId="3A35A55C" w:rsidR="008F5061" w:rsidRPr="009537A5" w:rsidRDefault="008F5061" w:rsidP="009C773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12</w:t>
      </w:r>
      <w:r w:rsidR="00795E97" w:rsidRPr="009537A5">
        <w:rPr>
          <w:rFonts w:ascii="標楷體" w:eastAsia="標楷體" w:hAnsi="標楷體" w:hint="eastAsia"/>
          <w:color w:val="000000" w:themeColor="text1"/>
          <w:szCs w:val="24"/>
        </w:rPr>
        <w:t>3</w:t>
      </w:r>
      <w:r w:rsidRPr="009537A5">
        <w:rPr>
          <w:rFonts w:ascii="標楷體" w:eastAsia="標楷體" w:hAnsi="標楷體" w:hint="eastAsia"/>
          <w:color w:val="000000" w:themeColor="text1"/>
          <w:szCs w:val="24"/>
        </w:rPr>
        <w:t>2**  備抵呆帳-長期應收票據</w:t>
      </w:r>
      <w:r w:rsidR="00E46626" w:rsidRPr="009537A5">
        <w:rPr>
          <w:rFonts w:ascii="標楷體" w:eastAsia="標楷體" w:hAnsi="標楷體" w:hint="eastAsia"/>
          <w:color w:val="000000" w:themeColor="text1"/>
          <w:szCs w:val="24"/>
        </w:rPr>
        <w:t>：</w:t>
      </w:r>
      <w:r w:rsidR="00D119F7" w:rsidRPr="009537A5">
        <w:rPr>
          <w:rFonts w:ascii="標楷體" w:eastAsia="標楷體" w:hAnsi="標楷體" w:hint="eastAsia"/>
          <w:color w:val="000000" w:themeColor="text1"/>
          <w:szCs w:val="24"/>
        </w:rPr>
        <w:t xml:space="preserve"> 凡預估長期應收票據無法收取</w:t>
      </w:r>
      <w:proofErr w:type="gramStart"/>
      <w:r w:rsidR="00D119F7" w:rsidRPr="009537A5">
        <w:rPr>
          <w:rFonts w:ascii="標楷體" w:eastAsia="標楷體" w:hAnsi="標楷體" w:hint="eastAsia"/>
          <w:color w:val="000000" w:themeColor="text1"/>
          <w:szCs w:val="24"/>
        </w:rPr>
        <w:t>之數屬之</w:t>
      </w:r>
      <w:proofErr w:type="gramEnd"/>
      <w:r w:rsidR="00D119F7" w:rsidRPr="009537A5">
        <w:rPr>
          <w:rFonts w:ascii="標楷體" w:eastAsia="標楷體" w:hAnsi="標楷體" w:hint="eastAsia"/>
          <w:color w:val="000000" w:themeColor="text1"/>
          <w:szCs w:val="24"/>
        </w:rPr>
        <w:t>。</w:t>
      </w:r>
    </w:p>
    <w:p w14:paraId="123A1C40" w14:textId="4FE8D6E7" w:rsidR="007A158A" w:rsidRPr="009537A5" w:rsidRDefault="007A158A" w:rsidP="009C773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12</w:t>
      </w:r>
      <w:r w:rsidR="00795E97" w:rsidRPr="009537A5">
        <w:rPr>
          <w:rFonts w:ascii="標楷體" w:eastAsia="標楷體" w:hAnsi="標楷體" w:hint="eastAsia"/>
          <w:color w:val="000000" w:themeColor="text1"/>
          <w:szCs w:val="24"/>
        </w:rPr>
        <w:t>3</w:t>
      </w:r>
      <w:r w:rsidR="008F5061" w:rsidRPr="009537A5">
        <w:rPr>
          <w:rFonts w:ascii="標楷體" w:eastAsia="標楷體" w:hAnsi="標楷體" w:hint="eastAsia"/>
          <w:color w:val="000000" w:themeColor="text1"/>
          <w:szCs w:val="24"/>
        </w:rPr>
        <w:t>3</w:t>
      </w:r>
      <w:r w:rsidRPr="009537A5">
        <w:rPr>
          <w:rFonts w:ascii="標楷體" w:eastAsia="標楷體" w:hAnsi="標楷體" w:hint="eastAsia"/>
          <w:color w:val="000000" w:themeColor="text1"/>
          <w:szCs w:val="24"/>
        </w:rPr>
        <w:t>**  長期應收款</w:t>
      </w:r>
      <w:r w:rsidR="00E46626" w:rsidRPr="009537A5">
        <w:rPr>
          <w:rFonts w:ascii="標楷體" w:eastAsia="標楷體" w:hAnsi="標楷體" w:hint="eastAsia"/>
          <w:color w:val="000000" w:themeColor="text1"/>
          <w:szCs w:val="24"/>
        </w:rPr>
        <w:t>：</w:t>
      </w:r>
      <w:r w:rsidR="00D119F7" w:rsidRPr="009537A5">
        <w:rPr>
          <w:rFonts w:ascii="標楷體" w:eastAsia="標楷體" w:hAnsi="標楷體" w:hint="eastAsia"/>
          <w:color w:val="000000" w:themeColor="text1"/>
          <w:szCs w:val="24"/>
        </w:rPr>
        <w:t xml:space="preserve"> 凡收現期限在一年以上之各種應收款項屬之。</w:t>
      </w:r>
    </w:p>
    <w:p w14:paraId="5A5A8975" w14:textId="54E30505" w:rsidR="008F5061" w:rsidRPr="009537A5" w:rsidRDefault="008F5061" w:rsidP="009C773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12</w:t>
      </w:r>
      <w:r w:rsidR="00795E97" w:rsidRPr="009537A5">
        <w:rPr>
          <w:rFonts w:ascii="標楷體" w:eastAsia="標楷體" w:hAnsi="標楷體" w:hint="eastAsia"/>
          <w:color w:val="000000" w:themeColor="text1"/>
          <w:szCs w:val="24"/>
        </w:rPr>
        <w:t>3</w:t>
      </w:r>
      <w:r w:rsidRPr="009537A5">
        <w:rPr>
          <w:rFonts w:ascii="標楷體" w:eastAsia="標楷體" w:hAnsi="標楷體" w:hint="eastAsia"/>
          <w:color w:val="000000" w:themeColor="text1"/>
          <w:szCs w:val="24"/>
        </w:rPr>
        <w:t>4**  備抵呆帳-長期應收款</w:t>
      </w:r>
      <w:r w:rsidR="00E46626" w:rsidRPr="009537A5">
        <w:rPr>
          <w:rFonts w:ascii="標楷體" w:eastAsia="標楷體" w:hAnsi="標楷體" w:hint="eastAsia"/>
          <w:color w:val="000000" w:themeColor="text1"/>
          <w:szCs w:val="24"/>
        </w:rPr>
        <w:t>：</w:t>
      </w:r>
      <w:r w:rsidR="00D119F7" w:rsidRPr="009537A5">
        <w:rPr>
          <w:rFonts w:ascii="標楷體" w:eastAsia="標楷體" w:hAnsi="標楷體" w:hint="eastAsia"/>
          <w:color w:val="000000" w:themeColor="text1"/>
          <w:szCs w:val="24"/>
        </w:rPr>
        <w:t xml:space="preserve"> 凡預估長期應收款項無法收取</w:t>
      </w:r>
      <w:proofErr w:type="gramStart"/>
      <w:r w:rsidR="00D119F7" w:rsidRPr="009537A5">
        <w:rPr>
          <w:rFonts w:ascii="標楷體" w:eastAsia="標楷體" w:hAnsi="標楷體" w:hint="eastAsia"/>
          <w:color w:val="000000" w:themeColor="text1"/>
          <w:szCs w:val="24"/>
        </w:rPr>
        <w:t>之數屬之</w:t>
      </w:r>
      <w:proofErr w:type="gramEnd"/>
      <w:r w:rsidR="00D119F7" w:rsidRPr="009537A5">
        <w:rPr>
          <w:rFonts w:ascii="標楷體" w:eastAsia="標楷體" w:hAnsi="標楷體" w:hint="eastAsia"/>
          <w:color w:val="000000" w:themeColor="text1"/>
          <w:szCs w:val="24"/>
        </w:rPr>
        <w:t>。</w:t>
      </w:r>
    </w:p>
    <w:p w14:paraId="12872FED" w14:textId="69DC670D" w:rsidR="00600644" w:rsidRPr="009537A5" w:rsidRDefault="00600644" w:rsidP="009C773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12</w:t>
      </w:r>
      <w:r w:rsidR="00C37A53" w:rsidRPr="009537A5">
        <w:rPr>
          <w:rFonts w:ascii="標楷體" w:eastAsia="標楷體" w:hAnsi="標楷體" w:hint="eastAsia"/>
          <w:color w:val="000000" w:themeColor="text1"/>
          <w:szCs w:val="24"/>
        </w:rPr>
        <w:t>4</w:t>
      </w:r>
      <w:r w:rsidRPr="009537A5">
        <w:rPr>
          <w:rFonts w:ascii="標楷體" w:eastAsia="標楷體" w:hAnsi="標楷體" w:hint="eastAsia"/>
          <w:color w:val="000000" w:themeColor="text1"/>
          <w:szCs w:val="24"/>
        </w:rPr>
        <w:t xml:space="preserve">0**  </w:t>
      </w:r>
      <w:r w:rsidR="007A158A" w:rsidRPr="009537A5">
        <w:rPr>
          <w:rFonts w:ascii="標楷體" w:eastAsia="標楷體" w:hAnsi="標楷體" w:hint="eastAsia"/>
          <w:color w:val="000000" w:themeColor="text1"/>
          <w:szCs w:val="24"/>
        </w:rPr>
        <w:t>附屬機構投資</w:t>
      </w:r>
      <w:r w:rsidR="00FF483D" w:rsidRPr="009537A5">
        <w:rPr>
          <w:rFonts w:ascii="標楷體" w:eastAsia="標楷體" w:hAnsi="標楷體" w:hint="eastAsia"/>
          <w:color w:val="000000" w:themeColor="text1"/>
          <w:szCs w:val="24"/>
        </w:rPr>
        <w:t>：</w:t>
      </w:r>
      <w:r w:rsidR="00453716" w:rsidRPr="009537A5">
        <w:rPr>
          <w:rFonts w:ascii="標楷體" w:eastAsia="標楷體" w:hAnsi="標楷體" w:hint="eastAsia"/>
          <w:color w:val="000000" w:themeColor="text1"/>
          <w:szCs w:val="24"/>
        </w:rPr>
        <w:t>凡附屬機構之投資，如實習工廠、醫院、農場等屬之。</w:t>
      </w:r>
    </w:p>
    <w:p w14:paraId="129B8D8E" w14:textId="5D571D19" w:rsidR="00431478" w:rsidRPr="009537A5" w:rsidRDefault="00431478" w:rsidP="004771A6">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12</w:t>
      </w:r>
      <w:r w:rsidR="00C37A53" w:rsidRPr="009537A5">
        <w:rPr>
          <w:rFonts w:ascii="標楷體" w:eastAsia="標楷體" w:hAnsi="標楷體" w:hint="eastAsia"/>
          <w:color w:val="000000" w:themeColor="text1"/>
          <w:szCs w:val="24"/>
        </w:rPr>
        <w:t>5</w:t>
      </w:r>
      <w:r w:rsidRPr="009537A5">
        <w:rPr>
          <w:rFonts w:ascii="標楷體" w:eastAsia="標楷體" w:hAnsi="標楷體" w:hint="eastAsia"/>
          <w:color w:val="000000" w:themeColor="text1"/>
          <w:szCs w:val="24"/>
        </w:rPr>
        <w:t>0**  特種基金</w:t>
      </w:r>
      <w:r w:rsidR="00FF483D" w:rsidRPr="009537A5">
        <w:rPr>
          <w:rFonts w:ascii="標楷體" w:eastAsia="標楷體" w:hAnsi="標楷體" w:hint="eastAsia"/>
          <w:color w:val="000000" w:themeColor="text1"/>
          <w:szCs w:val="24"/>
        </w:rPr>
        <w:t>：</w:t>
      </w:r>
      <w:r w:rsidR="00453716" w:rsidRPr="009537A5">
        <w:rPr>
          <w:rFonts w:ascii="標楷體" w:eastAsia="標楷體" w:hAnsi="標楷體" w:hint="eastAsia"/>
          <w:color w:val="000000" w:themeColor="text1"/>
          <w:szCs w:val="24"/>
        </w:rPr>
        <w:t>凡設校基金、學生就學獎補助基金、退休基金、擴建校舍基金、</w:t>
      </w:r>
      <w:r w:rsidR="004771A6" w:rsidRPr="009537A5">
        <w:rPr>
          <w:rFonts w:ascii="標楷體" w:eastAsia="標楷體" w:hAnsi="標楷體" w:hint="eastAsia"/>
          <w:color w:val="000000" w:themeColor="text1"/>
          <w:szCs w:val="24"/>
        </w:rPr>
        <w:t xml:space="preserve"> </w:t>
      </w:r>
      <w:r w:rsidR="004771A6" w:rsidRPr="009537A5">
        <w:rPr>
          <w:rFonts w:ascii="標楷體" w:eastAsia="標楷體" w:hAnsi="標楷體"/>
          <w:color w:val="000000" w:themeColor="text1"/>
          <w:szCs w:val="24"/>
        </w:rPr>
        <w:t xml:space="preserve"> </w:t>
      </w:r>
      <w:r w:rsidR="00453716" w:rsidRPr="009537A5">
        <w:rPr>
          <w:rFonts w:ascii="標楷體" w:eastAsia="標楷體" w:hAnsi="標楷體" w:hint="eastAsia"/>
          <w:color w:val="000000" w:themeColor="text1"/>
          <w:szCs w:val="24"/>
        </w:rPr>
        <w:t>外界捐贈獎助學基金及其他指定用途基金等（不含投資基金）屬之。本項目</w:t>
      </w:r>
      <w:r w:rsidR="00213A1F" w:rsidRPr="009537A5">
        <w:rPr>
          <w:rFonts w:ascii="標楷體" w:eastAsia="標楷體" w:hAnsi="標楷體" w:hint="eastAsia"/>
          <w:color w:val="000000" w:themeColor="text1"/>
          <w:szCs w:val="24"/>
        </w:rPr>
        <w:t xml:space="preserve"> </w:t>
      </w:r>
      <w:r w:rsidR="00213A1F" w:rsidRPr="009537A5">
        <w:rPr>
          <w:rFonts w:ascii="標楷體" w:eastAsia="標楷體" w:hAnsi="標楷體"/>
          <w:color w:val="000000" w:themeColor="text1"/>
          <w:szCs w:val="24"/>
        </w:rPr>
        <w:t xml:space="preserve"> </w:t>
      </w:r>
      <w:r w:rsidR="00453716" w:rsidRPr="009537A5">
        <w:rPr>
          <w:rFonts w:ascii="標楷體" w:eastAsia="標楷體" w:hAnsi="標楷體" w:hint="eastAsia"/>
          <w:color w:val="000000" w:themeColor="text1"/>
          <w:szCs w:val="24"/>
        </w:rPr>
        <w:t>貸方對應項目為「指定用途權益基金」。</w:t>
      </w:r>
    </w:p>
    <w:p w14:paraId="74923ACD" w14:textId="75C362D9" w:rsidR="00431478" w:rsidRPr="009537A5" w:rsidRDefault="00431478" w:rsidP="009C773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12</w:t>
      </w:r>
      <w:r w:rsidR="00C37A53" w:rsidRPr="009537A5">
        <w:rPr>
          <w:rFonts w:ascii="標楷體" w:eastAsia="標楷體" w:hAnsi="標楷體" w:hint="eastAsia"/>
          <w:color w:val="000000" w:themeColor="text1"/>
          <w:szCs w:val="24"/>
        </w:rPr>
        <w:t>5</w:t>
      </w:r>
      <w:r w:rsidRPr="009537A5">
        <w:rPr>
          <w:rFonts w:ascii="標楷體" w:eastAsia="標楷體" w:hAnsi="標楷體" w:hint="eastAsia"/>
          <w:color w:val="000000" w:themeColor="text1"/>
          <w:szCs w:val="24"/>
        </w:rPr>
        <w:t>0</w:t>
      </w:r>
      <w:r w:rsidRPr="009537A5">
        <w:rPr>
          <w:rFonts w:ascii="標楷體" w:eastAsia="標楷體" w:hAnsi="標楷體"/>
          <w:color w:val="000000" w:themeColor="text1"/>
          <w:szCs w:val="24"/>
        </w:rPr>
        <w:t>A</w:t>
      </w:r>
      <w:r w:rsidRPr="009537A5">
        <w:rPr>
          <w:rFonts w:ascii="標楷體" w:eastAsia="標楷體" w:hAnsi="標楷體" w:hint="eastAsia"/>
          <w:color w:val="000000" w:themeColor="text1"/>
          <w:szCs w:val="24"/>
        </w:rPr>
        <w:t>*  特種基金</w:t>
      </w:r>
      <w:r w:rsidRPr="009537A5">
        <w:rPr>
          <w:rFonts w:ascii="標楷體" w:eastAsia="標楷體" w:hAnsi="標楷體"/>
          <w:color w:val="000000" w:themeColor="text1"/>
          <w:szCs w:val="24"/>
        </w:rPr>
        <w:t>-</w:t>
      </w:r>
      <w:r w:rsidRPr="009537A5">
        <w:rPr>
          <w:rFonts w:ascii="標楷體" w:eastAsia="標楷體" w:hAnsi="標楷體" w:hint="eastAsia"/>
          <w:color w:val="000000" w:themeColor="text1"/>
          <w:szCs w:val="24"/>
        </w:rPr>
        <w:t>退撫基金</w:t>
      </w:r>
    </w:p>
    <w:p w14:paraId="28E6CFD9" w14:textId="081F9B8D" w:rsidR="00431478" w:rsidRPr="009537A5" w:rsidRDefault="00431478" w:rsidP="009C773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12</w:t>
      </w:r>
      <w:r w:rsidR="00C37A53" w:rsidRPr="009537A5">
        <w:rPr>
          <w:rFonts w:ascii="標楷體" w:eastAsia="標楷體" w:hAnsi="標楷體" w:hint="eastAsia"/>
          <w:color w:val="000000" w:themeColor="text1"/>
          <w:szCs w:val="24"/>
        </w:rPr>
        <w:t>5</w:t>
      </w:r>
      <w:r w:rsidRPr="009537A5">
        <w:rPr>
          <w:rFonts w:ascii="標楷體" w:eastAsia="標楷體" w:hAnsi="標楷體" w:hint="eastAsia"/>
          <w:color w:val="000000" w:themeColor="text1"/>
          <w:szCs w:val="24"/>
        </w:rPr>
        <w:t>0</w:t>
      </w:r>
      <w:r w:rsidRPr="009537A5">
        <w:rPr>
          <w:rFonts w:ascii="標楷體" w:eastAsia="標楷體" w:hAnsi="標楷體"/>
          <w:color w:val="000000" w:themeColor="text1"/>
          <w:szCs w:val="24"/>
        </w:rPr>
        <w:t>B</w:t>
      </w:r>
      <w:r w:rsidRPr="009537A5">
        <w:rPr>
          <w:rFonts w:ascii="標楷體" w:eastAsia="標楷體" w:hAnsi="標楷體" w:hint="eastAsia"/>
          <w:color w:val="000000" w:themeColor="text1"/>
          <w:szCs w:val="24"/>
        </w:rPr>
        <w:t>*  特種基金</w:t>
      </w:r>
      <w:r w:rsidRPr="009537A5">
        <w:rPr>
          <w:rFonts w:ascii="標楷體" w:eastAsia="標楷體" w:hAnsi="標楷體"/>
          <w:color w:val="000000" w:themeColor="text1"/>
          <w:szCs w:val="24"/>
        </w:rPr>
        <w:t>-</w:t>
      </w:r>
      <w:r w:rsidRPr="009537A5">
        <w:rPr>
          <w:rFonts w:ascii="標楷體" w:eastAsia="標楷體" w:hAnsi="標楷體" w:hint="eastAsia"/>
          <w:color w:val="000000" w:themeColor="text1"/>
          <w:szCs w:val="24"/>
        </w:rPr>
        <w:t>母校發展</w:t>
      </w:r>
    </w:p>
    <w:p w14:paraId="39C07799" w14:textId="5CB46DDE" w:rsidR="00431478" w:rsidRPr="009537A5" w:rsidRDefault="00431478" w:rsidP="009C773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12</w:t>
      </w:r>
      <w:r w:rsidR="00C37A53" w:rsidRPr="009537A5">
        <w:rPr>
          <w:rFonts w:ascii="標楷體" w:eastAsia="標楷體" w:hAnsi="標楷體" w:hint="eastAsia"/>
          <w:color w:val="000000" w:themeColor="text1"/>
          <w:szCs w:val="24"/>
        </w:rPr>
        <w:t>5</w:t>
      </w:r>
      <w:r w:rsidRPr="009537A5">
        <w:rPr>
          <w:rFonts w:ascii="標楷體" w:eastAsia="標楷體" w:hAnsi="標楷體" w:hint="eastAsia"/>
          <w:color w:val="000000" w:themeColor="text1"/>
          <w:szCs w:val="24"/>
        </w:rPr>
        <w:t>0</w:t>
      </w:r>
      <w:r w:rsidRPr="009537A5">
        <w:rPr>
          <w:rFonts w:ascii="標楷體" w:eastAsia="標楷體" w:hAnsi="標楷體"/>
          <w:color w:val="000000" w:themeColor="text1"/>
          <w:szCs w:val="24"/>
        </w:rPr>
        <w:t>C</w:t>
      </w:r>
      <w:r w:rsidRPr="009537A5">
        <w:rPr>
          <w:rFonts w:ascii="標楷體" w:eastAsia="標楷體" w:hAnsi="標楷體" w:hint="eastAsia"/>
          <w:color w:val="000000" w:themeColor="text1"/>
          <w:szCs w:val="24"/>
        </w:rPr>
        <w:t>*  特種基金</w:t>
      </w:r>
      <w:r w:rsidRPr="009537A5">
        <w:rPr>
          <w:rFonts w:ascii="標楷體" w:eastAsia="標楷體" w:hAnsi="標楷體"/>
          <w:color w:val="000000" w:themeColor="text1"/>
          <w:szCs w:val="24"/>
        </w:rPr>
        <w:t>-</w:t>
      </w:r>
      <w:r w:rsidRPr="009537A5">
        <w:rPr>
          <w:rFonts w:ascii="標楷體" w:eastAsia="標楷體" w:hAnsi="標楷體" w:hint="eastAsia"/>
          <w:color w:val="000000" w:themeColor="text1"/>
          <w:szCs w:val="24"/>
        </w:rPr>
        <w:t>陳善鳴基金</w:t>
      </w:r>
    </w:p>
    <w:p w14:paraId="27B8F22A" w14:textId="51CD74A1" w:rsidR="00431478" w:rsidRPr="009537A5" w:rsidRDefault="00431478" w:rsidP="009C773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12</w:t>
      </w:r>
      <w:r w:rsidR="00C37A53" w:rsidRPr="009537A5">
        <w:rPr>
          <w:rFonts w:ascii="標楷體" w:eastAsia="標楷體" w:hAnsi="標楷體" w:hint="eastAsia"/>
          <w:color w:val="000000" w:themeColor="text1"/>
          <w:szCs w:val="24"/>
        </w:rPr>
        <w:t>5</w:t>
      </w:r>
      <w:r w:rsidRPr="009537A5">
        <w:rPr>
          <w:rFonts w:ascii="標楷體" w:eastAsia="標楷體" w:hAnsi="標楷體" w:hint="eastAsia"/>
          <w:color w:val="000000" w:themeColor="text1"/>
          <w:szCs w:val="24"/>
        </w:rPr>
        <w:t>0</w:t>
      </w:r>
      <w:r w:rsidRPr="009537A5">
        <w:rPr>
          <w:rFonts w:ascii="標楷體" w:eastAsia="標楷體" w:hAnsi="標楷體"/>
          <w:color w:val="000000" w:themeColor="text1"/>
          <w:szCs w:val="24"/>
        </w:rPr>
        <w:t>D</w:t>
      </w:r>
      <w:r w:rsidRPr="009537A5">
        <w:rPr>
          <w:rFonts w:ascii="標楷體" w:eastAsia="標楷體" w:hAnsi="標楷體" w:hint="eastAsia"/>
          <w:color w:val="000000" w:themeColor="text1"/>
          <w:szCs w:val="24"/>
        </w:rPr>
        <w:t>*  特種基金</w:t>
      </w:r>
      <w:r w:rsidRPr="009537A5">
        <w:rPr>
          <w:rFonts w:ascii="標楷體" w:eastAsia="標楷體" w:hAnsi="標楷體"/>
          <w:color w:val="000000" w:themeColor="text1"/>
          <w:szCs w:val="24"/>
        </w:rPr>
        <w:t>-</w:t>
      </w:r>
      <w:r w:rsidRPr="009537A5">
        <w:rPr>
          <w:rFonts w:ascii="標楷體" w:eastAsia="標楷體" w:hAnsi="標楷體" w:hint="eastAsia"/>
          <w:color w:val="000000" w:themeColor="text1"/>
          <w:szCs w:val="24"/>
        </w:rPr>
        <w:t>設校基金</w:t>
      </w:r>
    </w:p>
    <w:p w14:paraId="2500F367" w14:textId="13340793" w:rsidR="00FF483D" w:rsidRPr="009537A5" w:rsidRDefault="00FF483D" w:rsidP="009C773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w:t>
      </w:r>
      <w:r w:rsidRPr="009537A5">
        <w:rPr>
          <w:rFonts w:ascii="標楷體" w:eastAsia="標楷體" w:hAnsi="標楷體"/>
          <w:color w:val="000000" w:themeColor="text1"/>
          <w:szCs w:val="24"/>
        </w:rPr>
        <w:t xml:space="preserve">250E*  </w:t>
      </w:r>
      <w:r w:rsidRPr="009537A5">
        <w:rPr>
          <w:rFonts w:ascii="標楷體" w:eastAsia="標楷體" w:hAnsi="標楷體" w:hint="eastAsia"/>
          <w:color w:val="000000" w:themeColor="text1"/>
          <w:szCs w:val="24"/>
        </w:rPr>
        <w:t>特種基金-高德燦基金</w:t>
      </w:r>
    </w:p>
    <w:p w14:paraId="5341A7DC" w14:textId="0AB3CD2D" w:rsidR="00FF483D" w:rsidRPr="009537A5" w:rsidRDefault="00FF483D" w:rsidP="009C773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w:t>
      </w:r>
      <w:r w:rsidRPr="009537A5">
        <w:rPr>
          <w:rFonts w:ascii="標楷體" w:eastAsia="標楷體" w:hAnsi="標楷體"/>
          <w:color w:val="000000" w:themeColor="text1"/>
          <w:szCs w:val="24"/>
        </w:rPr>
        <w:t xml:space="preserve">250F*  </w:t>
      </w:r>
      <w:r w:rsidRPr="009537A5">
        <w:rPr>
          <w:rFonts w:ascii="標楷體" w:eastAsia="標楷體" w:hAnsi="標楷體" w:hint="eastAsia"/>
          <w:color w:val="000000" w:themeColor="text1"/>
          <w:szCs w:val="24"/>
        </w:rPr>
        <w:t>特種基金-扶弱圓夢助學金</w:t>
      </w:r>
    </w:p>
    <w:p w14:paraId="5138C9F2" w14:textId="77777777" w:rsidR="004E5442" w:rsidRPr="009537A5" w:rsidRDefault="00FF483D" w:rsidP="009C773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w:t>
      </w:r>
      <w:r w:rsidRPr="009537A5">
        <w:rPr>
          <w:rFonts w:ascii="標楷體" w:eastAsia="標楷體" w:hAnsi="標楷體"/>
          <w:color w:val="000000" w:themeColor="text1"/>
          <w:szCs w:val="24"/>
        </w:rPr>
        <w:t xml:space="preserve">250S*  </w:t>
      </w:r>
      <w:r w:rsidRPr="009537A5">
        <w:rPr>
          <w:rFonts w:ascii="標楷體" w:eastAsia="標楷體" w:hAnsi="標楷體" w:hint="eastAsia"/>
          <w:color w:val="000000" w:themeColor="text1"/>
          <w:szCs w:val="24"/>
        </w:rPr>
        <w:t>特種基金-投資額度</w:t>
      </w:r>
    </w:p>
    <w:p w14:paraId="35DAB225" w14:textId="59A2AFA2" w:rsidR="00437DE7" w:rsidRPr="009537A5" w:rsidRDefault="00437DE7" w:rsidP="009C773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w:t>
      </w:r>
      <w:r w:rsidRPr="009537A5">
        <w:rPr>
          <w:rFonts w:ascii="標楷體" w:eastAsia="標楷體" w:hAnsi="標楷體"/>
          <w:color w:val="000000" w:themeColor="text1"/>
          <w:szCs w:val="24"/>
        </w:rPr>
        <w:t xml:space="preserve">250SA  </w:t>
      </w:r>
      <w:r w:rsidRPr="009537A5">
        <w:rPr>
          <w:rFonts w:ascii="標楷體" w:eastAsia="標楷體" w:hAnsi="標楷體" w:hint="eastAsia"/>
          <w:color w:val="000000" w:themeColor="text1"/>
          <w:szCs w:val="24"/>
        </w:rPr>
        <w:t>特種基金-股票</w:t>
      </w:r>
    </w:p>
    <w:p w14:paraId="4BDC24E3" w14:textId="7E920D8B" w:rsidR="00437DE7" w:rsidRPr="009537A5" w:rsidRDefault="00437DE7" w:rsidP="009C773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w:t>
      </w:r>
      <w:r w:rsidRPr="009537A5">
        <w:rPr>
          <w:rFonts w:ascii="標楷體" w:eastAsia="標楷體" w:hAnsi="標楷體"/>
          <w:color w:val="000000" w:themeColor="text1"/>
          <w:szCs w:val="24"/>
        </w:rPr>
        <w:t xml:space="preserve">250SB  </w:t>
      </w:r>
      <w:r w:rsidRPr="009537A5">
        <w:rPr>
          <w:rFonts w:ascii="標楷體" w:eastAsia="標楷體" w:hAnsi="標楷體" w:hint="eastAsia"/>
          <w:color w:val="000000" w:themeColor="text1"/>
          <w:szCs w:val="24"/>
        </w:rPr>
        <w:t>特種基金-定存</w:t>
      </w:r>
    </w:p>
    <w:p w14:paraId="632BFDFA" w14:textId="1791AE92" w:rsidR="00437DE7" w:rsidRPr="009537A5" w:rsidRDefault="00437DE7" w:rsidP="009C773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w:t>
      </w:r>
      <w:r w:rsidRPr="009537A5">
        <w:rPr>
          <w:rFonts w:ascii="標楷體" w:eastAsia="標楷體" w:hAnsi="標楷體"/>
          <w:color w:val="000000" w:themeColor="text1"/>
          <w:szCs w:val="24"/>
        </w:rPr>
        <w:t xml:space="preserve">250SC  </w:t>
      </w:r>
      <w:r w:rsidRPr="009537A5">
        <w:rPr>
          <w:rFonts w:ascii="標楷體" w:eastAsia="標楷體" w:hAnsi="標楷體" w:hint="eastAsia"/>
          <w:color w:val="000000" w:themeColor="text1"/>
          <w:szCs w:val="24"/>
        </w:rPr>
        <w:t>特種基金-備供出售金融資產</w:t>
      </w:r>
    </w:p>
    <w:p w14:paraId="7B0F89A5" w14:textId="1ADE0044" w:rsidR="00437DE7" w:rsidRPr="009537A5" w:rsidRDefault="00437DE7" w:rsidP="009C773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w:t>
      </w:r>
      <w:r w:rsidRPr="009537A5">
        <w:rPr>
          <w:rFonts w:ascii="標楷體" w:eastAsia="標楷體" w:hAnsi="標楷體"/>
          <w:color w:val="000000" w:themeColor="text1"/>
          <w:szCs w:val="24"/>
        </w:rPr>
        <w:t xml:space="preserve">250SD  </w:t>
      </w:r>
      <w:r w:rsidRPr="009537A5">
        <w:rPr>
          <w:rFonts w:ascii="標楷體" w:eastAsia="標楷體" w:hAnsi="標楷體" w:hint="eastAsia"/>
          <w:color w:val="000000" w:themeColor="text1"/>
          <w:szCs w:val="24"/>
        </w:rPr>
        <w:t>特種基金-</w:t>
      </w:r>
      <w:r w:rsidR="005A415F" w:rsidRPr="009537A5">
        <w:rPr>
          <w:rFonts w:ascii="標楷體" w:eastAsia="標楷體" w:hAnsi="標楷體" w:hint="eastAsia"/>
          <w:color w:val="000000" w:themeColor="text1"/>
          <w:szCs w:val="24"/>
        </w:rPr>
        <w:t>備供出售金融資產評價</w:t>
      </w:r>
    </w:p>
    <w:p w14:paraId="5B0296E9" w14:textId="5DB57959" w:rsidR="005A415F" w:rsidRPr="009537A5" w:rsidRDefault="005A415F" w:rsidP="009C773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w:t>
      </w:r>
      <w:r w:rsidRPr="009537A5">
        <w:rPr>
          <w:rFonts w:ascii="標楷體" w:eastAsia="標楷體" w:hAnsi="標楷體"/>
          <w:color w:val="000000" w:themeColor="text1"/>
          <w:szCs w:val="24"/>
        </w:rPr>
        <w:t xml:space="preserve">250SE  </w:t>
      </w:r>
      <w:r w:rsidRPr="009537A5">
        <w:rPr>
          <w:rFonts w:ascii="標楷體" w:eastAsia="標楷體" w:hAnsi="標楷體" w:hint="eastAsia"/>
          <w:color w:val="000000" w:themeColor="text1"/>
          <w:szCs w:val="24"/>
        </w:rPr>
        <w:t>特種基金-累計減損-備供出售金融</w:t>
      </w:r>
    </w:p>
    <w:p w14:paraId="2F64AE2B" w14:textId="51096B6F" w:rsidR="005A415F" w:rsidRPr="009537A5" w:rsidRDefault="005A415F" w:rsidP="009C773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w:t>
      </w:r>
      <w:r w:rsidRPr="009537A5">
        <w:rPr>
          <w:rFonts w:ascii="標楷體" w:eastAsia="標楷體" w:hAnsi="標楷體"/>
          <w:color w:val="000000" w:themeColor="text1"/>
          <w:szCs w:val="24"/>
        </w:rPr>
        <w:t xml:space="preserve">250SF  </w:t>
      </w:r>
      <w:r w:rsidRPr="009537A5">
        <w:rPr>
          <w:rFonts w:ascii="標楷體" w:eastAsia="標楷體" w:hAnsi="標楷體" w:hint="eastAsia"/>
          <w:color w:val="000000" w:themeColor="text1"/>
          <w:szCs w:val="24"/>
        </w:rPr>
        <w:t>特種基金-以成本衡量之金融資產</w:t>
      </w:r>
    </w:p>
    <w:p w14:paraId="40C722AF" w14:textId="66945EB9" w:rsidR="005A415F" w:rsidRPr="009537A5" w:rsidRDefault="005A415F" w:rsidP="009C773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w:t>
      </w:r>
      <w:r w:rsidRPr="009537A5">
        <w:rPr>
          <w:rFonts w:ascii="標楷體" w:eastAsia="標楷體" w:hAnsi="標楷體"/>
          <w:color w:val="000000" w:themeColor="text1"/>
          <w:szCs w:val="24"/>
        </w:rPr>
        <w:t xml:space="preserve">250SG  </w:t>
      </w:r>
      <w:r w:rsidRPr="009537A5">
        <w:rPr>
          <w:rFonts w:ascii="標楷體" w:eastAsia="標楷體" w:hAnsi="標楷體" w:hint="eastAsia"/>
          <w:color w:val="000000" w:themeColor="text1"/>
          <w:szCs w:val="24"/>
        </w:rPr>
        <w:t>特種基金-累計減損-以成本衡量</w:t>
      </w:r>
    </w:p>
    <w:p w14:paraId="7D2EF6F7" w14:textId="77777777" w:rsidR="00431478" w:rsidRPr="009537A5" w:rsidRDefault="00431478" w:rsidP="009C7730">
      <w:pPr>
        <w:pStyle w:val="a3"/>
        <w:ind w:firstLineChars="100" w:firstLine="24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       12</w:t>
      </w:r>
      <w:r w:rsidR="00C37A53" w:rsidRPr="009537A5">
        <w:rPr>
          <w:rFonts w:ascii="標楷體" w:eastAsia="標楷體" w:hAnsi="標楷體" w:hint="eastAsia"/>
          <w:color w:val="000000" w:themeColor="text1"/>
          <w:szCs w:val="24"/>
        </w:rPr>
        <w:t>5</w:t>
      </w:r>
      <w:r w:rsidRPr="009537A5">
        <w:rPr>
          <w:rFonts w:ascii="標楷體" w:eastAsia="標楷體" w:hAnsi="標楷體" w:hint="eastAsia"/>
          <w:color w:val="000000" w:themeColor="text1"/>
          <w:szCs w:val="24"/>
        </w:rPr>
        <w:t>0</w:t>
      </w:r>
      <w:r w:rsidRPr="009537A5">
        <w:rPr>
          <w:rFonts w:ascii="標楷體" w:eastAsia="標楷體" w:hAnsi="標楷體"/>
          <w:color w:val="000000" w:themeColor="text1"/>
          <w:szCs w:val="24"/>
        </w:rPr>
        <w:t>Z</w:t>
      </w:r>
      <w:r w:rsidRPr="009537A5">
        <w:rPr>
          <w:rFonts w:ascii="標楷體" w:eastAsia="標楷體" w:hAnsi="標楷體" w:hint="eastAsia"/>
          <w:color w:val="000000" w:themeColor="text1"/>
          <w:szCs w:val="24"/>
        </w:rPr>
        <w:t>*  特種基金</w:t>
      </w:r>
      <w:r w:rsidRPr="009537A5">
        <w:rPr>
          <w:rFonts w:ascii="標楷體" w:eastAsia="標楷體" w:hAnsi="標楷體"/>
          <w:color w:val="000000" w:themeColor="text1"/>
          <w:szCs w:val="24"/>
        </w:rPr>
        <w:t>-</w:t>
      </w:r>
      <w:r w:rsidRPr="009537A5">
        <w:rPr>
          <w:rFonts w:ascii="標楷體" w:eastAsia="標楷體" w:hAnsi="標楷體" w:hint="eastAsia"/>
          <w:color w:val="000000" w:themeColor="text1"/>
          <w:szCs w:val="24"/>
        </w:rPr>
        <w:t>其他基金</w:t>
      </w:r>
    </w:p>
    <w:p w14:paraId="6A02ABB5" w14:textId="6D3AF0FD" w:rsidR="00C54115" w:rsidRPr="009537A5" w:rsidRDefault="00C54115" w:rsidP="009C773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12</w:t>
      </w:r>
      <w:r w:rsidR="00C37A53" w:rsidRPr="009537A5">
        <w:rPr>
          <w:rFonts w:ascii="標楷體" w:eastAsia="標楷體" w:hAnsi="標楷體" w:hint="eastAsia"/>
          <w:color w:val="000000" w:themeColor="text1"/>
          <w:szCs w:val="24"/>
        </w:rPr>
        <w:t>5</w:t>
      </w:r>
      <w:r w:rsidRPr="009537A5">
        <w:rPr>
          <w:rFonts w:ascii="標楷體" w:eastAsia="標楷體" w:hAnsi="標楷體" w:hint="eastAsia"/>
          <w:color w:val="000000" w:themeColor="text1"/>
          <w:szCs w:val="24"/>
        </w:rPr>
        <w:t>1**  設校基金</w:t>
      </w:r>
      <w:r w:rsidR="009E6F25" w:rsidRPr="009537A5">
        <w:rPr>
          <w:rFonts w:ascii="標楷體" w:eastAsia="標楷體" w:hAnsi="標楷體" w:hint="eastAsia"/>
          <w:color w:val="000000" w:themeColor="text1"/>
          <w:szCs w:val="24"/>
        </w:rPr>
        <w:t>：</w:t>
      </w:r>
      <w:r w:rsidR="00232B1F" w:rsidRPr="009537A5">
        <w:rPr>
          <w:rFonts w:ascii="標楷體" w:eastAsia="標楷體" w:hAnsi="標楷體" w:cs="新細明體" w:hint="eastAsia"/>
          <w:color w:val="000000" w:themeColor="text1"/>
          <w:kern w:val="0"/>
        </w:rPr>
        <w:t>凡依法令規定成立之設校基金，應專戶存儲，未經</w:t>
      </w:r>
      <w:r w:rsidR="00232B1F" w:rsidRPr="009537A5">
        <w:rPr>
          <w:rFonts w:ascii="標楷體" w:eastAsia="標楷體" w:hAnsi="標楷體" w:hint="eastAsia"/>
          <w:color w:val="000000" w:themeColor="text1"/>
        </w:rPr>
        <w:t xml:space="preserve">學校主管機關                         </w:t>
      </w:r>
      <w:r w:rsidR="00232B1F" w:rsidRPr="009537A5">
        <w:rPr>
          <w:rFonts w:ascii="標楷體" w:eastAsia="標楷體" w:hAnsi="標楷體" w:cs="新細明體" w:hint="eastAsia"/>
          <w:color w:val="000000" w:themeColor="text1"/>
          <w:kern w:val="0"/>
        </w:rPr>
        <w:t>同意，不得動用者屬之。</w:t>
      </w:r>
    </w:p>
    <w:p w14:paraId="03822DCD" w14:textId="52D5D6AE" w:rsidR="00C54115" w:rsidRPr="009537A5" w:rsidRDefault="00C54115" w:rsidP="008710C7">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12</w:t>
      </w:r>
      <w:r w:rsidR="00C37A53" w:rsidRPr="009537A5">
        <w:rPr>
          <w:rFonts w:ascii="標楷體" w:eastAsia="標楷體" w:hAnsi="標楷體" w:hint="eastAsia"/>
          <w:color w:val="000000" w:themeColor="text1"/>
          <w:szCs w:val="24"/>
        </w:rPr>
        <w:t>5</w:t>
      </w:r>
      <w:r w:rsidRPr="009537A5">
        <w:rPr>
          <w:rFonts w:ascii="標楷體" w:eastAsia="標楷體" w:hAnsi="標楷體" w:hint="eastAsia"/>
          <w:color w:val="000000" w:themeColor="text1"/>
          <w:szCs w:val="24"/>
        </w:rPr>
        <w:t xml:space="preserve">2** </w:t>
      </w:r>
      <w:r w:rsidR="008710C7" w:rsidRPr="009537A5">
        <w:rPr>
          <w:rFonts w:ascii="標楷體" w:eastAsia="標楷體" w:hAnsi="標楷體"/>
          <w:color w:val="000000" w:themeColor="text1"/>
          <w:szCs w:val="24"/>
        </w:rPr>
        <w:t xml:space="preserve"> </w:t>
      </w:r>
      <w:r w:rsidRPr="009537A5">
        <w:rPr>
          <w:rFonts w:ascii="標楷體" w:eastAsia="標楷體" w:hAnsi="標楷體" w:hint="eastAsia"/>
          <w:color w:val="000000" w:themeColor="text1"/>
          <w:spacing w:val="-10"/>
          <w:szCs w:val="24"/>
        </w:rPr>
        <w:t>學生就學補助基金</w:t>
      </w:r>
      <w:r w:rsidR="009E6F25" w:rsidRPr="009537A5">
        <w:rPr>
          <w:rFonts w:ascii="標楷體" w:eastAsia="標楷體" w:hAnsi="標楷體" w:hint="eastAsia"/>
          <w:color w:val="000000" w:themeColor="text1"/>
          <w:spacing w:val="-10"/>
          <w:szCs w:val="24"/>
        </w:rPr>
        <w:t>：學校依規定</w:t>
      </w:r>
      <w:proofErr w:type="gramStart"/>
      <w:r w:rsidR="009E6F25" w:rsidRPr="009537A5">
        <w:rPr>
          <w:rFonts w:ascii="標楷體" w:eastAsia="標楷體" w:hAnsi="標楷體" w:hint="eastAsia"/>
          <w:color w:val="000000" w:themeColor="text1"/>
          <w:spacing w:val="-10"/>
          <w:szCs w:val="24"/>
        </w:rPr>
        <w:t>提撥</w:t>
      </w:r>
      <w:proofErr w:type="gramEnd"/>
      <w:r w:rsidR="009E6F25" w:rsidRPr="009537A5">
        <w:rPr>
          <w:rFonts w:ascii="標楷體" w:eastAsia="標楷體" w:hAnsi="標楷體" w:hint="eastAsia"/>
          <w:color w:val="000000" w:themeColor="text1"/>
          <w:spacing w:val="-10"/>
          <w:szCs w:val="24"/>
        </w:rPr>
        <w:t>一定比率經費，作為學生就學獎補助之用者</w:t>
      </w:r>
      <w:r w:rsidR="009E6F25" w:rsidRPr="009537A5">
        <w:rPr>
          <w:rFonts w:ascii="標楷體" w:eastAsia="標楷體" w:hAnsi="標楷體" w:hint="eastAsia"/>
          <w:color w:val="000000" w:themeColor="text1"/>
          <w:szCs w:val="24"/>
        </w:rPr>
        <w:t>屬之。</w:t>
      </w:r>
    </w:p>
    <w:p w14:paraId="3423CC4B" w14:textId="4EE796F9" w:rsidR="00C54115" w:rsidRPr="009537A5" w:rsidRDefault="00B938C2" w:rsidP="009C7730">
      <w:pPr>
        <w:pStyle w:val="a3"/>
        <w:ind w:firstLineChars="100" w:firstLine="24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       </w:t>
      </w:r>
      <w:r w:rsidR="00C54115" w:rsidRPr="009537A5">
        <w:rPr>
          <w:rFonts w:ascii="標楷體" w:eastAsia="標楷體" w:hAnsi="標楷體" w:hint="eastAsia"/>
          <w:color w:val="000000" w:themeColor="text1"/>
          <w:szCs w:val="24"/>
        </w:rPr>
        <w:t>12</w:t>
      </w:r>
      <w:r w:rsidR="00C37A53" w:rsidRPr="009537A5">
        <w:rPr>
          <w:rFonts w:ascii="標楷體" w:eastAsia="標楷體" w:hAnsi="標楷體" w:hint="eastAsia"/>
          <w:color w:val="000000" w:themeColor="text1"/>
          <w:szCs w:val="24"/>
        </w:rPr>
        <w:t>5</w:t>
      </w:r>
      <w:r w:rsidR="00C54115" w:rsidRPr="009537A5">
        <w:rPr>
          <w:rFonts w:ascii="標楷體" w:eastAsia="標楷體" w:hAnsi="標楷體" w:hint="eastAsia"/>
          <w:color w:val="000000" w:themeColor="text1"/>
          <w:szCs w:val="24"/>
        </w:rPr>
        <w:t>3**  擴建校舍基金</w:t>
      </w:r>
      <w:r w:rsidR="009E6F25" w:rsidRPr="009537A5">
        <w:rPr>
          <w:rFonts w:ascii="標楷體" w:eastAsia="標楷體" w:hAnsi="標楷體" w:hint="eastAsia"/>
          <w:color w:val="000000" w:themeColor="text1"/>
          <w:szCs w:val="24"/>
        </w:rPr>
        <w:t>：凡學校經一定程序撥充作為學校未來擴建校舍用途者屬之。</w:t>
      </w:r>
    </w:p>
    <w:p w14:paraId="5C612346" w14:textId="77777777" w:rsidR="00C54115" w:rsidRPr="009537A5" w:rsidRDefault="00B938C2" w:rsidP="009C7730">
      <w:pPr>
        <w:pStyle w:val="a3"/>
        <w:ind w:firstLineChars="100" w:firstLine="24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       </w:t>
      </w:r>
      <w:r w:rsidR="00C54115" w:rsidRPr="009537A5">
        <w:rPr>
          <w:rFonts w:ascii="標楷體" w:eastAsia="標楷體" w:hAnsi="標楷體" w:hint="eastAsia"/>
          <w:color w:val="000000" w:themeColor="text1"/>
          <w:szCs w:val="24"/>
        </w:rPr>
        <w:t>12</w:t>
      </w:r>
      <w:r w:rsidR="00C37A53" w:rsidRPr="009537A5">
        <w:rPr>
          <w:rFonts w:ascii="標楷體" w:eastAsia="標楷體" w:hAnsi="標楷體" w:hint="eastAsia"/>
          <w:color w:val="000000" w:themeColor="text1"/>
          <w:szCs w:val="24"/>
        </w:rPr>
        <w:t>5</w:t>
      </w:r>
      <w:r w:rsidR="00C54115" w:rsidRPr="009537A5">
        <w:rPr>
          <w:rFonts w:ascii="標楷體" w:eastAsia="標楷體" w:hAnsi="標楷體" w:hint="eastAsia"/>
          <w:color w:val="000000" w:themeColor="text1"/>
          <w:szCs w:val="24"/>
        </w:rPr>
        <w:t xml:space="preserve">4**  </w:t>
      </w:r>
      <w:r w:rsidR="004E1DC4" w:rsidRPr="009537A5">
        <w:rPr>
          <w:rFonts w:ascii="標楷體" w:eastAsia="標楷體" w:hAnsi="標楷體" w:hint="eastAsia"/>
          <w:color w:val="000000" w:themeColor="text1"/>
          <w:szCs w:val="24"/>
        </w:rPr>
        <w:t>受</w:t>
      </w:r>
      <w:r w:rsidR="00C54115" w:rsidRPr="009537A5">
        <w:rPr>
          <w:rFonts w:ascii="標楷體" w:eastAsia="標楷體" w:hAnsi="標楷體" w:hint="eastAsia"/>
          <w:color w:val="000000" w:themeColor="text1"/>
          <w:szCs w:val="24"/>
        </w:rPr>
        <w:t>贈獎助學金</w:t>
      </w:r>
      <w:r w:rsidR="004E1DC4" w:rsidRPr="009537A5">
        <w:rPr>
          <w:rFonts w:ascii="標楷體" w:eastAsia="標楷體" w:hAnsi="標楷體" w:hint="eastAsia"/>
          <w:color w:val="000000" w:themeColor="text1"/>
          <w:szCs w:val="24"/>
        </w:rPr>
        <w:t>：凡接受外界捐贈作為學生獎助學金之特定用途者屬之。</w:t>
      </w:r>
    </w:p>
    <w:p w14:paraId="483DA038" w14:textId="41A798BD" w:rsidR="00431478" w:rsidRPr="009537A5" w:rsidRDefault="00431478" w:rsidP="00670B72">
      <w:pPr>
        <w:pStyle w:val="a3"/>
        <w:ind w:leftChars="100" w:left="2040" w:hangingChars="750" w:hanging="180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       12</w:t>
      </w:r>
      <w:r w:rsidR="00C37A53" w:rsidRPr="009537A5">
        <w:rPr>
          <w:rFonts w:ascii="標楷體" w:eastAsia="標楷體" w:hAnsi="標楷體" w:hint="eastAsia"/>
          <w:color w:val="000000" w:themeColor="text1"/>
          <w:szCs w:val="24"/>
        </w:rPr>
        <w:t>5</w:t>
      </w:r>
      <w:r w:rsidRPr="009537A5">
        <w:rPr>
          <w:rFonts w:ascii="標楷體" w:eastAsia="標楷體" w:hAnsi="標楷體" w:hint="eastAsia"/>
          <w:color w:val="000000" w:themeColor="text1"/>
          <w:szCs w:val="24"/>
        </w:rPr>
        <w:t>5**  退休及離職基金</w:t>
      </w:r>
      <w:r w:rsidR="00C54068" w:rsidRPr="009537A5">
        <w:rPr>
          <w:rFonts w:ascii="標楷體" w:eastAsia="標楷體" w:hAnsi="標楷體" w:hint="eastAsia"/>
          <w:color w:val="000000" w:themeColor="text1"/>
          <w:szCs w:val="24"/>
        </w:rPr>
        <w:t>：</w:t>
      </w:r>
      <w:r w:rsidRPr="009537A5">
        <w:rPr>
          <w:rFonts w:eastAsia="標楷體" w:cs="新細明體" w:hint="eastAsia"/>
          <w:color w:val="000000" w:themeColor="text1"/>
          <w:kern w:val="0"/>
        </w:rPr>
        <w:t>凡教職員</w:t>
      </w:r>
      <w:proofErr w:type="gramStart"/>
      <w:r w:rsidRPr="009537A5">
        <w:rPr>
          <w:rFonts w:eastAsia="標楷體" w:cs="新細明體" w:hint="eastAsia"/>
          <w:color w:val="000000" w:themeColor="text1"/>
          <w:kern w:val="0"/>
        </w:rPr>
        <w:t>工或約聘僱</w:t>
      </w:r>
      <w:proofErr w:type="gramEnd"/>
      <w:r w:rsidRPr="009537A5">
        <w:rPr>
          <w:rFonts w:eastAsia="標楷體" w:cs="新細明體" w:hint="eastAsia"/>
          <w:color w:val="000000" w:themeColor="text1"/>
          <w:kern w:val="0"/>
        </w:rPr>
        <w:t>人員依規定所提之</w:t>
      </w:r>
      <w:proofErr w:type="gramStart"/>
      <w:r w:rsidRPr="009537A5">
        <w:rPr>
          <w:rFonts w:eastAsia="標楷體" w:cs="新細明體" w:hint="eastAsia"/>
          <w:color w:val="000000" w:themeColor="text1"/>
          <w:kern w:val="0"/>
        </w:rPr>
        <w:t>公提退離</w:t>
      </w:r>
      <w:proofErr w:type="gramEnd"/>
      <w:r w:rsidRPr="009537A5">
        <w:rPr>
          <w:rFonts w:eastAsia="標楷體" w:cs="新細明體" w:hint="eastAsia"/>
          <w:color w:val="000000" w:themeColor="text1"/>
          <w:kern w:val="0"/>
        </w:rPr>
        <w:t>儲金或</w:t>
      </w:r>
      <w:proofErr w:type="gramStart"/>
      <w:r w:rsidRPr="009537A5">
        <w:rPr>
          <w:rFonts w:eastAsia="標楷體" w:cs="新細明體" w:hint="eastAsia"/>
          <w:color w:val="000000" w:themeColor="text1"/>
          <w:kern w:val="0"/>
        </w:rPr>
        <w:t>自提退離</w:t>
      </w:r>
      <w:proofErr w:type="gramEnd"/>
      <w:r w:rsidRPr="009537A5">
        <w:rPr>
          <w:rFonts w:eastAsia="標楷體" w:cs="新細明體" w:hint="eastAsia"/>
          <w:color w:val="000000" w:themeColor="text1"/>
          <w:kern w:val="0"/>
        </w:rPr>
        <w:t>儲金等皆屬</w:t>
      </w:r>
      <w:r w:rsidRPr="009537A5">
        <w:rPr>
          <w:rFonts w:ascii="標楷體" w:eastAsia="標楷體" w:hAnsi="標楷體" w:cs="新細明體" w:hint="eastAsia"/>
          <w:color w:val="000000" w:themeColor="text1"/>
          <w:kern w:val="0"/>
        </w:rPr>
        <w:t>之。</w:t>
      </w:r>
      <w:r w:rsidRPr="009537A5">
        <w:rPr>
          <w:rFonts w:ascii="標楷體" w:eastAsia="標楷體" w:hAnsi="標楷體" w:hint="eastAsia"/>
          <w:color w:val="000000" w:themeColor="text1"/>
          <w:szCs w:val="24"/>
        </w:rPr>
        <w:t xml:space="preserve"> </w:t>
      </w:r>
    </w:p>
    <w:p w14:paraId="496D6822" w14:textId="57FD61F2" w:rsidR="00E710EB" w:rsidRPr="009537A5" w:rsidRDefault="00E710EB" w:rsidP="00EF38F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12</w:t>
      </w:r>
      <w:r w:rsidR="00C37A53" w:rsidRPr="009537A5">
        <w:rPr>
          <w:rFonts w:ascii="標楷體" w:eastAsia="標楷體" w:hAnsi="標楷體" w:hint="eastAsia"/>
          <w:color w:val="000000" w:themeColor="text1"/>
          <w:szCs w:val="24"/>
        </w:rPr>
        <w:t>5</w:t>
      </w:r>
      <w:r w:rsidRPr="009537A5">
        <w:rPr>
          <w:rFonts w:ascii="標楷體" w:eastAsia="標楷體" w:hAnsi="標楷體" w:hint="eastAsia"/>
          <w:color w:val="000000" w:themeColor="text1"/>
          <w:szCs w:val="24"/>
        </w:rPr>
        <w:t>9**  其他特種基金</w:t>
      </w:r>
      <w:r w:rsidR="003E73F0" w:rsidRPr="009537A5">
        <w:rPr>
          <w:rFonts w:ascii="標楷體" w:eastAsia="標楷體" w:hAnsi="標楷體" w:hint="eastAsia"/>
          <w:color w:val="000000" w:themeColor="text1"/>
          <w:szCs w:val="24"/>
        </w:rPr>
        <w:t>：凡不屬於以上之指定用途基金屬之。</w:t>
      </w:r>
    </w:p>
    <w:p w14:paraId="722EB3B8" w14:textId="23708653" w:rsidR="003E73F0" w:rsidRPr="009537A5" w:rsidRDefault="003E73F0" w:rsidP="00EF38F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w:t>
      </w:r>
      <w:r w:rsidRPr="009537A5">
        <w:rPr>
          <w:rFonts w:ascii="標楷體" w:eastAsia="標楷體" w:hAnsi="標楷體"/>
          <w:color w:val="000000" w:themeColor="text1"/>
          <w:szCs w:val="24"/>
        </w:rPr>
        <w:t xml:space="preserve">259A*  </w:t>
      </w:r>
      <w:r w:rsidRPr="009537A5">
        <w:rPr>
          <w:rFonts w:ascii="標楷體" w:eastAsia="標楷體" w:hAnsi="標楷體" w:hint="eastAsia"/>
          <w:color w:val="000000" w:themeColor="text1"/>
          <w:szCs w:val="24"/>
        </w:rPr>
        <w:t>其他特種基金-備供出售金融資產</w:t>
      </w:r>
    </w:p>
    <w:p w14:paraId="1EC12C8C" w14:textId="6134F6AA" w:rsidR="003E73F0" w:rsidRPr="009537A5" w:rsidRDefault="003E73F0" w:rsidP="00EF38F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w:t>
      </w:r>
      <w:r w:rsidRPr="009537A5">
        <w:rPr>
          <w:rFonts w:ascii="標楷體" w:eastAsia="標楷體" w:hAnsi="標楷體"/>
          <w:color w:val="000000" w:themeColor="text1"/>
          <w:szCs w:val="24"/>
        </w:rPr>
        <w:t xml:space="preserve">259B*  </w:t>
      </w:r>
      <w:bookmarkStart w:id="2" w:name="_Hlk147149816"/>
      <w:r w:rsidRPr="009537A5">
        <w:rPr>
          <w:rFonts w:ascii="標楷體" w:eastAsia="標楷體" w:hAnsi="標楷體" w:hint="eastAsia"/>
          <w:color w:val="000000" w:themeColor="text1"/>
          <w:szCs w:val="24"/>
        </w:rPr>
        <w:t>其他特種基金-</w:t>
      </w:r>
      <w:bookmarkEnd w:id="2"/>
      <w:r w:rsidRPr="009537A5">
        <w:rPr>
          <w:rFonts w:ascii="標楷體" w:eastAsia="標楷體" w:hAnsi="標楷體" w:hint="eastAsia"/>
          <w:color w:val="000000" w:themeColor="text1"/>
          <w:szCs w:val="24"/>
        </w:rPr>
        <w:t>備供出售金融評價</w:t>
      </w:r>
    </w:p>
    <w:p w14:paraId="1F54339E" w14:textId="1E22C56C" w:rsidR="003E73F0" w:rsidRPr="009537A5" w:rsidRDefault="003E73F0" w:rsidP="00EF38F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w:t>
      </w:r>
      <w:r w:rsidRPr="009537A5">
        <w:rPr>
          <w:rFonts w:ascii="標楷體" w:eastAsia="標楷體" w:hAnsi="標楷體"/>
          <w:color w:val="000000" w:themeColor="text1"/>
          <w:szCs w:val="24"/>
        </w:rPr>
        <w:t xml:space="preserve">259C*  </w:t>
      </w:r>
      <w:r w:rsidRPr="009537A5">
        <w:rPr>
          <w:rFonts w:ascii="標楷體" w:eastAsia="標楷體" w:hAnsi="標楷體" w:hint="eastAsia"/>
          <w:color w:val="000000" w:themeColor="text1"/>
          <w:szCs w:val="24"/>
        </w:rPr>
        <w:t>其他特種基金-累計減損-備供出售</w:t>
      </w:r>
    </w:p>
    <w:p w14:paraId="0EAAB663" w14:textId="7D4811D8" w:rsidR="003E73F0" w:rsidRPr="009537A5" w:rsidRDefault="003E73F0" w:rsidP="00EF38F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w:t>
      </w:r>
      <w:r w:rsidRPr="009537A5">
        <w:rPr>
          <w:rFonts w:ascii="標楷體" w:eastAsia="標楷體" w:hAnsi="標楷體"/>
          <w:color w:val="000000" w:themeColor="text1"/>
          <w:szCs w:val="24"/>
        </w:rPr>
        <w:t xml:space="preserve">259D*  </w:t>
      </w:r>
      <w:r w:rsidRPr="009537A5">
        <w:rPr>
          <w:rFonts w:ascii="標楷體" w:eastAsia="標楷體" w:hAnsi="標楷體" w:hint="eastAsia"/>
          <w:color w:val="000000" w:themeColor="text1"/>
          <w:szCs w:val="24"/>
        </w:rPr>
        <w:t>其他特種基金-成本衡量之金融資產</w:t>
      </w:r>
    </w:p>
    <w:p w14:paraId="7972C350" w14:textId="2ECD3722" w:rsidR="003E73F0" w:rsidRPr="009537A5" w:rsidRDefault="003E73F0" w:rsidP="00EF38F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w:t>
      </w:r>
      <w:r w:rsidRPr="009537A5">
        <w:rPr>
          <w:rFonts w:ascii="標楷體" w:eastAsia="標楷體" w:hAnsi="標楷體"/>
          <w:color w:val="000000" w:themeColor="text1"/>
          <w:szCs w:val="24"/>
        </w:rPr>
        <w:t xml:space="preserve">259E*  </w:t>
      </w:r>
      <w:r w:rsidRPr="009537A5">
        <w:rPr>
          <w:rFonts w:ascii="標楷體" w:eastAsia="標楷體" w:hAnsi="標楷體" w:hint="eastAsia"/>
          <w:color w:val="000000" w:themeColor="text1"/>
          <w:szCs w:val="24"/>
        </w:rPr>
        <w:t>其他特種基金-累計減損-成本衡量</w:t>
      </w:r>
    </w:p>
    <w:p w14:paraId="0540AF8E" w14:textId="1E06FE09" w:rsidR="00600644" w:rsidRPr="009537A5" w:rsidRDefault="00600644" w:rsidP="006303D8">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lastRenderedPageBreak/>
        <w:t>12</w:t>
      </w:r>
      <w:r w:rsidR="00540075" w:rsidRPr="009537A5">
        <w:rPr>
          <w:rFonts w:ascii="標楷體" w:eastAsia="標楷體" w:hAnsi="標楷體" w:hint="eastAsia"/>
          <w:color w:val="000000" w:themeColor="text1"/>
          <w:szCs w:val="24"/>
        </w:rPr>
        <w:t>6</w:t>
      </w:r>
      <w:r w:rsidRPr="009537A5">
        <w:rPr>
          <w:rFonts w:ascii="標楷體" w:eastAsia="標楷體" w:hAnsi="標楷體" w:hint="eastAsia"/>
          <w:color w:val="000000" w:themeColor="text1"/>
          <w:szCs w:val="24"/>
        </w:rPr>
        <w:t>0</w:t>
      </w:r>
      <w:r w:rsidRPr="009537A5">
        <w:rPr>
          <w:rFonts w:ascii="標楷體" w:eastAsia="標楷體" w:hAnsi="標楷體"/>
          <w:color w:val="000000" w:themeColor="text1"/>
          <w:szCs w:val="24"/>
        </w:rPr>
        <w:t xml:space="preserve">**  </w:t>
      </w:r>
      <w:r w:rsidRPr="009537A5">
        <w:rPr>
          <w:rFonts w:ascii="標楷體" w:eastAsia="標楷體" w:hAnsi="標楷體" w:hint="eastAsia"/>
          <w:color w:val="000000" w:themeColor="text1"/>
          <w:szCs w:val="24"/>
        </w:rPr>
        <w:t>投資基金</w:t>
      </w:r>
      <w:r w:rsidR="003E73F0" w:rsidRPr="009537A5">
        <w:rPr>
          <w:rFonts w:ascii="標楷體" w:eastAsia="標楷體" w:hAnsi="標楷體" w:hint="eastAsia"/>
          <w:color w:val="000000" w:themeColor="text1"/>
          <w:szCs w:val="24"/>
        </w:rPr>
        <w:t>：凡學校依規定，限制以賸餘資金作為投資目的之需，尚留存在</w:t>
      </w:r>
      <w:r w:rsidR="006303D8" w:rsidRPr="009537A5">
        <w:rPr>
          <w:rFonts w:ascii="標楷體" w:eastAsia="標楷體" w:hAnsi="標楷體" w:hint="eastAsia"/>
          <w:color w:val="000000" w:themeColor="text1"/>
          <w:szCs w:val="24"/>
        </w:rPr>
        <w:t xml:space="preserve"> </w:t>
      </w:r>
      <w:r w:rsidR="006303D8" w:rsidRPr="009537A5">
        <w:rPr>
          <w:rFonts w:ascii="標楷體" w:eastAsia="標楷體" w:hAnsi="標楷體"/>
          <w:color w:val="000000" w:themeColor="text1"/>
          <w:szCs w:val="24"/>
        </w:rPr>
        <w:t xml:space="preserve">   </w:t>
      </w:r>
      <w:proofErr w:type="gramStart"/>
      <w:r w:rsidR="003E73F0" w:rsidRPr="009537A5">
        <w:rPr>
          <w:rFonts w:ascii="標楷體" w:eastAsia="標楷體" w:hAnsi="標楷體" w:hint="eastAsia"/>
          <w:color w:val="000000" w:themeColor="text1"/>
          <w:szCs w:val="24"/>
        </w:rPr>
        <w:t>專戶者屬</w:t>
      </w:r>
      <w:proofErr w:type="gramEnd"/>
      <w:r w:rsidR="003E73F0" w:rsidRPr="009537A5">
        <w:rPr>
          <w:rFonts w:ascii="標楷體" w:eastAsia="標楷體" w:hAnsi="標楷體" w:hint="eastAsia"/>
          <w:color w:val="000000" w:themeColor="text1"/>
          <w:szCs w:val="24"/>
        </w:rPr>
        <w:t>之。</w:t>
      </w:r>
    </w:p>
    <w:p w14:paraId="1D9B8DD7" w14:textId="0C2E1308" w:rsidR="00BD1ECA" w:rsidRPr="009537A5" w:rsidRDefault="00C54115" w:rsidP="00EF38F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12</w:t>
      </w:r>
      <w:r w:rsidR="00540075" w:rsidRPr="009537A5">
        <w:rPr>
          <w:rFonts w:ascii="標楷體" w:eastAsia="標楷體" w:hAnsi="標楷體" w:hint="eastAsia"/>
          <w:color w:val="000000" w:themeColor="text1"/>
          <w:szCs w:val="24"/>
        </w:rPr>
        <w:t>6</w:t>
      </w:r>
      <w:r w:rsidRPr="009537A5">
        <w:rPr>
          <w:rFonts w:ascii="標楷體" w:eastAsia="標楷體" w:hAnsi="標楷體" w:hint="eastAsia"/>
          <w:color w:val="000000" w:themeColor="text1"/>
          <w:szCs w:val="24"/>
        </w:rPr>
        <w:t>1**  投資基金專戶存款</w:t>
      </w:r>
      <w:r w:rsidR="003E73F0" w:rsidRPr="009537A5">
        <w:rPr>
          <w:rFonts w:ascii="標楷體" w:eastAsia="標楷體" w:hAnsi="標楷體" w:hint="eastAsia"/>
          <w:color w:val="000000" w:themeColor="text1"/>
          <w:szCs w:val="24"/>
        </w:rPr>
        <w:t>：凡報經董事會同意在額度內所</w:t>
      </w:r>
      <w:proofErr w:type="gramStart"/>
      <w:r w:rsidR="003E73F0" w:rsidRPr="009537A5">
        <w:rPr>
          <w:rFonts w:ascii="標楷體" w:eastAsia="標楷體" w:hAnsi="標楷體" w:hint="eastAsia"/>
          <w:color w:val="000000" w:themeColor="text1"/>
          <w:szCs w:val="24"/>
        </w:rPr>
        <w:t>提撥</w:t>
      </w:r>
      <w:proofErr w:type="gramEnd"/>
      <w:r w:rsidR="003E73F0" w:rsidRPr="009537A5">
        <w:rPr>
          <w:rFonts w:ascii="標楷體" w:eastAsia="標楷體" w:hAnsi="標楷體" w:hint="eastAsia"/>
          <w:color w:val="000000" w:themeColor="text1"/>
          <w:szCs w:val="24"/>
        </w:rPr>
        <w:t>之投資基金，尚留存在</w:t>
      </w:r>
      <w:proofErr w:type="gramStart"/>
      <w:r w:rsidR="003E73F0" w:rsidRPr="009537A5">
        <w:rPr>
          <w:rFonts w:ascii="標楷體" w:eastAsia="標楷體" w:hAnsi="標楷體" w:hint="eastAsia"/>
          <w:color w:val="000000" w:themeColor="text1"/>
          <w:szCs w:val="24"/>
        </w:rPr>
        <w:t>專戶者屬</w:t>
      </w:r>
      <w:proofErr w:type="gramEnd"/>
      <w:r w:rsidR="003E73F0" w:rsidRPr="009537A5">
        <w:rPr>
          <w:rFonts w:ascii="標楷體" w:eastAsia="標楷體" w:hAnsi="標楷體" w:hint="eastAsia"/>
          <w:color w:val="000000" w:themeColor="text1"/>
          <w:szCs w:val="24"/>
        </w:rPr>
        <w:t>之。</w:t>
      </w:r>
    </w:p>
    <w:p w14:paraId="739D2DDF" w14:textId="77777777" w:rsidR="00C54115" w:rsidRPr="009537A5" w:rsidRDefault="00C54115" w:rsidP="00EF38F0">
      <w:pPr>
        <w:pStyle w:val="a3"/>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 </w:t>
      </w:r>
      <w:r w:rsidR="00B938C2" w:rsidRPr="009537A5">
        <w:rPr>
          <w:rFonts w:ascii="標楷體" w:eastAsia="標楷體" w:hAnsi="標楷體" w:hint="eastAsia"/>
          <w:color w:val="000000" w:themeColor="text1"/>
          <w:szCs w:val="24"/>
        </w:rPr>
        <w:t xml:space="preserve">        </w:t>
      </w:r>
      <w:r w:rsidRPr="009537A5">
        <w:rPr>
          <w:rFonts w:ascii="標楷體" w:eastAsia="標楷體" w:hAnsi="標楷體" w:hint="eastAsia"/>
          <w:color w:val="000000" w:themeColor="text1"/>
          <w:szCs w:val="24"/>
        </w:rPr>
        <w:t>12</w:t>
      </w:r>
      <w:r w:rsidR="00540075" w:rsidRPr="009537A5">
        <w:rPr>
          <w:rFonts w:ascii="標楷體" w:eastAsia="標楷體" w:hAnsi="標楷體" w:hint="eastAsia"/>
          <w:color w:val="000000" w:themeColor="text1"/>
          <w:szCs w:val="24"/>
        </w:rPr>
        <w:t>6</w:t>
      </w:r>
      <w:r w:rsidRPr="009537A5">
        <w:rPr>
          <w:rFonts w:ascii="標楷體" w:eastAsia="標楷體" w:hAnsi="標楷體" w:hint="eastAsia"/>
          <w:color w:val="000000" w:themeColor="text1"/>
          <w:szCs w:val="24"/>
        </w:rPr>
        <w:t xml:space="preserve">4**  </w:t>
      </w:r>
      <w:r w:rsidR="00597AA1" w:rsidRPr="009537A5">
        <w:rPr>
          <w:rFonts w:ascii="標楷體" w:eastAsia="標楷體" w:hAnsi="標楷體" w:hint="eastAsia"/>
          <w:color w:val="000000" w:themeColor="text1"/>
          <w:szCs w:val="24"/>
        </w:rPr>
        <w:t>投資基金</w:t>
      </w:r>
      <w:r w:rsidR="005F4BD1" w:rsidRPr="009537A5">
        <w:rPr>
          <w:rFonts w:ascii="標楷體" w:eastAsia="標楷體" w:hAnsi="標楷體" w:hint="eastAsia"/>
          <w:color w:val="000000" w:themeColor="text1"/>
          <w:szCs w:val="24"/>
        </w:rPr>
        <w:t>-投資額度</w:t>
      </w:r>
    </w:p>
    <w:p w14:paraId="6FF5A9C3" w14:textId="77777777" w:rsidR="00040DEE" w:rsidRPr="009537A5" w:rsidRDefault="00040DEE" w:rsidP="00EF38F0">
      <w:pPr>
        <w:pStyle w:val="a3"/>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         12</w:t>
      </w:r>
      <w:r w:rsidR="00540075" w:rsidRPr="009537A5">
        <w:rPr>
          <w:rFonts w:ascii="標楷體" w:eastAsia="標楷體" w:hAnsi="標楷體" w:hint="eastAsia"/>
          <w:color w:val="000000" w:themeColor="text1"/>
          <w:szCs w:val="24"/>
        </w:rPr>
        <w:t>6</w:t>
      </w:r>
      <w:r w:rsidRPr="009537A5">
        <w:rPr>
          <w:rFonts w:ascii="標楷體" w:eastAsia="標楷體" w:hAnsi="標楷體" w:hint="eastAsia"/>
          <w:color w:val="000000" w:themeColor="text1"/>
          <w:szCs w:val="24"/>
        </w:rPr>
        <w:t>4A*  投資基金</w:t>
      </w:r>
      <w:r w:rsidR="005F4BD1" w:rsidRPr="009537A5">
        <w:rPr>
          <w:rFonts w:ascii="標楷體" w:eastAsia="標楷體" w:hAnsi="標楷體" w:hint="eastAsia"/>
          <w:color w:val="000000" w:themeColor="text1"/>
          <w:szCs w:val="24"/>
        </w:rPr>
        <w:t>-</w:t>
      </w:r>
      <w:r w:rsidRPr="009537A5">
        <w:rPr>
          <w:rFonts w:ascii="標楷體" w:eastAsia="標楷體" w:hAnsi="標楷體" w:hint="eastAsia"/>
          <w:color w:val="000000" w:themeColor="text1"/>
          <w:szCs w:val="24"/>
        </w:rPr>
        <w:t>股票投資</w:t>
      </w:r>
    </w:p>
    <w:p w14:paraId="3E7E9174" w14:textId="77777777" w:rsidR="00FB66A2" w:rsidRPr="009537A5" w:rsidRDefault="00FB66A2" w:rsidP="00EF38F0">
      <w:pPr>
        <w:pStyle w:val="a3"/>
        <w:ind w:left="480" w:firstLineChars="250" w:firstLine="60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12</w:t>
      </w:r>
      <w:r w:rsidR="00540075" w:rsidRPr="009537A5">
        <w:rPr>
          <w:rFonts w:ascii="標楷體" w:eastAsia="標楷體" w:hAnsi="標楷體" w:hint="eastAsia"/>
          <w:color w:val="000000" w:themeColor="text1"/>
          <w:szCs w:val="24"/>
        </w:rPr>
        <w:t>6</w:t>
      </w:r>
      <w:r w:rsidRPr="009537A5">
        <w:rPr>
          <w:rFonts w:ascii="標楷體" w:eastAsia="標楷體" w:hAnsi="標楷體" w:hint="eastAsia"/>
          <w:color w:val="000000" w:themeColor="text1"/>
          <w:szCs w:val="24"/>
        </w:rPr>
        <w:t>4B*</w:t>
      </w:r>
      <w:r w:rsidRPr="009537A5">
        <w:rPr>
          <w:rFonts w:ascii="標楷體" w:eastAsia="標楷體" w:hAnsi="標楷體" w:hint="eastAsia"/>
          <w:color w:val="000000" w:themeColor="text1"/>
          <w:szCs w:val="24"/>
        </w:rPr>
        <w:tab/>
        <w:t xml:space="preserve"> 投資基金-定存</w:t>
      </w:r>
    </w:p>
    <w:p w14:paraId="3A945B93" w14:textId="56AFFF46" w:rsidR="00F762A6" w:rsidRPr="009537A5" w:rsidRDefault="00F60CB0" w:rsidP="00EF38F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1300**  </w:t>
      </w:r>
      <w:r w:rsidR="00A3054A" w:rsidRPr="009537A5">
        <w:rPr>
          <w:rFonts w:ascii="標楷體" w:eastAsia="標楷體" w:hAnsi="標楷體" w:hint="eastAsia"/>
          <w:color w:val="000000" w:themeColor="text1"/>
          <w:szCs w:val="24"/>
        </w:rPr>
        <w:t>不動產、房屋及設備</w:t>
      </w:r>
      <w:r w:rsidR="005F0752" w:rsidRPr="009537A5">
        <w:rPr>
          <w:rFonts w:ascii="標楷體" w:eastAsia="標楷體" w:hAnsi="標楷體" w:hint="eastAsia"/>
          <w:color w:val="000000" w:themeColor="text1"/>
          <w:szCs w:val="24"/>
        </w:rPr>
        <w:t>：凡長期供校務使用或供管理目的而持有，且預期持有</w:t>
      </w:r>
      <w:r w:rsidR="008D160A" w:rsidRPr="009537A5">
        <w:rPr>
          <w:rFonts w:ascii="標楷體" w:eastAsia="標楷體" w:hAnsi="標楷體" w:hint="eastAsia"/>
          <w:color w:val="000000" w:themeColor="text1"/>
          <w:szCs w:val="24"/>
        </w:rPr>
        <w:t xml:space="preserve"> </w:t>
      </w:r>
      <w:r w:rsidR="008D160A" w:rsidRPr="009537A5">
        <w:rPr>
          <w:rFonts w:ascii="標楷體" w:eastAsia="標楷體" w:hAnsi="標楷體"/>
          <w:color w:val="000000" w:themeColor="text1"/>
          <w:szCs w:val="24"/>
        </w:rPr>
        <w:t xml:space="preserve"> </w:t>
      </w:r>
      <w:r w:rsidR="005F0752" w:rsidRPr="009537A5">
        <w:rPr>
          <w:rFonts w:ascii="標楷體" w:eastAsia="標楷體" w:hAnsi="標楷體" w:hint="eastAsia"/>
          <w:color w:val="000000" w:themeColor="text1"/>
          <w:szCs w:val="24"/>
        </w:rPr>
        <w:t>期間超過一年之有形資產屬之。</w:t>
      </w:r>
    </w:p>
    <w:p w14:paraId="0561B1A5" w14:textId="12ACD699" w:rsidR="00294BFF" w:rsidRPr="009537A5" w:rsidRDefault="00F60CB0" w:rsidP="00EF38F0">
      <w:pPr>
        <w:pStyle w:val="a3"/>
        <w:ind w:leftChars="450" w:left="2040" w:hangingChars="400" w:hanging="960"/>
        <w:jc w:val="both"/>
        <w:rPr>
          <w:rFonts w:ascii="標楷體" w:eastAsia="標楷體" w:hAnsi="標楷體" w:cs="新細明體"/>
          <w:color w:val="000000" w:themeColor="text1"/>
          <w:kern w:val="0"/>
        </w:rPr>
      </w:pPr>
      <w:r w:rsidRPr="009537A5">
        <w:rPr>
          <w:rFonts w:ascii="標楷體" w:eastAsia="標楷體" w:hAnsi="標楷體" w:hint="eastAsia"/>
          <w:color w:val="000000" w:themeColor="text1"/>
          <w:szCs w:val="24"/>
        </w:rPr>
        <w:t>1310**  土地：</w:t>
      </w:r>
      <w:r w:rsidR="005F0752" w:rsidRPr="009537A5">
        <w:rPr>
          <w:rFonts w:ascii="標楷體" w:eastAsia="標楷體" w:hAnsi="標楷體" w:cs="新細明體" w:hint="eastAsia"/>
          <w:color w:val="000000" w:themeColor="text1"/>
          <w:kern w:val="0"/>
        </w:rPr>
        <w:t>凡供營運之用地皆屬之。</w:t>
      </w:r>
    </w:p>
    <w:p w14:paraId="0FE8BCE5" w14:textId="26191932" w:rsidR="00A3054A" w:rsidRPr="009537A5" w:rsidRDefault="00A3054A" w:rsidP="00EF38F0">
      <w:pPr>
        <w:pStyle w:val="a3"/>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         1311**  土地</w:t>
      </w:r>
      <w:r w:rsidR="005F0752" w:rsidRPr="009537A5">
        <w:rPr>
          <w:rFonts w:ascii="標楷體" w:eastAsia="標楷體" w:hAnsi="標楷體" w:hint="eastAsia"/>
          <w:color w:val="000000" w:themeColor="text1"/>
          <w:szCs w:val="24"/>
        </w:rPr>
        <w:t>：凡持有所有權並供營運之用地皆屬之。</w:t>
      </w:r>
    </w:p>
    <w:p w14:paraId="6EA34846" w14:textId="77777777" w:rsidR="00F60CB0" w:rsidRPr="009537A5" w:rsidRDefault="00F60CB0" w:rsidP="00EF38F0">
      <w:pPr>
        <w:pStyle w:val="a3"/>
        <w:ind w:firstLineChars="100" w:firstLine="24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       131</w:t>
      </w:r>
      <w:r w:rsidR="00A3054A" w:rsidRPr="009537A5">
        <w:rPr>
          <w:rFonts w:ascii="標楷體" w:eastAsia="標楷體" w:hAnsi="標楷體" w:hint="eastAsia"/>
          <w:color w:val="000000" w:themeColor="text1"/>
          <w:szCs w:val="24"/>
        </w:rPr>
        <w:t>1</w:t>
      </w:r>
      <w:r w:rsidRPr="009537A5">
        <w:rPr>
          <w:rFonts w:ascii="標楷體" w:eastAsia="標楷體" w:hAnsi="標楷體" w:hint="eastAsia"/>
          <w:color w:val="000000" w:themeColor="text1"/>
          <w:szCs w:val="24"/>
        </w:rPr>
        <w:t>A*  土地-房屋基地</w:t>
      </w:r>
    </w:p>
    <w:p w14:paraId="09189048" w14:textId="77777777" w:rsidR="00294BFF" w:rsidRPr="009537A5" w:rsidRDefault="00F60CB0" w:rsidP="00EF38F0">
      <w:pPr>
        <w:pStyle w:val="a3"/>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         131</w:t>
      </w:r>
      <w:r w:rsidR="00A3054A" w:rsidRPr="009537A5">
        <w:rPr>
          <w:rFonts w:ascii="標楷體" w:eastAsia="標楷體" w:hAnsi="標楷體" w:hint="eastAsia"/>
          <w:color w:val="000000" w:themeColor="text1"/>
          <w:szCs w:val="24"/>
        </w:rPr>
        <w:t>1</w:t>
      </w:r>
      <w:r w:rsidRPr="009537A5">
        <w:rPr>
          <w:rFonts w:ascii="標楷體" w:eastAsia="標楷體" w:hAnsi="標楷體" w:hint="eastAsia"/>
          <w:color w:val="000000" w:themeColor="text1"/>
          <w:szCs w:val="24"/>
        </w:rPr>
        <w:t>B*  土地-其他建地</w:t>
      </w:r>
    </w:p>
    <w:p w14:paraId="0E63CE89" w14:textId="77777777" w:rsidR="00600644" w:rsidRPr="009537A5" w:rsidRDefault="00600644" w:rsidP="00EF38F0">
      <w:pPr>
        <w:pStyle w:val="a3"/>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 </w:t>
      </w:r>
      <w:r w:rsidR="00B938C2" w:rsidRPr="009537A5">
        <w:rPr>
          <w:rFonts w:ascii="標楷體" w:eastAsia="標楷體" w:hAnsi="標楷體" w:hint="eastAsia"/>
          <w:color w:val="000000" w:themeColor="text1"/>
          <w:szCs w:val="24"/>
        </w:rPr>
        <w:t xml:space="preserve">        </w:t>
      </w:r>
      <w:r w:rsidRPr="009537A5">
        <w:rPr>
          <w:rFonts w:ascii="標楷體" w:eastAsia="標楷體" w:hAnsi="標楷體" w:hint="eastAsia"/>
          <w:color w:val="000000" w:themeColor="text1"/>
          <w:szCs w:val="24"/>
        </w:rPr>
        <w:t>131</w:t>
      </w:r>
      <w:r w:rsidR="00A3054A" w:rsidRPr="009537A5">
        <w:rPr>
          <w:rFonts w:ascii="標楷體" w:eastAsia="標楷體" w:hAnsi="標楷體" w:hint="eastAsia"/>
          <w:color w:val="000000" w:themeColor="text1"/>
          <w:szCs w:val="24"/>
        </w:rPr>
        <w:t>1</w:t>
      </w:r>
      <w:r w:rsidRPr="009537A5">
        <w:rPr>
          <w:rFonts w:ascii="標楷體" w:eastAsia="標楷體" w:hAnsi="標楷體" w:hint="eastAsia"/>
          <w:color w:val="000000" w:themeColor="text1"/>
          <w:szCs w:val="24"/>
        </w:rPr>
        <w:t>C*  土地-生產用地</w:t>
      </w:r>
    </w:p>
    <w:p w14:paraId="25F70FF9" w14:textId="77777777" w:rsidR="00600644" w:rsidRPr="009537A5" w:rsidRDefault="00B938C2" w:rsidP="00EF38F0">
      <w:pPr>
        <w:pStyle w:val="a3"/>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        </w:t>
      </w:r>
      <w:r w:rsidR="00600644" w:rsidRPr="009537A5">
        <w:rPr>
          <w:rFonts w:ascii="標楷體" w:eastAsia="標楷體" w:hAnsi="標楷體" w:hint="eastAsia"/>
          <w:color w:val="000000" w:themeColor="text1"/>
          <w:szCs w:val="24"/>
        </w:rPr>
        <w:t xml:space="preserve"> 131</w:t>
      </w:r>
      <w:r w:rsidR="00A3054A" w:rsidRPr="009537A5">
        <w:rPr>
          <w:rFonts w:ascii="標楷體" w:eastAsia="標楷體" w:hAnsi="標楷體" w:hint="eastAsia"/>
          <w:color w:val="000000" w:themeColor="text1"/>
          <w:szCs w:val="24"/>
        </w:rPr>
        <w:t>1</w:t>
      </w:r>
      <w:r w:rsidR="00600644" w:rsidRPr="009537A5">
        <w:rPr>
          <w:rFonts w:ascii="標楷體" w:eastAsia="標楷體" w:hAnsi="標楷體" w:hint="eastAsia"/>
          <w:color w:val="000000" w:themeColor="text1"/>
          <w:szCs w:val="24"/>
        </w:rPr>
        <w:t>D*  土地-荒蕪地</w:t>
      </w:r>
    </w:p>
    <w:p w14:paraId="122C91C3" w14:textId="0DF92297" w:rsidR="00A3054A" w:rsidRPr="009537A5" w:rsidRDefault="00A3054A" w:rsidP="00EF38F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1317**  </w:t>
      </w:r>
      <w:r w:rsidR="00F52390" w:rsidRPr="009537A5">
        <w:rPr>
          <w:rFonts w:ascii="標楷體" w:eastAsia="標楷體" w:hAnsi="標楷體" w:hint="eastAsia"/>
          <w:color w:val="000000" w:themeColor="text1"/>
          <w:szCs w:val="24"/>
        </w:rPr>
        <w:t>累計減損-土地</w:t>
      </w:r>
      <w:r w:rsidR="005F0752" w:rsidRPr="009537A5">
        <w:rPr>
          <w:rFonts w:ascii="標楷體" w:eastAsia="標楷體" w:hAnsi="標楷體" w:hint="eastAsia"/>
          <w:color w:val="000000" w:themeColor="text1"/>
          <w:szCs w:val="24"/>
        </w:rPr>
        <w:t>：凡提列土地之累計</w:t>
      </w:r>
      <w:proofErr w:type="gramStart"/>
      <w:r w:rsidR="005F0752" w:rsidRPr="009537A5">
        <w:rPr>
          <w:rFonts w:ascii="標楷體" w:eastAsia="標楷體" w:hAnsi="標楷體" w:hint="eastAsia"/>
          <w:color w:val="000000" w:themeColor="text1"/>
          <w:szCs w:val="24"/>
        </w:rPr>
        <w:t>減損屬之</w:t>
      </w:r>
      <w:proofErr w:type="gramEnd"/>
      <w:r w:rsidR="005F0752" w:rsidRPr="009537A5">
        <w:rPr>
          <w:rFonts w:ascii="標楷體" w:eastAsia="標楷體" w:hAnsi="標楷體" w:hint="eastAsia"/>
          <w:color w:val="000000" w:themeColor="text1"/>
          <w:szCs w:val="24"/>
        </w:rPr>
        <w:t>（本項目係「1311土地」之抵銷項目）。</w:t>
      </w:r>
    </w:p>
    <w:p w14:paraId="45AB6EDC" w14:textId="0BB15F96" w:rsidR="00F52390" w:rsidRPr="009537A5" w:rsidRDefault="00600644" w:rsidP="00EF38F0">
      <w:pPr>
        <w:pStyle w:val="a3"/>
        <w:ind w:leftChars="450" w:left="2040" w:hangingChars="400" w:hanging="960"/>
        <w:jc w:val="both"/>
        <w:rPr>
          <w:rFonts w:ascii="標楷體" w:eastAsia="標楷體" w:hAnsi="標楷體" w:cs="新細明體"/>
          <w:color w:val="000000" w:themeColor="text1"/>
          <w:kern w:val="0"/>
        </w:rPr>
      </w:pPr>
      <w:r w:rsidRPr="009537A5">
        <w:rPr>
          <w:rFonts w:ascii="標楷體" w:eastAsia="標楷體" w:hAnsi="標楷體" w:hint="eastAsia"/>
          <w:color w:val="000000" w:themeColor="text1"/>
          <w:szCs w:val="24"/>
        </w:rPr>
        <w:t>1320**  土地改良物：</w:t>
      </w:r>
      <w:r w:rsidR="005F0752" w:rsidRPr="009537A5">
        <w:rPr>
          <w:rFonts w:ascii="標楷體" w:eastAsia="標楷體" w:hAnsi="標楷體" w:cs="新細明體" w:hint="eastAsia"/>
          <w:color w:val="000000" w:themeColor="text1"/>
          <w:kern w:val="0"/>
        </w:rPr>
        <w:t>凡停車場、運動場、圍牆、道路之舖設等之不動產屬之。</w:t>
      </w:r>
    </w:p>
    <w:p w14:paraId="5CC8BEEB" w14:textId="7578CDCF" w:rsidR="00C54115" w:rsidRPr="009537A5" w:rsidRDefault="00C54115" w:rsidP="00EF38F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1321**  土地改良物</w:t>
      </w:r>
      <w:r w:rsidR="005F0752" w:rsidRPr="009537A5">
        <w:rPr>
          <w:rFonts w:ascii="標楷體" w:eastAsia="標楷體" w:hAnsi="標楷體" w:hint="eastAsia"/>
          <w:color w:val="000000" w:themeColor="text1"/>
          <w:szCs w:val="24"/>
        </w:rPr>
        <w:t>：</w:t>
      </w:r>
      <w:proofErr w:type="gramStart"/>
      <w:r w:rsidR="005F0752" w:rsidRPr="009537A5">
        <w:rPr>
          <w:rFonts w:ascii="標楷體" w:eastAsia="標楷體" w:hAnsi="標楷體" w:hint="eastAsia"/>
          <w:color w:val="000000" w:themeColor="text1"/>
          <w:szCs w:val="24"/>
        </w:rPr>
        <w:t>凡使土地</w:t>
      </w:r>
      <w:proofErr w:type="gramEnd"/>
      <w:r w:rsidR="005F0752" w:rsidRPr="009537A5">
        <w:rPr>
          <w:rFonts w:ascii="標楷體" w:eastAsia="標楷體" w:hAnsi="標楷體" w:hint="eastAsia"/>
          <w:color w:val="000000" w:themeColor="text1"/>
          <w:szCs w:val="24"/>
        </w:rPr>
        <w:t>達到可使用狀態，並附著於土地，且具有一定耐用年限之房屋及建築以外之不動產屬之，如停車場、運動場、圍牆、道路之舖設等。</w:t>
      </w:r>
    </w:p>
    <w:p w14:paraId="1C5124C6" w14:textId="75C74C99" w:rsidR="00F52390" w:rsidRPr="009537A5" w:rsidRDefault="00F52390" w:rsidP="00EF38F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1327**  累計減損-土地改良物</w:t>
      </w:r>
      <w:r w:rsidR="005F0752" w:rsidRPr="009537A5">
        <w:rPr>
          <w:rFonts w:ascii="標楷體" w:eastAsia="標楷體" w:hAnsi="標楷體" w:hint="eastAsia"/>
          <w:color w:val="000000" w:themeColor="text1"/>
          <w:szCs w:val="24"/>
        </w:rPr>
        <w:t>：凡提列土地改良物之累計</w:t>
      </w:r>
      <w:proofErr w:type="gramStart"/>
      <w:r w:rsidR="005F0752" w:rsidRPr="009537A5">
        <w:rPr>
          <w:rFonts w:ascii="標楷體" w:eastAsia="標楷體" w:hAnsi="標楷體" w:hint="eastAsia"/>
          <w:color w:val="000000" w:themeColor="text1"/>
          <w:szCs w:val="24"/>
        </w:rPr>
        <w:t>減損屬之</w:t>
      </w:r>
      <w:proofErr w:type="gramEnd"/>
      <w:r w:rsidR="005F0752" w:rsidRPr="009537A5">
        <w:rPr>
          <w:rFonts w:ascii="標楷體" w:eastAsia="標楷體" w:hAnsi="標楷體" w:hint="eastAsia"/>
          <w:color w:val="000000" w:themeColor="text1"/>
          <w:szCs w:val="24"/>
        </w:rPr>
        <w:t>（本項目係「1321土地改良物」之抵銷項目）。</w:t>
      </w:r>
    </w:p>
    <w:p w14:paraId="28B4A8D6" w14:textId="326427E3" w:rsidR="008D160A" w:rsidRPr="009537A5" w:rsidRDefault="00C54115" w:rsidP="00242D1A">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1329**  累計折舊-土地改良物</w:t>
      </w:r>
      <w:r w:rsidR="005F0752" w:rsidRPr="009537A5">
        <w:rPr>
          <w:rFonts w:ascii="標楷體" w:eastAsia="標楷體" w:hAnsi="標楷體" w:hint="eastAsia"/>
          <w:color w:val="000000" w:themeColor="text1"/>
          <w:szCs w:val="24"/>
        </w:rPr>
        <w:t>：凡提列土地改良物之累計折舊屬之（本項目係「1321土地改良物」之抵銷項目）。</w:t>
      </w:r>
    </w:p>
    <w:p w14:paraId="46B5827B" w14:textId="21BDC1CB" w:rsidR="00600644" w:rsidRPr="009537A5" w:rsidRDefault="00600644" w:rsidP="008D160A">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1330**  </w:t>
      </w:r>
      <w:r w:rsidR="00C54115" w:rsidRPr="009537A5">
        <w:rPr>
          <w:rFonts w:ascii="標楷體" w:eastAsia="標楷體" w:hAnsi="標楷體" w:hint="eastAsia"/>
          <w:color w:val="000000" w:themeColor="text1"/>
          <w:szCs w:val="24"/>
        </w:rPr>
        <w:t>房屋及</w:t>
      </w:r>
      <w:r w:rsidRPr="009537A5">
        <w:rPr>
          <w:rFonts w:ascii="標楷體" w:eastAsia="標楷體" w:hAnsi="標楷體" w:hint="eastAsia"/>
          <w:color w:val="000000" w:themeColor="text1"/>
          <w:szCs w:val="24"/>
        </w:rPr>
        <w:t>建築</w:t>
      </w:r>
      <w:r w:rsidR="005A415F" w:rsidRPr="009537A5">
        <w:rPr>
          <w:rFonts w:ascii="標楷體" w:eastAsia="標楷體" w:hAnsi="標楷體" w:hint="eastAsia"/>
          <w:color w:val="000000" w:themeColor="text1"/>
          <w:szCs w:val="24"/>
        </w:rPr>
        <w:t>：</w:t>
      </w:r>
      <w:r w:rsidR="005F0752" w:rsidRPr="009537A5">
        <w:rPr>
          <w:rFonts w:ascii="標楷體" w:eastAsia="標楷體" w:hAnsi="標楷體" w:hint="eastAsia"/>
          <w:color w:val="000000" w:themeColor="text1"/>
          <w:szCs w:val="24"/>
        </w:rPr>
        <w:t>凡房屋建築及其附屬</w:t>
      </w:r>
      <w:r w:rsidR="008D160A" w:rsidRPr="009537A5">
        <w:rPr>
          <w:rFonts w:ascii="標楷體" w:eastAsia="標楷體" w:hAnsi="標楷體" w:hint="eastAsia"/>
          <w:color w:val="000000" w:themeColor="text1"/>
          <w:szCs w:val="24"/>
        </w:rPr>
        <w:t xml:space="preserve"> </w:t>
      </w:r>
      <w:r w:rsidR="008D160A" w:rsidRPr="009537A5">
        <w:rPr>
          <w:rFonts w:ascii="標楷體" w:eastAsia="標楷體" w:hAnsi="標楷體"/>
          <w:color w:val="000000" w:themeColor="text1"/>
          <w:szCs w:val="24"/>
        </w:rPr>
        <w:t xml:space="preserve"> </w:t>
      </w:r>
      <w:r w:rsidR="005F0752" w:rsidRPr="009537A5">
        <w:rPr>
          <w:rFonts w:ascii="標楷體" w:eastAsia="標楷體" w:hAnsi="標楷體" w:hint="eastAsia"/>
          <w:color w:val="000000" w:themeColor="text1"/>
          <w:szCs w:val="24"/>
        </w:rPr>
        <w:t>設備等屬之。</w:t>
      </w:r>
    </w:p>
    <w:p w14:paraId="2B083BD8" w14:textId="07C0551A" w:rsidR="00C54115" w:rsidRPr="009537A5" w:rsidRDefault="00C54115" w:rsidP="008D160A">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1331**  房屋及建築</w:t>
      </w:r>
      <w:r w:rsidR="005A415F" w:rsidRPr="009537A5">
        <w:rPr>
          <w:rFonts w:ascii="標楷體" w:eastAsia="標楷體" w:hAnsi="標楷體" w:hint="eastAsia"/>
          <w:color w:val="000000" w:themeColor="text1"/>
          <w:szCs w:val="24"/>
        </w:rPr>
        <w:t>：</w:t>
      </w:r>
      <w:r w:rsidR="00F3324C" w:rsidRPr="009537A5">
        <w:rPr>
          <w:rFonts w:ascii="標楷體" w:eastAsia="標楷體" w:hAnsi="標楷體" w:hint="eastAsia"/>
          <w:color w:val="000000" w:themeColor="text1"/>
          <w:szCs w:val="24"/>
        </w:rPr>
        <w:t>凡購建自有房屋建築及其附屬之設備成本屬之</w:t>
      </w:r>
      <w:r w:rsidR="00E2317C" w:rsidRPr="009537A5">
        <w:rPr>
          <w:rFonts w:ascii="標楷體" w:eastAsia="標楷體" w:hAnsi="標楷體" w:cs="新細明體" w:hint="eastAsia"/>
          <w:color w:val="000000" w:themeColor="text1"/>
          <w:kern w:val="0"/>
        </w:rPr>
        <w:t>。</w:t>
      </w:r>
    </w:p>
    <w:p w14:paraId="75ECA8E1" w14:textId="77777777" w:rsidR="00C54115" w:rsidRPr="009537A5" w:rsidRDefault="00C54115" w:rsidP="008D160A">
      <w:pPr>
        <w:pStyle w:val="a3"/>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 </w:t>
      </w:r>
      <w:r w:rsidR="00B938C2" w:rsidRPr="009537A5">
        <w:rPr>
          <w:rFonts w:ascii="標楷體" w:eastAsia="標楷體" w:hAnsi="標楷體" w:hint="eastAsia"/>
          <w:color w:val="000000" w:themeColor="text1"/>
          <w:szCs w:val="24"/>
        </w:rPr>
        <w:t xml:space="preserve">        </w:t>
      </w:r>
      <w:r w:rsidRPr="009537A5">
        <w:rPr>
          <w:rFonts w:ascii="標楷體" w:eastAsia="標楷體" w:hAnsi="標楷體" w:hint="eastAsia"/>
          <w:color w:val="000000" w:themeColor="text1"/>
          <w:szCs w:val="24"/>
        </w:rPr>
        <w:t>1331</w:t>
      </w:r>
      <w:r w:rsidR="00600644" w:rsidRPr="009537A5">
        <w:rPr>
          <w:rFonts w:ascii="標楷體" w:eastAsia="標楷體" w:hAnsi="標楷體" w:hint="eastAsia"/>
          <w:color w:val="000000" w:themeColor="text1"/>
          <w:szCs w:val="24"/>
        </w:rPr>
        <w:t>A*  房屋</w:t>
      </w:r>
      <w:r w:rsidRPr="009537A5">
        <w:rPr>
          <w:rFonts w:ascii="標楷體" w:eastAsia="標楷體" w:hAnsi="標楷體" w:hint="eastAsia"/>
          <w:color w:val="000000" w:themeColor="text1"/>
          <w:szCs w:val="24"/>
        </w:rPr>
        <w:t>及建築(房屋)</w:t>
      </w:r>
    </w:p>
    <w:p w14:paraId="0CCFC359" w14:textId="2AD404BD" w:rsidR="00F762A6" w:rsidRPr="009537A5" w:rsidRDefault="00C54115" w:rsidP="008D160A">
      <w:pPr>
        <w:pStyle w:val="a3"/>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  </w:t>
      </w:r>
      <w:r w:rsidR="00B938C2" w:rsidRPr="009537A5">
        <w:rPr>
          <w:rFonts w:ascii="標楷體" w:eastAsia="標楷體" w:hAnsi="標楷體" w:hint="eastAsia"/>
          <w:color w:val="000000" w:themeColor="text1"/>
          <w:szCs w:val="24"/>
        </w:rPr>
        <w:t xml:space="preserve">       </w:t>
      </w:r>
      <w:r w:rsidRPr="009537A5">
        <w:rPr>
          <w:rFonts w:ascii="標楷體" w:eastAsia="標楷體" w:hAnsi="標楷體" w:hint="eastAsia"/>
          <w:color w:val="000000" w:themeColor="text1"/>
          <w:szCs w:val="24"/>
        </w:rPr>
        <w:t>1331</w:t>
      </w:r>
      <w:r w:rsidR="00600644" w:rsidRPr="009537A5">
        <w:rPr>
          <w:rFonts w:ascii="標楷體" w:eastAsia="標楷體" w:hAnsi="標楷體" w:hint="eastAsia"/>
          <w:color w:val="000000" w:themeColor="text1"/>
          <w:szCs w:val="24"/>
        </w:rPr>
        <w:t xml:space="preserve">B*  </w:t>
      </w:r>
      <w:r w:rsidRPr="009537A5">
        <w:rPr>
          <w:rFonts w:ascii="標楷體" w:eastAsia="標楷體" w:hAnsi="標楷體" w:hint="eastAsia"/>
          <w:color w:val="000000" w:themeColor="text1"/>
          <w:szCs w:val="24"/>
        </w:rPr>
        <w:t>房屋及建築(其他建築)</w:t>
      </w:r>
    </w:p>
    <w:p w14:paraId="0EE0ECAF" w14:textId="6889E2D4" w:rsidR="00F52390" w:rsidRPr="009537A5" w:rsidRDefault="00F52390" w:rsidP="008D160A">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1337**  </w:t>
      </w:r>
      <w:r w:rsidR="00783B8D" w:rsidRPr="009537A5">
        <w:rPr>
          <w:rFonts w:ascii="標楷體" w:eastAsia="標楷體" w:hAnsi="標楷體" w:hint="eastAsia"/>
          <w:color w:val="000000" w:themeColor="text1"/>
          <w:szCs w:val="24"/>
        </w:rPr>
        <w:t>累計減損-房屋及建築</w:t>
      </w:r>
      <w:r w:rsidR="00E2317C" w:rsidRPr="009537A5">
        <w:rPr>
          <w:rFonts w:ascii="標楷體" w:eastAsia="標楷體" w:hAnsi="標楷體" w:hint="eastAsia"/>
          <w:color w:val="000000" w:themeColor="text1"/>
          <w:szCs w:val="24"/>
        </w:rPr>
        <w:t>：凡提列房屋及建築之累計</w:t>
      </w:r>
      <w:proofErr w:type="gramStart"/>
      <w:r w:rsidR="00E2317C" w:rsidRPr="009537A5">
        <w:rPr>
          <w:rFonts w:ascii="標楷體" w:eastAsia="標楷體" w:hAnsi="標楷體" w:hint="eastAsia"/>
          <w:color w:val="000000" w:themeColor="text1"/>
          <w:szCs w:val="24"/>
        </w:rPr>
        <w:t>減損屬之</w:t>
      </w:r>
      <w:proofErr w:type="gramEnd"/>
      <w:r w:rsidR="00E2317C" w:rsidRPr="009537A5">
        <w:rPr>
          <w:rFonts w:ascii="標楷體" w:eastAsia="標楷體" w:hAnsi="標楷體" w:hint="eastAsia"/>
          <w:color w:val="000000" w:themeColor="text1"/>
          <w:szCs w:val="24"/>
        </w:rPr>
        <w:t>（本項目係「1331房屋及建築」之抵銷項目）。</w:t>
      </w:r>
    </w:p>
    <w:p w14:paraId="65E4AC45" w14:textId="1F26B826" w:rsidR="00600644" w:rsidRPr="009537A5" w:rsidRDefault="00600644" w:rsidP="008D160A">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133</w:t>
      </w:r>
      <w:r w:rsidR="00C54115" w:rsidRPr="009537A5">
        <w:rPr>
          <w:rFonts w:ascii="標楷體" w:eastAsia="標楷體" w:hAnsi="標楷體" w:hint="eastAsia"/>
          <w:color w:val="000000" w:themeColor="text1"/>
          <w:szCs w:val="24"/>
        </w:rPr>
        <w:t>9*</w:t>
      </w:r>
      <w:r w:rsidRPr="009537A5">
        <w:rPr>
          <w:rFonts w:ascii="標楷體" w:eastAsia="標楷體" w:hAnsi="標楷體" w:hint="eastAsia"/>
          <w:color w:val="000000" w:themeColor="text1"/>
          <w:szCs w:val="24"/>
        </w:rPr>
        <w:t xml:space="preserve">*  </w:t>
      </w:r>
      <w:r w:rsidR="00C54115" w:rsidRPr="009537A5">
        <w:rPr>
          <w:rFonts w:ascii="標楷體" w:eastAsia="標楷體" w:hAnsi="標楷體" w:hint="eastAsia"/>
          <w:color w:val="000000" w:themeColor="text1"/>
          <w:szCs w:val="24"/>
        </w:rPr>
        <w:t>累計</w:t>
      </w:r>
      <w:r w:rsidRPr="009537A5">
        <w:rPr>
          <w:rFonts w:ascii="標楷體" w:eastAsia="標楷體" w:hAnsi="標楷體" w:hint="eastAsia"/>
          <w:color w:val="000000" w:themeColor="text1"/>
          <w:szCs w:val="24"/>
        </w:rPr>
        <w:t>折舊-房屋建築</w:t>
      </w:r>
      <w:r w:rsidR="00E2317C" w:rsidRPr="009537A5">
        <w:rPr>
          <w:rFonts w:ascii="標楷體" w:eastAsia="標楷體" w:hAnsi="標楷體" w:hint="eastAsia"/>
          <w:color w:val="000000" w:themeColor="text1"/>
          <w:szCs w:val="24"/>
        </w:rPr>
        <w:t>：凡提列房屋及建築之累計折舊屬之（本項目係「1331</w:t>
      </w:r>
      <w:r w:rsidR="008D160A" w:rsidRPr="009537A5">
        <w:rPr>
          <w:rFonts w:ascii="標楷體" w:eastAsia="標楷體" w:hAnsi="標楷體"/>
          <w:color w:val="000000" w:themeColor="text1"/>
          <w:szCs w:val="24"/>
        </w:rPr>
        <w:t xml:space="preserve">   </w:t>
      </w:r>
      <w:r w:rsidR="00E2317C" w:rsidRPr="009537A5">
        <w:rPr>
          <w:rFonts w:ascii="標楷體" w:eastAsia="標楷體" w:hAnsi="標楷體" w:hint="eastAsia"/>
          <w:color w:val="000000" w:themeColor="text1"/>
          <w:szCs w:val="24"/>
        </w:rPr>
        <w:t>房屋及建築」之抵銷項目）。</w:t>
      </w:r>
    </w:p>
    <w:p w14:paraId="10B1C3D6" w14:textId="77777777" w:rsidR="00600644" w:rsidRPr="009537A5" w:rsidRDefault="00600644" w:rsidP="008D160A">
      <w:pPr>
        <w:pStyle w:val="a3"/>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  </w:t>
      </w:r>
      <w:r w:rsidR="00B938C2" w:rsidRPr="009537A5">
        <w:rPr>
          <w:rFonts w:ascii="標楷體" w:eastAsia="標楷體" w:hAnsi="標楷體" w:hint="eastAsia"/>
          <w:color w:val="000000" w:themeColor="text1"/>
          <w:szCs w:val="24"/>
        </w:rPr>
        <w:t xml:space="preserve">       </w:t>
      </w:r>
      <w:r w:rsidRPr="009537A5">
        <w:rPr>
          <w:rFonts w:ascii="標楷體" w:eastAsia="標楷體" w:hAnsi="標楷體" w:hint="eastAsia"/>
          <w:color w:val="000000" w:themeColor="text1"/>
          <w:szCs w:val="24"/>
        </w:rPr>
        <w:t>133</w:t>
      </w:r>
      <w:r w:rsidR="00C54115" w:rsidRPr="009537A5">
        <w:rPr>
          <w:rFonts w:ascii="標楷體" w:eastAsia="標楷體" w:hAnsi="標楷體" w:hint="eastAsia"/>
          <w:color w:val="000000" w:themeColor="text1"/>
          <w:szCs w:val="24"/>
        </w:rPr>
        <w:t>9A*</w:t>
      </w:r>
      <w:r w:rsidRPr="009537A5">
        <w:rPr>
          <w:rFonts w:ascii="標楷體" w:eastAsia="標楷體" w:hAnsi="標楷體" w:hint="eastAsia"/>
          <w:color w:val="000000" w:themeColor="text1"/>
          <w:szCs w:val="24"/>
        </w:rPr>
        <w:t xml:space="preserve">  </w:t>
      </w:r>
      <w:r w:rsidR="00C54115" w:rsidRPr="009537A5">
        <w:rPr>
          <w:rFonts w:ascii="標楷體" w:eastAsia="標楷體" w:hAnsi="標楷體" w:hint="eastAsia"/>
          <w:color w:val="000000" w:themeColor="text1"/>
          <w:szCs w:val="24"/>
        </w:rPr>
        <w:t>累計</w:t>
      </w:r>
      <w:r w:rsidRPr="009537A5">
        <w:rPr>
          <w:rFonts w:ascii="標楷體" w:eastAsia="標楷體" w:hAnsi="標楷體" w:hint="eastAsia"/>
          <w:color w:val="000000" w:themeColor="text1"/>
          <w:szCs w:val="24"/>
        </w:rPr>
        <w:t>折舊-房屋</w:t>
      </w:r>
    </w:p>
    <w:p w14:paraId="0EB2AA62" w14:textId="77777777" w:rsidR="00600644" w:rsidRPr="009537A5" w:rsidRDefault="00600644" w:rsidP="008D160A">
      <w:pPr>
        <w:pStyle w:val="a3"/>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  </w:t>
      </w:r>
      <w:r w:rsidR="00B938C2" w:rsidRPr="009537A5">
        <w:rPr>
          <w:rFonts w:ascii="標楷體" w:eastAsia="標楷體" w:hAnsi="標楷體" w:hint="eastAsia"/>
          <w:color w:val="000000" w:themeColor="text1"/>
          <w:szCs w:val="24"/>
        </w:rPr>
        <w:t xml:space="preserve">       </w:t>
      </w:r>
      <w:r w:rsidRPr="009537A5">
        <w:rPr>
          <w:rFonts w:ascii="標楷體" w:eastAsia="標楷體" w:hAnsi="標楷體" w:hint="eastAsia"/>
          <w:color w:val="000000" w:themeColor="text1"/>
          <w:szCs w:val="24"/>
        </w:rPr>
        <w:t>133</w:t>
      </w:r>
      <w:r w:rsidR="0032093F" w:rsidRPr="009537A5">
        <w:rPr>
          <w:rFonts w:ascii="標楷體" w:eastAsia="標楷體" w:hAnsi="標楷體" w:hint="eastAsia"/>
          <w:color w:val="000000" w:themeColor="text1"/>
          <w:szCs w:val="24"/>
        </w:rPr>
        <w:t>9</w:t>
      </w:r>
      <w:r w:rsidRPr="009537A5">
        <w:rPr>
          <w:rFonts w:ascii="標楷體" w:eastAsia="標楷體" w:hAnsi="標楷體" w:hint="eastAsia"/>
          <w:color w:val="000000" w:themeColor="text1"/>
          <w:szCs w:val="24"/>
        </w:rPr>
        <w:t>B</w:t>
      </w:r>
      <w:r w:rsidR="0032093F" w:rsidRPr="009537A5">
        <w:rPr>
          <w:rFonts w:ascii="標楷體" w:eastAsia="標楷體" w:hAnsi="標楷體" w:hint="eastAsia"/>
          <w:color w:val="000000" w:themeColor="text1"/>
          <w:szCs w:val="24"/>
        </w:rPr>
        <w:t>*</w:t>
      </w:r>
      <w:r w:rsidRPr="009537A5">
        <w:rPr>
          <w:rFonts w:ascii="標楷體" w:eastAsia="標楷體" w:hAnsi="標楷體" w:hint="eastAsia"/>
          <w:color w:val="000000" w:themeColor="text1"/>
          <w:szCs w:val="24"/>
        </w:rPr>
        <w:t xml:space="preserve">  </w:t>
      </w:r>
      <w:r w:rsidR="0032093F" w:rsidRPr="009537A5">
        <w:rPr>
          <w:rFonts w:ascii="標楷體" w:eastAsia="標楷體" w:hAnsi="標楷體" w:hint="eastAsia"/>
          <w:color w:val="000000" w:themeColor="text1"/>
          <w:szCs w:val="24"/>
        </w:rPr>
        <w:t>累計</w:t>
      </w:r>
      <w:r w:rsidRPr="009537A5">
        <w:rPr>
          <w:rFonts w:ascii="標楷體" w:eastAsia="標楷體" w:hAnsi="標楷體" w:hint="eastAsia"/>
          <w:color w:val="000000" w:themeColor="text1"/>
          <w:szCs w:val="24"/>
        </w:rPr>
        <w:t>折舊-其他建築</w:t>
      </w:r>
    </w:p>
    <w:p w14:paraId="773F2992" w14:textId="788D7D71" w:rsidR="00600644" w:rsidRPr="009537A5" w:rsidRDefault="00600644" w:rsidP="008D160A">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1340**  機械儀器及設備：</w:t>
      </w:r>
      <w:r w:rsidR="00A54288" w:rsidRPr="009537A5">
        <w:rPr>
          <w:rFonts w:ascii="標楷體" w:eastAsia="標楷體" w:hAnsi="標楷體" w:hint="eastAsia"/>
          <w:color w:val="000000" w:themeColor="text1"/>
          <w:szCs w:val="24"/>
        </w:rPr>
        <w:t>凡各項機械儀器及設備等屬之。</w:t>
      </w:r>
    </w:p>
    <w:p w14:paraId="4D2ABA2D" w14:textId="714C7D4A" w:rsidR="00CE4A46" w:rsidRPr="009537A5" w:rsidRDefault="00CE4A46" w:rsidP="008D160A">
      <w:pPr>
        <w:pStyle w:val="a3"/>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  </w:t>
      </w:r>
      <w:r w:rsidR="00B938C2" w:rsidRPr="009537A5">
        <w:rPr>
          <w:rFonts w:ascii="標楷體" w:eastAsia="標楷體" w:hAnsi="標楷體" w:hint="eastAsia"/>
          <w:color w:val="000000" w:themeColor="text1"/>
          <w:szCs w:val="24"/>
        </w:rPr>
        <w:t xml:space="preserve">       </w:t>
      </w:r>
      <w:r w:rsidRPr="009537A5">
        <w:rPr>
          <w:rFonts w:ascii="標楷體" w:eastAsia="標楷體" w:hAnsi="標楷體" w:hint="eastAsia"/>
          <w:color w:val="000000" w:themeColor="text1"/>
          <w:szCs w:val="24"/>
        </w:rPr>
        <w:t>1341**  機械儀器及設備</w:t>
      </w:r>
      <w:r w:rsidR="00A54288" w:rsidRPr="009537A5">
        <w:rPr>
          <w:rFonts w:ascii="標楷體" w:eastAsia="標楷體" w:hAnsi="標楷體" w:hint="eastAsia"/>
          <w:color w:val="000000" w:themeColor="text1"/>
          <w:szCs w:val="24"/>
        </w:rPr>
        <w:t>：凡購置自有機械儀器與設備及其零配件成本屬之。</w:t>
      </w:r>
    </w:p>
    <w:p w14:paraId="7B353F2A" w14:textId="77777777" w:rsidR="00600644" w:rsidRPr="009537A5" w:rsidRDefault="00600644" w:rsidP="008D160A">
      <w:pPr>
        <w:pStyle w:val="a3"/>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  </w:t>
      </w:r>
      <w:r w:rsidR="00B938C2" w:rsidRPr="009537A5">
        <w:rPr>
          <w:rFonts w:ascii="標楷體" w:eastAsia="標楷體" w:hAnsi="標楷體" w:hint="eastAsia"/>
          <w:color w:val="000000" w:themeColor="text1"/>
          <w:szCs w:val="24"/>
        </w:rPr>
        <w:t xml:space="preserve">       </w:t>
      </w:r>
      <w:r w:rsidRPr="009537A5">
        <w:rPr>
          <w:rFonts w:ascii="標楷體" w:eastAsia="標楷體" w:hAnsi="標楷體" w:hint="eastAsia"/>
          <w:color w:val="000000" w:themeColor="text1"/>
          <w:szCs w:val="24"/>
        </w:rPr>
        <w:t>134</w:t>
      </w:r>
      <w:r w:rsidR="00CE4A46" w:rsidRPr="009537A5">
        <w:rPr>
          <w:rFonts w:ascii="標楷體" w:eastAsia="標楷體" w:hAnsi="標楷體" w:hint="eastAsia"/>
          <w:color w:val="000000" w:themeColor="text1"/>
          <w:szCs w:val="24"/>
        </w:rPr>
        <w:t>1</w:t>
      </w:r>
      <w:r w:rsidRPr="009537A5">
        <w:rPr>
          <w:rFonts w:ascii="標楷體" w:eastAsia="標楷體" w:hAnsi="標楷體" w:hint="eastAsia"/>
          <w:color w:val="000000" w:themeColor="text1"/>
          <w:szCs w:val="24"/>
        </w:rPr>
        <w:t xml:space="preserve">A*  </w:t>
      </w:r>
      <w:r w:rsidR="00CE4A46" w:rsidRPr="009537A5">
        <w:rPr>
          <w:rFonts w:ascii="標楷體" w:eastAsia="標楷體" w:hAnsi="標楷體" w:hint="eastAsia"/>
          <w:color w:val="000000" w:themeColor="text1"/>
          <w:szCs w:val="24"/>
        </w:rPr>
        <w:t>(機械儀器)</w:t>
      </w:r>
      <w:r w:rsidRPr="009537A5">
        <w:rPr>
          <w:rFonts w:ascii="標楷體" w:eastAsia="標楷體" w:hAnsi="標楷體" w:hint="eastAsia"/>
          <w:color w:val="000000" w:themeColor="text1"/>
          <w:szCs w:val="24"/>
        </w:rPr>
        <w:t>機械及設備</w:t>
      </w:r>
    </w:p>
    <w:p w14:paraId="44C520E6" w14:textId="77777777" w:rsidR="00600644" w:rsidRPr="009537A5" w:rsidRDefault="00600644" w:rsidP="008D160A">
      <w:pPr>
        <w:pStyle w:val="a3"/>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  </w:t>
      </w:r>
      <w:r w:rsidR="00B938C2" w:rsidRPr="009537A5">
        <w:rPr>
          <w:rFonts w:ascii="標楷體" w:eastAsia="標楷體" w:hAnsi="標楷體" w:hint="eastAsia"/>
          <w:color w:val="000000" w:themeColor="text1"/>
          <w:szCs w:val="24"/>
        </w:rPr>
        <w:t xml:space="preserve">       </w:t>
      </w:r>
      <w:r w:rsidRPr="009537A5">
        <w:rPr>
          <w:rFonts w:ascii="標楷體" w:eastAsia="標楷體" w:hAnsi="標楷體" w:hint="eastAsia"/>
          <w:color w:val="000000" w:themeColor="text1"/>
          <w:szCs w:val="24"/>
        </w:rPr>
        <w:t>134</w:t>
      </w:r>
      <w:r w:rsidR="00CE4A46" w:rsidRPr="009537A5">
        <w:rPr>
          <w:rFonts w:ascii="標楷體" w:eastAsia="標楷體" w:hAnsi="標楷體" w:hint="eastAsia"/>
          <w:color w:val="000000" w:themeColor="text1"/>
          <w:szCs w:val="24"/>
        </w:rPr>
        <w:t>1</w:t>
      </w:r>
      <w:r w:rsidRPr="009537A5">
        <w:rPr>
          <w:rFonts w:ascii="標楷體" w:eastAsia="標楷體" w:hAnsi="標楷體" w:hint="eastAsia"/>
          <w:color w:val="000000" w:themeColor="text1"/>
          <w:szCs w:val="24"/>
        </w:rPr>
        <w:t xml:space="preserve">B*  </w:t>
      </w:r>
      <w:r w:rsidR="00CE4A46" w:rsidRPr="009537A5">
        <w:rPr>
          <w:rFonts w:ascii="標楷體" w:eastAsia="標楷體" w:hAnsi="標楷體" w:hint="eastAsia"/>
          <w:color w:val="000000" w:themeColor="text1"/>
          <w:szCs w:val="24"/>
        </w:rPr>
        <w:t>(機械儀器)</w:t>
      </w:r>
      <w:r w:rsidRPr="009537A5">
        <w:rPr>
          <w:rFonts w:ascii="標楷體" w:eastAsia="標楷體" w:hAnsi="標楷體" w:hint="eastAsia"/>
          <w:color w:val="000000" w:themeColor="text1"/>
          <w:szCs w:val="24"/>
        </w:rPr>
        <w:t>儀器及設備</w:t>
      </w:r>
    </w:p>
    <w:p w14:paraId="598BEE18" w14:textId="655274F8" w:rsidR="00783B8D" w:rsidRPr="009537A5" w:rsidRDefault="00783B8D" w:rsidP="008D160A">
      <w:pPr>
        <w:pStyle w:val="a3"/>
        <w:ind w:leftChars="450" w:left="2040" w:hangingChars="400" w:hanging="960"/>
        <w:jc w:val="both"/>
        <w:rPr>
          <w:rFonts w:ascii="標楷體" w:eastAsia="標楷體" w:hAnsi="標楷體"/>
          <w:b/>
          <w:color w:val="000000" w:themeColor="text1"/>
          <w:szCs w:val="24"/>
        </w:rPr>
      </w:pPr>
      <w:r w:rsidRPr="009537A5">
        <w:rPr>
          <w:rFonts w:ascii="標楷體" w:eastAsia="標楷體" w:hAnsi="標楷體" w:hint="eastAsia"/>
          <w:color w:val="000000" w:themeColor="text1"/>
          <w:szCs w:val="24"/>
        </w:rPr>
        <w:t>1347**  累計減損-機械儀器及設備</w:t>
      </w:r>
      <w:r w:rsidR="00A54288" w:rsidRPr="009537A5">
        <w:rPr>
          <w:rFonts w:ascii="標楷體" w:eastAsia="標楷體" w:hAnsi="標楷體" w:hint="eastAsia"/>
          <w:color w:val="000000" w:themeColor="text1"/>
          <w:szCs w:val="24"/>
        </w:rPr>
        <w:t>：凡提列機械儀器及設備之累計</w:t>
      </w:r>
      <w:proofErr w:type="gramStart"/>
      <w:r w:rsidR="00A54288" w:rsidRPr="009537A5">
        <w:rPr>
          <w:rFonts w:ascii="標楷體" w:eastAsia="標楷體" w:hAnsi="標楷體" w:hint="eastAsia"/>
          <w:color w:val="000000" w:themeColor="text1"/>
          <w:szCs w:val="24"/>
        </w:rPr>
        <w:t>減損屬之</w:t>
      </w:r>
      <w:proofErr w:type="gramEnd"/>
      <w:r w:rsidR="00A54288" w:rsidRPr="009537A5">
        <w:rPr>
          <w:rFonts w:ascii="標楷體" w:eastAsia="標楷體" w:hAnsi="標楷體" w:hint="eastAsia"/>
          <w:color w:val="000000" w:themeColor="text1"/>
          <w:szCs w:val="24"/>
        </w:rPr>
        <w:t>（本項目係「1341機械儀器及設備」之抵銷項目）。</w:t>
      </w:r>
    </w:p>
    <w:p w14:paraId="683A070D" w14:textId="7A1D7A60" w:rsidR="00600644" w:rsidRPr="009537A5" w:rsidRDefault="00600644" w:rsidP="008D160A">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134</w:t>
      </w:r>
      <w:r w:rsidR="000A0E59" w:rsidRPr="009537A5">
        <w:rPr>
          <w:rFonts w:ascii="標楷體" w:eastAsia="標楷體" w:hAnsi="標楷體" w:hint="eastAsia"/>
          <w:color w:val="000000" w:themeColor="text1"/>
          <w:szCs w:val="24"/>
        </w:rPr>
        <w:t>9*</w:t>
      </w:r>
      <w:r w:rsidRPr="009537A5">
        <w:rPr>
          <w:rFonts w:ascii="標楷體" w:eastAsia="標楷體" w:hAnsi="標楷體" w:hint="eastAsia"/>
          <w:color w:val="000000" w:themeColor="text1"/>
          <w:szCs w:val="24"/>
        </w:rPr>
        <w:t xml:space="preserve">*  </w:t>
      </w:r>
      <w:r w:rsidR="000A0E59" w:rsidRPr="009537A5">
        <w:rPr>
          <w:rFonts w:ascii="標楷體" w:eastAsia="標楷體" w:hAnsi="標楷體" w:hint="eastAsia"/>
          <w:color w:val="000000" w:themeColor="text1"/>
          <w:szCs w:val="24"/>
        </w:rPr>
        <w:t>累計</w:t>
      </w:r>
      <w:r w:rsidRPr="009537A5">
        <w:rPr>
          <w:rFonts w:ascii="標楷體" w:eastAsia="標楷體" w:hAnsi="標楷體" w:hint="eastAsia"/>
          <w:color w:val="000000" w:themeColor="text1"/>
          <w:szCs w:val="24"/>
        </w:rPr>
        <w:t>折舊-機械儀器</w:t>
      </w:r>
      <w:r w:rsidR="000A0E59" w:rsidRPr="009537A5">
        <w:rPr>
          <w:rFonts w:ascii="標楷體" w:eastAsia="標楷體" w:hAnsi="標楷體" w:hint="eastAsia"/>
          <w:color w:val="000000" w:themeColor="text1"/>
          <w:szCs w:val="24"/>
        </w:rPr>
        <w:t>及設備</w:t>
      </w:r>
      <w:r w:rsidR="00A54288" w:rsidRPr="009537A5">
        <w:rPr>
          <w:rFonts w:ascii="標楷體" w:eastAsia="標楷體" w:hAnsi="標楷體" w:hint="eastAsia"/>
          <w:color w:val="000000" w:themeColor="text1"/>
          <w:szCs w:val="24"/>
        </w:rPr>
        <w:t>：凡提列機械儀器及設備之累計折舊屬之（本項目係「1341機械儀器及設備」之抵銷項目）。</w:t>
      </w:r>
    </w:p>
    <w:p w14:paraId="152D72FD" w14:textId="77777777" w:rsidR="00600644" w:rsidRPr="009537A5" w:rsidRDefault="00600644" w:rsidP="008D160A">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lastRenderedPageBreak/>
        <w:t xml:space="preserve"> </w:t>
      </w:r>
      <w:r w:rsidR="00B938C2" w:rsidRPr="001443CE">
        <w:rPr>
          <w:rFonts w:ascii="標楷體" w:eastAsia="標楷體" w:hAnsi="標楷體" w:hint="eastAsia"/>
          <w:color w:val="000000" w:themeColor="text1"/>
          <w:szCs w:val="24"/>
        </w:rPr>
        <w:t xml:space="preserve">       </w:t>
      </w:r>
      <w:r w:rsidR="00B938C2" w:rsidRPr="009537A5">
        <w:rPr>
          <w:rFonts w:ascii="標楷體" w:eastAsia="標楷體" w:hAnsi="標楷體" w:hint="eastAsia"/>
          <w:color w:val="000000" w:themeColor="text1"/>
          <w:szCs w:val="24"/>
        </w:rPr>
        <w:t xml:space="preserve"> </w:t>
      </w:r>
      <w:r w:rsidRPr="009537A5">
        <w:rPr>
          <w:rFonts w:ascii="標楷體" w:eastAsia="標楷體" w:hAnsi="標楷體" w:hint="eastAsia"/>
          <w:color w:val="000000" w:themeColor="text1"/>
          <w:szCs w:val="24"/>
        </w:rPr>
        <w:t>134</w:t>
      </w:r>
      <w:r w:rsidR="000A0E59" w:rsidRPr="009537A5">
        <w:rPr>
          <w:rFonts w:ascii="標楷體" w:eastAsia="標楷體" w:hAnsi="標楷體" w:hint="eastAsia"/>
          <w:color w:val="000000" w:themeColor="text1"/>
          <w:szCs w:val="24"/>
        </w:rPr>
        <w:t>9</w:t>
      </w:r>
      <w:r w:rsidRPr="009537A5">
        <w:rPr>
          <w:rFonts w:ascii="標楷體" w:eastAsia="標楷體" w:hAnsi="標楷體" w:hint="eastAsia"/>
          <w:color w:val="000000" w:themeColor="text1"/>
          <w:szCs w:val="24"/>
        </w:rPr>
        <w:t>A</w:t>
      </w:r>
      <w:r w:rsidR="000A0E59" w:rsidRPr="009537A5">
        <w:rPr>
          <w:rFonts w:ascii="標楷體" w:eastAsia="標楷體" w:hAnsi="標楷體" w:hint="eastAsia"/>
          <w:color w:val="000000" w:themeColor="text1"/>
          <w:szCs w:val="24"/>
        </w:rPr>
        <w:t>*</w:t>
      </w:r>
      <w:r w:rsidRPr="009537A5">
        <w:rPr>
          <w:rFonts w:ascii="標楷體" w:eastAsia="標楷體" w:hAnsi="標楷體" w:hint="eastAsia"/>
          <w:color w:val="000000" w:themeColor="text1"/>
          <w:szCs w:val="24"/>
        </w:rPr>
        <w:t xml:space="preserve">  </w:t>
      </w:r>
      <w:r w:rsidR="000A0E59" w:rsidRPr="009537A5">
        <w:rPr>
          <w:rFonts w:ascii="標楷體" w:eastAsia="標楷體" w:hAnsi="標楷體" w:hint="eastAsia"/>
          <w:color w:val="000000" w:themeColor="text1"/>
          <w:szCs w:val="24"/>
        </w:rPr>
        <w:t>累計</w:t>
      </w:r>
      <w:r w:rsidRPr="009537A5">
        <w:rPr>
          <w:rFonts w:ascii="標楷體" w:eastAsia="標楷體" w:hAnsi="標楷體" w:hint="eastAsia"/>
          <w:color w:val="000000" w:themeColor="text1"/>
          <w:szCs w:val="24"/>
        </w:rPr>
        <w:t>折舊-機械</w:t>
      </w:r>
    </w:p>
    <w:p w14:paraId="5A201E26" w14:textId="77777777" w:rsidR="00F762A6" w:rsidRPr="009537A5" w:rsidRDefault="00B938C2" w:rsidP="008D160A">
      <w:pPr>
        <w:pStyle w:val="a3"/>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        </w:t>
      </w:r>
      <w:r w:rsidR="00600644" w:rsidRPr="009537A5">
        <w:rPr>
          <w:rFonts w:ascii="標楷體" w:eastAsia="標楷體" w:hAnsi="標楷體" w:hint="eastAsia"/>
          <w:color w:val="000000" w:themeColor="text1"/>
          <w:szCs w:val="24"/>
        </w:rPr>
        <w:t xml:space="preserve"> 134</w:t>
      </w:r>
      <w:r w:rsidR="000A0E59" w:rsidRPr="009537A5">
        <w:rPr>
          <w:rFonts w:ascii="標楷體" w:eastAsia="標楷體" w:hAnsi="標楷體" w:hint="eastAsia"/>
          <w:color w:val="000000" w:themeColor="text1"/>
          <w:szCs w:val="24"/>
        </w:rPr>
        <w:t>9</w:t>
      </w:r>
      <w:r w:rsidR="00600644" w:rsidRPr="009537A5">
        <w:rPr>
          <w:rFonts w:ascii="標楷體" w:eastAsia="標楷體" w:hAnsi="標楷體" w:hint="eastAsia"/>
          <w:color w:val="000000" w:themeColor="text1"/>
          <w:szCs w:val="24"/>
        </w:rPr>
        <w:t>B</w:t>
      </w:r>
      <w:r w:rsidR="000A0E59" w:rsidRPr="009537A5">
        <w:rPr>
          <w:rFonts w:ascii="標楷體" w:eastAsia="標楷體" w:hAnsi="標楷體" w:hint="eastAsia"/>
          <w:color w:val="000000" w:themeColor="text1"/>
          <w:szCs w:val="24"/>
        </w:rPr>
        <w:t>*</w:t>
      </w:r>
      <w:r w:rsidR="00600644" w:rsidRPr="009537A5">
        <w:rPr>
          <w:rFonts w:ascii="標楷體" w:eastAsia="標楷體" w:hAnsi="標楷體" w:hint="eastAsia"/>
          <w:color w:val="000000" w:themeColor="text1"/>
          <w:szCs w:val="24"/>
        </w:rPr>
        <w:t xml:space="preserve">  備</w:t>
      </w:r>
      <w:proofErr w:type="gramStart"/>
      <w:r w:rsidR="00600644" w:rsidRPr="009537A5">
        <w:rPr>
          <w:rFonts w:ascii="標楷體" w:eastAsia="標楷體" w:hAnsi="標楷體" w:hint="eastAsia"/>
          <w:color w:val="000000" w:themeColor="text1"/>
          <w:szCs w:val="24"/>
        </w:rPr>
        <w:t>扺</w:t>
      </w:r>
      <w:proofErr w:type="gramEnd"/>
      <w:r w:rsidR="00600644" w:rsidRPr="009537A5">
        <w:rPr>
          <w:rFonts w:ascii="標楷體" w:eastAsia="標楷體" w:hAnsi="標楷體" w:hint="eastAsia"/>
          <w:color w:val="000000" w:themeColor="text1"/>
          <w:szCs w:val="24"/>
        </w:rPr>
        <w:t>折舊-儀器</w:t>
      </w:r>
    </w:p>
    <w:p w14:paraId="3D2F00EB" w14:textId="67123E53" w:rsidR="00600644" w:rsidRPr="009537A5" w:rsidRDefault="00B938C2" w:rsidP="008D160A">
      <w:pPr>
        <w:pStyle w:val="a3"/>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        </w:t>
      </w:r>
      <w:r w:rsidR="00600644" w:rsidRPr="009537A5">
        <w:rPr>
          <w:rFonts w:ascii="標楷體" w:eastAsia="標楷體" w:hAnsi="標楷體" w:hint="eastAsia"/>
          <w:color w:val="000000" w:themeColor="text1"/>
          <w:szCs w:val="24"/>
        </w:rPr>
        <w:t xml:space="preserve"> 1350**  圖書及博物：</w:t>
      </w:r>
      <w:r w:rsidR="001315E4" w:rsidRPr="009537A5">
        <w:rPr>
          <w:rFonts w:ascii="標楷體" w:eastAsia="標楷體" w:hAnsi="標楷體" w:cs="新細明體" w:hint="eastAsia"/>
          <w:color w:val="000000" w:themeColor="text1"/>
          <w:kern w:val="0"/>
        </w:rPr>
        <w:t>凡圖書、</w:t>
      </w:r>
      <w:proofErr w:type="gramStart"/>
      <w:r w:rsidR="001315E4" w:rsidRPr="009537A5">
        <w:rPr>
          <w:rFonts w:ascii="標楷體" w:eastAsia="標楷體" w:hAnsi="標楷體" w:cs="新細明體" w:hint="eastAsia"/>
          <w:color w:val="000000" w:themeColor="text1"/>
          <w:kern w:val="0"/>
        </w:rPr>
        <w:t>非書資料</w:t>
      </w:r>
      <w:proofErr w:type="gramEnd"/>
      <w:r w:rsidR="001315E4" w:rsidRPr="009537A5">
        <w:rPr>
          <w:rFonts w:ascii="標楷體" w:eastAsia="標楷體" w:hAnsi="標楷體" w:cs="新細明體" w:hint="eastAsia"/>
          <w:color w:val="000000" w:themeColor="text1"/>
          <w:kern w:val="0"/>
        </w:rPr>
        <w:t>及博物等皆屬之。</w:t>
      </w:r>
    </w:p>
    <w:p w14:paraId="4F431BA0" w14:textId="303C2E79" w:rsidR="006709A6" w:rsidRPr="009537A5" w:rsidRDefault="00B938C2" w:rsidP="008D160A">
      <w:pPr>
        <w:pStyle w:val="a3"/>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        </w:t>
      </w:r>
      <w:r w:rsidR="00600644" w:rsidRPr="009537A5">
        <w:rPr>
          <w:rFonts w:ascii="標楷體" w:eastAsia="標楷體" w:hAnsi="標楷體" w:hint="eastAsia"/>
          <w:color w:val="000000" w:themeColor="text1"/>
          <w:szCs w:val="24"/>
        </w:rPr>
        <w:t xml:space="preserve"> 1350A*  圖書</w:t>
      </w:r>
    </w:p>
    <w:p w14:paraId="5C87A450" w14:textId="77777777" w:rsidR="00600644" w:rsidRPr="009537A5" w:rsidRDefault="00600644" w:rsidP="008D160A">
      <w:pPr>
        <w:pStyle w:val="a3"/>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 </w:t>
      </w:r>
      <w:r w:rsidR="00B938C2" w:rsidRPr="009537A5">
        <w:rPr>
          <w:rFonts w:ascii="標楷體" w:eastAsia="標楷體" w:hAnsi="標楷體" w:hint="eastAsia"/>
          <w:color w:val="000000" w:themeColor="text1"/>
          <w:szCs w:val="24"/>
        </w:rPr>
        <w:t xml:space="preserve">        </w:t>
      </w:r>
      <w:r w:rsidRPr="009537A5">
        <w:rPr>
          <w:rFonts w:ascii="標楷體" w:eastAsia="標楷體" w:hAnsi="標楷體" w:hint="eastAsia"/>
          <w:color w:val="000000" w:themeColor="text1"/>
          <w:szCs w:val="24"/>
        </w:rPr>
        <w:t>1350B*  博物</w:t>
      </w:r>
    </w:p>
    <w:p w14:paraId="5AB76D13" w14:textId="35287E8D" w:rsidR="00600644" w:rsidRPr="009537A5" w:rsidRDefault="00B938C2" w:rsidP="008D160A">
      <w:pPr>
        <w:pStyle w:val="a3"/>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        </w:t>
      </w:r>
      <w:r w:rsidR="00600644" w:rsidRPr="009537A5">
        <w:rPr>
          <w:rFonts w:ascii="標楷體" w:eastAsia="標楷體" w:hAnsi="標楷體" w:hint="eastAsia"/>
          <w:color w:val="000000" w:themeColor="text1"/>
          <w:szCs w:val="24"/>
        </w:rPr>
        <w:t xml:space="preserve"> 1360**  其他設備：</w:t>
      </w:r>
      <w:r w:rsidR="00A54288" w:rsidRPr="009537A5">
        <w:rPr>
          <w:rFonts w:ascii="標楷體" w:eastAsia="標楷體" w:hAnsi="標楷體" w:hint="eastAsia"/>
          <w:color w:val="000000" w:themeColor="text1"/>
          <w:szCs w:val="24"/>
        </w:rPr>
        <w:t>凡</w:t>
      </w:r>
      <w:r w:rsidR="00600644" w:rsidRPr="009537A5">
        <w:rPr>
          <w:rFonts w:ascii="標楷體" w:eastAsia="標楷體" w:hAnsi="標楷體" w:hint="eastAsia"/>
          <w:color w:val="000000" w:themeColor="text1"/>
          <w:szCs w:val="24"/>
        </w:rPr>
        <w:t>所有交通、事務、防護及不屬上列固定資產</w:t>
      </w:r>
      <w:r w:rsidR="00073503" w:rsidRPr="009537A5">
        <w:rPr>
          <w:rFonts w:ascii="標楷體" w:eastAsia="標楷體" w:hAnsi="標楷體" w:hint="eastAsia"/>
          <w:color w:val="000000" w:themeColor="text1"/>
          <w:szCs w:val="24"/>
        </w:rPr>
        <w:t>項目</w:t>
      </w:r>
      <w:r w:rsidR="00600644" w:rsidRPr="009537A5">
        <w:rPr>
          <w:rFonts w:ascii="標楷體" w:eastAsia="標楷體" w:hAnsi="標楷體" w:hint="eastAsia"/>
          <w:color w:val="000000" w:themeColor="text1"/>
          <w:szCs w:val="24"/>
        </w:rPr>
        <w:t>之設備。</w:t>
      </w:r>
    </w:p>
    <w:p w14:paraId="49E04DD7" w14:textId="28A70618" w:rsidR="000A0E59" w:rsidRPr="009537A5" w:rsidRDefault="00B938C2" w:rsidP="008D160A">
      <w:pPr>
        <w:pStyle w:val="a3"/>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        </w:t>
      </w:r>
      <w:r w:rsidR="000A0E59" w:rsidRPr="009537A5">
        <w:rPr>
          <w:rFonts w:ascii="標楷體" w:eastAsia="標楷體" w:hAnsi="標楷體" w:hint="eastAsia"/>
          <w:color w:val="000000" w:themeColor="text1"/>
          <w:szCs w:val="24"/>
        </w:rPr>
        <w:t xml:space="preserve"> 1361**  其他設備</w:t>
      </w:r>
      <w:r w:rsidR="00A54288" w:rsidRPr="009537A5">
        <w:rPr>
          <w:rFonts w:ascii="標楷體" w:eastAsia="標楷體" w:hAnsi="標楷體" w:hint="eastAsia"/>
          <w:color w:val="000000" w:themeColor="text1"/>
          <w:szCs w:val="24"/>
        </w:rPr>
        <w:t>：凡購置自有其他設備成本屬之。</w:t>
      </w:r>
    </w:p>
    <w:p w14:paraId="3D170613" w14:textId="77777777" w:rsidR="00600644" w:rsidRPr="009537A5" w:rsidRDefault="00B938C2" w:rsidP="008D160A">
      <w:pPr>
        <w:pStyle w:val="a3"/>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        </w:t>
      </w:r>
      <w:r w:rsidR="00600644" w:rsidRPr="009537A5">
        <w:rPr>
          <w:rFonts w:ascii="標楷體" w:eastAsia="標楷體" w:hAnsi="標楷體" w:hint="eastAsia"/>
          <w:color w:val="000000" w:themeColor="text1"/>
          <w:szCs w:val="24"/>
        </w:rPr>
        <w:t xml:space="preserve"> 136</w:t>
      </w:r>
      <w:r w:rsidR="000A0E59" w:rsidRPr="009537A5">
        <w:rPr>
          <w:rFonts w:ascii="標楷體" w:eastAsia="標楷體" w:hAnsi="標楷體" w:hint="eastAsia"/>
          <w:color w:val="000000" w:themeColor="text1"/>
          <w:szCs w:val="24"/>
        </w:rPr>
        <w:t>1</w:t>
      </w:r>
      <w:r w:rsidR="00600644" w:rsidRPr="009537A5">
        <w:rPr>
          <w:rFonts w:ascii="標楷體" w:eastAsia="標楷體" w:hAnsi="標楷體" w:hint="eastAsia"/>
          <w:color w:val="000000" w:themeColor="text1"/>
          <w:szCs w:val="24"/>
        </w:rPr>
        <w:t>A*  其他設備-事務設備</w:t>
      </w:r>
    </w:p>
    <w:p w14:paraId="3750DFFE" w14:textId="77777777" w:rsidR="00603D5E" w:rsidRPr="009537A5" w:rsidRDefault="00B938C2" w:rsidP="008D160A">
      <w:pPr>
        <w:pStyle w:val="a3"/>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        </w:t>
      </w:r>
      <w:r w:rsidR="00600644" w:rsidRPr="009537A5">
        <w:rPr>
          <w:rFonts w:ascii="標楷體" w:eastAsia="標楷體" w:hAnsi="標楷體" w:hint="eastAsia"/>
          <w:color w:val="000000" w:themeColor="text1"/>
          <w:szCs w:val="24"/>
        </w:rPr>
        <w:t xml:space="preserve"> 136</w:t>
      </w:r>
      <w:r w:rsidR="000A0E59" w:rsidRPr="009537A5">
        <w:rPr>
          <w:rFonts w:ascii="標楷體" w:eastAsia="標楷體" w:hAnsi="標楷體" w:hint="eastAsia"/>
          <w:color w:val="000000" w:themeColor="text1"/>
          <w:szCs w:val="24"/>
        </w:rPr>
        <w:t>1</w:t>
      </w:r>
      <w:r w:rsidR="00600644" w:rsidRPr="009537A5">
        <w:rPr>
          <w:rFonts w:ascii="標楷體" w:eastAsia="標楷體" w:hAnsi="標楷體" w:hint="eastAsia"/>
          <w:color w:val="000000" w:themeColor="text1"/>
          <w:szCs w:val="24"/>
        </w:rPr>
        <w:t>B*  其他設備-防護設備</w:t>
      </w:r>
    </w:p>
    <w:p w14:paraId="34ADEBFD" w14:textId="77777777" w:rsidR="000A0E59" w:rsidRPr="009537A5" w:rsidRDefault="00B938C2" w:rsidP="008D160A">
      <w:pPr>
        <w:pStyle w:val="a3"/>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        </w:t>
      </w:r>
      <w:r w:rsidR="00600644" w:rsidRPr="009537A5">
        <w:rPr>
          <w:rFonts w:ascii="標楷體" w:eastAsia="標楷體" w:hAnsi="標楷體" w:hint="eastAsia"/>
          <w:color w:val="000000" w:themeColor="text1"/>
          <w:szCs w:val="24"/>
        </w:rPr>
        <w:t xml:space="preserve"> 136</w:t>
      </w:r>
      <w:r w:rsidR="000A0E59" w:rsidRPr="009537A5">
        <w:rPr>
          <w:rFonts w:ascii="標楷體" w:eastAsia="標楷體" w:hAnsi="標楷體" w:hint="eastAsia"/>
          <w:color w:val="000000" w:themeColor="text1"/>
          <w:szCs w:val="24"/>
        </w:rPr>
        <w:t>1</w:t>
      </w:r>
      <w:r w:rsidR="00600644" w:rsidRPr="009537A5">
        <w:rPr>
          <w:rFonts w:ascii="標楷體" w:eastAsia="標楷體" w:hAnsi="標楷體" w:hint="eastAsia"/>
          <w:color w:val="000000" w:themeColor="text1"/>
          <w:szCs w:val="24"/>
        </w:rPr>
        <w:t>C*  其他設備-電算設備</w:t>
      </w:r>
    </w:p>
    <w:p w14:paraId="0F432526" w14:textId="77777777" w:rsidR="008950D9" w:rsidRPr="009537A5" w:rsidRDefault="00600644" w:rsidP="008D160A">
      <w:pPr>
        <w:pStyle w:val="a3"/>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 </w:t>
      </w:r>
      <w:r w:rsidR="00B938C2" w:rsidRPr="009537A5">
        <w:rPr>
          <w:rFonts w:ascii="標楷體" w:eastAsia="標楷體" w:hAnsi="標楷體" w:hint="eastAsia"/>
          <w:color w:val="000000" w:themeColor="text1"/>
          <w:szCs w:val="24"/>
        </w:rPr>
        <w:t xml:space="preserve">        </w:t>
      </w:r>
      <w:r w:rsidRPr="009537A5">
        <w:rPr>
          <w:rFonts w:ascii="標楷體" w:eastAsia="標楷體" w:hAnsi="標楷體" w:hint="eastAsia"/>
          <w:color w:val="000000" w:themeColor="text1"/>
          <w:szCs w:val="24"/>
        </w:rPr>
        <w:t>136</w:t>
      </w:r>
      <w:r w:rsidR="000A0E59" w:rsidRPr="009537A5">
        <w:rPr>
          <w:rFonts w:ascii="標楷體" w:eastAsia="標楷體" w:hAnsi="標楷體" w:hint="eastAsia"/>
          <w:color w:val="000000" w:themeColor="text1"/>
          <w:szCs w:val="24"/>
        </w:rPr>
        <w:t>1</w:t>
      </w:r>
      <w:r w:rsidRPr="009537A5">
        <w:rPr>
          <w:rFonts w:ascii="標楷體" w:eastAsia="標楷體" w:hAnsi="標楷體" w:hint="eastAsia"/>
          <w:color w:val="000000" w:themeColor="text1"/>
          <w:szCs w:val="24"/>
        </w:rPr>
        <w:t>D*  其他設備-交通設備</w:t>
      </w:r>
    </w:p>
    <w:p w14:paraId="1DF4ED49" w14:textId="431B8977" w:rsidR="00783B8D" w:rsidRPr="009537A5" w:rsidRDefault="00783B8D" w:rsidP="008D160A">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1367**</w:t>
      </w:r>
      <w:r w:rsidR="005A0806" w:rsidRPr="009537A5">
        <w:rPr>
          <w:rFonts w:ascii="標楷體" w:eastAsia="標楷體" w:hAnsi="標楷體" w:hint="eastAsia"/>
          <w:color w:val="000000" w:themeColor="text1"/>
          <w:szCs w:val="24"/>
        </w:rPr>
        <w:t xml:space="preserve">  累計減損-其他設備</w:t>
      </w:r>
      <w:r w:rsidR="004C1B2B" w:rsidRPr="009537A5">
        <w:rPr>
          <w:rFonts w:ascii="標楷體" w:eastAsia="標楷體" w:hAnsi="標楷體" w:hint="eastAsia"/>
          <w:color w:val="000000" w:themeColor="text1"/>
          <w:szCs w:val="24"/>
        </w:rPr>
        <w:t>：凡提列其他設備之累計</w:t>
      </w:r>
      <w:proofErr w:type="gramStart"/>
      <w:r w:rsidR="004C1B2B" w:rsidRPr="009537A5">
        <w:rPr>
          <w:rFonts w:ascii="標楷體" w:eastAsia="標楷體" w:hAnsi="標楷體" w:hint="eastAsia"/>
          <w:color w:val="000000" w:themeColor="text1"/>
          <w:szCs w:val="24"/>
        </w:rPr>
        <w:t>減損屬之</w:t>
      </w:r>
      <w:proofErr w:type="gramEnd"/>
      <w:r w:rsidR="004C1B2B" w:rsidRPr="009537A5">
        <w:rPr>
          <w:rFonts w:ascii="標楷體" w:eastAsia="標楷體" w:hAnsi="標楷體" w:hint="eastAsia"/>
          <w:color w:val="000000" w:themeColor="text1"/>
          <w:szCs w:val="24"/>
        </w:rPr>
        <w:t>（本項目係「1361其他設備」之抵銷項目）。</w:t>
      </w:r>
    </w:p>
    <w:p w14:paraId="583FD220" w14:textId="172A4608" w:rsidR="00783B8D" w:rsidRPr="009537A5" w:rsidRDefault="005A0806" w:rsidP="008D160A">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1367A*  累計減損-事務設備</w:t>
      </w:r>
    </w:p>
    <w:p w14:paraId="236CEFD7" w14:textId="73F12D85" w:rsidR="005A0806" w:rsidRPr="009537A5" w:rsidRDefault="005A0806" w:rsidP="008D160A">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1367B*  累計減損-防護設備</w:t>
      </w:r>
    </w:p>
    <w:p w14:paraId="2539D942" w14:textId="5DF68E29" w:rsidR="00783B8D" w:rsidRPr="009537A5" w:rsidRDefault="005A0806" w:rsidP="008D160A">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1367C*  </w:t>
      </w:r>
      <w:r w:rsidR="003F3D64" w:rsidRPr="009537A5">
        <w:rPr>
          <w:rFonts w:ascii="標楷體" w:eastAsia="標楷體" w:hAnsi="標楷體" w:hint="eastAsia"/>
          <w:color w:val="000000" w:themeColor="text1"/>
          <w:szCs w:val="24"/>
        </w:rPr>
        <w:t>累計減損-電算設備</w:t>
      </w:r>
    </w:p>
    <w:p w14:paraId="37507DC3" w14:textId="2E14F73B" w:rsidR="00783B8D" w:rsidRPr="009537A5" w:rsidRDefault="005A0806" w:rsidP="008D160A">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1367D*  </w:t>
      </w:r>
      <w:r w:rsidR="003F3D64" w:rsidRPr="009537A5">
        <w:rPr>
          <w:rFonts w:ascii="標楷體" w:eastAsia="標楷體" w:hAnsi="標楷體" w:hint="eastAsia"/>
          <w:color w:val="000000" w:themeColor="text1"/>
          <w:szCs w:val="24"/>
        </w:rPr>
        <w:t>累計減損-交通設備</w:t>
      </w:r>
    </w:p>
    <w:p w14:paraId="25F571F1" w14:textId="39A0B23C" w:rsidR="00600644" w:rsidRPr="009537A5" w:rsidRDefault="00600644" w:rsidP="008D160A">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136</w:t>
      </w:r>
      <w:r w:rsidR="000A0E59" w:rsidRPr="009537A5">
        <w:rPr>
          <w:rFonts w:ascii="標楷體" w:eastAsia="標楷體" w:hAnsi="標楷體" w:hint="eastAsia"/>
          <w:color w:val="000000" w:themeColor="text1"/>
          <w:szCs w:val="24"/>
        </w:rPr>
        <w:t>9*</w:t>
      </w:r>
      <w:r w:rsidRPr="009537A5">
        <w:rPr>
          <w:rFonts w:ascii="標楷體" w:eastAsia="標楷體" w:hAnsi="標楷體" w:hint="eastAsia"/>
          <w:color w:val="000000" w:themeColor="text1"/>
          <w:szCs w:val="24"/>
        </w:rPr>
        <w:t xml:space="preserve">*  </w:t>
      </w:r>
      <w:r w:rsidR="000A0E59" w:rsidRPr="009537A5">
        <w:rPr>
          <w:rFonts w:ascii="標楷體" w:eastAsia="標楷體" w:hAnsi="標楷體" w:hint="eastAsia"/>
          <w:color w:val="000000" w:themeColor="text1"/>
          <w:szCs w:val="24"/>
        </w:rPr>
        <w:t>累計</w:t>
      </w:r>
      <w:r w:rsidRPr="009537A5">
        <w:rPr>
          <w:rFonts w:ascii="標楷體" w:eastAsia="標楷體" w:hAnsi="標楷體" w:hint="eastAsia"/>
          <w:color w:val="000000" w:themeColor="text1"/>
          <w:szCs w:val="24"/>
        </w:rPr>
        <w:t>折舊-其他設備</w:t>
      </w:r>
      <w:r w:rsidR="004C1B2B" w:rsidRPr="009537A5">
        <w:rPr>
          <w:rFonts w:ascii="標楷體" w:eastAsia="標楷體" w:hAnsi="標楷體" w:hint="eastAsia"/>
          <w:color w:val="000000" w:themeColor="text1"/>
          <w:szCs w:val="24"/>
        </w:rPr>
        <w:t>：凡提列其他設備之累計折舊屬之（本項目係「1361其他設備」之抵銷項目）。</w:t>
      </w:r>
    </w:p>
    <w:p w14:paraId="5420E4B2" w14:textId="379083A4" w:rsidR="00600644" w:rsidRPr="009537A5" w:rsidRDefault="00600644" w:rsidP="008D160A">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136</w:t>
      </w:r>
      <w:r w:rsidR="000A0E59" w:rsidRPr="009537A5">
        <w:rPr>
          <w:rFonts w:ascii="標楷體" w:eastAsia="標楷體" w:hAnsi="標楷體" w:hint="eastAsia"/>
          <w:color w:val="000000" w:themeColor="text1"/>
          <w:szCs w:val="24"/>
        </w:rPr>
        <w:t>9</w:t>
      </w:r>
      <w:r w:rsidRPr="009537A5">
        <w:rPr>
          <w:rFonts w:ascii="標楷體" w:eastAsia="標楷體" w:hAnsi="標楷體" w:hint="eastAsia"/>
          <w:color w:val="000000" w:themeColor="text1"/>
          <w:szCs w:val="24"/>
        </w:rPr>
        <w:t>A</w:t>
      </w:r>
      <w:r w:rsidR="000A0E59" w:rsidRPr="009537A5">
        <w:rPr>
          <w:rFonts w:ascii="標楷體" w:eastAsia="標楷體" w:hAnsi="標楷體" w:hint="eastAsia"/>
          <w:color w:val="000000" w:themeColor="text1"/>
          <w:szCs w:val="24"/>
        </w:rPr>
        <w:t>*</w:t>
      </w:r>
      <w:r w:rsidRPr="009537A5">
        <w:rPr>
          <w:rFonts w:ascii="標楷體" w:eastAsia="標楷體" w:hAnsi="標楷體" w:hint="eastAsia"/>
          <w:color w:val="000000" w:themeColor="text1"/>
          <w:szCs w:val="24"/>
        </w:rPr>
        <w:t xml:space="preserve">  </w:t>
      </w:r>
      <w:r w:rsidR="000A0E59" w:rsidRPr="009537A5">
        <w:rPr>
          <w:rFonts w:ascii="標楷體" w:eastAsia="標楷體" w:hAnsi="標楷體" w:hint="eastAsia"/>
          <w:color w:val="000000" w:themeColor="text1"/>
          <w:szCs w:val="24"/>
        </w:rPr>
        <w:t>累計</w:t>
      </w:r>
      <w:r w:rsidRPr="009537A5">
        <w:rPr>
          <w:rFonts w:ascii="標楷體" w:eastAsia="標楷體" w:hAnsi="標楷體" w:hint="eastAsia"/>
          <w:color w:val="000000" w:themeColor="text1"/>
          <w:szCs w:val="24"/>
        </w:rPr>
        <w:t>折舊-事務設備</w:t>
      </w:r>
    </w:p>
    <w:p w14:paraId="0CF258B5" w14:textId="77777777" w:rsidR="00600644" w:rsidRPr="009537A5" w:rsidRDefault="00600644" w:rsidP="008D160A">
      <w:pPr>
        <w:pStyle w:val="a3"/>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  </w:t>
      </w:r>
      <w:r w:rsidR="00B938C2" w:rsidRPr="009537A5">
        <w:rPr>
          <w:rFonts w:ascii="標楷體" w:eastAsia="標楷體" w:hAnsi="標楷體" w:hint="eastAsia"/>
          <w:color w:val="000000" w:themeColor="text1"/>
          <w:szCs w:val="24"/>
        </w:rPr>
        <w:t xml:space="preserve">       </w:t>
      </w:r>
      <w:r w:rsidRPr="009537A5">
        <w:rPr>
          <w:rFonts w:ascii="標楷體" w:eastAsia="標楷體" w:hAnsi="標楷體" w:hint="eastAsia"/>
          <w:color w:val="000000" w:themeColor="text1"/>
          <w:szCs w:val="24"/>
        </w:rPr>
        <w:t>136</w:t>
      </w:r>
      <w:r w:rsidR="000A0E59" w:rsidRPr="009537A5">
        <w:rPr>
          <w:rFonts w:ascii="標楷體" w:eastAsia="標楷體" w:hAnsi="標楷體" w:hint="eastAsia"/>
          <w:color w:val="000000" w:themeColor="text1"/>
          <w:szCs w:val="24"/>
        </w:rPr>
        <w:t>9</w:t>
      </w:r>
      <w:r w:rsidRPr="009537A5">
        <w:rPr>
          <w:rFonts w:ascii="標楷體" w:eastAsia="標楷體" w:hAnsi="標楷體" w:hint="eastAsia"/>
          <w:color w:val="000000" w:themeColor="text1"/>
          <w:szCs w:val="24"/>
        </w:rPr>
        <w:t>B</w:t>
      </w:r>
      <w:r w:rsidR="000A0E59" w:rsidRPr="009537A5">
        <w:rPr>
          <w:rFonts w:ascii="標楷體" w:eastAsia="標楷體" w:hAnsi="標楷體" w:hint="eastAsia"/>
          <w:color w:val="000000" w:themeColor="text1"/>
          <w:szCs w:val="24"/>
        </w:rPr>
        <w:t>*</w:t>
      </w:r>
      <w:r w:rsidRPr="009537A5">
        <w:rPr>
          <w:rFonts w:ascii="標楷體" w:eastAsia="標楷體" w:hAnsi="標楷體" w:hint="eastAsia"/>
          <w:color w:val="000000" w:themeColor="text1"/>
          <w:szCs w:val="24"/>
        </w:rPr>
        <w:t xml:space="preserve">  </w:t>
      </w:r>
      <w:r w:rsidR="000A0E59" w:rsidRPr="009537A5">
        <w:rPr>
          <w:rFonts w:ascii="標楷體" w:eastAsia="標楷體" w:hAnsi="標楷體" w:hint="eastAsia"/>
          <w:color w:val="000000" w:themeColor="text1"/>
          <w:szCs w:val="24"/>
        </w:rPr>
        <w:t>累計</w:t>
      </w:r>
      <w:r w:rsidRPr="009537A5">
        <w:rPr>
          <w:rFonts w:ascii="標楷體" w:eastAsia="標楷體" w:hAnsi="標楷體" w:hint="eastAsia"/>
          <w:color w:val="000000" w:themeColor="text1"/>
          <w:szCs w:val="24"/>
        </w:rPr>
        <w:t>折舊-防護設備</w:t>
      </w:r>
    </w:p>
    <w:p w14:paraId="4841DBA4" w14:textId="77777777" w:rsidR="00600644" w:rsidRPr="009537A5" w:rsidRDefault="00600644" w:rsidP="008D160A">
      <w:pPr>
        <w:pStyle w:val="a3"/>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 </w:t>
      </w:r>
      <w:r w:rsidR="00B938C2" w:rsidRPr="009537A5">
        <w:rPr>
          <w:rFonts w:ascii="標楷體" w:eastAsia="標楷體" w:hAnsi="標楷體" w:hint="eastAsia"/>
          <w:color w:val="000000" w:themeColor="text1"/>
          <w:szCs w:val="24"/>
        </w:rPr>
        <w:t xml:space="preserve">        </w:t>
      </w:r>
      <w:r w:rsidRPr="009537A5">
        <w:rPr>
          <w:rFonts w:ascii="標楷體" w:eastAsia="標楷體" w:hAnsi="標楷體" w:hint="eastAsia"/>
          <w:color w:val="000000" w:themeColor="text1"/>
          <w:szCs w:val="24"/>
        </w:rPr>
        <w:t>136</w:t>
      </w:r>
      <w:r w:rsidR="000A0E59" w:rsidRPr="009537A5">
        <w:rPr>
          <w:rFonts w:ascii="標楷體" w:eastAsia="標楷體" w:hAnsi="標楷體" w:hint="eastAsia"/>
          <w:color w:val="000000" w:themeColor="text1"/>
          <w:szCs w:val="24"/>
        </w:rPr>
        <w:t>9</w:t>
      </w:r>
      <w:r w:rsidRPr="009537A5">
        <w:rPr>
          <w:rFonts w:ascii="標楷體" w:eastAsia="標楷體" w:hAnsi="標楷體" w:hint="eastAsia"/>
          <w:color w:val="000000" w:themeColor="text1"/>
          <w:szCs w:val="24"/>
        </w:rPr>
        <w:t>C</w:t>
      </w:r>
      <w:r w:rsidR="000A0E59" w:rsidRPr="009537A5">
        <w:rPr>
          <w:rFonts w:ascii="標楷體" w:eastAsia="標楷體" w:hAnsi="標楷體" w:hint="eastAsia"/>
          <w:color w:val="000000" w:themeColor="text1"/>
          <w:szCs w:val="24"/>
        </w:rPr>
        <w:t>*</w:t>
      </w:r>
      <w:r w:rsidRPr="009537A5">
        <w:rPr>
          <w:rFonts w:ascii="標楷體" w:eastAsia="標楷體" w:hAnsi="標楷體" w:hint="eastAsia"/>
          <w:color w:val="000000" w:themeColor="text1"/>
          <w:szCs w:val="24"/>
        </w:rPr>
        <w:t xml:space="preserve">  </w:t>
      </w:r>
      <w:r w:rsidR="000A0E59" w:rsidRPr="009537A5">
        <w:rPr>
          <w:rFonts w:ascii="標楷體" w:eastAsia="標楷體" w:hAnsi="標楷體" w:hint="eastAsia"/>
          <w:color w:val="000000" w:themeColor="text1"/>
          <w:szCs w:val="24"/>
        </w:rPr>
        <w:t>累計</w:t>
      </w:r>
      <w:r w:rsidRPr="009537A5">
        <w:rPr>
          <w:rFonts w:ascii="標楷體" w:eastAsia="標楷體" w:hAnsi="標楷體" w:hint="eastAsia"/>
          <w:color w:val="000000" w:themeColor="text1"/>
          <w:szCs w:val="24"/>
        </w:rPr>
        <w:t>折舊-電算設備</w:t>
      </w:r>
    </w:p>
    <w:p w14:paraId="2193EBC9" w14:textId="77777777" w:rsidR="00F60CB0" w:rsidRPr="009537A5" w:rsidRDefault="00600644" w:rsidP="008D160A">
      <w:pPr>
        <w:pStyle w:val="a3"/>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 </w:t>
      </w:r>
      <w:r w:rsidR="00B938C2" w:rsidRPr="009537A5">
        <w:rPr>
          <w:rFonts w:ascii="標楷體" w:eastAsia="標楷體" w:hAnsi="標楷體" w:hint="eastAsia"/>
          <w:color w:val="000000" w:themeColor="text1"/>
          <w:szCs w:val="24"/>
        </w:rPr>
        <w:t xml:space="preserve">        </w:t>
      </w:r>
      <w:r w:rsidRPr="009537A5">
        <w:rPr>
          <w:rFonts w:ascii="標楷體" w:eastAsia="標楷體" w:hAnsi="標楷體" w:hint="eastAsia"/>
          <w:color w:val="000000" w:themeColor="text1"/>
          <w:szCs w:val="24"/>
        </w:rPr>
        <w:t>136</w:t>
      </w:r>
      <w:r w:rsidR="000A0E59" w:rsidRPr="009537A5">
        <w:rPr>
          <w:rFonts w:ascii="標楷體" w:eastAsia="標楷體" w:hAnsi="標楷體" w:hint="eastAsia"/>
          <w:color w:val="000000" w:themeColor="text1"/>
          <w:szCs w:val="24"/>
        </w:rPr>
        <w:t>9</w:t>
      </w:r>
      <w:r w:rsidRPr="009537A5">
        <w:rPr>
          <w:rFonts w:ascii="標楷體" w:eastAsia="標楷體" w:hAnsi="標楷體" w:hint="eastAsia"/>
          <w:color w:val="000000" w:themeColor="text1"/>
          <w:szCs w:val="24"/>
        </w:rPr>
        <w:t>D</w:t>
      </w:r>
      <w:r w:rsidR="000A0E59" w:rsidRPr="009537A5">
        <w:rPr>
          <w:rFonts w:ascii="標楷體" w:eastAsia="標楷體" w:hAnsi="標楷體" w:hint="eastAsia"/>
          <w:color w:val="000000" w:themeColor="text1"/>
          <w:szCs w:val="24"/>
        </w:rPr>
        <w:t>*</w:t>
      </w:r>
      <w:r w:rsidRPr="009537A5">
        <w:rPr>
          <w:rFonts w:ascii="標楷體" w:eastAsia="標楷體" w:hAnsi="標楷體" w:hint="eastAsia"/>
          <w:color w:val="000000" w:themeColor="text1"/>
          <w:szCs w:val="24"/>
        </w:rPr>
        <w:t xml:space="preserve">  </w:t>
      </w:r>
      <w:r w:rsidR="000A0E59" w:rsidRPr="009537A5">
        <w:rPr>
          <w:rFonts w:ascii="標楷體" w:eastAsia="標楷體" w:hAnsi="標楷體" w:hint="eastAsia"/>
          <w:color w:val="000000" w:themeColor="text1"/>
          <w:szCs w:val="24"/>
        </w:rPr>
        <w:t>累計</w:t>
      </w:r>
      <w:r w:rsidRPr="009537A5">
        <w:rPr>
          <w:rFonts w:ascii="標楷體" w:eastAsia="標楷體" w:hAnsi="標楷體" w:hint="eastAsia"/>
          <w:color w:val="000000" w:themeColor="text1"/>
          <w:szCs w:val="24"/>
        </w:rPr>
        <w:t>折舊-交通設備</w:t>
      </w:r>
    </w:p>
    <w:p w14:paraId="42C94341" w14:textId="41EDF41B" w:rsidR="00600644" w:rsidRPr="009537A5" w:rsidRDefault="00E518B7" w:rsidP="008D160A">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1370**  </w:t>
      </w:r>
      <w:r w:rsidR="003F3D64" w:rsidRPr="009537A5">
        <w:rPr>
          <w:rFonts w:ascii="標楷體" w:eastAsia="標楷體" w:hAnsi="標楷體" w:hint="eastAsia"/>
          <w:color w:val="000000" w:themeColor="text1"/>
          <w:szCs w:val="24"/>
        </w:rPr>
        <w:t>購建中營運資產</w:t>
      </w:r>
      <w:r w:rsidRPr="009537A5">
        <w:rPr>
          <w:rFonts w:ascii="標楷體" w:eastAsia="標楷體" w:hAnsi="標楷體" w:hint="eastAsia"/>
          <w:color w:val="000000" w:themeColor="text1"/>
          <w:szCs w:val="24"/>
        </w:rPr>
        <w:t>：</w:t>
      </w:r>
      <w:r w:rsidR="004E1DC4" w:rsidRPr="009537A5">
        <w:rPr>
          <w:rFonts w:ascii="標楷體" w:eastAsia="標楷體" w:hAnsi="標楷體" w:hint="eastAsia"/>
          <w:color w:val="000000" w:themeColor="text1"/>
          <w:szCs w:val="24"/>
        </w:rPr>
        <w:t>凡</w:t>
      </w:r>
      <w:r w:rsidR="00D55CFA" w:rsidRPr="009537A5">
        <w:rPr>
          <w:rFonts w:ascii="標楷體" w:eastAsia="標楷體" w:hAnsi="標楷體" w:hint="eastAsia"/>
          <w:color w:val="000000" w:themeColor="text1"/>
          <w:szCs w:val="24"/>
        </w:rPr>
        <w:t>預付土地款、</w:t>
      </w:r>
      <w:r w:rsidR="004E1DC4" w:rsidRPr="009537A5">
        <w:rPr>
          <w:rFonts w:ascii="標楷體" w:eastAsia="標楷體" w:hAnsi="標楷體" w:hint="eastAsia"/>
          <w:color w:val="000000" w:themeColor="text1"/>
          <w:szCs w:val="24"/>
        </w:rPr>
        <w:t>預付工程款、預付設備款、</w:t>
      </w:r>
      <w:r w:rsidR="00377977" w:rsidRPr="009537A5">
        <w:rPr>
          <w:rFonts w:ascii="標楷體" w:eastAsia="標楷體" w:hAnsi="標楷體" w:hint="eastAsia"/>
          <w:color w:val="000000" w:themeColor="text1"/>
          <w:szCs w:val="24"/>
        </w:rPr>
        <w:t xml:space="preserve"> </w:t>
      </w:r>
      <w:r w:rsidR="00377977" w:rsidRPr="009537A5">
        <w:rPr>
          <w:rFonts w:ascii="標楷體" w:eastAsia="標楷體" w:hAnsi="標楷體"/>
          <w:color w:val="000000" w:themeColor="text1"/>
          <w:szCs w:val="24"/>
        </w:rPr>
        <w:t xml:space="preserve"> </w:t>
      </w:r>
      <w:r w:rsidR="004E1DC4" w:rsidRPr="009537A5">
        <w:rPr>
          <w:rFonts w:ascii="標楷體" w:eastAsia="標楷體" w:hAnsi="標楷體" w:hint="eastAsia"/>
          <w:color w:val="000000" w:themeColor="text1"/>
          <w:szCs w:val="24"/>
        </w:rPr>
        <w:t>未完工程及待過戶房地產等</w:t>
      </w:r>
      <w:r w:rsidR="00D55CFA" w:rsidRPr="009537A5">
        <w:rPr>
          <w:rFonts w:ascii="標楷體" w:eastAsia="標楷體" w:hAnsi="標楷體" w:hint="eastAsia"/>
          <w:color w:val="000000" w:themeColor="text1"/>
          <w:szCs w:val="24"/>
        </w:rPr>
        <w:t>屬之</w:t>
      </w:r>
      <w:r w:rsidR="004E1DC4" w:rsidRPr="009537A5">
        <w:rPr>
          <w:rFonts w:ascii="標楷體" w:eastAsia="標楷體" w:hAnsi="標楷體" w:hint="eastAsia"/>
          <w:color w:val="000000" w:themeColor="text1"/>
          <w:szCs w:val="24"/>
        </w:rPr>
        <w:t>。</w:t>
      </w:r>
    </w:p>
    <w:p w14:paraId="3E25E829" w14:textId="453E7A34" w:rsidR="00E518B7" w:rsidRPr="009537A5" w:rsidRDefault="00E518B7" w:rsidP="008D160A">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1371**  預付土地</w:t>
      </w:r>
      <w:r w:rsidR="000A0E59" w:rsidRPr="009537A5">
        <w:rPr>
          <w:rFonts w:ascii="標楷體" w:eastAsia="標楷體" w:hAnsi="標楷體" w:hint="eastAsia"/>
          <w:color w:val="000000" w:themeColor="text1"/>
          <w:szCs w:val="24"/>
        </w:rPr>
        <w:t>款</w:t>
      </w:r>
      <w:r w:rsidR="002D4A67" w:rsidRPr="009537A5">
        <w:rPr>
          <w:rFonts w:ascii="標楷體" w:eastAsia="標楷體" w:hAnsi="標楷體" w:hint="eastAsia"/>
          <w:color w:val="000000" w:themeColor="text1"/>
          <w:szCs w:val="24"/>
        </w:rPr>
        <w:t>：</w:t>
      </w:r>
      <w:r w:rsidR="001315E4" w:rsidRPr="009537A5">
        <w:rPr>
          <w:rFonts w:ascii="標楷體" w:eastAsia="標楷體" w:hAnsi="標楷體" w:hint="eastAsia"/>
          <w:color w:val="000000" w:themeColor="text1"/>
          <w:szCs w:val="24"/>
        </w:rPr>
        <w:t>凡預付購置土地價款屬之。</w:t>
      </w:r>
    </w:p>
    <w:p w14:paraId="4F4834AD" w14:textId="13DA0F60" w:rsidR="00E518B7" w:rsidRPr="009537A5" w:rsidRDefault="00E518B7" w:rsidP="008D160A">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1372**  預付工程</w:t>
      </w:r>
      <w:r w:rsidR="000A0E59" w:rsidRPr="009537A5">
        <w:rPr>
          <w:rFonts w:ascii="標楷體" w:eastAsia="標楷體" w:hAnsi="標楷體" w:hint="eastAsia"/>
          <w:color w:val="000000" w:themeColor="text1"/>
          <w:szCs w:val="24"/>
        </w:rPr>
        <w:t>款</w:t>
      </w:r>
      <w:r w:rsidR="002D4A67" w:rsidRPr="009537A5">
        <w:rPr>
          <w:rFonts w:ascii="標楷體" w:eastAsia="標楷體" w:hAnsi="標楷體" w:hint="eastAsia"/>
          <w:color w:val="000000" w:themeColor="text1"/>
          <w:szCs w:val="24"/>
        </w:rPr>
        <w:t>：</w:t>
      </w:r>
      <w:r w:rsidR="001315E4" w:rsidRPr="009537A5">
        <w:rPr>
          <w:rFonts w:ascii="標楷體" w:eastAsia="標楷體" w:hAnsi="標楷體" w:hint="eastAsia"/>
          <w:color w:val="000000" w:themeColor="text1"/>
          <w:szCs w:val="24"/>
        </w:rPr>
        <w:t>凡預付工程價款屬之。</w:t>
      </w:r>
    </w:p>
    <w:p w14:paraId="2019AB23" w14:textId="6E6B88F9" w:rsidR="001315E4" w:rsidRPr="009537A5" w:rsidRDefault="00E518B7" w:rsidP="008D160A">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137</w:t>
      </w:r>
      <w:r w:rsidR="000A0E59" w:rsidRPr="009537A5">
        <w:rPr>
          <w:rFonts w:ascii="標楷體" w:eastAsia="標楷體" w:hAnsi="標楷體" w:hint="eastAsia"/>
          <w:color w:val="000000" w:themeColor="text1"/>
          <w:szCs w:val="24"/>
        </w:rPr>
        <w:t>3</w:t>
      </w:r>
      <w:r w:rsidRPr="009537A5">
        <w:rPr>
          <w:rFonts w:ascii="標楷體" w:eastAsia="標楷體" w:hAnsi="標楷體" w:hint="eastAsia"/>
          <w:color w:val="000000" w:themeColor="text1"/>
          <w:szCs w:val="24"/>
        </w:rPr>
        <w:t>**  未完工程</w:t>
      </w:r>
      <w:r w:rsidR="002D4A67" w:rsidRPr="009537A5">
        <w:rPr>
          <w:rFonts w:ascii="標楷體" w:eastAsia="標楷體" w:hAnsi="標楷體" w:hint="eastAsia"/>
          <w:color w:val="000000" w:themeColor="text1"/>
          <w:szCs w:val="24"/>
        </w:rPr>
        <w:t>：</w:t>
      </w:r>
      <w:r w:rsidR="001315E4" w:rsidRPr="009537A5">
        <w:rPr>
          <w:rFonts w:ascii="標楷體" w:eastAsia="標楷體" w:hAnsi="標楷體" w:hint="eastAsia"/>
          <w:color w:val="000000" w:themeColor="text1"/>
          <w:szCs w:val="24"/>
        </w:rPr>
        <w:t>凡正在建造、裝置或改良尚未完竣之各項工程，及專供指定用途之</w:t>
      </w:r>
    </w:p>
    <w:p w14:paraId="13C732D6" w14:textId="15B2708D" w:rsidR="00E518B7" w:rsidRPr="009537A5" w:rsidRDefault="001315E4" w:rsidP="008D160A">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        專案工程機件成本屬之。</w:t>
      </w:r>
    </w:p>
    <w:p w14:paraId="5BF5FC67" w14:textId="45492C31" w:rsidR="00E518B7" w:rsidRPr="009537A5" w:rsidRDefault="000A0E59" w:rsidP="008D160A">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1374**  預付設備款</w:t>
      </w:r>
      <w:r w:rsidR="002D4A67" w:rsidRPr="009537A5">
        <w:rPr>
          <w:rFonts w:ascii="標楷體" w:eastAsia="標楷體" w:hAnsi="標楷體" w:hint="eastAsia"/>
          <w:color w:val="000000" w:themeColor="text1"/>
          <w:szCs w:val="24"/>
        </w:rPr>
        <w:t>：</w:t>
      </w:r>
      <w:r w:rsidR="001315E4" w:rsidRPr="009537A5">
        <w:rPr>
          <w:rFonts w:ascii="標楷體" w:eastAsia="標楷體" w:hAnsi="標楷體" w:hint="eastAsia"/>
          <w:color w:val="000000" w:themeColor="text1"/>
          <w:szCs w:val="24"/>
        </w:rPr>
        <w:t>凡預付購置各種</w:t>
      </w:r>
      <w:proofErr w:type="gramStart"/>
      <w:r w:rsidR="001315E4" w:rsidRPr="009537A5">
        <w:rPr>
          <w:rFonts w:ascii="標楷體" w:eastAsia="標楷體" w:hAnsi="標楷體" w:hint="eastAsia"/>
          <w:color w:val="000000" w:themeColor="text1"/>
          <w:szCs w:val="24"/>
        </w:rPr>
        <w:t>設備款屬之</w:t>
      </w:r>
      <w:proofErr w:type="gramEnd"/>
      <w:r w:rsidR="001315E4" w:rsidRPr="009537A5">
        <w:rPr>
          <w:rFonts w:ascii="標楷體" w:eastAsia="標楷體" w:hAnsi="標楷體" w:hint="eastAsia"/>
          <w:color w:val="000000" w:themeColor="text1"/>
          <w:szCs w:val="24"/>
        </w:rPr>
        <w:t>。</w:t>
      </w:r>
    </w:p>
    <w:p w14:paraId="06E0F242" w14:textId="042189DC" w:rsidR="00F62CB3" w:rsidRPr="009537A5" w:rsidRDefault="00F62CB3" w:rsidP="008D160A">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1377**  待過戶房地產</w:t>
      </w:r>
      <w:r w:rsidR="00200E4E" w:rsidRPr="009537A5">
        <w:rPr>
          <w:rFonts w:ascii="標楷體" w:eastAsia="標楷體" w:hAnsi="標楷體" w:hint="eastAsia"/>
          <w:color w:val="000000" w:themeColor="text1"/>
          <w:szCs w:val="24"/>
        </w:rPr>
        <w:t>：</w:t>
      </w:r>
      <w:r w:rsidRPr="009537A5">
        <w:rPr>
          <w:rFonts w:ascii="標楷體" w:eastAsia="標楷體" w:hAnsi="標楷體" w:hint="eastAsia"/>
          <w:color w:val="000000" w:themeColor="text1"/>
          <w:szCs w:val="24"/>
        </w:rPr>
        <w:t>凡已取得房地產之所有權，正辦理過戶之法定程序，所支付</w:t>
      </w:r>
      <w:r w:rsidR="008D160A" w:rsidRPr="009537A5">
        <w:rPr>
          <w:rFonts w:ascii="標楷體" w:eastAsia="標楷體" w:hAnsi="標楷體" w:hint="eastAsia"/>
          <w:color w:val="000000" w:themeColor="text1"/>
          <w:szCs w:val="24"/>
        </w:rPr>
        <w:t xml:space="preserve"> </w:t>
      </w:r>
      <w:r w:rsidR="008D160A" w:rsidRPr="009537A5">
        <w:rPr>
          <w:rFonts w:ascii="標楷體" w:eastAsia="標楷體" w:hAnsi="標楷體"/>
          <w:color w:val="000000" w:themeColor="text1"/>
          <w:szCs w:val="24"/>
        </w:rPr>
        <w:t xml:space="preserve"> </w:t>
      </w:r>
      <w:r w:rsidRPr="009537A5">
        <w:rPr>
          <w:rFonts w:ascii="標楷體" w:eastAsia="標楷體" w:hAnsi="標楷體" w:hint="eastAsia"/>
          <w:color w:val="000000" w:themeColor="text1"/>
          <w:szCs w:val="24"/>
        </w:rPr>
        <w:t>一切購置成本屬之。</w:t>
      </w:r>
    </w:p>
    <w:p w14:paraId="7EBA8499" w14:textId="02CD61DA" w:rsidR="00600644" w:rsidRPr="009537A5" w:rsidRDefault="00600644" w:rsidP="008D160A">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1380**  租賃資產：</w:t>
      </w:r>
      <w:r w:rsidR="001315E4" w:rsidRPr="009537A5">
        <w:rPr>
          <w:rFonts w:ascii="標楷體" w:eastAsia="標楷體" w:hAnsi="標楷體" w:hint="eastAsia"/>
          <w:color w:val="000000" w:themeColor="text1"/>
          <w:szCs w:val="24"/>
        </w:rPr>
        <w:t>凡符合一般公認會計原則資本租賃條件之</w:t>
      </w:r>
      <w:proofErr w:type="gramStart"/>
      <w:r w:rsidR="001315E4" w:rsidRPr="009537A5">
        <w:rPr>
          <w:rFonts w:ascii="標楷體" w:eastAsia="標楷體" w:hAnsi="標楷體" w:hint="eastAsia"/>
          <w:color w:val="000000" w:themeColor="text1"/>
          <w:szCs w:val="24"/>
        </w:rPr>
        <w:t>租賃物屬之</w:t>
      </w:r>
      <w:proofErr w:type="gramEnd"/>
      <w:r w:rsidR="001315E4" w:rsidRPr="009537A5">
        <w:rPr>
          <w:rFonts w:ascii="標楷體" w:eastAsia="標楷體" w:hAnsi="標楷體" w:hint="eastAsia"/>
          <w:color w:val="000000" w:themeColor="text1"/>
          <w:szCs w:val="24"/>
        </w:rPr>
        <w:t>。</w:t>
      </w:r>
    </w:p>
    <w:p w14:paraId="547DCB61" w14:textId="26CB1946" w:rsidR="003011B4" w:rsidRPr="009537A5" w:rsidRDefault="003011B4" w:rsidP="008D160A">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1381**  租賃資產</w:t>
      </w:r>
      <w:r w:rsidR="00200E4E" w:rsidRPr="009537A5">
        <w:rPr>
          <w:rFonts w:ascii="標楷體" w:eastAsia="標楷體" w:hAnsi="標楷體" w:hint="eastAsia"/>
          <w:color w:val="000000" w:themeColor="text1"/>
          <w:szCs w:val="24"/>
        </w:rPr>
        <w:t>：凡符合企業會計準則公報規定之融資租賃條件之</w:t>
      </w:r>
      <w:proofErr w:type="gramStart"/>
      <w:r w:rsidR="00200E4E" w:rsidRPr="009537A5">
        <w:rPr>
          <w:rFonts w:ascii="標楷體" w:eastAsia="標楷體" w:hAnsi="標楷體" w:hint="eastAsia"/>
          <w:color w:val="000000" w:themeColor="text1"/>
          <w:szCs w:val="24"/>
        </w:rPr>
        <w:t>租賃物屬之</w:t>
      </w:r>
      <w:proofErr w:type="gramEnd"/>
      <w:r w:rsidR="00200E4E" w:rsidRPr="009537A5">
        <w:rPr>
          <w:rFonts w:ascii="標楷體" w:eastAsia="標楷體" w:hAnsi="標楷體" w:hint="eastAsia"/>
          <w:color w:val="000000" w:themeColor="text1"/>
          <w:szCs w:val="24"/>
        </w:rPr>
        <w:t>。</w:t>
      </w:r>
    </w:p>
    <w:p w14:paraId="78F0345B" w14:textId="4855F154" w:rsidR="00C31F41" w:rsidRPr="009537A5" w:rsidRDefault="00C31F41" w:rsidP="008D160A">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1387**  </w:t>
      </w:r>
      <w:r w:rsidR="00FA3A21" w:rsidRPr="009537A5">
        <w:rPr>
          <w:rFonts w:ascii="標楷體" w:eastAsia="標楷體" w:hAnsi="標楷體" w:hint="eastAsia"/>
          <w:color w:val="000000" w:themeColor="text1"/>
          <w:szCs w:val="24"/>
        </w:rPr>
        <w:t>累計減損-租賃資產</w:t>
      </w:r>
      <w:r w:rsidR="00200E4E" w:rsidRPr="009537A5">
        <w:rPr>
          <w:rFonts w:ascii="標楷體" w:eastAsia="標楷體" w:hAnsi="標楷體" w:hint="eastAsia"/>
          <w:color w:val="000000" w:themeColor="text1"/>
          <w:szCs w:val="24"/>
        </w:rPr>
        <w:t>：凡提列租賃資產之累計</w:t>
      </w:r>
      <w:proofErr w:type="gramStart"/>
      <w:r w:rsidR="00200E4E" w:rsidRPr="009537A5">
        <w:rPr>
          <w:rFonts w:ascii="標楷體" w:eastAsia="標楷體" w:hAnsi="標楷體" w:hint="eastAsia"/>
          <w:color w:val="000000" w:themeColor="text1"/>
          <w:szCs w:val="24"/>
        </w:rPr>
        <w:t>減損屬之（</w:t>
      </w:r>
      <w:proofErr w:type="gramEnd"/>
      <w:r w:rsidR="00200E4E" w:rsidRPr="009537A5">
        <w:rPr>
          <w:rFonts w:ascii="標楷體" w:eastAsia="標楷體" w:hAnsi="標楷體" w:hint="eastAsia"/>
          <w:color w:val="000000" w:themeColor="text1"/>
          <w:szCs w:val="24"/>
        </w:rPr>
        <w:t>本項目係「1381租賃資產」之抵銷項目)。</w:t>
      </w:r>
    </w:p>
    <w:p w14:paraId="32158B62" w14:textId="1B93B015" w:rsidR="003011B4" w:rsidRPr="009537A5" w:rsidRDefault="003011B4" w:rsidP="008D160A">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1389**  累計折舊-租賃資產</w:t>
      </w:r>
      <w:r w:rsidR="00200E4E" w:rsidRPr="009537A5">
        <w:rPr>
          <w:rFonts w:ascii="標楷體" w:eastAsia="標楷體" w:hAnsi="標楷體" w:hint="eastAsia"/>
          <w:color w:val="000000" w:themeColor="text1"/>
          <w:szCs w:val="24"/>
        </w:rPr>
        <w:t>：凡提列租賃資產之累計折舊屬之</w:t>
      </w:r>
      <w:proofErr w:type="gramStart"/>
      <w:r w:rsidR="00200E4E" w:rsidRPr="009537A5">
        <w:rPr>
          <w:rFonts w:ascii="標楷體" w:eastAsia="標楷體" w:hAnsi="標楷體" w:hint="eastAsia"/>
          <w:color w:val="000000" w:themeColor="text1"/>
          <w:szCs w:val="24"/>
        </w:rPr>
        <w:t>（</w:t>
      </w:r>
      <w:proofErr w:type="gramEnd"/>
      <w:r w:rsidR="00200E4E" w:rsidRPr="009537A5">
        <w:rPr>
          <w:rFonts w:ascii="標楷體" w:eastAsia="標楷體" w:hAnsi="標楷體" w:hint="eastAsia"/>
          <w:color w:val="000000" w:themeColor="text1"/>
          <w:szCs w:val="24"/>
        </w:rPr>
        <w:t>本項目係「1381租賃資產」之抵銷項目)。</w:t>
      </w:r>
    </w:p>
    <w:p w14:paraId="7F91000C" w14:textId="60BA969C" w:rsidR="003011B4" w:rsidRPr="009537A5" w:rsidRDefault="003011B4" w:rsidP="008D160A">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1390**  租賃權益改良物</w:t>
      </w:r>
      <w:r w:rsidR="00E75013" w:rsidRPr="009537A5">
        <w:rPr>
          <w:rFonts w:ascii="標楷體" w:eastAsia="標楷體" w:hAnsi="標楷體" w:hint="eastAsia"/>
          <w:color w:val="000000" w:themeColor="text1"/>
          <w:szCs w:val="24"/>
        </w:rPr>
        <w:t>：</w:t>
      </w:r>
      <w:r w:rsidR="001315E4" w:rsidRPr="009537A5">
        <w:rPr>
          <w:rFonts w:ascii="標楷體" w:eastAsia="標楷體" w:hAnsi="標楷體" w:hint="eastAsia"/>
          <w:color w:val="000000" w:themeColor="text1"/>
          <w:szCs w:val="24"/>
        </w:rPr>
        <w:t>凡在租賃標的物上所為資本性改良之成本屬之。</w:t>
      </w:r>
    </w:p>
    <w:p w14:paraId="78BBB734" w14:textId="0063F058" w:rsidR="003011B4" w:rsidRPr="009537A5" w:rsidRDefault="003011B4" w:rsidP="008D160A">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1391**  租賃權益改良物</w:t>
      </w:r>
      <w:r w:rsidR="00E75013" w:rsidRPr="009537A5">
        <w:rPr>
          <w:rFonts w:ascii="標楷體" w:eastAsia="標楷體" w:hAnsi="標楷體" w:hint="eastAsia"/>
          <w:color w:val="000000" w:themeColor="text1"/>
          <w:szCs w:val="24"/>
        </w:rPr>
        <w:t>：凡在租賃標的物上所為資本性改良之成本屬之。</w:t>
      </w:r>
    </w:p>
    <w:p w14:paraId="5C9779D9" w14:textId="77777777" w:rsidR="00F762A6" w:rsidRDefault="00FA3A21" w:rsidP="008D160A">
      <w:pPr>
        <w:pStyle w:val="a3"/>
        <w:ind w:leftChars="450" w:left="2040" w:hangingChars="400" w:hanging="960"/>
        <w:jc w:val="both"/>
        <w:rPr>
          <w:rFonts w:ascii="標楷體" w:eastAsia="標楷體" w:hAnsi="標楷體"/>
          <w:color w:val="FF0000"/>
          <w:szCs w:val="24"/>
        </w:rPr>
      </w:pPr>
      <w:r w:rsidRPr="009537A5">
        <w:rPr>
          <w:rFonts w:ascii="標楷體" w:eastAsia="標楷體" w:hAnsi="標楷體" w:hint="eastAsia"/>
          <w:color w:val="000000" w:themeColor="text1"/>
          <w:szCs w:val="24"/>
        </w:rPr>
        <w:t>1397**  累計減損-租賃權益改良物</w:t>
      </w:r>
      <w:r w:rsidR="00E75013" w:rsidRPr="009537A5">
        <w:rPr>
          <w:rFonts w:ascii="標楷體" w:eastAsia="標楷體" w:hAnsi="標楷體" w:hint="eastAsia"/>
          <w:color w:val="000000" w:themeColor="text1"/>
          <w:szCs w:val="24"/>
        </w:rPr>
        <w:t>：凡提列租賃權益改良物之累計</w:t>
      </w:r>
      <w:proofErr w:type="gramStart"/>
      <w:r w:rsidR="00E75013" w:rsidRPr="009537A5">
        <w:rPr>
          <w:rFonts w:ascii="標楷體" w:eastAsia="標楷體" w:hAnsi="標楷體" w:hint="eastAsia"/>
          <w:color w:val="000000" w:themeColor="text1"/>
          <w:szCs w:val="24"/>
        </w:rPr>
        <w:t>減損屬之</w:t>
      </w:r>
      <w:proofErr w:type="gramEnd"/>
      <w:r w:rsidR="00E75013" w:rsidRPr="009537A5">
        <w:rPr>
          <w:rFonts w:ascii="標楷體" w:eastAsia="標楷體" w:hAnsi="標楷體" w:hint="eastAsia"/>
          <w:color w:val="000000" w:themeColor="text1"/>
          <w:szCs w:val="24"/>
        </w:rPr>
        <w:t>（本項目係「1391租賃權益改良物」之抵銷項目）。</w:t>
      </w:r>
    </w:p>
    <w:p w14:paraId="726056E9" w14:textId="0E187D9C" w:rsidR="003011B4" w:rsidRPr="009537A5" w:rsidRDefault="003011B4" w:rsidP="008D160A">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lastRenderedPageBreak/>
        <w:t>1399**  累計折舊-租賃權益改良物</w:t>
      </w:r>
      <w:r w:rsidR="00E75013" w:rsidRPr="009537A5">
        <w:rPr>
          <w:rFonts w:ascii="標楷體" w:eastAsia="標楷體" w:hAnsi="標楷體" w:hint="eastAsia"/>
          <w:color w:val="000000" w:themeColor="text1"/>
          <w:szCs w:val="24"/>
        </w:rPr>
        <w:t>：凡提列租賃權益改良物之累計折舊屬之（本項目係「1391租賃權益改良物」之抵銷項目）。</w:t>
      </w:r>
    </w:p>
    <w:p w14:paraId="74F32446" w14:textId="3494D27F" w:rsidR="00FA3A21" w:rsidRPr="009537A5" w:rsidRDefault="0003639C" w:rsidP="008D160A">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1400**</w:t>
      </w:r>
      <w:r w:rsidR="00836102" w:rsidRPr="009537A5">
        <w:rPr>
          <w:rFonts w:ascii="標楷體" w:eastAsia="標楷體" w:hAnsi="標楷體" w:hint="eastAsia"/>
          <w:color w:val="000000" w:themeColor="text1"/>
          <w:szCs w:val="24"/>
        </w:rPr>
        <w:t xml:space="preserve">  </w:t>
      </w:r>
      <w:r w:rsidR="009251B1" w:rsidRPr="009537A5">
        <w:rPr>
          <w:rFonts w:ascii="標楷體" w:eastAsia="標楷體" w:hAnsi="標楷體" w:hint="eastAsia"/>
          <w:color w:val="000000" w:themeColor="text1"/>
          <w:szCs w:val="24"/>
        </w:rPr>
        <w:t>投資性不動產</w:t>
      </w:r>
      <w:r w:rsidR="0039580E" w:rsidRPr="009537A5">
        <w:rPr>
          <w:rFonts w:ascii="標楷體" w:eastAsia="標楷體" w:hAnsi="標楷體" w:hint="eastAsia"/>
          <w:color w:val="000000" w:themeColor="text1"/>
          <w:szCs w:val="24"/>
        </w:rPr>
        <w:t>：凡為賺取租金或資本增值或兩者兼具，而由所有者或融資租賃之承租人所持有之不動產屬之。</w:t>
      </w:r>
    </w:p>
    <w:p w14:paraId="2EC3868B" w14:textId="4DAAA410" w:rsidR="0003639C" w:rsidRPr="009537A5" w:rsidRDefault="0003639C" w:rsidP="008D160A">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1410**</w:t>
      </w:r>
      <w:r w:rsidR="00836102" w:rsidRPr="009537A5">
        <w:rPr>
          <w:rFonts w:ascii="標楷體" w:eastAsia="標楷體" w:hAnsi="標楷體" w:hint="eastAsia"/>
          <w:color w:val="000000" w:themeColor="text1"/>
          <w:szCs w:val="24"/>
        </w:rPr>
        <w:t xml:space="preserve">  </w:t>
      </w:r>
      <w:r w:rsidR="009251B1" w:rsidRPr="009537A5">
        <w:rPr>
          <w:rFonts w:ascii="標楷體" w:eastAsia="標楷體" w:hAnsi="標楷體" w:hint="eastAsia"/>
          <w:color w:val="000000" w:themeColor="text1"/>
          <w:szCs w:val="24"/>
        </w:rPr>
        <w:t>投資性不動產</w:t>
      </w:r>
      <w:r w:rsidR="0039580E" w:rsidRPr="009537A5">
        <w:rPr>
          <w:rFonts w:ascii="標楷體" w:eastAsia="標楷體" w:hAnsi="標楷體" w:hint="eastAsia"/>
          <w:color w:val="000000" w:themeColor="text1"/>
          <w:szCs w:val="24"/>
        </w:rPr>
        <w:t>：凡投資性不動產屬之。</w:t>
      </w:r>
    </w:p>
    <w:p w14:paraId="1E0D58BE" w14:textId="50D4EF1F" w:rsidR="0003639C" w:rsidRPr="009537A5" w:rsidRDefault="0003639C" w:rsidP="008D160A">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1411**</w:t>
      </w:r>
      <w:r w:rsidR="00836102" w:rsidRPr="009537A5">
        <w:rPr>
          <w:rFonts w:ascii="標楷體" w:eastAsia="標楷體" w:hAnsi="標楷體" w:hint="eastAsia"/>
          <w:color w:val="000000" w:themeColor="text1"/>
          <w:szCs w:val="24"/>
        </w:rPr>
        <w:t xml:space="preserve">  </w:t>
      </w:r>
      <w:r w:rsidR="009251B1" w:rsidRPr="009537A5">
        <w:rPr>
          <w:rFonts w:ascii="標楷體" w:eastAsia="標楷體" w:hAnsi="標楷體" w:hint="eastAsia"/>
          <w:color w:val="000000" w:themeColor="text1"/>
          <w:szCs w:val="24"/>
        </w:rPr>
        <w:t>投資性不動產</w:t>
      </w:r>
      <w:r w:rsidR="0039580E" w:rsidRPr="009537A5">
        <w:rPr>
          <w:rFonts w:ascii="標楷體" w:eastAsia="標楷體" w:hAnsi="標楷體" w:hint="eastAsia"/>
          <w:color w:val="000000" w:themeColor="text1"/>
          <w:szCs w:val="24"/>
        </w:rPr>
        <w:t>：凡為賺取租金或資本增值或兩者兼具，而由所有者或融資租賃之承租人所持有之不動產，及依法令辦理資產之重估價屬之。</w:t>
      </w:r>
    </w:p>
    <w:p w14:paraId="01122720" w14:textId="50673E8B" w:rsidR="0003639C" w:rsidRPr="009537A5" w:rsidRDefault="0003639C" w:rsidP="008D160A">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1417**</w:t>
      </w:r>
      <w:r w:rsidR="00836102" w:rsidRPr="009537A5">
        <w:rPr>
          <w:rFonts w:ascii="標楷體" w:eastAsia="標楷體" w:hAnsi="標楷體" w:hint="eastAsia"/>
          <w:color w:val="000000" w:themeColor="text1"/>
          <w:szCs w:val="24"/>
        </w:rPr>
        <w:t xml:space="preserve">  </w:t>
      </w:r>
      <w:r w:rsidR="009251B1" w:rsidRPr="009537A5">
        <w:rPr>
          <w:rFonts w:ascii="標楷體" w:eastAsia="標楷體" w:hAnsi="標楷體" w:hint="eastAsia"/>
          <w:color w:val="000000" w:themeColor="text1"/>
          <w:szCs w:val="24"/>
        </w:rPr>
        <w:t>累計減損－投資性不動產</w:t>
      </w:r>
      <w:r w:rsidR="0039580E" w:rsidRPr="009537A5">
        <w:rPr>
          <w:rFonts w:ascii="標楷體" w:eastAsia="標楷體" w:hAnsi="標楷體" w:hint="eastAsia"/>
          <w:color w:val="000000" w:themeColor="text1"/>
          <w:szCs w:val="24"/>
        </w:rPr>
        <w:t>：凡提列投資性不動產之累計</w:t>
      </w:r>
      <w:proofErr w:type="gramStart"/>
      <w:r w:rsidR="0039580E" w:rsidRPr="009537A5">
        <w:rPr>
          <w:rFonts w:ascii="標楷體" w:eastAsia="標楷體" w:hAnsi="標楷體" w:hint="eastAsia"/>
          <w:color w:val="000000" w:themeColor="text1"/>
          <w:szCs w:val="24"/>
        </w:rPr>
        <w:t>減損屬之</w:t>
      </w:r>
      <w:proofErr w:type="gramEnd"/>
      <w:r w:rsidR="0039580E" w:rsidRPr="009537A5">
        <w:rPr>
          <w:rFonts w:ascii="標楷體" w:eastAsia="標楷體" w:hAnsi="標楷體" w:hint="eastAsia"/>
          <w:color w:val="000000" w:themeColor="text1"/>
          <w:szCs w:val="24"/>
        </w:rPr>
        <w:t>（本項目係「1411投資性不動產」之抵銷項目）。</w:t>
      </w:r>
    </w:p>
    <w:p w14:paraId="3073AFA6" w14:textId="18773652" w:rsidR="0003639C" w:rsidRPr="009537A5" w:rsidRDefault="0003639C" w:rsidP="008D160A">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1419** </w:t>
      </w:r>
      <w:r w:rsidR="00836102" w:rsidRPr="009537A5">
        <w:rPr>
          <w:rFonts w:ascii="標楷體" w:eastAsia="標楷體" w:hAnsi="標楷體" w:hint="eastAsia"/>
          <w:color w:val="000000" w:themeColor="text1"/>
          <w:szCs w:val="24"/>
        </w:rPr>
        <w:t xml:space="preserve"> </w:t>
      </w:r>
      <w:r w:rsidR="009251B1" w:rsidRPr="009537A5">
        <w:rPr>
          <w:rFonts w:ascii="標楷體" w:eastAsia="標楷體" w:hAnsi="標楷體" w:hint="eastAsia"/>
          <w:color w:val="000000" w:themeColor="text1"/>
          <w:szCs w:val="24"/>
        </w:rPr>
        <w:t>累計折舊－投資性不動產</w:t>
      </w:r>
      <w:r w:rsidR="0039580E" w:rsidRPr="009537A5">
        <w:rPr>
          <w:rFonts w:ascii="標楷體" w:eastAsia="標楷體" w:hAnsi="標楷體" w:hint="eastAsia"/>
          <w:color w:val="000000" w:themeColor="text1"/>
          <w:szCs w:val="24"/>
        </w:rPr>
        <w:t>：凡提列投資性不動產之累計折舊屬之（本項目係「1411投資性不動產」之抵銷項目）。</w:t>
      </w:r>
    </w:p>
    <w:p w14:paraId="61262F8C" w14:textId="0CBF0A62" w:rsidR="0003639C" w:rsidRPr="009537A5" w:rsidRDefault="0003639C" w:rsidP="008D160A">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1420**</w:t>
      </w:r>
      <w:r w:rsidR="00836102" w:rsidRPr="009537A5">
        <w:rPr>
          <w:rFonts w:ascii="標楷體" w:eastAsia="標楷體" w:hAnsi="標楷體" w:hint="eastAsia"/>
          <w:color w:val="000000" w:themeColor="text1"/>
          <w:szCs w:val="24"/>
        </w:rPr>
        <w:t xml:space="preserve">  </w:t>
      </w:r>
      <w:r w:rsidR="009251B1" w:rsidRPr="009537A5">
        <w:rPr>
          <w:rFonts w:ascii="標楷體" w:eastAsia="標楷體" w:hAnsi="標楷體" w:hint="eastAsia"/>
          <w:color w:val="000000" w:themeColor="text1"/>
          <w:szCs w:val="24"/>
        </w:rPr>
        <w:t>購建中之投資性不動產</w:t>
      </w:r>
      <w:r w:rsidR="0039580E" w:rsidRPr="009537A5">
        <w:rPr>
          <w:rFonts w:ascii="標楷體" w:eastAsia="標楷體" w:hAnsi="標楷體" w:hint="eastAsia"/>
          <w:color w:val="000000" w:themeColor="text1"/>
          <w:szCs w:val="24"/>
        </w:rPr>
        <w:t>：凡購建中之投資性不動產屬之。</w:t>
      </w:r>
    </w:p>
    <w:p w14:paraId="10FAF4B4" w14:textId="732A58C0" w:rsidR="0003639C" w:rsidRPr="009537A5" w:rsidRDefault="0003639C" w:rsidP="008D160A">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1421**</w:t>
      </w:r>
      <w:r w:rsidR="00836102" w:rsidRPr="009537A5">
        <w:rPr>
          <w:rFonts w:ascii="標楷體" w:eastAsia="標楷體" w:hAnsi="標楷體" w:hint="eastAsia"/>
          <w:color w:val="000000" w:themeColor="text1"/>
          <w:szCs w:val="24"/>
        </w:rPr>
        <w:t xml:space="preserve">  </w:t>
      </w:r>
      <w:r w:rsidR="00E202A5" w:rsidRPr="009537A5">
        <w:rPr>
          <w:rFonts w:ascii="標楷體" w:eastAsia="標楷體" w:hAnsi="標楷體" w:hint="eastAsia"/>
          <w:color w:val="000000" w:themeColor="text1"/>
          <w:szCs w:val="24"/>
        </w:rPr>
        <w:t>建造中之投資性不動產</w:t>
      </w:r>
      <w:r w:rsidR="0039580E" w:rsidRPr="009537A5">
        <w:rPr>
          <w:rFonts w:ascii="標楷體" w:eastAsia="標楷體" w:hAnsi="標楷體" w:hint="eastAsia"/>
          <w:color w:val="000000" w:themeColor="text1"/>
          <w:szCs w:val="24"/>
        </w:rPr>
        <w:t>：凡建造中之投資性不動產屬之。</w:t>
      </w:r>
    </w:p>
    <w:p w14:paraId="068A494D" w14:textId="283982A5" w:rsidR="0003639C" w:rsidRPr="009537A5" w:rsidRDefault="0003639C" w:rsidP="008D160A">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1422**</w:t>
      </w:r>
      <w:r w:rsidR="00836102" w:rsidRPr="009537A5">
        <w:rPr>
          <w:rFonts w:ascii="標楷體" w:eastAsia="標楷體" w:hAnsi="標楷體" w:hint="eastAsia"/>
          <w:color w:val="000000" w:themeColor="text1"/>
          <w:szCs w:val="24"/>
        </w:rPr>
        <w:t xml:space="preserve">  </w:t>
      </w:r>
      <w:r w:rsidR="00E202A5" w:rsidRPr="009537A5">
        <w:rPr>
          <w:rFonts w:ascii="標楷體" w:eastAsia="標楷體" w:hAnsi="標楷體" w:hint="eastAsia"/>
          <w:color w:val="000000" w:themeColor="text1"/>
          <w:szCs w:val="24"/>
        </w:rPr>
        <w:t>購置中之投資性不動產</w:t>
      </w:r>
      <w:r w:rsidR="004837FC" w:rsidRPr="009537A5">
        <w:rPr>
          <w:rFonts w:ascii="標楷體" w:eastAsia="標楷體" w:hAnsi="標楷體" w:hint="eastAsia"/>
          <w:color w:val="000000" w:themeColor="text1"/>
          <w:szCs w:val="24"/>
        </w:rPr>
        <w:t>：凡購置中之投資性不動產屬之。</w:t>
      </w:r>
    </w:p>
    <w:p w14:paraId="022AD363" w14:textId="45A69CEE" w:rsidR="0003639C" w:rsidRPr="009537A5" w:rsidRDefault="0003639C" w:rsidP="008D160A">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1500**</w:t>
      </w:r>
      <w:r w:rsidR="00836102" w:rsidRPr="009537A5">
        <w:rPr>
          <w:rFonts w:ascii="標楷體" w:eastAsia="標楷體" w:hAnsi="標楷體" w:hint="eastAsia"/>
          <w:color w:val="000000" w:themeColor="text1"/>
          <w:szCs w:val="24"/>
        </w:rPr>
        <w:t xml:space="preserve">  </w:t>
      </w:r>
      <w:r w:rsidR="00E202A5" w:rsidRPr="009537A5">
        <w:rPr>
          <w:rFonts w:ascii="標楷體" w:eastAsia="標楷體" w:hAnsi="標楷體" w:hint="eastAsia"/>
          <w:color w:val="000000" w:themeColor="text1"/>
          <w:szCs w:val="24"/>
        </w:rPr>
        <w:t>生物</w:t>
      </w:r>
      <w:proofErr w:type="gramStart"/>
      <w:r w:rsidR="00E202A5" w:rsidRPr="009537A5">
        <w:rPr>
          <w:rFonts w:ascii="標楷體" w:eastAsia="標楷體" w:hAnsi="標楷體" w:hint="eastAsia"/>
          <w:color w:val="000000" w:themeColor="text1"/>
          <w:szCs w:val="24"/>
        </w:rPr>
        <w:t>資產－非流動</w:t>
      </w:r>
      <w:proofErr w:type="gramEnd"/>
      <w:r w:rsidR="004837FC" w:rsidRPr="009537A5">
        <w:rPr>
          <w:rFonts w:ascii="標楷體" w:eastAsia="標楷體" w:hAnsi="標楷體" w:hint="eastAsia"/>
          <w:color w:val="000000" w:themeColor="text1"/>
          <w:szCs w:val="24"/>
        </w:rPr>
        <w:t>：凡超過一年變現、出售或耗用等之消耗性經濟動植物及</w:t>
      </w:r>
      <w:r w:rsidR="007B59B6" w:rsidRPr="009537A5">
        <w:rPr>
          <w:rFonts w:ascii="標楷體" w:eastAsia="標楷體" w:hAnsi="標楷體" w:hint="eastAsia"/>
          <w:color w:val="000000" w:themeColor="text1"/>
          <w:szCs w:val="24"/>
        </w:rPr>
        <w:t xml:space="preserve"> </w:t>
      </w:r>
      <w:r w:rsidR="007B59B6" w:rsidRPr="009537A5">
        <w:rPr>
          <w:rFonts w:ascii="標楷體" w:eastAsia="標楷體" w:hAnsi="標楷體"/>
          <w:color w:val="000000" w:themeColor="text1"/>
          <w:szCs w:val="24"/>
        </w:rPr>
        <w:t xml:space="preserve"> </w:t>
      </w:r>
      <w:r w:rsidR="004837FC" w:rsidRPr="009537A5">
        <w:rPr>
          <w:rFonts w:ascii="標楷體" w:eastAsia="標楷體" w:hAnsi="標楷體" w:hint="eastAsia"/>
          <w:color w:val="000000" w:themeColor="text1"/>
          <w:szCs w:val="24"/>
        </w:rPr>
        <w:t>生產性經濟動植物屬之。</w:t>
      </w:r>
    </w:p>
    <w:p w14:paraId="44BCE69A" w14:textId="1804AFE7" w:rsidR="007B59B6" w:rsidRPr="009537A5" w:rsidRDefault="0003639C" w:rsidP="00D63232">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1510**</w:t>
      </w:r>
      <w:r w:rsidR="00836102" w:rsidRPr="009537A5">
        <w:rPr>
          <w:rFonts w:ascii="標楷體" w:eastAsia="標楷體" w:hAnsi="標楷體" w:hint="eastAsia"/>
          <w:color w:val="000000" w:themeColor="text1"/>
          <w:szCs w:val="24"/>
        </w:rPr>
        <w:t xml:space="preserve">  </w:t>
      </w:r>
      <w:r w:rsidR="00E202A5" w:rsidRPr="009537A5">
        <w:rPr>
          <w:rFonts w:ascii="標楷體" w:eastAsia="標楷體" w:hAnsi="標楷體" w:hint="eastAsia"/>
          <w:color w:val="000000" w:themeColor="text1"/>
          <w:szCs w:val="24"/>
        </w:rPr>
        <w:t>生物</w:t>
      </w:r>
      <w:proofErr w:type="gramStart"/>
      <w:r w:rsidR="00E202A5" w:rsidRPr="009537A5">
        <w:rPr>
          <w:rFonts w:ascii="標楷體" w:eastAsia="標楷體" w:hAnsi="標楷體" w:hint="eastAsia"/>
          <w:color w:val="000000" w:themeColor="text1"/>
          <w:szCs w:val="24"/>
        </w:rPr>
        <w:t>資產－非流動</w:t>
      </w:r>
      <w:proofErr w:type="gramEnd"/>
      <w:r w:rsidR="00DF5CB9" w:rsidRPr="009537A5">
        <w:rPr>
          <w:rFonts w:ascii="標楷體" w:eastAsia="標楷體" w:hAnsi="標楷體" w:hint="eastAsia"/>
          <w:color w:val="000000" w:themeColor="text1"/>
          <w:szCs w:val="24"/>
        </w:rPr>
        <w:t>：凡消耗性經濟動植物及生產性經濟動植物屬之。</w:t>
      </w:r>
    </w:p>
    <w:p w14:paraId="47EC9B75" w14:textId="535C8D03" w:rsidR="0003639C" w:rsidRPr="009537A5" w:rsidRDefault="0003639C" w:rsidP="006149D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1511**</w:t>
      </w:r>
      <w:r w:rsidR="00836102" w:rsidRPr="009537A5">
        <w:rPr>
          <w:rFonts w:ascii="標楷體" w:eastAsia="標楷體" w:hAnsi="標楷體" w:hint="eastAsia"/>
          <w:color w:val="000000" w:themeColor="text1"/>
          <w:szCs w:val="24"/>
        </w:rPr>
        <w:t xml:space="preserve">  </w:t>
      </w:r>
      <w:r w:rsidR="00E202A5" w:rsidRPr="009537A5">
        <w:rPr>
          <w:rFonts w:ascii="標楷體" w:eastAsia="標楷體" w:hAnsi="標楷體" w:hint="eastAsia"/>
          <w:color w:val="000000" w:themeColor="text1"/>
          <w:szCs w:val="24"/>
        </w:rPr>
        <w:t>消耗性經濟</w:t>
      </w:r>
      <w:proofErr w:type="gramStart"/>
      <w:r w:rsidR="00E202A5" w:rsidRPr="009537A5">
        <w:rPr>
          <w:rFonts w:ascii="標楷體" w:eastAsia="標楷體" w:hAnsi="標楷體" w:hint="eastAsia"/>
          <w:color w:val="000000" w:themeColor="text1"/>
          <w:szCs w:val="24"/>
        </w:rPr>
        <w:t>植物－非流動</w:t>
      </w:r>
      <w:proofErr w:type="gramEnd"/>
      <w:r w:rsidR="00DF5CB9" w:rsidRPr="009537A5">
        <w:rPr>
          <w:rFonts w:ascii="標楷體" w:eastAsia="標楷體" w:hAnsi="標楷體" w:hint="eastAsia"/>
          <w:color w:val="000000" w:themeColor="text1"/>
          <w:szCs w:val="24"/>
        </w:rPr>
        <w:t>：凡與農業活動有關且具有生命之植物，預期超過</w:t>
      </w:r>
      <w:r w:rsidR="007B59B6" w:rsidRPr="009537A5">
        <w:rPr>
          <w:rFonts w:ascii="標楷體" w:eastAsia="標楷體" w:hAnsi="標楷體" w:hint="eastAsia"/>
          <w:color w:val="000000" w:themeColor="text1"/>
          <w:szCs w:val="24"/>
        </w:rPr>
        <w:t xml:space="preserve"> </w:t>
      </w:r>
      <w:r w:rsidR="007B59B6" w:rsidRPr="009537A5">
        <w:rPr>
          <w:rFonts w:ascii="標楷體" w:eastAsia="標楷體" w:hAnsi="標楷體"/>
          <w:color w:val="000000" w:themeColor="text1"/>
          <w:szCs w:val="24"/>
        </w:rPr>
        <w:t xml:space="preserve"> </w:t>
      </w:r>
      <w:r w:rsidR="00DF5CB9" w:rsidRPr="009537A5">
        <w:rPr>
          <w:rFonts w:ascii="標楷體" w:eastAsia="標楷體" w:hAnsi="標楷體" w:hint="eastAsia"/>
          <w:color w:val="000000" w:themeColor="text1"/>
          <w:szCs w:val="24"/>
        </w:rPr>
        <w:t>一年變現、出售或耗用等之消耗性經濟</w:t>
      </w:r>
      <w:proofErr w:type="gramStart"/>
      <w:r w:rsidR="00DF5CB9" w:rsidRPr="009537A5">
        <w:rPr>
          <w:rFonts w:ascii="標楷體" w:eastAsia="標楷體" w:hAnsi="標楷體" w:hint="eastAsia"/>
          <w:color w:val="000000" w:themeColor="text1"/>
          <w:szCs w:val="24"/>
        </w:rPr>
        <w:t>植物產屬之</w:t>
      </w:r>
      <w:proofErr w:type="gramEnd"/>
      <w:r w:rsidR="00DF5CB9" w:rsidRPr="009537A5">
        <w:rPr>
          <w:rFonts w:ascii="標楷體" w:eastAsia="標楷體" w:hAnsi="標楷體" w:hint="eastAsia"/>
          <w:color w:val="000000" w:themeColor="text1"/>
          <w:szCs w:val="24"/>
        </w:rPr>
        <w:t>。</w:t>
      </w:r>
    </w:p>
    <w:p w14:paraId="5B14C4AC" w14:textId="5B1F91BA" w:rsidR="0003639C" w:rsidRPr="009537A5" w:rsidRDefault="0003639C" w:rsidP="006149D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1512**</w:t>
      </w:r>
      <w:r w:rsidR="00836102" w:rsidRPr="009537A5">
        <w:rPr>
          <w:rFonts w:ascii="標楷體" w:eastAsia="標楷體" w:hAnsi="標楷體" w:hint="eastAsia"/>
          <w:color w:val="000000" w:themeColor="text1"/>
          <w:szCs w:val="24"/>
        </w:rPr>
        <w:t xml:space="preserve">  </w:t>
      </w:r>
      <w:r w:rsidR="00E202A5" w:rsidRPr="009537A5">
        <w:rPr>
          <w:rFonts w:ascii="標楷體" w:eastAsia="標楷體" w:hAnsi="標楷體" w:hint="eastAsia"/>
          <w:color w:val="000000" w:themeColor="text1"/>
          <w:szCs w:val="24"/>
        </w:rPr>
        <w:t>累計折舊－消耗性經濟</w:t>
      </w:r>
      <w:proofErr w:type="gramStart"/>
      <w:r w:rsidR="00E202A5" w:rsidRPr="009537A5">
        <w:rPr>
          <w:rFonts w:ascii="標楷體" w:eastAsia="標楷體" w:hAnsi="標楷體" w:hint="eastAsia"/>
          <w:color w:val="000000" w:themeColor="text1"/>
          <w:szCs w:val="24"/>
        </w:rPr>
        <w:t>植物－非流動</w:t>
      </w:r>
      <w:proofErr w:type="gramEnd"/>
      <w:r w:rsidR="00DF5CB9" w:rsidRPr="009537A5">
        <w:rPr>
          <w:rFonts w:ascii="標楷體" w:eastAsia="標楷體" w:hAnsi="標楷體" w:hint="eastAsia"/>
          <w:color w:val="000000" w:themeColor="text1"/>
          <w:szCs w:val="24"/>
        </w:rPr>
        <w:t>：凡提列消耗性經濟植物之累計折舊屬之（本項目係「1511消耗性經濟植物－非流動」之抵銷項目）。</w:t>
      </w:r>
    </w:p>
    <w:p w14:paraId="501A2F70" w14:textId="403CE09C" w:rsidR="00A96949" w:rsidRPr="009537A5" w:rsidRDefault="0003639C" w:rsidP="006149D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1514**</w:t>
      </w:r>
      <w:r w:rsidR="00836102" w:rsidRPr="009537A5">
        <w:rPr>
          <w:rFonts w:ascii="標楷體" w:eastAsia="標楷體" w:hAnsi="標楷體" w:hint="eastAsia"/>
          <w:color w:val="000000" w:themeColor="text1"/>
          <w:szCs w:val="24"/>
        </w:rPr>
        <w:t xml:space="preserve">  </w:t>
      </w:r>
      <w:r w:rsidR="00E202A5" w:rsidRPr="009537A5">
        <w:rPr>
          <w:rFonts w:ascii="標楷體" w:eastAsia="標楷體" w:hAnsi="標楷體" w:hint="eastAsia"/>
          <w:color w:val="000000" w:themeColor="text1"/>
          <w:szCs w:val="24"/>
        </w:rPr>
        <w:t>消耗性經濟</w:t>
      </w:r>
      <w:proofErr w:type="gramStart"/>
      <w:r w:rsidR="00E202A5" w:rsidRPr="009537A5">
        <w:rPr>
          <w:rFonts w:ascii="標楷體" w:eastAsia="標楷體" w:hAnsi="標楷體" w:hint="eastAsia"/>
          <w:color w:val="000000" w:themeColor="text1"/>
          <w:szCs w:val="24"/>
        </w:rPr>
        <w:t>動物－非流動</w:t>
      </w:r>
      <w:proofErr w:type="gramEnd"/>
      <w:r w:rsidR="00DF5CB9" w:rsidRPr="009537A5">
        <w:rPr>
          <w:rFonts w:ascii="標楷體" w:eastAsia="標楷體" w:hAnsi="標楷體" w:hint="eastAsia"/>
          <w:color w:val="000000" w:themeColor="text1"/>
          <w:szCs w:val="24"/>
        </w:rPr>
        <w:t>：凡與農業活動有關且具有生命之動物，預期超過</w:t>
      </w:r>
      <w:r w:rsidR="006149D0" w:rsidRPr="009537A5">
        <w:rPr>
          <w:rFonts w:ascii="標楷體" w:eastAsia="標楷體" w:hAnsi="標楷體" w:hint="eastAsia"/>
          <w:color w:val="000000" w:themeColor="text1"/>
          <w:szCs w:val="24"/>
        </w:rPr>
        <w:t xml:space="preserve"> </w:t>
      </w:r>
      <w:r w:rsidR="006149D0" w:rsidRPr="009537A5">
        <w:rPr>
          <w:rFonts w:ascii="標楷體" w:eastAsia="標楷體" w:hAnsi="標楷體"/>
          <w:color w:val="000000" w:themeColor="text1"/>
          <w:szCs w:val="24"/>
        </w:rPr>
        <w:t xml:space="preserve"> </w:t>
      </w:r>
      <w:r w:rsidR="00DF5CB9" w:rsidRPr="009537A5">
        <w:rPr>
          <w:rFonts w:ascii="標楷體" w:eastAsia="標楷體" w:hAnsi="標楷體" w:hint="eastAsia"/>
          <w:color w:val="000000" w:themeColor="text1"/>
          <w:szCs w:val="24"/>
        </w:rPr>
        <w:t>一年變現、出售或耗用等之消耗性經濟動物產屬之。</w:t>
      </w:r>
    </w:p>
    <w:p w14:paraId="4BA07AC2" w14:textId="3F3785F0" w:rsidR="0003639C" w:rsidRPr="009537A5" w:rsidRDefault="0003639C" w:rsidP="006149D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1515**</w:t>
      </w:r>
      <w:r w:rsidR="00836102" w:rsidRPr="009537A5">
        <w:rPr>
          <w:rFonts w:ascii="標楷體" w:eastAsia="標楷體" w:hAnsi="標楷體" w:hint="eastAsia"/>
          <w:color w:val="000000" w:themeColor="text1"/>
          <w:szCs w:val="24"/>
        </w:rPr>
        <w:t xml:space="preserve">  </w:t>
      </w:r>
      <w:r w:rsidR="00E202A5" w:rsidRPr="009537A5">
        <w:rPr>
          <w:rFonts w:ascii="標楷體" w:eastAsia="標楷體" w:hAnsi="標楷體" w:hint="eastAsia"/>
          <w:color w:val="000000" w:themeColor="text1"/>
          <w:szCs w:val="24"/>
        </w:rPr>
        <w:t>累計折舊－消耗性經濟</w:t>
      </w:r>
      <w:proofErr w:type="gramStart"/>
      <w:r w:rsidR="00E202A5" w:rsidRPr="009537A5">
        <w:rPr>
          <w:rFonts w:ascii="標楷體" w:eastAsia="標楷體" w:hAnsi="標楷體" w:hint="eastAsia"/>
          <w:color w:val="000000" w:themeColor="text1"/>
          <w:szCs w:val="24"/>
        </w:rPr>
        <w:t>動物－非流動</w:t>
      </w:r>
      <w:proofErr w:type="gramEnd"/>
      <w:r w:rsidR="00DF5CB9" w:rsidRPr="009537A5">
        <w:rPr>
          <w:rFonts w:ascii="標楷體" w:eastAsia="標楷體" w:hAnsi="標楷體" w:hint="eastAsia"/>
          <w:color w:val="000000" w:themeColor="text1"/>
          <w:szCs w:val="24"/>
        </w:rPr>
        <w:t>：凡提列消耗性經濟動物之累計折舊屬之（本項目係「1514消耗性經濟動物－非流動」之抵銷項目）。</w:t>
      </w:r>
    </w:p>
    <w:p w14:paraId="669246A1" w14:textId="598A1FD4" w:rsidR="0003639C" w:rsidRPr="009537A5" w:rsidRDefault="0003639C" w:rsidP="006149D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1517**</w:t>
      </w:r>
      <w:r w:rsidR="00836102" w:rsidRPr="009537A5">
        <w:rPr>
          <w:rFonts w:ascii="標楷體" w:eastAsia="標楷體" w:hAnsi="標楷體" w:hint="eastAsia"/>
          <w:color w:val="000000" w:themeColor="text1"/>
          <w:szCs w:val="24"/>
        </w:rPr>
        <w:t xml:space="preserve">  </w:t>
      </w:r>
      <w:r w:rsidR="00E202A5" w:rsidRPr="009537A5">
        <w:rPr>
          <w:rFonts w:ascii="標楷體" w:eastAsia="標楷體" w:hAnsi="標楷體" w:hint="eastAsia"/>
          <w:color w:val="000000" w:themeColor="text1"/>
          <w:szCs w:val="24"/>
        </w:rPr>
        <w:t>生產性經濟</w:t>
      </w:r>
      <w:proofErr w:type="gramStart"/>
      <w:r w:rsidR="00E202A5" w:rsidRPr="009537A5">
        <w:rPr>
          <w:rFonts w:ascii="標楷體" w:eastAsia="標楷體" w:hAnsi="標楷體" w:hint="eastAsia"/>
          <w:color w:val="000000" w:themeColor="text1"/>
          <w:szCs w:val="24"/>
        </w:rPr>
        <w:t>植物－非流動</w:t>
      </w:r>
      <w:proofErr w:type="gramEnd"/>
      <w:r w:rsidR="00DF5CB9" w:rsidRPr="009537A5">
        <w:rPr>
          <w:rFonts w:ascii="標楷體" w:eastAsia="標楷體" w:hAnsi="標楷體" w:hint="eastAsia"/>
          <w:color w:val="000000" w:themeColor="text1"/>
          <w:szCs w:val="24"/>
        </w:rPr>
        <w:t>：凡與農業活動有關且具有生命之植物，預期超過</w:t>
      </w:r>
      <w:r w:rsidR="006149D0" w:rsidRPr="009537A5">
        <w:rPr>
          <w:rFonts w:ascii="標楷體" w:eastAsia="標楷體" w:hAnsi="標楷體" w:hint="eastAsia"/>
          <w:color w:val="000000" w:themeColor="text1"/>
          <w:szCs w:val="24"/>
        </w:rPr>
        <w:t xml:space="preserve"> </w:t>
      </w:r>
      <w:r w:rsidR="006149D0" w:rsidRPr="009537A5">
        <w:rPr>
          <w:rFonts w:ascii="標楷體" w:eastAsia="標楷體" w:hAnsi="標楷體"/>
          <w:color w:val="000000" w:themeColor="text1"/>
          <w:szCs w:val="24"/>
        </w:rPr>
        <w:t xml:space="preserve"> </w:t>
      </w:r>
      <w:r w:rsidR="00DF5CB9" w:rsidRPr="009537A5">
        <w:rPr>
          <w:rFonts w:ascii="標楷體" w:eastAsia="標楷體" w:hAnsi="標楷體" w:hint="eastAsia"/>
          <w:color w:val="000000" w:themeColor="text1"/>
          <w:szCs w:val="24"/>
        </w:rPr>
        <w:t>一年變現、出售或耗用等之生產性經濟植物屬之。</w:t>
      </w:r>
    </w:p>
    <w:p w14:paraId="14AC8CBF" w14:textId="184BE0DE" w:rsidR="0003639C" w:rsidRPr="009537A5" w:rsidRDefault="00836102" w:rsidP="006149D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1518**  </w:t>
      </w:r>
      <w:r w:rsidR="00E41D6E" w:rsidRPr="009537A5">
        <w:rPr>
          <w:rFonts w:ascii="標楷體" w:eastAsia="標楷體" w:hAnsi="標楷體" w:hint="eastAsia"/>
          <w:color w:val="000000" w:themeColor="text1"/>
          <w:szCs w:val="24"/>
        </w:rPr>
        <w:t>累計折舊－生產性經濟</w:t>
      </w:r>
      <w:proofErr w:type="gramStart"/>
      <w:r w:rsidR="00E41D6E" w:rsidRPr="009537A5">
        <w:rPr>
          <w:rFonts w:ascii="標楷體" w:eastAsia="標楷體" w:hAnsi="標楷體" w:hint="eastAsia"/>
          <w:color w:val="000000" w:themeColor="text1"/>
          <w:szCs w:val="24"/>
        </w:rPr>
        <w:t>植物－非流動</w:t>
      </w:r>
      <w:proofErr w:type="gramEnd"/>
      <w:r w:rsidR="00DF5CB9" w:rsidRPr="009537A5">
        <w:rPr>
          <w:rFonts w:ascii="標楷體" w:eastAsia="標楷體" w:hAnsi="標楷體" w:hint="eastAsia"/>
          <w:color w:val="000000" w:themeColor="text1"/>
          <w:szCs w:val="24"/>
        </w:rPr>
        <w:t>：凡提列生產性經濟植物之累計折舊屬之（本項目係「1517生產性經濟植物－非流動」之抵銷項目）。</w:t>
      </w:r>
    </w:p>
    <w:p w14:paraId="3AA03156" w14:textId="500F74D2" w:rsidR="00836102" w:rsidRPr="009537A5" w:rsidRDefault="00836102" w:rsidP="006149D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151A**  </w:t>
      </w:r>
      <w:r w:rsidR="00E41D6E" w:rsidRPr="009537A5">
        <w:rPr>
          <w:rFonts w:ascii="標楷體" w:eastAsia="標楷體" w:hAnsi="標楷體" w:hint="eastAsia"/>
          <w:color w:val="000000" w:themeColor="text1"/>
          <w:szCs w:val="24"/>
        </w:rPr>
        <w:t>生產性經濟</w:t>
      </w:r>
      <w:proofErr w:type="gramStart"/>
      <w:r w:rsidR="00E41D6E" w:rsidRPr="009537A5">
        <w:rPr>
          <w:rFonts w:ascii="標楷體" w:eastAsia="標楷體" w:hAnsi="標楷體" w:hint="eastAsia"/>
          <w:color w:val="000000" w:themeColor="text1"/>
          <w:szCs w:val="24"/>
        </w:rPr>
        <w:t>動物－非流動</w:t>
      </w:r>
      <w:proofErr w:type="gramEnd"/>
      <w:r w:rsidR="00DF5CB9" w:rsidRPr="009537A5">
        <w:rPr>
          <w:rFonts w:ascii="標楷體" w:eastAsia="標楷體" w:hAnsi="標楷體" w:hint="eastAsia"/>
          <w:color w:val="000000" w:themeColor="text1"/>
          <w:szCs w:val="24"/>
        </w:rPr>
        <w:t>：凡與農業活動有關且具有生命之動物，預期超過</w:t>
      </w:r>
      <w:r w:rsidR="006149D0" w:rsidRPr="009537A5">
        <w:rPr>
          <w:rFonts w:ascii="標楷體" w:eastAsia="標楷體" w:hAnsi="標楷體" w:hint="eastAsia"/>
          <w:color w:val="000000" w:themeColor="text1"/>
          <w:szCs w:val="24"/>
        </w:rPr>
        <w:t xml:space="preserve"> </w:t>
      </w:r>
      <w:r w:rsidR="006149D0" w:rsidRPr="009537A5">
        <w:rPr>
          <w:rFonts w:ascii="標楷體" w:eastAsia="標楷體" w:hAnsi="標楷體"/>
          <w:color w:val="000000" w:themeColor="text1"/>
          <w:szCs w:val="24"/>
        </w:rPr>
        <w:t xml:space="preserve"> </w:t>
      </w:r>
      <w:r w:rsidR="00DF5CB9" w:rsidRPr="009537A5">
        <w:rPr>
          <w:rFonts w:ascii="標楷體" w:eastAsia="標楷體" w:hAnsi="標楷體" w:hint="eastAsia"/>
          <w:color w:val="000000" w:themeColor="text1"/>
          <w:szCs w:val="24"/>
        </w:rPr>
        <w:t>一年變現、出售或耗用等之生產性經濟動物屬之。</w:t>
      </w:r>
    </w:p>
    <w:p w14:paraId="2E9181B1" w14:textId="48A87FDA" w:rsidR="00836102" w:rsidRPr="009537A5" w:rsidRDefault="00836102" w:rsidP="006149D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151B**  </w:t>
      </w:r>
      <w:r w:rsidR="00E41D6E" w:rsidRPr="009537A5">
        <w:rPr>
          <w:rFonts w:ascii="標楷體" w:eastAsia="標楷體" w:hAnsi="標楷體" w:hint="eastAsia"/>
          <w:color w:val="000000" w:themeColor="text1"/>
          <w:szCs w:val="24"/>
        </w:rPr>
        <w:t>累計折舊－生產性經濟</w:t>
      </w:r>
      <w:proofErr w:type="gramStart"/>
      <w:r w:rsidR="00E41D6E" w:rsidRPr="009537A5">
        <w:rPr>
          <w:rFonts w:ascii="標楷體" w:eastAsia="標楷體" w:hAnsi="標楷體" w:hint="eastAsia"/>
          <w:color w:val="000000" w:themeColor="text1"/>
          <w:szCs w:val="24"/>
        </w:rPr>
        <w:t>動物－非流動</w:t>
      </w:r>
      <w:proofErr w:type="gramEnd"/>
      <w:r w:rsidR="00DF5CB9" w:rsidRPr="009537A5">
        <w:rPr>
          <w:rFonts w:ascii="標楷體" w:eastAsia="標楷體" w:hAnsi="標楷體" w:hint="eastAsia"/>
          <w:color w:val="000000" w:themeColor="text1"/>
          <w:szCs w:val="24"/>
        </w:rPr>
        <w:t>：凡提列生產性經濟動物之累計折舊屬之（本項目係「151A生產性經濟動物－非流動」之抵銷項目）。</w:t>
      </w:r>
    </w:p>
    <w:p w14:paraId="08E8249D" w14:textId="1D225AFC" w:rsidR="00961AEB" w:rsidRPr="009537A5" w:rsidRDefault="00961AEB" w:rsidP="006149D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w:t>
      </w:r>
      <w:r w:rsidR="00E41D6E" w:rsidRPr="009537A5">
        <w:rPr>
          <w:rFonts w:ascii="標楷體" w:eastAsia="標楷體" w:hAnsi="標楷體" w:hint="eastAsia"/>
          <w:color w:val="000000" w:themeColor="text1"/>
          <w:szCs w:val="24"/>
        </w:rPr>
        <w:t>6</w:t>
      </w:r>
      <w:r w:rsidRPr="009537A5">
        <w:rPr>
          <w:rFonts w:ascii="標楷體" w:eastAsia="標楷體" w:hAnsi="標楷體" w:hint="eastAsia"/>
          <w:color w:val="000000" w:themeColor="text1"/>
          <w:szCs w:val="24"/>
        </w:rPr>
        <w:t>00**  無形資產</w:t>
      </w:r>
      <w:r w:rsidR="00DF5CB9" w:rsidRPr="009537A5">
        <w:rPr>
          <w:rFonts w:ascii="標楷體" w:eastAsia="標楷體" w:hAnsi="標楷體" w:hint="eastAsia"/>
          <w:color w:val="000000" w:themeColor="text1"/>
          <w:szCs w:val="24"/>
        </w:rPr>
        <w:t>：</w:t>
      </w:r>
      <w:r w:rsidR="001315E4" w:rsidRPr="009537A5">
        <w:rPr>
          <w:rFonts w:ascii="標楷體" w:eastAsia="標楷體" w:hAnsi="標楷體" w:hint="eastAsia"/>
          <w:color w:val="000000" w:themeColor="text1"/>
          <w:szCs w:val="24"/>
        </w:rPr>
        <w:t>凡長期供校務使用且具有未來經濟效益及無實體存在之各種排他專用權皆屬之。</w:t>
      </w:r>
    </w:p>
    <w:p w14:paraId="12764385" w14:textId="06DCDD5B" w:rsidR="00961AEB" w:rsidRPr="009537A5" w:rsidRDefault="00600644" w:rsidP="006149D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w:t>
      </w:r>
      <w:r w:rsidR="00E41D6E" w:rsidRPr="009537A5">
        <w:rPr>
          <w:rFonts w:ascii="標楷體" w:eastAsia="標楷體" w:hAnsi="標楷體" w:hint="eastAsia"/>
          <w:color w:val="000000" w:themeColor="text1"/>
          <w:szCs w:val="24"/>
        </w:rPr>
        <w:t>61</w:t>
      </w:r>
      <w:r w:rsidRPr="009537A5">
        <w:rPr>
          <w:rFonts w:ascii="標楷體" w:eastAsia="標楷體" w:hAnsi="標楷體" w:hint="eastAsia"/>
          <w:color w:val="000000" w:themeColor="text1"/>
          <w:szCs w:val="24"/>
        </w:rPr>
        <w:t xml:space="preserve">0**  </w:t>
      </w:r>
      <w:r w:rsidR="00961AEB" w:rsidRPr="009537A5">
        <w:rPr>
          <w:rFonts w:ascii="標楷體" w:eastAsia="標楷體" w:hAnsi="標楷體" w:hint="eastAsia"/>
          <w:color w:val="000000" w:themeColor="text1"/>
          <w:szCs w:val="24"/>
        </w:rPr>
        <w:t>專利權</w:t>
      </w:r>
      <w:r w:rsidR="00CA434A" w:rsidRPr="009537A5">
        <w:rPr>
          <w:rFonts w:ascii="標楷體" w:eastAsia="標楷體" w:hAnsi="標楷體" w:hint="eastAsia"/>
          <w:color w:val="000000" w:themeColor="text1"/>
          <w:szCs w:val="24"/>
        </w:rPr>
        <w:t>：</w:t>
      </w:r>
      <w:r w:rsidR="001315E4" w:rsidRPr="009537A5">
        <w:rPr>
          <w:rFonts w:ascii="標楷體" w:eastAsia="標楷體" w:hAnsi="標楷體" w:hint="eastAsia"/>
          <w:color w:val="000000" w:themeColor="text1"/>
          <w:szCs w:val="24"/>
        </w:rPr>
        <w:t>凡</w:t>
      </w:r>
      <w:r w:rsidR="0029662A" w:rsidRPr="009537A5">
        <w:rPr>
          <w:rFonts w:ascii="標楷體" w:eastAsia="標楷體" w:hAnsi="標楷體" w:hint="eastAsia"/>
          <w:color w:val="000000" w:themeColor="text1"/>
          <w:szCs w:val="24"/>
        </w:rPr>
        <w:t>供業務用之專利權</w:t>
      </w:r>
      <w:r w:rsidR="001315E4" w:rsidRPr="009537A5">
        <w:rPr>
          <w:rFonts w:ascii="標楷體" w:eastAsia="標楷體" w:hAnsi="標楷體" w:hint="eastAsia"/>
          <w:color w:val="000000" w:themeColor="text1"/>
          <w:szCs w:val="24"/>
        </w:rPr>
        <w:t>屬之。</w:t>
      </w:r>
    </w:p>
    <w:p w14:paraId="5E08F0EC" w14:textId="61FD9F18" w:rsidR="00600644" w:rsidRPr="009537A5" w:rsidRDefault="00600644" w:rsidP="006149D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w:t>
      </w:r>
      <w:r w:rsidR="00E41D6E" w:rsidRPr="009537A5">
        <w:rPr>
          <w:rFonts w:ascii="標楷體" w:eastAsia="標楷體" w:hAnsi="標楷體" w:hint="eastAsia"/>
          <w:color w:val="000000" w:themeColor="text1"/>
          <w:szCs w:val="24"/>
        </w:rPr>
        <w:t>6</w:t>
      </w:r>
      <w:r w:rsidRPr="009537A5">
        <w:rPr>
          <w:rFonts w:ascii="標楷體" w:eastAsia="標楷體" w:hAnsi="標楷體" w:hint="eastAsia"/>
          <w:color w:val="000000" w:themeColor="text1"/>
          <w:szCs w:val="24"/>
        </w:rPr>
        <w:t xml:space="preserve">11**  </w:t>
      </w:r>
      <w:r w:rsidR="00961AEB" w:rsidRPr="009537A5">
        <w:rPr>
          <w:rFonts w:ascii="標楷體" w:eastAsia="標楷體" w:hAnsi="標楷體" w:hint="eastAsia"/>
          <w:color w:val="000000" w:themeColor="text1"/>
          <w:szCs w:val="24"/>
        </w:rPr>
        <w:t>專利權</w:t>
      </w:r>
      <w:r w:rsidR="00D36AFB" w:rsidRPr="009537A5">
        <w:rPr>
          <w:rFonts w:ascii="標楷體" w:eastAsia="標楷體" w:hAnsi="標楷體" w:hint="eastAsia"/>
          <w:color w:val="000000" w:themeColor="text1"/>
          <w:szCs w:val="24"/>
        </w:rPr>
        <w:t>：</w:t>
      </w:r>
      <w:proofErr w:type="gramStart"/>
      <w:r w:rsidR="00D36AFB" w:rsidRPr="009537A5">
        <w:rPr>
          <w:rFonts w:ascii="標楷體" w:eastAsia="標楷體" w:hAnsi="標楷體" w:hint="eastAsia"/>
          <w:color w:val="000000" w:themeColor="text1"/>
          <w:szCs w:val="24"/>
        </w:rPr>
        <w:t>凡價購</w:t>
      </w:r>
      <w:proofErr w:type="gramEnd"/>
      <w:r w:rsidR="00D36AFB" w:rsidRPr="009537A5">
        <w:rPr>
          <w:rFonts w:ascii="標楷體" w:eastAsia="標楷體" w:hAnsi="標楷體" w:hint="eastAsia"/>
          <w:color w:val="000000" w:themeColor="text1"/>
          <w:szCs w:val="24"/>
        </w:rPr>
        <w:t>或自行研發，而向國內外政府機關申請獲准登錄並供業務用</w:t>
      </w:r>
      <w:r w:rsidR="00055B32" w:rsidRPr="009537A5">
        <w:rPr>
          <w:rFonts w:ascii="標楷體" w:eastAsia="標楷體" w:hAnsi="標楷體" w:hint="eastAsia"/>
          <w:color w:val="000000" w:themeColor="text1"/>
          <w:szCs w:val="24"/>
        </w:rPr>
        <w:t xml:space="preserve"> </w:t>
      </w:r>
      <w:r w:rsidR="00055B32" w:rsidRPr="009537A5">
        <w:rPr>
          <w:rFonts w:ascii="標楷體" w:eastAsia="標楷體" w:hAnsi="標楷體"/>
          <w:color w:val="000000" w:themeColor="text1"/>
          <w:szCs w:val="24"/>
        </w:rPr>
        <w:t xml:space="preserve"> </w:t>
      </w:r>
      <w:r w:rsidR="00D36AFB" w:rsidRPr="009537A5">
        <w:rPr>
          <w:rFonts w:ascii="標楷體" w:eastAsia="標楷體" w:hAnsi="標楷體" w:hint="eastAsia"/>
          <w:color w:val="000000" w:themeColor="text1"/>
          <w:szCs w:val="24"/>
        </w:rPr>
        <w:t>專利權屬之。</w:t>
      </w:r>
    </w:p>
    <w:p w14:paraId="4F76C07C" w14:textId="77777777" w:rsidR="00F762A6" w:rsidRPr="009537A5" w:rsidRDefault="00D36AFB" w:rsidP="006149D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w:t>
      </w:r>
      <w:r w:rsidRPr="009537A5">
        <w:rPr>
          <w:rFonts w:ascii="標楷體" w:eastAsia="標楷體" w:hAnsi="標楷體"/>
          <w:color w:val="000000" w:themeColor="text1"/>
          <w:szCs w:val="24"/>
        </w:rPr>
        <w:t xml:space="preserve">617**  </w:t>
      </w:r>
      <w:r w:rsidRPr="009537A5">
        <w:rPr>
          <w:rFonts w:ascii="標楷體" w:eastAsia="標楷體" w:hAnsi="標楷體" w:hint="eastAsia"/>
          <w:color w:val="000000" w:themeColor="text1"/>
          <w:szCs w:val="24"/>
        </w:rPr>
        <w:t>累計減損-專利權：凡提列專利權之累計</w:t>
      </w:r>
      <w:proofErr w:type="gramStart"/>
      <w:r w:rsidRPr="009537A5">
        <w:rPr>
          <w:rFonts w:ascii="標楷體" w:eastAsia="標楷體" w:hAnsi="標楷體" w:hint="eastAsia"/>
          <w:color w:val="000000" w:themeColor="text1"/>
          <w:szCs w:val="24"/>
        </w:rPr>
        <w:t>減損屬之（</w:t>
      </w:r>
      <w:proofErr w:type="gramEnd"/>
      <w:r w:rsidRPr="009537A5">
        <w:rPr>
          <w:rFonts w:ascii="標楷體" w:eastAsia="標楷體" w:hAnsi="標楷體" w:hint="eastAsia"/>
          <w:color w:val="000000" w:themeColor="text1"/>
          <w:szCs w:val="24"/>
        </w:rPr>
        <w:t>本項目係「1611專利權」之抵銷項目)。</w:t>
      </w:r>
    </w:p>
    <w:p w14:paraId="180F8300" w14:textId="5C1C946B" w:rsidR="00961AEB" w:rsidRPr="009537A5" w:rsidRDefault="00961AEB" w:rsidP="006149D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w:t>
      </w:r>
      <w:r w:rsidR="00E41D6E" w:rsidRPr="009537A5">
        <w:rPr>
          <w:rFonts w:ascii="標楷體" w:eastAsia="標楷體" w:hAnsi="標楷體" w:hint="eastAsia"/>
          <w:color w:val="000000" w:themeColor="text1"/>
          <w:szCs w:val="24"/>
        </w:rPr>
        <w:t>6</w:t>
      </w:r>
      <w:r w:rsidRPr="009537A5">
        <w:rPr>
          <w:rFonts w:ascii="標楷體" w:eastAsia="標楷體" w:hAnsi="標楷體" w:hint="eastAsia"/>
          <w:color w:val="000000" w:themeColor="text1"/>
          <w:szCs w:val="24"/>
        </w:rPr>
        <w:t>19**  累計攤銷-專利權</w:t>
      </w:r>
      <w:r w:rsidR="00D36AFB" w:rsidRPr="009537A5">
        <w:rPr>
          <w:rFonts w:ascii="標楷體" w:eastAsia="標楷體" w:hAnsi="標楷體" w:hint="eastAsia"/>
          <w:color w:val="000000" w:themeColor="text1"/>
          <w:szCs w:val="24"/>
        </w:rPr>
        <w:t>：凡提列專利權之累計</w:t>
      </w:r>
      <w:proofErr w:type="gramStart"/>
      <w:r w:rsidR="00D36AFB" w:rsidRPr="009537A5">
        <w:rPr>
          <w:rFonts w:ascii="標楷體" w:eastAsia="標楷體" w:hAnsi="標楷體" w:hint="eastAsia"/>
          <w:color w:val="000000" w:themeColor="text1"/>
          <w:szCs w:val="24"/>
        </w:rPr>
        <w:t>攤銷屬之（</w:t>
      </w:r>
      <w:proofErr w:type="gramEnd"/>
      <w:r w:rsidR="00D36AFB" w:rsidRPr="009537A5">
        <w:rPr>
          <w:rFonts w:ascii="標楷體" w:eastAsia="標楷體" w:hAnsi="標楷體" w:hint="eastAsia"/>
          <w:color w:val="000000" w:themeColor="text1"/>
          <w:szCs w:val="24"/>
        </w:rPr>
        <w:t>本項目係「1611專利權」之抵銷項目)。</w:t>
      </w:r>
    </w:p>
    <w:p w14:paraId="67BCCA46" w14:textId="62A05378" w:rsidR="00961AEB" w:rsidRPr="009537A5" w:rsidRDefault="00961AEB" w:rsidP="006149D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lastRenderedPageBreak/>
        <w:t>1</w:t>
      </w:r>
      <w:r w:rsidR="00E41D6E" w:rsidRPr="009537A5">
        <w:rPr>
          <w:rFonts w:ascii="標楷體" w:eastAsia="標楷體" w:hAnsi="標楷體" w:hint="eastAsia"/>
          <w:color w:val="000000" w:themeColor="text1"/>
          <w:szCs w:val="24"/>
        </w:rPr>
        <w:t>6</w:t>
      </w:r>
      <w:r w:rsidRPr="009537A5">
        <w:rPr>
          <w:rFonts w:ascii="標楷體" w:eastAsia="標楷體" w:hAnsi="標楷體" w:hint="eastAsia"/>
          <w:color w:val="000000" w:themeColor="text1"/>
          <w:szCs w:val="24"/>
        </w:rPr>
        <w:t>20**  電腦軟體</w:t>
      </w:r>
      <w:r w:rsidR="001400A0" w:rsidRPr="009537A5">
        <w:rPr>
          <w:rFonts w:ascii="標楷體" w:eastAsia="標楷體" w:hAnsi="標楷體" w:hint="eastAsia"/>
          <w:color w:val="000000" w:themeColor="text1"/>
          <w:szCs w:val="24"/>
        </w:rPr>
        <w:t>：凡供自用之電腦軟體屬之。</w:t>
      </w:r>
    </w:p>
    <w:p w14:paraId="50A8C3AF" w14:textId="58EE2FE4" w:rsidR="00961AEB" w:rsidRPr="009537A5" w:rsidRDefault="00961AEB" w:rsidP="006149D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w:t>
      </w:r>
      <w:r w:rsidR="00E41D6E" w:rsidRPr="009537A5">
        <w:rPr>
          <w:rFonts w:ascii="標楷體" w:eastAsia="標楷體" w:hAnsi="標楷體" w:hint="eastAsia"/>
          <w:color w:val="000000" w:themeColor="text1"/>
          <w:szCs w:val="24"/>
        </w:rPr>
        <w:t>6</w:t>
      </w:r>
      <w:r w:rsidRPr="009537A5">
        <w:rPr>
          <w:rFonts w:ascii="標楷體" w:eastAsia="標楷體" w:hAnsi="標楷體" w:hint="eastAsia"/>
          <w:color w:val="000000" w:themeColor="text1"/>
          <w:szCs w:val="24"/>
        </w:rPr>
        <w:t>21**  電腦軟體</w:t>
      </w:r>
      <w:r w:rsidR="001400A0" w:rsidRPr="009537A5">
        <w:rPr>
          <w:rFonts w:ascii="標楷體" w:eastAsia="標楷體" w:hAnsi="標楷體" w:hint="eastAsia"/>
          <w:color w:val="000000" w:themeColor="text1"/>
          <w:szCs w:val="24"/>
        </w:rPr>
        <w:t>：</w:t>
      </w:r>
      <w:proofErr w:type="gramStart"/>
      <w:r w:rsidR="001400A0" w:rsidRPr="009537A5">
        <w:rPr>
          <w:rFonts w:ascii="標楷體" w:eastAsia="標楷體" w:hAnsi="標楷體" w:hint="eastAsia"/>
          <w:color w:val="000000" w:themeColor="text1"/>
          <w:szCs w:val="24"/>
        </w:rPr>
        <w:t>凡外購</w:t>
      </w:r>
      <w:proofErr w:type="gramEnd"/>
      <w:r w:rsidR="001400A0" w:rsidRPr="009537A5">
        <w:rPr>
          <w:rFonts w:ascii="標楷體" w:eastAsia="標楷體" w:hAnsi="標楷體" w:hint="eastAsia"/>
          <w:color w:val="000000" w:themeColor="text1"/>
          <w:szCs w:val="24"/>
        </w:rPr>
        <w:t>、委託外界設計或符合資本化條件自行發展開發，供自用之電腦軟體屬之。</w:t>
      </w:r>
    </w:p>
    <w:p w14:paraId="06EADDC5" w14:textId="495E7C32" w:rsidR="00A45353" w:rsidRPr="009537A5" w:rsidRDefault="00A45353" w:rsidP="006149D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w:t>
      </w:r>
      <w:r w:rsidRPr="009537A5">
        <w:rPr>
          <w:rFonts w:ascii="標楷體" w:eastAsia="標楷體" w:hAnsi="標楷體"/>
          <w:color w:val="000000" w:themeColor="text1"/>
          <w:szCs w:val="24"/>
        </w:rPr>
        <w:t xml:space="preserve">627**  </w:t>
      </w:r>
      <w:r w:rsidRPr="009537A5">
        <w:rPr>
          <w:rFonts w:ascii="標楷體" w:eastAsia="標楷體" w:hAnsi="標楷體" w:hint="eastAsia"/>
          <w:color w:val="000000" w:themeColor="text1"/>
          <w:szCs w:val="24"/>
        </w:rPr>
        <w:t>累計減損-電腦軟體</w:t>
      </w:r>
      <w:r w:rsidR="001400A0" w:rsidRPr="009537A5">
        <w:rPr>
          <w:rFonts w:ascii="標楷體" w:eastAsia="標楷體" w:hAnsi="標楷體" w:hint="eastAsia"/>
          <w:color w:val="000000" w:themeColor="text1"/>
          <w:szCs w:val="24"/>
        </w:rPr>
        <w:t>：凡提列電腦軟體之累計</w:t>
      </w:r>
      <w:proofErr w:type="gramStart"/>
      <w:r w:rsidR="001400A0" w:rsidRPr="009537A5">
        <w:rPr>
          <w:rFonts w:ascii="標楷體" w:eastAsia="標楷體" w:hAnsi="標楷體" w:hint="eastAsia"/>
          <w:color w:val="000000" w:themeColor="text1"/>
          <w:szCs w:val="24"/>
        </w:rPr>
        <w:t>減損屬之（</w:t>
      </w:r>
      <w:proofErr w:type="gramEnd"/>
      <w:r w:rsidR="001400A0" w:rsidRPr="009537A5">
        <w:rPr>
          <w:rFonts w:ascii="標楷體" w:eastAsia="標楷體" w:hAnsi="標楷體" w:hint="eastAsia"/>
          <w:color w:val="000000" w:themeColor="text1"/>
          <w:szCs w:val="24"/>
        </w:rPr>
        <w:t>本項目係「1621電腦軟體」之抵銷項目)。</w:t>
      </w:r>
    </w:p>
    <w:p w14:paraId="7567EBC2" w14:textId="02BDD5A4" w:rsidR="00961AEB" w:rsidRPr="009537A5" w:rsidRDefault="00961AEB" w:rsidP="006149D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w:t>
      </w:r>
      <w:r w:rsidR="00E41D6E" w:rsidRPr="009537A5">
        <w:rPr>
          <w:rFonts w:ascii="標楷體" w:eastAsia="標楷體" w:hAnsi="標楷體" w:hint="eastAsia"/>
          <w:color w:val="000000" w:themeColor="text1"/>
          <w:szCs w:val="24"/>
        </w:rPr>
        <w:t>6</w:t>
      </w:r>
      <w:r w:rsidRPr="009537A5">
        <w:rPr>
          <w:rFonts w:ascii="標楷體" w:eastAsia="標楷體" w:hAnsi="標楷體" w:hint="eastAsia"/>
          <w:color w:val="000000" w:themeColor="text1"/>
          <w:szCs w:val="24"/>
        </w:rPr>
        <w:t xml:space="preserve">29**  </w:t>
      </w:r>
      <w:r w:rsidRPr="009537A5">
        <w:rPr>
          <w:rFonts w:ascii="標楷體" w:eastAsia="標楷體" w:hAnsi="標楷體" w:hint="eastAsia"/>
          <w:color w:val="000000" w:themeColor="text1"/>
          <w:spacing w:val="-6"/>
          <w:szCs w:val="24"/>
        </w:rPr>
        <w:t>累計攤銷-專利權</w:t>
      </w:r>
      <w:r w:rsidR="001400A0" w:rsidRPr="009537A5">
        <w:rPr>
          <w:rFonts w:ascii="標楷體" w:eastAsia="標楷體" w:hAnsi="標楷體" w:hint="eastAsia"/>
          <w:color w:val="000000" w:themeColor="text1"/>
          <w:spacing w:val="-6"/>
          <w:szCs w:val="24"/>
        </w:rPr>
        <w:t>：凡提列電腦軟體之累計</w:t>
      </w:r>
      <w:proofErr w:type="gramStart"/>
      <w:r w:rsidR="001400A0" w:rsidRPr="009537A5">
        <w:rPr>
          <w:rFonts w:ascii="標楷體" w:eastAsia="標楷體" w:hAnsi="標楷體" w:hint="eastAsia"/>
          <w:color w:val="000000" w:themeColor="text1"/>
          <w:spacing w:val="-6"/>
          <w:szCs w:val="24"/>
        </w:rPr>
        <w:t>攤銷屬之（</w:t>
      </w:r>
      <w:proofErr w:type="gramEnd"/>
      <w:r w:rsidR="001400A0" w:rsidRPr="009537A5">
        <w:rPr>
          <w:rFonts w:ascii="標楷體" w:eastAsia="標楷體" w:hAnsi="標楷體" w:hint="eastAsia"/>
          <w:color w:val="000000" w:themeColor="text1"/>
          <w:spacing w:val="-6"/>
          <w:szCs w:val="24"/>
        </w:rPr>
        <w:t>本項目係「1621電腦軟體」之抵銷項目)。</w:t>
      </w:r>
    </w:p>
    <w:p w14:paraId="2ECC73DA" w14:textId="38F4E841" w:rsidR="00961AEB" w:rsidRPr="009537A5" w:rsidRDefault="00961AEB" w:rsidP="006149D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w:t>
      </w:r>
      <w:r w:rsidR="00E41D6E" w:rsidRPr="009537A5">
        <w:rPr>
          <w:rFonts w:ascii="標楷體" w:eastAsia="標楷體" w:hAnsi="標楷體" w:hint="eastAsia"/>
          <w:color w:val="000000" w:themeColor="text1"/>
          <w:szCs w:val="24"/>
        </w:rPr>
        <w:t>6</w:t>
      </w:r>
      <w:r w:rsidRPr="009537A5">
        <w:rPr>
          <w:rFonts w:ascii="標楷體" w:eastAsia="標楷體" w:hAnsi="標楷體" w:hint="eastAsia"/>
          <w:color w:val="000000" w:themeColor="text1"/>
          <w:szCs w:val="24"/>
        </w:rPr>
        <w:t>30**  租賃權益</w:t>
      </w:r>
      <w:r w:rsidR="00A45353" w:rsidRPr="009537A5">
        <w:rPr>
          <w:rFonts w:ascii="標楷體" w:eastAsia="標楷體" w:hAnsi="標楷體" w:hint="eastAsia"/>
          <w:color w:val="000000" w:themeColor="text1"/>
          <w:szCs w:val="24"/>
        </w:rPr>
        <w:t>：</w:t>
      </w:r>
      <w:r w:rsidR="00336E9A" w:rsidRPr="009537A5">
        <w:rPr>
          <w:rFonts w:ascii="標楷體" w:eastAsia="標楷體" w:hAnsi="標楷體" w:hint="eastAsia"/>
          <w:color w:val="000000" w:themeColor="text1"/>
          <w:szCs w:val="24"/>
        </w:rPr>
        <w:t>凡依約取得租賃標的物所發生之各項成本屬之。</w:t>
      </w:r>
    </w:p>
    <w:p w14:paraId="74854E21" w14:textId="6660D42F" w:rsidR="00961AEB" w:rsidRPr="009537A5" w:rsidRDefault="00961AEB" w:rsidP="006149D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w:t>
      </w:r>
      <w:r w:rsidR="00E41D6E" w:rsidRPr="009537A5">
        <w:rPr>
          <w:rFonts w:ascii="標楷體" w:eastAsia="標楷體" w:hAnsi="標楷體" w:hint="eastAsia"/>
          <w:color w:val="000000" w:themeColor="text1"/>
          <w:szCs w:val="24"/>
        </w:rPr>
        <w:t>6</w:t>
      </w:r>
      <w:r w:rsidRPr="009537A5">
        <w:rPr>
          <w:rFonts w:ascii="標楷體" w:eastAsia="標楷體" w:hAnsi="標楷體" w:hint="eastAsia"/>
          <w:color w:val="000000" w:themeColor="text1"/>
          <w:szCs w:val="24"/>
        </w:rPr>
        <w:t>31**  租賃權益</w:t>
      </w:r>
      <w:r w:rsidR="001400A0" w:rsidRPr="009537A5">
        <w:rPr>
          <w:rFonts w:ascii="標楷體" w:eastAsia="標楷體" w:hAnsi="標楷體" w:hint="eastAsia"/>
          <w:color w:val="000000" w:themeColor="text1"/>
          <w:szCs w:val="24"/>
        </w:rPr>
        <w:t>：凡依約取得租賃標的物所發生之各項成本屬之。</w:t>
      </w:r>
    </w:p>
    <w:p w14:paraId="1991A094" w14:textId="0EFC052A" w:rsidR="00A45353" w:rsidRPr="009537A5" w:rsidRDefault="00A45353" w:rsidP="006149D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w:t>
      </w:r>
      <w:r w:rsidRPr="009537A5">
        <w:rPr>
          <w:rFonts w:ascii="標楷體" w:eastAsia="標楷體" w:hAnsi="標楷體"/>
          <w:color w:val="000000" w:themeColor="text1"/>
          <w:szCs w:val="24"/>
        </w:rPr>
        <w:t xml:space="preserve">637**  </w:t>
      </w:r>
      <w:r w:rsidRPr="009537A5">
        <w:rPr>
          <w:rFonts w:ascii="標楷體" w:eastAsia="標楷體" w:hAnsi="標楷體" w:hint="eastAsia"/>
          <w:color w:val="000000" w:themeColor="text1"/>
          <w:spacing w:val="-20"/>
          <w:szCs w:val="24"/>
        </w:rPr>
        <w:t>累計減損-租賃權益</w:t>
      </w:r>
      <w:r w:rsidR="001400A0" w:rsidRPr="009537A5">
        <w:rPr>
          <w:rFonts w:ascii="標楷體" w:eastAsia="標楷體" w:hAnsi="標楷體" w:hint="eastAsia"/>
          <w:color w:val="000000" w:themeColor="text1"/>
          <w:spacing w:val="-20"/>
          <w:szCs w:val="24"/>
        </w:rPr>
        <w:t>：凡提列租賃權益之累計</w:t>
      </w:r>
      <w:proofErr w:type="gramStart"/>
      <w:r w:rsidR="001400A0" w:rsidRPr="009537A5">
        <w:rPr>
          <w:rFonts w:ascii="標楷體" w:eastAsia="標楷體" w:hAnsi="標楷體" w:hint="eastAsia"/>
          <w:color w:val="000000" w:themeColor="text1"/>
          <w:spacing w:val="-20"/>
          <w:szCs w:val="24"/>
        </w:rPr>
        <w:t>減損屬之（</w:t>
      </w:r>
      <w:proofErr w:type="gramEnd"/>
      <w:r w:rsidR="001400A0" w:rsidRPr="009537A5">
        <w:rPr>
          <w:rFonts w:ascii="標楷體" w:eastAsia="標楷體" w:hAnsi="標楷體" w:hint="eastAsia"/>
          <w:color w:val="000000" w:themeColor="text1"/>
          <w:spacing w:val="-20"/>
          <w:szCs w:val="24"/>
        </w:rPr>
        <w:t>本項目係「1631租賃權益」</w:t>
      </w:r>
      <w:r w:rsidR="001400A0" w:rsidRPr="009537A5">
        <w:rPr>
          <w:rFonts w:ascii="標楷體" w:eastAsia="標楷體" w:hAnsi="標楷體" w:hint="eastAsia"/>
          <w:color w:val="000000" w:themeColor="text1"/>
          <w:szCs w:val="24"/>
        </w:rPr>
        <w:t>之抵銷項目)。</w:t>
      </w:r>
    </w:p>
    <w:p w14:paraId="39134352" w14:textId="455E37C7" w:rsidR="00961AEB" w:rsidRPr="009537A5" w:rsidRDefault="00961AEB" w:rsidP="006149D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w:t>
      </w:r>
      <w:r w:rsidR="00E41D6E" w:rsidRPr="009537A5">
        <w:rPr>
          <w:rFonts w:ascii="標楷體" w:eastAsia="標楷體" w:hAnsi="標楷體" w:hint="eastAsia"/>
          <w:color w:val="000000" w:themeColor="text1"/>
          <w:szCs w:val="24"/>
        </w:rPr>
        <w:t>6</w:t>
      </w:r>
      <w:r w:rsidRPr="009537A5">
        <w:rPr>
          <w:rFonts w:ascii="標楷體" w:eastAsia="標楷體" w:hAnsi="標楷體" w:hint="eastAsia"/>
          <w:color w:val="000000" w:themeColor="text1"/>
          <w:szCs w:val="24"/>
        </w:rPr>
        <w:t xml:space="preserve">39**  </w:t>
      </w:r>
      <w:r w:rsidRPr="009537A5">
        <w:rPr>
          <w:rFonts w:ascii="標楷體" w:eastAsia="標楷體" w:hAnsi="標楷體" w:hint="eastAsia"/>
          <w:color w:val="000000" w:themeColor="text1"/>
          <w:spacing w:val="-10"/>
          <w:szCs w:val="24"/>
        </w:rPr>
        <w:t>累計攤銷-租賃權益</w:t>
      </w:r>
      <w:r w:rsidR="001400A0" w:rsidRPr="009537A5">
        <w:rPr>
          <w:rFonts w:ascii="標楷體" w:eastAsia="標楷體" w:hAnsi="標楷體" w:hint="eastAsia"/>
          <w:color w:val="000000" w:themeColor="text1"/>
          <w:spacing w:val="-10"/>
          <w:szCs w:val="24"/>
        </w:rPr>
        <w:t>：凡提列租賃權益之累計</w:t>
      </w:r>
      <w:proofErr w:type="gramStart"/>
      <w:r w:rsidR="001400A0" w:rsidRPr="009537A5">
        <w:rPr>
          <w:rFonts w:ascii="標楷體" w:eastAsia="標楷體" w:hAnsi="標楷體" w:hint="eastAsia"/>
          <w:color w:val="000000" w:themeColor="text1"/>
          <w:spacing w:val="-10"/>
          <w:szCs w:val="24"/>
        </w:rPr>
        <w:t>攤銷屬之（</w:t>
      </w:r>
      <w:proofErr w:type="gramEnd"/>
      <w:r w:rsidR="001400A0" w:rsidRPr="009537A5">
        <w:rPr>
          <w:rFonts w:ascii="標楷體" w:eastAsia="標楷體" w:hAnsi="標楷體" w:hint="eastAsia"/>
          <w:color w:val="000000" w:themeColor="text1"/>
          <w:spacing w:val="-10"/>
          <w:szCs w:val="24"/>
        </w:rPr>
        <w:t>本項目係「1631租賃權益」之抵銷項目)。</w:t>
      </w:r>
    </w:p>
    <w:p w14:paraId="3AE95BC9" w14:textId="1D2BD4A5" w:rsidR="00A45353" w:rsidRPr="009537A5" w:rsidRDefault="00A45353" w:rsidP="006149D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w:t>
      </w:r>
      <w:r w:rsidRPr="009537A5">
        <w:rPr>
          <w:rFonts w:ascii="標楷體" w:eastAsia="標楷體" w:hAnsi="標楷體"/>
          <w:color w:val="000000" w:themeColor="text1"/>
          <w:szCs w:val="24"/>
        </w:rPr>
        <w:t xml:space="preserve">670**  </w:t>
      </w:r>
      <w:r w:rsidRPr="009537A5">
        <w:rPr>
          <w:rFonts w:ascii="標楷體" w:eastAsia="標楷體" w:hAnsi="標楷體" w:hint="eastAsia"/>
          <w:color w:val="000000" w:themeColor="text1"/>
          <w:szCs w:val="24"/>
        </w:rPr>
        <w:t>發展中之無形資產</w:t>
      </w:r>
      <w:r w:rsidR="0088535F" w:rsidRPr="009537A5">
        <w:rPr>
          <w:rFonts w:ascii="標楷體" w:eastAsia="標楷體" w:hAnsi="標楷體" w:hint="eastAsia"/>
          <w:color w:val="000000" w:themeColor="text1"/>
          <w:szCs w:val="24"/>
        </w:rPr>
        <w:t>：凡自行發展供生產及業務用之無形資產屬之。</w:t>
      </w:r>
    </w:p>
    <w:p w14:paraId="261FBB62" w14:textId="4F0B7DF2" w:rsidR="00A45353" w:rsidRPr="009537A5" w:rsidRDefault="00A45353" w:rsidP="003721DF">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w:t>
      </w:r>
      <w:r w:rsidRPr="009537A5">
        <w:rPr>
          <w:rFonts w:ascii="標楷體" w:eastAsia="標楷體" w:hAnsi="標楷體"/>
          <w:color w:val="000000" w:themeColor="text1"/>
          <w:szCs w:val="24"/>
        </w:rPr>
        <w:t xml:space="preserve">671**  </w:t>
      </w:r>
      <w:r w:rsidRPr="009537A5">
        <w:rPr>
          <w:rFonts w:ascii="標楷體" w:eastAsia="標楷體" w:hAnsi="標楷體" w:hint="eastAsia"/>
          <w:color w:val="000000" w:themeColor="text1"/>
          <w:szCs w:val="24"/>
        </w:rPr>
        <w:t>發展中之無形資料</w:t>
      </w:r>
      <w:r w:rsidR="0088535F" w:rsidRPr="009537A5">
        <w:rPr>
          <w:rFonts w:ascii="標楷體" w:eastAsia="標楷體" w:hAnsi="標楷體" w:hint="eastAsia"/>
          <w:color w:val="000000" w:themeColor="text1"/>
          <w:szCs w:val="24"/>
        </w:rPr>
        <w:t>：凡自行發展供生產及業務用之無形資產，於發展階段之</w:t>
      </w:r>
      <w:r w:rsidR="003721DF" w:rsidRPr="009537A5">
        <w:rPr>
          <w:rFonts w:ascii="標楷體" w:eastAsia="標楷體" w:hAnsi="標楷體" w:hint="eastAsia"/>
          <w:color w:val="000000" w:themeColor="text1"/>
          <w:szCs w:val="24"/>
        </w:rPr>
        <w:t xml:space="preserve"> </w:t>
      </w:r>
      <w:r w:rsidR="003721DF" w:rsidRPr="009537A5">
        <w:rPr>
          <w:rFonts w:ascii="標楷體" w:eastAsia="標楷體" w:hAnsi="標楷體"/>
          <w:color w:val="000000" w:themeColor="text1"/>
          <w:szCs w:val="24"/>
        </w:rPr>
        <w:t xml:space="preserve"> </w:t>
      </w:r>
      <w:r w:rsidR="0088535F" w:rsidRPr="009537A5">
        <w:rPr>
          <w:rFonts w:ascii="標楷體" w:eastAsia="標楷體" w:hAnsi="標楷體" w:hint="eastAsia"/>
          <w:color w:val="000000" w:themeColor="text1"/>
          <w:szCs w:val="24"/>
        </w:rPr>
        <w:t>所發生得資本化之支出屬之。</w:t>
      </w:r>
    </w:p>
    <w:p w14:paraId="330A7A08" w14:textId="4B22B9F2" w:rsidR="00961AEB" w:rsidRPr="009537A5" w:rsidRDefault="00961AEB" w:rsidP="003721DF">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w:t>
      </w:r>
      <w:r w:rsidR="00E41D6E" w:rsidRPr="009537A5">
        <w:rPr>
          <w:rFonts w:ascii="標楷體" w:eastAsia="標楷體" w:hAnsi="標楷體" w:hint="eastAsia"/>
          <w:color w:val="000000" w:themeColor="text1"/>
          <w:szCs w:val="24"/>
        </w:rPr>
        <w:t>6</w:t>
      </w:r>
      <w:r w:rsidRPr="009537A5">
        <w:rPr>
          <w:rFonts w:ascii="標楷體" w:eastAsia="標楷體" w:hAnsi="標楷體" w:hint="eastAsia"/>
          <w:color w:val="000000" w:themeColor="text1"/>
          <w:szCs w:val="24"/>
        </w:rPr>
        <w:t>90**  其他無形資產</w:t>
      </w:r>
      <w:r w:rsidR="0088535F" w:rsidRPr="009537A5">
        <w:rPr>
          <w:rFonts w:ascii="標楷體" w:eastAsia="標楷體" w:hAnsi="標楷體" w:hint="eastAsia"/>
          <w:color w:val="000000" w:themeColor="text1"/>
          <w:szCs w:val="24"/>
        </w:rPr>
        <w:t>：凡不屬於以上無形資產屬之。</w:t>
      </w:r>
    </w:p>
    <w:p w14:paraId="33F84532" w14:textId="6AFF96CD" w:rsidR="00961AEB" w:rsidRPr="009537A5" w:rsidRDefault="00961AEB" w:rsidP="003721DF">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w:t>
      </w:r>
      <w:r w:rsidR="00E41D6E" w:rsidRPr="009537A5">
        <w:rPr>
          <w:rFonts w:ascii="標楷體" w:eastAsia="標楷體" w:hAnsi="標楷體" w:hint="eastAsia"/>
          <w:color w:val="000000" w:themeColor="text1"/>
          <w:szCs w:val="24"/>
        </w:rPr>
        <w:t>6</w:t>
      </w:r>
      <w:r w:rsidRPr="009537A5">
        <w:rPr>
          <w:rFonts w:ascii="標楷體" w:eastAsia="標楷體" w:hAnsi="標楷體" w:hint="eastAsia"/>
          <w:color w:val="000000" w:themeColor="text1"/>
          <w:szCs w:val="24"/>
        </w:rPr>
        <w:t>91**  其他無形資產</w:t>
      </w:r>
      <w:r w:rsidR="0088535F" w:rsidRPr="009537A5">
        <w:rPr>
          <w:rFonts w:ascii="標楷體" w:eastAsia="標楷體" w:hAnsi="標楷體" w:hint="eastAsia"/>
          <w:color w:val="000000" w:themeColor="text1"/>
          <w:szCs w:val="24"/>
        </w:rPr>
        <w:t>：凡不屬於以上無形資產屬之。</w:t>
      </w:r>
    </w:p>
    <w:p w14:paraId="20063A4F" w14:textId="2ADF46C2" w:rsidR="00A45353" w:rsidRPr="009537A5" w:rsidRDefault="00A45353" w:rsidP="003721DF">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w:t>
      </w:r>
      <w:r w:rsidRPr="009537A5">
        <w:rPr>
          <w:rFonts w:ascii="標楷體" w:eastAsia="標楷體" w:hAnsi="標楷體"/>
          <w:color w:val="000000" w:themeColor="text1"/>
          <w:szCs w:val="24"/>
        </w:rPr>
        <w:t xml:space="preserve">697**  </w:t>
      </w:r>
      <w:r w:rsidRPr="009537A5">
        <w:rPr>
          <w:rFonts w:ascii="標楷體" w:eastAsia="標楷體" w:hAnsi="標楷體" w:hint="eastAsia"/>
          <w:color w:val="000000" w:themeColor="text1"/>
          <w:szCs w:val="24"/>
        </w:rPr>
        <w:t>累計減損-其他無形資產</w:t>
      </w:r>
      <w:r w:rsidR="0088535F" w:rsidRPr="009537A5">
        <w:rPr>
          <w:rFonts w:ascii="標楷體" w:eastAsia="標楷體" w:hAnsi="標楷體" w:hint="eastAsia"/>
          <w:color w:val="000000" w:themeColor="text1"/>
          <w:szCs w:val="24"/>
        </w:rPr>
        <w:t>：凡提列其他無形資產之累計</w:t>
      </w:r>
      <w:proofErr w:type="gramStart"/>
      <w:r w:rsidR="0088535F" w:rsidRPr="009537A5">
        <w:rPr>
          <w:rFonts w:ascii="標楷體" w:eastAsia="標楷體" w:hAnsi="標楷體" w:hint="eastAsia"/>
          <w:color w:val="000000" w:themeColor="text1"/>
          <w:szCs w:val="24"/>
        </w:rPr>
        <w:t>減損屬之（</w:t>
      </w:r>
      <w:proofErr w:type="gramEnd"/>
      <w:r w:rsidR="0088535F" w:rsidRPr="009537A5">
        <w:rPr>
          <w:rFonts w:ascii="標楷體" w:eastAsia="標楷體" w:hAnsi="標楷體" w:hint="eastAsia"/>
          <w:color w:val="000000" w:themeColor="text1"/>
          <w:szCs w:val="24"/>
        </w:rPr>
        <w:t>本項目係「1691其他無形資產」之抵銷項目)。</w:t>
      </w:r>
    </w:p>
    <w:p w14:paraId="56836328" w14:textId="407DA532" w:rsidR="00961AEB" w:rsidRPr="009537A5" w:rsidRDefault="00961AEB" w:rsidP="003721DF">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w:t>
      </w:r>
      <w:r w:rsidR="00E41D6E" w:rsidRPr="009537A5">
        <w:rPr>
          <w:rFonts w:ascii="標楷體" w:eastAsia="標楷體" w:hAnsi="標楷體" w:hint="eastAsia"/>
          <w:color w:val="000000" w:themeColor="text1"/>
          <w:szCs w:val="24"/>
        </w:rPr>
        <w:t>6</w:t>
      </w:r>
      <w:r w:rsidRPr="009537A5">
        <w:rPr>
          <w:rFonts w:ascii="標楷體" w:eastAsia="標楷體" w:hAnsi="標楷體" w:hint="eastAsia"/>
          <w:color w:val="000000" w:themeColor="text1"/>
          <w:szCs w:val="24"/>
        </w:rPr>
        <w:t>99**  累計攤銷-其他無形資產</w:t>
      </w:r>
      <w:r w:rsidR="0088535F" w:rsidRPr="009537A5">
        <w:rPr>
          <w:rFonts w:ascii="標楷體" w:eastAsia="標楷體" w:hAnsi="標楷體" w:hint="eastAsia"/>
          <w:color w:val="000000" w:themeColor="text1"/>
          <w:szCs w:val="24"/>
        </w:rPr>
        <w:t>：凡提列其他無形資產之累計</w:t>
      </w:r>
      <w:proofErr w:type="gramStart"/>
      <w:r w:rsidR="0088535F" w:rsidRPr="009537A5">
        <w:rPr>
          <w:rFonts w:ascii="標楷體" w:eastAsia="標楷體" w:hAnsi="標楷體" w:hint="eastAsia"/>
          <w:color w:val="000000" w:themeColor="text1"/>
          <w:szCs w:val="24"/>
        </w:rPr>
        <w:t>攤銷屬之（</w:t>
      </w:r>
      <w:proofErr w:type="gramEnd"/>
      <w:r w:rsidR="0088535F" w:rsidRPr="009537A5">
        <w:rPr>
          <w:rFonts w:ascii="標楷體" w:eastAsia="標楷體" w:hAnsi="標楷體" w:hint="eastAsia"/>
          <w:color w:val="000000" w:themeColor="text1"/>
          <w:szCs w:val="24"/>
        </w:rPr>
        <w:t>本項目係「1691其他無形資產」之抵銷項目)。</w:t>
      </w:r>
    </w:p>
    <w:p w14:paraId="097FE720" w14:textId="6A083C04" w:rsidR="00961AEB" w:rsidRPr="009537A5" w:rsidRDefault="00961AEB" w:rsidP="003721DF">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w:t>
      </w:r>
      <w:r w:rsidR="001B4BD3" w:rsidRPr="009537A5">
        <w:rPr>
          <w:rFonts w:ascii="標楷體" w:eastAsia="標楷體" w:hAnsi="標楷體" w:hint="eastAsia"/>
          <w:color w:val="000000" w:themeColor="text1"/>
          <w:szCs w:val="24"/>
        </w:rPr>
        <w:t>7</w:t>
      </w:r>
      <w:r w:rsidRPr="009537A5">
        <w:rPr>
          <w:rFonts w:ascii="標楷體" w:eastAsia="標楷體" w:hAnsi="標楷體" w:hint="eastAsia"/>
          <w:color w:val="000000" w:themeColor="text1"/>
          <w:szCs w:val="24"/>
        </w:rPr>
        <w:t>00**  其他資產</w:t>
      </w:r>
      <w:r w:rsidR="0088535F" w:rsidRPr="009537A5">
        <w:rPr>
          <w:rFonts w:ascii="標楷體" w:eastAsia="標楷體" w:hAnsi="標楷體" w:hint="eastAsia"/>
          <w:color w:val="000000" w:themeColor="text1"/>
          <w:szCs w:val="24"/>
        </w:rPr>
        <w:t>：凡不屬於以上之其他資產屬之。</w:t>
      </w:r>
    </w:p>
    <w:p w14:paraId="0AD27831" w14:textId="3BAF014E" w:rsidR="00961AEB" w:rsidRPr="009537A5" w:rsidRDefault="00961AEB" w:rsidP="003721DF">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w:t>
      </w:r>
      <w:r w:rsidR="001B4BD3" w:rsidRPr="009537A5">
        <w:rPr>
          <w:rFonts w:ascii="標楷體" w:eastAsia="標楷體" w:hAnsi="標楷體" w:hint="eastAsia"/>
          <w:color w:val="000000" w:themeColor="text1"/>
          <w:szCs w:val="24"/>
        </w:rPr>
        <w:t>7</w:t>
      </w:r>
      <w:r w:rsidRPr="009537A5">
        <w:rPr>
          <w:rFonts w:ascii="標楷體" w:eastAsia="標楷體" w:hAnsi="標楷體" w:hint="eastAsia"/>
          <w:color w:val="000000" w:themeColor="text1"/>
          <w:szCs w:val="24"/>
        </w:rPr>
        <w:t>10**  遞延</w:t>
      </w:r>
      <w:r w:rsidR="001B4BD3" w:rsidRPr="009537A5">
        <w:rPr>
          <w:rFonts w:ascii="標楷體" w:eastAsia="標楷體" w:hAnsi="標楷體" w:hint="eastAsia"/>
          <w:color w:val="000000" w:themeColor="text1"/>
          <w:szCs w:val="24"/>
        </w:rPr>
        <w:t>資產</w:t>
      </w:r>
      <w:r w:rsidRPr="009537A5">
        <w:rPr>
          <w:rFonts w:ascii="標楷體" w:eastAsia="標楷體" w:hAnsi="標楷體" w:hint="eastAsia"/>
          <w:color w:val="000000" w:themeColor="text1"/>
          <w:szCs w:val="24"/>
        </w:rPr>
        <w:t>：</w:t>
      </w:r>
      <w:r w:rsidR="009447F8" w:rsidRPr="009537A5">
        <w:rPr>
          <w:rFonts w:ascii="標楷體" w:eastAsia="標楷體" w:hAnsi="標楷體" w:hint="eastAsia"/>
          <w:color w:val="000000" w:themeColor="text1"/>
          <w:szCs w:val="24"/>
        </w:rPr>
        <w:t>凡遞延費用等屬之。</w:t>
      </w:r>
    </w:p>
    <w:p w14:paraId="4759A0CE" w14:textId="0A5197E0" w:rsidR="001B4BD3" w:rsidRPr="009537A5" w:rsidRDefault="001B4BD3" w:rsidP="003721DF">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1711**  遞延費用</w:t>
      </w:r>
      <w:r w:rsidR="009447F8" w:rsidRPr="009537A5">
        <w:rPr>
          <w:rFonts w:ascii="標楷體" w:eastAsia="標楷體" w:hAnsi="標楷體" w:hint="eastAsia"/>
          <w:color w:val="000000" w:themeColor="text1"/>
          <w:szCs w:val="24"/>
        </w:rPr>
        <w:t>：凡預付費用其效益超過一年以上不屬於前列各項資產者皆屬之。</w:t>
      </w:r>
    </w:p>
    <w:p w14:paraId="547AD0BB" w14:textId="61C3C4E5" w:rsidR="00961AEB" w:rsidRPr="009537A5" w:rsidRDefault="00961AEB" w:rsidP="003721DF">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w:t>
      </w:r>
      <w:r w:rsidR="001B4BD3" w:rsidRPr="009537A5">
        <w:rPr>
          <w:rFonts w:ascii="標楷體" w:eastAsia="標楷體" w:hAnsi="標楷體" w:hint="eastAsia"/>
          <w:color w:val="000000" w:themeColor="text1"/>
          <w:szCs w:val="24"/>
        </w:rPr>
        <w:t>7</w:t>
      </w:r>
      <w:r w:rsidRPr="009537A5">
        <w:rPr>
          <w:rFonts w:ascii="標楷體" w:eastAsia="標楷體" w:hAnsi="標楷體" w:hint="eastAsia"/>
          <w:color w:val="000000" w:themeColor="text1"/>
          <w:szCs w:val="24"/>
        </w:rPr>
        <w:t xml:space="preserve">20**  </w:t>
      </w:r>
      <w:proofErr w:type="gramStart"/>
      <w:r w:rsidRPr="009537A5">
        <w:rPr>
          <w:rFonts w:ascii="標楷體" w:eastAsia="標楷體" w:hAnsi="標楷體" w:hint="eastAsia"/>
          <w:color w:val="000000" w:themeColor="text1"/>
          <w:szCs w:val="24"/>
        </w:rPr>
        <w:t>存出保証</w:t>
      </w:r>
      <w:proofErr w:type="gramEnd"/>
      <w:r w:rsidRPr="009537A5">
        <w:rPr>
          <w:rFonts w:ascii="標楷體" w:eastAsia="標楷體" w:hAnsi="標楷體" w:hint="eastAsia"/>
          <w:color w:val="000000" w:themeColor="text1"/>
          <w:szCs w:val="24"/>
        </w:rPr>
        <w:t>金</w:t>
      </w:r>
      <w:r w:rsidR="009447F8" w:rsidRPr="009537A5">
        <w:rPr>
          <w:rFonts w:ascii="標楷體" w:eastAsia="標楷體" w:hAnsi="標楷體" w:hint="eastAsia"/>
          <w:color w:val="000000" w:themeColor="text1"/>
          <w:szCs w:val="24"/>
        </w:rPr>
        <w:t>：</w:t>
      </w:r>
      <w:proofErr w:type="gramStart"/>
      <w:r w:rsidR="00336E9A" w:rsidRPr="009537A5">
        <w:rPr>
          <w:rFonts w:ascii="標楷體" w:eastAsia="標楷體" w:hAnsi="標楷體" w:hint="eastAsia"/>
          <w:color w:val="000000" w:themeColor="text1"/>
          <w:szCs w:val="24"/>
        </w:rPr>
        <w:t>凡存出</w:t>
      </w:r>
      <w:proofErr w:type="gramEnd"/>
      <w:r w:rsidR="00336E9A" w:rsidRPr="009537A5">
        <w:rPr>
          <w:rFonts w:ascii="標楷體" w:eastAsia="標楷體" w:hAnsi="標楷體" w:hint="eastAsia"/>
          <w:color w:val="000000" w:themeColor="text1"/>
          <w:szCs w:val="24"/>
        </w:rPr>
        <w:t>作保證用之現金屬之。</w:t>
      </w:r>
    </w:p>
    <w:p w14:paraId="46DC3B8B" w14:textId="4779F641" w:rsidR="00A45353" w:rsidRPr="009537A5" w:rsidRDefault="00A45353" w:rsidP="003721DF">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w:t>
      </w:r>
      <w:r w:rsidRPr="009537A5">
        <w:rPr>
          <w:rFonts w:ascii="標楷體" w:eastAsia="標楷體" w:hAnsi="標楷體"/>
          <w:color w:val="000000" w:themeColor="text1"/>
          <w:szCs w:val="24"/>
        </w:rPr>
        <w:t xml:space="preserve">721**  </w:t>
      </w:r>
      <w:proofErr w:type="gramStart"/>
      <w:r w:rsidRPr="009537A5">
        <w:rPr>
          <w:rFonts w:ascii="標楷體" w:eastAsia="標楷體" w:hAnsi="標楷體" w:hint="eastAsia"/>
          <w:color w:val="000000" w:themeColor="text1"/>
          <w:szCs w:val="24"/>
        </w:rPr>
        <w:t>存出保證金</w:t>
      </w:r>
      <w:proofErr w:type="gramEnd"/>
      <w:r w:rsidR="009447F8" w:rsidRPr="009537A5">
        <w:rPr>
          <w:rFonts w:ascii="標楷體" w:eastAsia="標楷體" w:hAnsi="標楷體" w:hint="eastAsia"/>
          <w:color w:val="000000" w:themeColor="text1"/>
          <w:szCs w:val="24"/>
        </w:rPr>
        <w:t>：</w:t>
      </w:r>
      <w:proofErr w:type="gramStart"/>
      <w:r w:rsidR="009447F8" w:rsidRPr="009537A5">
        <w:rPr>
          <w:rFonts w:ascii="標楷體" w:eastAsia="標楷體" w:hAnsi="標楷體" w:hint="eastAsia"/>
          <w:color w:val="000000" w:themeColor="text1"/>
          <w:szCs w:val="24"/>
        </w:rPr>
        <w:t>凡存出</w:t>
      </w:r>
      <w:proofErr w:type="gramEnd"/>
      <w:r w:rsidR="009447F8" w:rsidRPr="009537A5">
        <w:rPr>
          <w:rFonts w:ascii="標楷體" w:eastAsia="標楷體" w:hAnsi="標楷體" w:hint="eastAsia"/>
          <w:color w:val="000000" w:themeColor="text1"/>
          <w:szCs w:val="24"/>
        </w:rPr>
        <w:t>作保證用之現金屬之。</w:t>
      </w:r>
    </w:p>
    <w:p w14:paraId="06A6843B" w14:textId="24F5C2BA" w:rsidR="00600644" w:rsidRPr="009537A5" w:rsidRDefault="00961AEB" w:rsidP="003721DF">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w:t>
      </w:r>
      <w:r w:rsidR="001B4BD3" w:rsidRPr="009537A5">
        <w:rPr>
          <w:rFonts w:ascii="標楷體" w:eastAsia="標楷體" w:hAnsi="標楷體" w:hint="eastAsia"/>
          <w:color w:val="000000" w:themeColor="text1"/>
          <w:szCs w:val="24"/>
        </w:rPr>
        <w:t>7</w:t>
      </w:r>
      <w:r w:rsidRPr="009537A5">
        <w:rPr>
          <w:rFonts w:ascii="標楷體" w:eastAsia="標楷體" w:hAnsi="標楷體" w:hint="eastAsia"/>
          <w:color w:val="000000" w:themeColor="text1"/>
          <w:szCs w:val="24"/>
        </w:rPr>
        <w:t xml:space="preserve">30**  </w:t>
      </w:r>
      <w:proofErr w:type="gramStart"/>
      <w:r w:rsidRPr="009537A5">
        <w:rPr>
          <w:rFonts w:ascii="標楷體" w:eastAsia="標楷體" w:hAnsi="標楷體" w:hint="eastAsia"/>
          <w:color w:val="000000" w:themeColor="text1"/>
          <w:szCs w:val="24"/>
        </w:rPr>
        <w:t>存出保證</w:t>
      </w:r>
      <w:proofErr w:type="gramEnd"/>
      <w:r w:rsidRPr="009537A5">
        <w:rPr>
          <w:rFonts w:ascii="標楷體" w:eastAsia="標楷體" w:hAnsi="標楷體" w:hint="eastAsia"/>
          <w:color w:val="000000" w:themeColor="text1"/>
          <w:szCs w:val="24"/>
        </w:rPr>
        <w:t>品</w:t>
      </w:r>
      <w:r w:rsidR="00A45353" w:rsidRPr="009537A5">
        <w:rPr>
          <w:rFonts w:ascii="標楷體" w:eastAsia="標楷體" w:hAnsi="標楷體" w:hint="eastAsia"/>
          <w:color w:val="000000" w:themeColor="text1"/>
          <w:szCs w:val="24"/>
        </w:rPr>
        <w:t>：</w:t>
      </w:r>
      <w:proofErr w:type="gramStart"/>
      <w:r w:rsidR="00336E9A" w:rsidRPr="009537A5">
        <w:rPr>
          <w:rFonts w:ascii="標楷體" w:eastAsia="標楷體" w:hAnsi="標楷體" w:hint="eastAsia"/>
          <w:color w:val="000000" w:themeColor="text1"/>
          <w:szCs w:val="24"/>
        </w:rPr>
        <w:t>凡存出</w:t>
      </w:r>
      <w:proofErr w:type="gramEnd"/>
      <w:r w:rsidR="00336E9A" w:rsidRPr="009537A5">
        <w:rPr>
          <w:rFonts w:ascii="標楷體" w:eastAsia="標楷體" w:hAnsi="標楷體" w:hint="eastAsia"/>
          <w:color w:val="000000" w:themeColor="text1"/>
          <w:szCs w:val="24"/>
        </w:rPr>
        <w:t>供保證用之非現金項目屬之。</w:t>
      </w:r>
    </w:p>
    <w:p w14:paraId="6693A305" w14:textId="5D6A5E8D" w:rsidR="00A45353" w:rsidRPr="009537A5" w:rsidRDefault="00A45353" w:rsidP="003721DF">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w:t>
      </w:r>
      <w:r w:rsidRPr="009537A5">
        <w:rPr>
          <w:rFonts w:ascii="標楷體" w:eastAsia="標楷體" w:hAnsi="標楷體"/>
          <w:color w:val="000000" w:themeColor="text1"/>
          <w:szCs w:val="24"/>
        </w:rPr>
        <w:t xml:space="preserve">731**  </w:t>
      </w:r>
      <w:proofErr w:type="gramStart"/>
      <w:r w:rsidRPr="009537A5">
        <w:rPr>
          <w:rFonts w:ascii="標楷體" w:eastAsia="標楷體" w:hAnsi="標楷體" w:hint="eastAsia"/>
          <w:color w:val="000000" w:themeColor="text1"/>
          <w:szCs w:val="24"/>
        </w:rPr>
        <w:t>存出保證</w:t>
      </w:r>
      <w:proofErr w:type="gramEnd"/>
      <w:r w:rsidRPr="009537A5">
        <w:rPr>
          <w:rFonts w:ascii="標楷體" w:eastAsia="標楷體" w:hAnsi="標楷體" w:hint="eastAsia"/>
          <w:color w:val="000000" w:themeColor="text1"/>
          <w:szCs w:val="24"/>
        </w:rPr>
        <w:t>品</w:t>
      </w:r>
      <w:r w:rsidR="009447F8" w:rsidRPr="009537A5">
        <w:rPr>
          <w:rFonts w:ascii="標楷體" w:eastAsia="標楷體" w:hAnsi="標楷體" w:hint="eastAsia"/>
          <w:color w:val="000000" w:themeColor="text1"/>
          <w:szCs w:val="24"/>
        </w:rPr>
        <w:t>：</w:t>
      </w:r>
      <w:proofErr w:type="gramStart"/>
      <w:r w:rsidR="009447F8" w:rsidRPr="009537A5">
        <w:rPr>
          <w:rFonts w:ascii="標楷體" w:eastAsia="標楷體" w:hAnsi="標楷體" w:hint="eastAsia"/>
          <w:color w:val="000000" w:themeColor="text1"/>
          <w:szCs w:val="24"/>
        </w:rPr>
        <w:t>凡存出</w:t>
      </w:r>
      <w:proofErr w:type="gramEnd"/>
      <w:r w:rsidR="009447F8" w:rsidRPr="009537A5">
        <w:rPr>
          <w:rFonts w:ascii="標楷體" w:eastAsia="標楷體" w:hAnsi="標楷體" w:hint="eastAsia"/>
          <w:color w:val="000000" w:themeColor="text1"/>
          <w:szCs w:val="24"/>
        </w:rPr>
        <w:t>供保證用之非現金項目屬之。</w:t>
      </w:r>
    </w:p>
    <w:p w14:paraId="3D2B8D4C" w14:textId="648B2945" w:rsidR="00336E9A" w:rsidRPr="009537A5" w:rsidRDefault="00BE1898" w:rsidP="003721DF">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w:t>
      </w:r>
      <w:r w:rsidR="001B4BD3" w:rsidRPr="009537A5">
        <w:rPr>
          <w:rFonts w:ascii="標楷體" w:eastAsia="標楷體" w:hAnsi="標楷體" w:hint="eastAsia"/>
          <w:color w:val="000000" w:themeColor="text1"/>
          <w:szCs w:val="24"/>
        </w:rPr>
        <w:t>7</w:t>
      </w:r>
      <w:r w:rsidRPr="009537A5">
        <w:rPr>
          <w:rFonts w:ascii="標楷體" w:eastAsia="標楷體" w:hAnsi="標楷體" w:hint="eastAsia"/>
          <w:color w:val="000000" w:themeColor="text1"/>
          <w:szCs w:val="24"/>
        </w:rPr>
        <w:t>40**  代管資產</w:t>
      </w:r>
      <w:r w:rsidR="00F370A6" w:rsidRPr="009537A5">
        <w:rPr>
          <w:rFonts w:ascii="標楷體" w:eastAsia="標楷體" w:hAnsi="標楷體" w:hint="eastAsia"/>
          <w:color w:val="000000" w:themeColor="text1"/>
          <w:szCs w:val="24"/>
        </w:rPr>
        <w:t>：</w:t>
      </w:r>
      <w:r w:rsidRPr="009537A5">
        <w:rPr>
          <w:rFonts w:ascii="標楷體" w:eastAsia="標楷體" w:hAnsi="標楷體" w:hint="eastAsia"/>
          <w:color w:val="000000" w:themeColor="text1"/>
          <w:szCs w:val="24"/>
        </w:rPr>
        <w:t>凡代管其他機構之資產屬之。</w:t>
      </w:r>
    </w:p>
    <w:p w14:paraId="4AD8697C" w14:textId="28BB9E92" w:rsidR="001B4BD3" w:rsidRPr="009537A5" w:rsidRDefault="001B4BD3" w:rsidP="003721DF">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17</w:t>
      </w:r>
      <w:r w:rsidR="00771E68" w:rsidRPr="009537A5">
        <w:rPr>
          <w:rFonts w:ascii="標楷體" w:eastAsia="標楷體" w:hAnsi="標楷體" w:hint="eastAsia"/>
          <w:color w:val="000000" w:themeColor="text1"/>
          <w:szCs w:val="24"/>
        </w:rPr>
        <w:t>41**  代管資產</w:t>
      </w:r>
      <w:r w:rsidR="00F370A6" w:rsidRPr="009537A5">
        <w:rPr>
          <w:rFonts w:ascii="標楷體" w:eastAsia="標楷體" w:hAnsi="標楷體" w:hint="eastAsia"/>
          <w:color w:val="000000" w:themeColor="text1"/>
          <w:szCs w:val="24"/>
        </w:rPr>
        <w:t>：凡代管其他機構之資產屬之。</w:t>
      </w:r>
    </w:p>
    <w:p w14:paraId="6B53A1D2" w14:textId="3490A605" w:rsidR="00771E68" w:rsidRPr="009537A5" w:rsidRDefault="00771E68" w:rsidP="003721DF">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1749**  累計折舊-代管資產</w:t>
      </w:r>
    </w:p>
    <w:p w14:paraId="0273E516" w14:textId="40BF1531" w:rsidR="000C63C6" w:rsidRPr="009537A5" w:rsidRDefault="000C63C6" w:rsidP="003721DF">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w:t>
      </w:r>
      <w:r w:rsidR="00B23E8B" w:rsidRPr="009537A5">
        <w:rPr>
          <w:rFonts w:ascii="標楷體" w:eastAsia="標楷體" w:hAnsi="標楷體" w:hint="eastAsia"/>
          <w:color w:val="000000" w:themeColor="text1"/>
          <w:szCs w:val="24"/>
        </w:rPr>
        <w:t>7</w:t>
      </w:r>
      <w:r w:rsidRPr="009537A5">
        <w:rPr>
          <w:rFonts w:ascii="標楷體" w:eastAsia="標楷體" w:hAnsi="標楷體" w:hint="eastAsia"/>
          <w:color w:val="000000" w:themeColor="text1"/>
          <w:szCs w:val="24"/>
        </w:rPr>
        <w:t>50**  閒置資產</w:t>
      </w:r>
      <w:r w:rsidR="0070737C" w:rsidRPr="009537A5">
        <w:rPr>
          <w:rFonts w:ascii="標楷體" w:eastAsia="標楷體" w:hAnsi="標楷體" w:hint="eastAsia"/>
          <w:color w:val="000000" w:themeColor="text1"/>
          <w:szCs w:val="24"/>
        </w:rPr>
        <w:t>：</w:t>
      </w:r>
      <w:proofErr w:type="gramStart"/>
      <w:r w:rsidRPr="009537A5">
        <w:rPr>
          <w:rFonts w:ascii="標楷體" w:eastAsia="標楷體" w:hAnsi="標楷體" w:hint="eastAsia"/>
          <w:color w:val="000000" w:themeColor="text1"/>
          <w:szCs w:val="24"/>
        </w:rPr>
        <w:t>凡待處理</w:t>
      </w:r>
      <w:proofErr w:type="gramEnd"/>
      <w:r w:rsidRPr="009537A5">
        <w:rPr>
          <w:rFonts w:ascii="標楷體" w:eastAsia="標楷體" w:hAnsi="標楷體" w:hint="eastAsia"/>
          <w:color w:val="000000" w:themeColor="text1"/>
          <w:szCs w:val="24"/>
        </w:rPr>
        <w:t xml:space="preserve">或備用之各項閒置資產屬之。  </w:t>
      </w:r>
    </w:p>
    <w:p w14:paraId="332830C5" w14:textId="5C73029C" w:rsidR="000C63C6" w:rsidRPr="009537A5" w:rsidRDefault="000C63C6" w:rsidP="003721DF">
      <w:pPr>
        <w:pStyle w:val="a3"/>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         1</w:t>
      </w:r>
      <w:r w:rsidR="00B23E8B" w:rsidRPr="009537A5">
        <w:rPr>
          <w:rFonts w:ascii="標楷體" w:eastAsia="標楷體" w:hAnsi="標楷體" w:hint="eastAsia"/>
          <w:color w:val="000000" w:themeColor="text1"/>
          <w:szCs w:val="24"/>
        </w:rPr>
        <w:t>7</w:t>
      </w:r>
      <w:r w:rsidRPr="009537A5">
        <w:rPr>
          <w:rFonts w:ascii="標楷體" w:eastAsia="標楷體" w:hAnsi="標楷體" w:hint="eastAsia"/>
          <w:color w:val="000000" w:themeColor="text1"/>
          <w:szCs w:val="24"/>
        </w:rPr>
        <w:t>51**  閒置資產</w:t>
      </w:r>
      <w:r w:rsidR="00F370A6" w:rsidRPr="009537A5">
        <w:rPr>
          <w:rFonts w:ascii="標楷體" w:eastAsia="標楷體" w:hAnsi="標楷體" w:hint="eastAsia"/>
          <w:color w:val="000000" w:themeColor="text1"/>
          <w:szCs w:val="24"/>
        </w:rPr>
        <w:t>：</w:t>
      </w:r>
      <w:proofErr w:type="gramStart"/>
      <w:r w:rsidR="00F370A6" w:rsidRPr="009537A5">
        <w:rPr>
          <w:rFonts w:ascii="標楷體" w:eastAsia="標楷體" w:hAnsi="標楷體" w:hint="eastAsia"/>
          <w:color w:val="000000" w:themeColor="text1"/>
          <w:szCs w:val="24"/>
        </w:rPr>
        <w:t>凡待處理</w:t>
      </w:r>
      <w:proofErr w:type="gramEnd"/>
      <w:r w:rsidR="00F370A6" w:rsidRPr="009537A5">
        <w:rPr>
          <w:rFonts w:ascii="標楷體" w:eastAsia="標楷體" w:hAnsi="標楷體" w:hint="eastAsia"/>
          <w:color w:val="000000" w:themeColor="text1"/>
          <w:szCs w:val="24"/>
        </w:rPr>
        <w:t>或備用之各項閒置資產屬之。</w:t>
      </w:r>
    </w:p>
    <w:p w14:paraId="27E3BCC1" w14:textId="2FE52599" w:rsidR="00771E68" w:rsidRPr="009537A5" w:rsidRDefault="00771E68" w:rsidP="003721DF">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w:t>
      </w:r>
      <w:r w:rsidR="00B23E8B" w:rsidRPr="009537A5">
        <w:rPr>
          <w:rFonts w:ascii="標楷體" w:eastAsia="標楷體" w:hAnsi="標楷體" w:hint="eastAsia"/>
          <w:color w:val="000000" w:themeColor="text1"/>
          <w:szCs w:val="24"/>
        </w:rPr>
        <w:t>7</w:t>
      </w:r>
      <w:r w:rsidRPr="009537A5">
        <w:rPr>
          <w:rFonts w:ascii="標楷體" w:eastAsia="標楷體" w:hAnsi="標楷體" w:hint="eastAsia"/>
          <w:color w:val="000000" w:themeColor="text1"/>
          <w:szCs w:val="24"/>
        </w:rPr>
        <w:t xml:space="preserve">57** </w:t>
      </w:r>
      <w:r w:rsidR="00B23E8B" w:rsidRPr="009537A5">
        <w:rPr>
          <w:rFonts w:ascii="標楷體" w:eastAsia="標楷體" w:hAnsi="標楷體" w:hint="eastAsia"/>
          <w:color w:val="000000" w:themeColor="text1"/>
          <w:szCs w:val="24"/>
        </w:rPr>
        <w:t xml:space="preserve"> 累計減損-閒置資產</w:t>
      </w:r>
      <w:r w:rsidR="00F370A6" w:rsidRPr="009537A5">
        <w:rPr>
          <w:rFonts w:ascii="標楷體" w:eastAsia="標楷體" w:hAnsi="標楷體" w:hint="eastAsia"/>
          <w:color w:val="000000" w:themeColor="text1"/>
          <w:szCs w:val="24"/>
        </w:rPr>
        <w:t>：凡提列閒置資產之累計</w:t>
      </w:r>
      <w:proofErr w:type="gramStart"/>
      <w:r w:rsidR="00F370A6" w:rsidRPr="009537A5">
        <w:rPr>
          <w:rFonts w:ascii="標楷體" w:eastAsia="標楷體" w:hAnsi="標楷體" w:hint="eastAsia"/>
          <w:color w:val="000000" w:themeColor="text1"/>
          <w:szCs w:val="24"/>
        </w:rPr>
        <w:t>減損屬之（</w:t>
      </w:r>
      <w:proofErr w:type="gramEnd"/>
      <w:r w:rsidR="00F370A6" w:rsidRPr="009537A5">
        <w:rPr>
          <w:rFonts w:ascii="標楷體" w:eastAsia="標楷體" w:hAnsi="標楷體" w:hint="eastAsia"/>
          <w:color w:val="000000" w:themeColor="text1"/>
          <w:szCs w:val="24"/>
        </w:rPr>
        <w:t>本項目係「1751閒置資產」之抵銷項目)。</w:t>
      </w:r>
    </w:p>
    <w:p w14:paraId="7910D9EC" w14:textId="77777777" w:rsidR="00F762A6" w:rsidRPr="009537A5" w:rsidRDefault="000C63C6" w:rsidP="003721DF">
      <w:pPr>
        <w:pStyle w:val="a3"/>
        <w:ind w:leftChars="450" w:left="2040" w:hangingChars="400" w:hanging="960"/>
        <w:jc w:val="both"/>
        <w:rPr>
          <w:rFonts w:ascii="標楷體" w:eastAsia="標楷體" w:hAnsi="標楷體" w:cs="新細明體"/>
          <w:color w:val="000000" w:themeColor="text1"/>
          <w:kern w:val="0"/>
        </w:rPr>
      </w:pPr>
      <w:r w:rsidRPr="009537A5">
        <w:rPr>
          <w:rFonts w:ascii="標楷體" w:eastAsia="標楷體" w:hAnsi="標楷體" w:hint="eastAsia"/>
          <w:color w:val="000000" w:themeColor="text1"/>
          <w:szCs w:val="24"/>
        </w:rPr>
        <w:t>1</w:t>
      </w:r>
      <w:r w:rsidR="00B23E8B" w:rsidRPr="009537A5">
        <w:rPr>
          <w:rFonts w:ascii="標楷體" w:eastAsia="標楷體" w:hAnsi="標楷體" w:hint="eastAsia"/>
          <w:color w:val="000000" w:themeColor="text1"/>
          <w:szCs w:val="24"/>
        </w:rPr>
        <w:t>7</w:t>
      </w:r>
      <w:r w:rsidRPr="009537A5">
        <w:rPr>
          <w:rFonts w:ascii="標楷體" w:eastAsia="標楷體" w:hAnsi="標楷體" w:hint="eastAsia"/>
          <w:color w:val="000000" w:themeColor="text1"/>
          <w:szCs w:val="24"/>
        </w:rPr>
        <w:t xml:space="preserve">59**  </w:t>
      </w:r>
      <w:r w:rsidRPr="009537A5">
        <w:rPr>
          <w:rFonts w:ascii="標楷體" w:eastAsia="標楷體" w:hAnsi="標楷體" w:cs="新細明體" w:hint="eastAsia"/>
          <w:color w:val="000000" w:themeColor="text1"/>
          <w:kern w:val="0"/>
        </w:rPr>
        <w:t>累計折舊-閒置資產</w:t>
      </w:r>
      <w:r w:rsidR="00776CF3" w:rsidRPr="009537A5">
        <w:rPr>
          <w:rFonts w:ascii="標楷體" w:eastAsia="標楷體" w:hAnsi="標楷體" w:cs="新細明體" w:hint="eastAsia"/>
          <w:color w:val="000000" w:themeColor="text1"/>
          <w:kern w:val="0"/>
        </w:rPr>
        <w:t>：凡提列閒置資產之累計折舊屬之</w:t>
      </w:r>
      <w:proofErr w:type="gramStart"/>
      <w:r w:rsidR="00776CF3" w:rsidRPr="009537A5">
        <w:rPr>
          <w:rFonts w:ascii="標楷體" w:eastAsia="標楷體" w:hAnsi="標楷體" w:cs="新細明體" w:hint="eastAsia"/>
          <w:color w:val="000000" w:themeColor="text1"/>
          <w:kern w:val="0"/>
        </w:rPr>
        <w:t>（</w:t>
      </w:r>
      <w:proofErr w:type="gramEnd"/>
      <w:r w:rsidR="00776CF3" w:rsidRPr="009537A5">
        <w:rPr>
          <w:rFonts w:ascii="標楷體" w:eastAsia="標楷體" w:hAnsi="標楷體" w:cs="新細明體" w:hint="eastAsia"/>
          <w:color w:val="000000" w:themeColor="text1"/>
          <w:kern w:val="0"/>
        </w:rPr>
        <w:t>本項目係「1751閒置</w:t>
      </w:r>
      <w:r w:rsidR="00776CF3" w:rsidRPr="009537A5">
        <w:rPr>
          <w:rFonts w:ascii="標楷體" w:eastAsia="標楷體" w:hAnsi="標楷體" w:hint="eastAsia"/>
          <w:color w:val="000000" w:themeColor="text1"/>
          <w:szCs w:val="24"/>
        </w:rPr>
        <w:t>資產</w:t>
      </w:r>
      <w:r w:rsidR="00776CF3" w:rsidRPr="009537A5">
        <w:rPr>
          <w:rFonts w:ascii="標楷體" w:eastAsia="標楷體" w:hAnsi="標楷體" w:cs="新細明體" w:hint="eastAsia"/>
          <w:color w:val="000000" w:themeColor="text1"/>
          <w:kern w:val="0"/>
        </w:rPr>
        <w:t>」之抵銷項目)。</w:t>
      </w:r>
    </w:p>
    <w:p w14:paraId="3CD62DF9" w14:textId="19BC58FA" w:rsidR="00BE1898" w:rsidRPr="009537A5" w:rsidRDefault="00BE1898" w:rsidP="003721DF">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w:t>
      </w:r>
      <w:r w:rsidR="00B23E8B" w:rsidRPr="009537A5">
        <w:rPr>
          <w:rFonts w:ascii="標楷體" w:eastAsia="標楷體" w:hAnsi="標楷體" w:hint="eastAsia"/>
          <w:color w:val="000000" w:themeColor="text1"/>
          <w:szCs w:val="24"/>
        </w:rPr>
        <w:t>7</w:t>
      </w:r>
      <w:r w:rsidRPr="009537A5">
        <w:rPr>
          <w:rFonts w:ascii="標楷體" w:eastAsia="標楷體" w:hAnsi="標楷體" w:hint="eastAsia"/>
          <w:color w:val="000000" w:themeColor="text1"/>
          <w:szCs w:val="24"/>
        </w:rPr>
        <w:t>60**  學校流用</w:t>
      </w:r>
      <w:r w:rsidR="0070737C" w:rsidRPr="009537A5">
        <w:rPr>
          <w:rFonts w:ascii="標楷體" w:eastAsia="標楷體" w:hAnsi="標楷體" w:hint="eastAsia"/>
          <w:color w:val="000000" w:themeColor="text1"/>
          <w:szCs w:val="24"/>
        </w:rPr>
        <w:t>：</w:t>
      </w:r>
      <w:r w:rsidRPr="009537A5">
        <w:rPr>
          <w:rFonts w:ascii="標楷體" w:eastAsia="標楷體" w:hAnsi="標楷體" w:hint="eastAsia"/>
          <w:color w:val="000000" w:themeColor="text1"/>
          <w:szCs w:val="24"/>
        </w:rPr>
        <w:t>凡依規定學校法人所設私立學校間相互流用之款項屬之。</w:t>
      </w:r>
    </w:p>
    <w:p w14:paraId="7FAE8AEF" w14:textId="0531F394" w:rsidR="00B23E8B" w:rsidRPr="009537A5" w:rsidRDefault="00B23E8B" w:rsidP="003721DF">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1761**  </w:t>
      </w:r>
      <w:r w:rsidR="00B65C89" w:rsidRPr="009537A5">
        <w:rPr>
          <w:rFonts w:ascii="標楷體" w:eastAsia="標楷體" w:hAnsi="標楷體" w:hint="eastAsia"/>
          <w:color w:val="000000" w:themeColor="text1"/>
          <w:szCs w:val="24"/>
        </w:rPr>
        <w:t>學校流用</w:t>
      </w:r>
      <w:r w:rsidR="00A41EE2" w:rsidRPr="009537A5">
        <w:rPr>
          <w:rFonts w:ascii="標楷體" w:eastAsia="標楷體" w:hAnsi="標楷體" w:hint="eastAsia"/>
          <w:color w:val="000000" w:themeColor="text1"/>
          <w:szCs w:val="24"/>
        </w:rPr>
        <w:t>：凡依規定學校法人所設私立學校間相互流用之款項屬之。本項目為平衡表資產及負債類共用項目，</w:t>
      </w:r>
      <w:proofErr w:type="gramStart"/>
      <w:r w:rsidR="00A41EE2" w:rsidRPr="009537A5">
        <w:rPr>
          <w:rFonts w:ascii="標楷體" w:eastAsia="標楷體" w:hAnsi="標楷體" w:hint="eastAsia"/>
          <w:color w:val="000000" w:themeColor="text1"/>
          <w:szCs w:val="24"/>
        </w:rPr>
        <w:t>編製以學校</w:t>
      </w:r>
      <w:proofErr w:type="gramEnd"/>
      <w:r w:rsidR="00A41EE2" w:rsidRPr="009537A5">
        <w:rPr>
          <w:rFonts w:ascii="標楷體" w:eastAsia="標楷體" w:hAnsi="標楷體" w:hint="eastAsia"/>
          <w:color w:val="000000" w:themeColor="text1"/>
          <w:szCs w:val="24"/>
        </w:rPr>
        <w:t>法人及所設各私立學校為編製主體之合併財務報表時，其借貸方餘額應予沖銷。</w:t>
      </w:r>
    </w:p>
    <w:p w14:paraId="6614FF17" w14:textId="7A1F2AA1" w:rsidR="009B6876" w:rsidRPr="009537A5" w:rsidRDefault="00961AEB" w:rsidP="003721DF">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lastRenderedPageBreak/>
        <w:t>1</w:t>
      </w:r>
      <w:r w:rsidR="00B23E8B" w:rsidRPr="009537A5">
        <w:rPr>
          <w:rFonts w:ascii="標楷體" w:eastAsia="標楷體" w:hAnsi="標楷體" w:hint="eastAsia"/>
          <w:color w:val="000000" w:themeColor="text1"/>
          <w:szCs w:val="24"/>
        </w:rPr>
        <w:t>7</w:t>
      </w:r>
      <w:r w:rsidRPr="009537A5">
        <w:rPr>
          <w:rFonts w:ascii="標楷體" w:eastAsia="標楷體" w:hAnsi="標楷體" w:hint="eastAsia"/>
          <w:color w:val="000000" w:themeColor="text1"/>
          <w:szCs w:val="24"/>
        </w:rPr>
        <w:t xml:space="preserve">90**  </w:t>
      </w:r>
      <w:r w:rsidR="00BD0A46" w:rsidRPr="009537A5">
        <w:rPr>
          <w:rFonts w:ascii="標楷體" w:eastAsia="標楷體" w:hAnsi="標楷體" w:hint="eastAsia"/>
          <w:color w:val="000000" w:themeColor="text1"/>
          <w:szCs w:val="24"/>
        </w:rPr>
        <w:t>什項設備</w:t>
      </w:r>
      <w:r w:rsidR="0070737C" w:rsidRPr="009537A5">
        <w:rPr>
          <w:rFonts w:ascii="標楷體" w:eastAsia="標楷體" w:hAnsi="標楷體" w:hint="eastAsia"/>
          <w:color w:val="000000" w:themeColor="text1"/>
          <w:szCs w:val="24"/>
        </w:rPr>
        <w:t>資產：</w:t>
      </w:r>
      <w:r w:rsidR="000C63C6" w:rsidRPr="009537A5">
        <w:rPr>
          <w:rFonts w:ascii="標楷體" w:eastAsia="標楷體" w:hAnsi="標楷體" w:hint="eastAsia"/>
          <w:color w:val="000000" w:themeColor="text1"/>
          <w:szCs w:val="24"/>
        </w:rPr>
        <w:t>凡不屬於以上之什項資產屬之。</w:t>
      </w:r>
    </w:p>
    <w:p w14:paraId="4E8AF065" w14:textId="5BB08DCC" w:rsidR="00B65C89" w:rsidRPr="009537A5" w:rsidRDefault="00B65C89" w:rsidP="003721DF">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1791**</w:t>
      </w:r>
      <w:r w:rsidR="004B41FB" w:rsidRPr="009537A5">
        <w:rPr>
          <w:rFonts w:ascii="標楷體" w:eastAsia="標楷體" w:hAnsi="標楷體" w:hint="eastAsia"/>
          <w:color w:val="000000" w:themeColor="text1"/>
          <w:szCs w:val="24"/>
        </w:rPr>
        <w:t xml:space="preserve">  什項資產</w:t>
      </w:r>
      <w:r w:rsidR="00A41EE2" w:rsidRPr="009537A5">
        <w:rPr>
          <w:rFonts w:ascii="標楷體" w:eastAsia="標楷體" w:hAnsi="標楷體" w:hint="eastAsia"/>
          <w:color w:val="000000" w:themeColor="text1"/>
          <w:szCs w:val="24"/>
        </w:rPr>
        <w:t>：凡不屬於以上之什項資產屬之。</w:t>
      </w:r>
    </w:p>
    <w:p w14:paraId="433520C4" w14:textId="6C43E330" w:rsidR="00B65C89" w:rsidRPr="009537A5" w:rsidRDefault="00B65C89" w:rsidP="003721DF">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1W00**</w:t>
      </w:r>
      <w:r w:rsidR="004B41FB" w:rsidRPr="009537A5">
        <w:rPr>
          <w:rFonts w:ascii="標楷體" w:eastAsia="標楷體" w:hAnsi="標楷體" w:hint="eastAsia"/>
          <w:color w:val="000000" w:themeColor="text1"/>
          <w:szCs w:val="24"/>
        </w:rPr>
        <w:t xml:space="preserve">  信託代理與保證資產</w:t>
      </w:r>
      <w:r w:rsidR="00A41EE2" w:rsidRPr="009537A5">
        <w:rPr>
          <w:rFonts w:ascii="標楷體" w:eastAsia="標楷體" w:hAnsi="標楷體" w:hint="eastAsia"/>
          <w:color w:val="000000" w:themeColor="text1"/>
          <w:szCs w:val="24"/>
        </w:rPr>
        <w:t>：凡保管有價證券、保管品及保證品等屬之。</w:t>
      </w:r>
    </w:p>
    <w:p w14:paraId="709F0663" w14:textId="77777777" w:rsidR="00A41EE2" w:rsidRPr="009537A5" w:rsidRDefault="00B65C89" w:rsidP="003721DF">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1W10**</w:t>
      </w:r>
      <w:r w:rsidR="004B41FB" w:rsidRPr="009537A5">
        <w:rPr>
          <w:rFonts w:ascii="標楷體" w:eastAsia="標楷體" w:hAnsi="標楷體" w:hint="eastAsia"/>
          <w:color w:val="000000" w:themeColor="text1"/>
          <w:szCs w:val="24"/>
        </w:rPr>
        <w:t xml:space="preserve">  </w:t>
      </w:r>
      <w:r w:rsidR="00691400" w:rsidRPr="009537A5">
        <w:rPr>
          <w:rFonts w:ascii="標楷體" w:eastAsia="標楷體" w:hAnsi="標楷體" w:hint="eastAsia"/>
          <w:color w:val="000000" w:themeColor="text1"/>
          <w:szCs w:val="24"/>
        </w:rPr>
        <w:t>信託代理與保證資產</w:t>
      </w:r>
      <w:r w:rsidR="00A41EE2" w:rsidRPr="009537A5">
        <w:rPr>
          <w:rFonts w:ascii="標楷體" w:eastAsia="標楷體" w:hAnsi="標楷體" w:hint="eastAsia"/>
          <w:color w:val="000000" w:themeColor="text1"/>
          <w:szCs w:val="24"/>
        </w:rPr>
        <w:t>：凡保管有價證券、保管品及保證品等屬之。本項目項下各四級項目，</w:t>
      </w:r>
      <w:proofErr w:type="gramStart"/>
      <w:r w:rsidR="00A41EE2" w:rsidRPr="009537A5">
        <w:rPr>
          <w:rFonts w:ascii="標楷體" w:eastAsia="標楷體" w:hAnsi="標楷體" w:hint="eastAsia"/>
          <w:color w:val="000000" w:themeColor="text1"/>
          <w:szCs w:val="24"/>
        </w:rPr>
        <w:t>均屬備</w:t>
      </w:r>
      <w:proofErr w:type="gramEnd"/>
      <w:r w:rsidR="00A41EE2" w:rsidRPr="009537A5">
        <w:rPr>
          <w:rFonts w:ascii="標楷體" w:eastAsia="標楷體" w:hAnsi="標楷體" w:hint="eastAsia"/>
          <w:color w:val="000000" w:themeColor="text1"/>
          <w:szCs w:val="24"/>
        </w:rPr>
        <w:t>忘項目，其相對項目為「2W10 信託代理與保證負債（備忘項目）」項下各四級項目須同時使用，</w:t>
      </w:r>
      <w:proofErr w:type="gramStart"/>
      <w:r w:rsidR="00A41EE2" w:rsidRPr="009537A5">
        <w:rPr>
          <w:rFonts w:ascii="標楷體" w:eastAsia="標楷體" w:hAnsi="標楷體" w:hint="eastAsia"/>
          <w:color w:val="000000" w:themeColor="text1"/>
          <w:szCs w:val="24"/>
        </w:rPr>
        <w:t>均不列入</w:t>
      </w:r>
      <w:proofErr w:type="gramEnd"/>
      <w:r w:rsidR="00A41EE2" w:rsidRPr="009537A5">
        <w:rPr>
          <w:rFonts w:ascii="標楷體" w:eastAsia="標楷體" w:hAnsi="標楷體" w:hint="eastAsia"/>
          <w:color w:val="000000" w:themeColor="text1"/>
          <w:szCs w:val="24"/>
        </w:rPr>
        <w:t>平衡表之資產與負債項下，另以附註或附表方式表達。</w:t>
      </w:r>
    </w:p>
    <w:p w14:paraId="1CBDFAD3" w14:textId="0FEC174A" w:rsidR="004B41FB" w:rsidRPr="009537A5" w:rsidRDefault="004B41FB" w:rsidP="003721DF">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1W11**  </w:t>
      </w:r>
      <w:r w:rsidR="00691400" w:rsidRPr="009537A5">
        <w:rPr>
          <w:rFonts w:ascii="標楷體" w:eastAsia="標楷體" w:hAnsi="標楷體" w:hint="eastAsia"/>
          <w:color w:val="000000" w:themeColor="text1"/>
          <w:szCs w:val="24"/>
        </w:rPr>
        <w:t>保管有價證券</w:t>
      </w:r>
      <w:r w:rsidR="00A41EE2" w:rsidRPr="009537A5">
        <w:rPr>
          <w:rFonts w:ascii="標楷體" w:eastAsia="標楷體" w:hAnsi="標楷體" w:hint="eastAsia"/>
          <w:color w:val="000000" w:themeColor="text1"/>
          <w:szCs w:val="24"/>
        </w:rPr>
        <w:t>：凡受託保管之有價證券屬之。</w:t>
      </w:r>
    </w:p>
    <w:p w14:paraId="3F4C2A6C" w14:textId="5E83B970" w:rsidR="004B41FB" w:rsidRPr="009537A5" w:rsidRDefault="004B41FB" w:rsidP="003721DF">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1W12**  </w:t>
      </w:r>
      <w:r w:rsidR="00691400" w:rsidRPr="009537A5">
        <w:rPr>
          <w:rFonts w:ascii="標楷體" w:eastAsia="標楷體" w:hAnsi="標楷體" w:hint="eastAsia"/>
          <w:color w:val="000000" w:themeColor="text1"/>
          <w:szCs w:val="24"/>
        </w:rPr>
        <w:t>保管品</w:t>
      </w:r>
      <w:r w:rsidR="00A41EE2" w:rsidRPr="009537A5">
        <w:rPr>
          <w:rFonts w:ascii="標楷體" w:eastAsia="標楷體" w:hAnsi="標楷體" w:hint="eastAsia"/>
          <w:color w:val="000000" w:themeColor="text1"/>
          <w:szCs w:val="24"/>
        </w:rPr>
        <w:t>：凡受託保管之物品屬之。</w:t>
      </w:r>
    </w:p>
    <w:p w14:paraId="68044CCB" w14:textId="185D31E8" w:rsidR="004B41FB" w:rsidRPr="009537A5" w:rsidRDefault="004B41FB" w:rsidP="003721DF">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1W1</w:t>
      </w:r>
      <w:r w:rsidRPr="009E3D44">
        <w:rPr>
          <w:rFonts w:ascii="標楷體" w:eastAsia="標楷體" w:hAnsi="標楷體" w:hint="eastAsia"/>
          <w:color w:val="FF0000"/>
          <w:szCs w:val="24"/>
        </w:rPr>
        <w:t>3</w:t>
      </w:r>
      <w:r w:rsidRPr="009537A5">
        <w:rPr>
          <w:rFonts w:ascii="標楷體" w:eastAsia="標楷體" w:hAnsi="標楷體" w:hint="eastAsia"/>
          <w:color w:val="000000" w:themeColor="text1"/>
          <w:szCs w:val="24"/>
        </w:rPr>
        <w:t xml:space="preserve">**  </w:t>
      </w:r>
      <w:r w:rsidR="00691400" w:rsidRPr="009537A5">
        <w:rPr>
          <w:rFonts w:ascii="標楷體" w:eastAsia="標楷體" w:hAnsi="標楷體" w:hint="eastAsia"/>
          <w:color w:val="000000" w:themeColor="text1"/>
          <w:szCs w:val="24"/>
        </w:rPr>
        <w:t>保管品</w:t>
      </w:r>
      <w:r w:rsidR="00A41EE2" w:rsidRPr="009537A5">
        <w:rPr>
          <w:rFonts w:ascii="標楷體" w:eastAsia="標楷體" w:hAnsi="標楷體" w:hint="eastAsia"/>
          <w:color w:val="000000" w:themeColor="text1"/>
          <w:szCs w:val="24"/>
        </w:rPr>
        <w:t>：凡收到外界存入作為保證用之有價證券、票據、信用狀等屬之。</w:t>
      </w:r>
    </w:p>
    <w:p w14:paraId="4C453F25" w14:textId="77777777" w:rsidR="006C32C7" w:rsidRPr="009537A5" w:rsidRDefault="006C32C7">
      <w:pPr>
        <w:pStyle w:val="a3"/>
        <w:rPr>
          <w:rFonts w:ascii="標楷體" w:eastAsia="標楷體" w:hAnsi="標楷體"/>
          <w:color w:val="000000" w:themeColor="text1"/>
          <w:szCs w:val="24"/>
        </w:rPr>
      </w:pPr>
    </w:p>
    <w:p w14:paraId="77210946" w14:textId="28EAA193" w:rsidR="00600644" w:rsidRPr="009537A5" w:rsidRDefault="00C57470" w:rsidP="004D2760">
      <w:pPr>
        <w:pStyle w:val="a3"/>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第四</w:t>
      </w:r>
      <w:r w:rsidR="00A172DF" w:rsidRPr="009537A5">
        <w:rPr>
          <w:rFonts w:ascii="標楷體" w:eastAsia="標楷體" w:hAnsi="標楷體" w:hint="eastAsia"/>
          <w:color w:val="000000" w:themeColor="text1"/>
          <w:szCs w:val="24"/>
        </w:rPr>
        <w:t xml:space="preserve">條  </w:t>
      </w:r>
      <w:r w:rsidR="00600644" w:rsidRPr="009537A5">
        <w:rPr>
          <w:rFonts w:ascii="標楷體" w:eastAsia="標楷體" w:hAnsi="標楷體" w:hint="eastAsia"/>
          <w:color w:val="000000" w:themeColor="text1"/>
          <w:szCs w:val="24"/>
        </w:rPr>
        <w:t>負債類會計</w:t>
      </w:r>
      <w:r w:rsidR="00073503" w:rsidRPr="009537A5">
        <w:rPr>
          <w:rFonts w:ascii="標楷體" w:eastAsia="標楷體" w:hAnsi="標楷體" w:hint="eastAsia"/>
          <w:color w:val="000000" w:themeColor="text1"/>
          <w:szCs w:val="24"/>
        </w:rPr>
        <w:t>項目</w:t>
      </w:r>
      <w:r w:rsidR="00600644" w:rsidRPr="009537A5">
        <w:rPr>
          <w:rFonts w:ascii="標楷體" w:eastAsia="標楷體" w:hAnsi="標楷體" w:hint="eastAsia"/>
          <w:color w:val="000000" w:themeColor="text1"/>
          <w:szCs w:val="24"/>
        </w:rPr>
        <w:t>名稱、編號及定義</w:t>
      </w:r>
    </w:p>
    <w:p w14:paraId="496DBFA2" w14:textId="6AABAC50" w:rsidR="00600644" w:rsidRPr="009537A5" w:rsidRDefault="00600644" w:rsidP="004D276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2000**  負債</w:t>
      </w:r>
    </w:p>
    <w:p w14:paraId="125D97C6" w14:textId="5DB4E228" w:rsidR="00600644" w:rsidRPr="009537A5" w:rsidRDefault="00600644" w:rsidP="004D276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2100**  流動負債</w:t>
      </w:r>
      <w:r w:rsidR="009C285A" w:rsidRPr="009537A5">
        <w:rPr>
          <w:rFonts w:ascii="標楷體" w:eastAsia="標楷體" w:hAnsi="標楷體" w:hint="eastAsia"/>
          <w:color w:val="000000" w:themeColor="text1"/>
          <w:szCs w:val="24"/>
        </w:rPr>
        <w:t>：</w:t>
      </w:r>
      <w:r w:rsidR="007309D8" w:rsidRPr="009537A5">
        <w:rPr>
          <w:rFonts w:ascii="標楷體" w:eastAsia="標楷體" w:hAnsi="標楷體" w:hint="eastAsia"/>
          <w:color w:val="000000" w:themeColor="text1"/>
          <w:szCs w:val="24"/>
        </w:rPr>
        <w:t>凡預期於其正常業務</w:t>
      </w:r>
      <w:proofErr w:type="gramStart"/>
      <w:r w:rsidR="007309D8" w:rsidRPr="009537A5">
        <w:rPr>
          <w:rFonts w:ascii="標楷體" w:eastAsia="標楷體" w:hAnsi="標楷體" w:hint="eastAsia"/>
          <w:color w:val="000000" w:themeColor="text1"/>
          <w:szCs w:val="24"/>
        </w:rPr>
        <w:t>週</w:t>
      </w:r>
      <w:proofErr w:type="gramEnd"/>
      <w:r w:rsidR="007309D8" w:rsidRPr="009537A5">
        <w:rPr>
          <w:rFonts w:ascii="標楷體" w:eastAsia="標楷體" w:hAnsi="標楷體" w:hint="eastAsia"/>
          <w:color w:val="000000" w:themeColor="text1"/>
          <w:szCs w:val="24"/>
        </w:rPr>
        <w:t>期中清償之負債；主要為交易目的而持有之負債；預期於平衡表日後十二</w:t>
      </w:r>
      <w:proofErr w:type="gramStart"/>
      <w:r w:rsidR="007309D8" w:rsidRPr="009537A5">
        <w:rPr>
          <w:rFonts w:ascii="標楷體" w:eastAsia="標楷體" w:hAnsi="標楷體" w:hint="eastAsia"/>
          <w:color w:val="000000" w:themeColor="text1"/>
          <w:szCs w:val="24"/>
        </w:rPr>
        <w:t>個</w:t>
      </w:r>
      <w:proofErr w:type="gramEnd"/>
      <w:r w:rsidR="007309D8" w:rsidRPr="009537A5">
        <w:rPr>
          <w:rFonts w:ascii="標楷體" w:eastAsia="標楷體" w:hAnsi="標楷體" w:hint="eastAsia"/>
          <w:color w:val="000000" w:themeColor="text1"/>
          <w:szCs w:val="24"/>
        </w:rPr>
        <w:t>月內到期清償之負債；不能無條件將清償期限遞延至資產負債表日後至少十二</w:t>
      </w:r>
      <w:proofErr w:type="gramStart"/>
      <w:r w:rsidR="007309D8" w:rsidRPr="009537A5">
        <w:rPr>
          <w:rFonts w:ascii="標楷體" w:eastAsia="標楷體" w:hAnsi="標楷體" w:hint="eastAsia"/>
          <w:color w:val="000000" w:themeColor="text1"/>
          <w:szCs w:val="24"/>
        </w:rPr>
        <w:t>個</w:t>
      </w:r>
      <w:proofErr w:type="gramEnd"/>
      <w:r w:rsidR="007309D8" w:rsidRPr="009537A5">
        <w:rPr>
          <w:rFonts w:ascii="標楷體" w:eastAsia="標楷體" w:hAnsi="標楷體" w:hint="eastAsia"/>
          <w:color w:val="000000" w:themeColor="text1"/>
          <w:szCs w:val="24"/>
        </w:rPr>
        <w:t>月之負債。</w:t>
      </w:r>
    </w:p>
    <w:p w14:paraId="2B944C51" w14:textId="7F550A58" w:rsidR="00600644" w:rsidRPr="009537A5" w:rsidRDefault="00600644" w:rsidP="004D276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2110**  短期</w:t>
      </w:r>
      <w:r w:rsidR="00BD0A46" w:rsidRPr="009537A5">
        <w:rPr>
          <w:rFonts w:ascii="標楷體" w:eastAsia="標楷體" w:hAnsi="標楷體" w:hint="eastAsia"/>
          <w:color w:val="000000" w:themeColor="text1"/>
          <w:szCs w:val="24"/>
        </w:rPr>
        <w:t>債務</w:t>
      </w:r>
      <w:r w:rsidRPr="009537A5">
        <w:rPr>
          <w:rFonts w:ascii="標楷體" w:eastAsia="標楷體" w:hAnsi="標楷體" w:hint="eastAsia"/>
          <w:color w:val="000000" w:themeColor="text1"/>
          <w:szCs w:val="24"/>
        </w:rPr>
        <w:t>：</w:t>
      </w:r>
      <w:r w:rsidR="007309D8" w:rsidRPr="009537A5">
        <w:rPr>
          <w:rFonts w:ascii="標楷體" w:eastAsia="標楷體" w:hAnsi="標楷體" w:hint="eastAsia"/>
          <w:color w:val="000000" w:themeColor="text1"/>
          <w:szCs w:val="24"/>
        </w:rPr>
        <w:t>凡短期銀行借款及應付到期長期負債等屬之。</w:t>
      </w:r>
    </w:p>
    <w:p w14:paraId="73407A8B" w14:textId="6F0D2897" w:rsidR="00BD0A46" w:rsidRPr="009537A5" w:rsidRDefault="00BD0A46" w:rsidP="004D276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2111**  短期銀行借款</w:t>
      </w:r>
      <w:r w:rsidR="00E46626" w:rsidRPr="009537A5">
        <w:rPr>
          <w:rFonts w:ascii="標楷體" w:eastAsia="標楷體" w:hAnsi="標楷體" w:hint="eastAsia"/>
          <w:color w:val="000000" w:themeColor="text1"/>
          <w:szCs w:val="24"/>
        </w:rPr>
        <w:t>：</w:t>
      </w:r>
      <w:r w:rsidR="000A3BE5" w:rsidRPr="009537A5">
        <w:rPr>
          <w:rFonts w:ascii="標楷體" w:eastAsia="標楷體" w:hAnsi="標楷體" w:hint="eastAsia"/>
          <w:color w:val="000000" w:themeColor="text1"/>
          <w:szCs w:val="24"/>
        </w:rPr>
        <w:t xml:space="preserve"> </w:t>
      </w:r>
      <w:proofErr w:type="gramStart"/>
      <w:r w:rsidR="000A3BE5" w:rsidRPr="009537A5">
        <w:rPr>
          <w:rFonts w:ascii="標楷體" w:eastAsia="標楷體" w:hAnsi="標楷體" w:hint="eastAsia"/>
          <w:color w:val="000000" w:themeColor="text1"/>
          <w:szCs w:val="24"/>
        </w:rPr>
        <w:t>凡向金融機構</w:t>
      </w:r>
      <w:proofErr w:type="gramEnd"/>
      <w:r w:rsidR="000A3BE5" w:rsidRPr="009537A5">
        <w:rPr>
          <w:rFonts w:ascii="標楷體" w:eastAsia="標楷體" w:hAnsi="標楷體" w:hint="eastAsia"/>
          <w:color w:val="000000" w:themeColor="text1"/>
          <w:szCs w:val="24"/>
        </w:rPr>
        <w:t>借入之款項其償還期限在</w:t>
      </w:r>
      <w:proofErr w:type="gramStart"/>
      <w:r w:rsidR="000A3BE5" w:rsidRPr="009537A5">
        <w:rPr>
          <w:rFonts w:ascii="標楷體" w:eastAsia="標楷體" w:hAnsi="標楷體" w:hint="eastAsia"/>
          <w:color w:val="000000" w:themeColor="text1"/>
          <w:szCs w:val="24"/>
        </w:rPr>
        <w:t>一</w:t>
      </w:r>
      <w:proofErr w:type="gramEnd"/>
      <w:r w:rsidR="000A3BE5" w:rsidRPr="009537A5">
        <w:rPr>
          <w:rFonts w:ascii="標楷體" w:eastAsia="標楷體" w:hAnsi="標楷體" w:hint="eastAsia"/>
          <w:color w:val="000000" w:themeColor="text1"/>
          <w:szCs w:val="24"/>
        </w:rPr>
        <w:t>年內者屬之。</w:t>
      </w:r>
    </w:p>
    <w:p w14:paraId="0BAA0C67" w14:textId="4A6CB032" w:rsidR="00600644" w:rsidRPr="009537A5" w:rsidRDefault="00600644" w:rsidP="004D276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211</w:t>
      </w:r>
      <w:r w:rsidR="00BD0A46" w:rsidRPr="009537A5">
        <w:rPr>
          <w:rFonts w:ascii="標楷體" w:eastAsia="標楷體" w:hAnsi="標楷體" w:hint="eastAsia"/>
          <w:color w:val="000000" w:themeColor="text1"/>
          <w:szCs w:val="24"/>
        </w:rPr>
        <w:t>1</w:t>
      </w:r>
      <w:r w:rsidRPr="009537A5">
        <w:rPr>
          <w:rFonts w:ascii="標楷體" w:eastAsia="標楷體" w:hAnsi="標楷體" w:hint="eastAsia"/>
          <w:color w:val="000000" w:themeColor="text1"/>
          <w:szCs w:val="24"/>
        </w:rPr>
        <w:t>A*  短期借款-存單押借</w:t>
      </w:r>
    </w:p>
    <w:p w14:paraId="15AA8018" w14:textId="46B050C5" w:rsidR="00600644" w:rsidRPr="009537A5" w:rsidRDefault="00600644" w:rsidP="004D276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211</w:t>
      </w:r>
      <w:r w:rsidR="00BD0A46" w:rsidRPr="009537A5">
        <w:rPr>
          <w:rFonts w:ascii="標楷體" w:eastAsia="標楷體" w:hAnsi="標楷體" w:hint="eastAsia"/>
          <w:color w:val="000000" w:themeColor="text1"/>
          <w:szCs w:val="24"/>
        </w:rPr>
        <w:t>1</w:t>
      </w:r>
      <w:r w:rsidRPr="009537A5">
        <w:rPr>
          <w:rFonts w:ascii="標楷體" w:eastAsia="標楷體" w:hAnsi="標楷體"/>
          <w:color w:val="000000" w:themeColor="text1"/>
          <w:szCs w:val="24"/>
        </w:rPr>
        <w:t>B</w:t>
      </w:r>
      <w:r w:rsidRPr="009537A5">
        <w:rPr>
          <w:rFonts w:ascii="標楷體" w:eastAsia="標楷體" w:hAnsi="標楷體" w:hint="eastAsia"/>
          <w:color w:val="000000" w:themeColor="text1"/>
          <w:szCs w:val="24"/>
        </w:rPr>
        <w:t>*  短借款-購料(</w:t>
      </w:r>
      <w:r w:rsidRPr="009537A5">
        <w:rPr>
          <w:rFonts w:ascii="標楷體" w:eastAsia="標楷體" w:hAnsi="標楷體"/>
          <w:color w:val="000000" w:themeColor="text1"/>
          <w:szCs w:val="24"/>
        </w:rPr>
        <w:t>BU)</w:t>
      </w:r>
    </w:p>
    <w:p w14:paraId="4900E6CB" w14:textId="751770E7" w:rsidR="00600644" w:rsidRPr="009537A5" w:rsidRDefault="00600644" w:rsidP="004D276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211</w:t>
      </w:r>
      <w:r w:rsidR="00BD0A46" w:rsidRPr="009537A5">
        <w:rPr>
          <w:rFonts w:ascii="標楷體" w:eastAsia="標楷體" w:hAnsi="標楷體" w:hint="eastAsia"/>
          <w:color w:val="000000" w:themeColor="text1"/>
          <w:szCs w:val="24"/>
        </w:rPr>
        <w:t>1</w:t>
      </w:r>
      <w:r w:rsidRPr="009537A5">
        <w:rPr>
          <w:rFonts w:ascii="標楷體" w:eastAsia="標楷體" w:hAnsi="標楷體"/>
          <w:color w:val="000000" w:themeColor="text1"/>
          <w:szCs w:val="24"/>
        </w:rPr>
        <w:t>C</w:t>
      </w:r>
      <w:r w:rsidRPr="009537A5">
        <w:rPr>
          <w:rFonts w:ascii="標楷體" w:eastAsia="標楷體" w:hAnsi="標楷體" w:hint="eastAsia"/>
          <w:color w:val="000000" w:themeColor="text1"/>
          <w:szCs w:val="24"/>
        </w:rPr>
        <w:t>*  短借款-購料(</w:t>
      </w:r>
      <w:r w:rsidRPr="009537A5">
        <w:rPr>
          <w:rFonts w:ascii="標楷體" w:eastAsia="標楷體" w:hAnsi="標楷體"/>
          <w:color w:val="000000" w:themeColor="text1"/>
          <w:szCs w:val="24"/>
        </w:rPr>
        <w:t>SU)</w:t>
      </w:r>
    </w:p>
    <w:p w14:paraId="31E1DE40" w14:textId="4C2A188D" w:rsidR="009D37AC" w:rsidRPr="009537A5" w:rsidRDefault="009D37AC" w:rsidP="004D276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w:t>
      </w:r>
      <w:r w:rsidRPr="009537A5">
        <w:rPr>
          <w:rFonts w:ascii="標楷體" w:eastAsia="標楷體" w:hAnsi="標楷體"/>
          <w:color w:val="000000" w:themeColor="text1"/>
          <w:szCs w:val="24"/>
        </w:rPr>
        <w:t xml:space="preserve">111Z*  </w:t>
      </w:r>
      <w:r w:rsidRPr="009537A5">
        <w:rPr>
          <w:rFonts w:ascii="標楷體" w:eastAsia="標楷體" w:hAnsi="標楷體" w:hint="eastAsia"/>
          <w:color w:val="000000" w:themeColor="text1"/>
          <w:szCs w:val="24"/>
        </w:rPr>
        <w:t>短期借款-其他</w:t>
      </w:r>
    </w:p>
    <w:p w14:paraId="7D28A150" w14:textId="7E1F7482" w:rsidR="00BD0A46" w:rsidRPr="009537A5" w:rsidRDefault="00BD0A46" w:rsidP="004D276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2112**  應付到期長期負債</w:t>
      </w:r>
      <w:r w:rsidR="00E46626" w:rsidRPr="009537A5">
        <w:rPr>
          <w:rFonts w:ascii="標楷體" w:eastAsia="標楷體" w:hAnsi="標楷體" w:hint="eastAsia"/>
          <w:color w:val="000000" w:themeColor="text1"/>
          <w:szCs w:val="24"/>
        </w:rPr>
        <w:t>：</w:t>
      </w:r>
      <w:r w:rsidR="000A3BE5" w:rsidRPr="009537A5">
        <w:rPr>
          <w:rFonts w:ascii="標楷體" w:eastAsia="標楷體" w:hAnsi="標楷體" w:hint="eastAsia"/>
          <w:color w:val="000000" w:themeColor="text1"/>
          <w:szCs w:val="24"/>
        </w:rPr>
        <w:t>凡在</w:t>
      </w:r>
      <w:proofErr w:type="gramStart"/>
      <w:r w:rsidR="000A3BE5" w:rsidRPr="009537A5">
        <w:rPr>
          <w:rFonts w:ascii="標楷體" w:eastAsia="標楷體" w:hAnsi="標楷體" w:hint="eastAsia"/>
          <w:color w:val="000000" w:themeColor="text1"/>
          <w:szCs w:val="24"/>
        </w:rPr>
        <w:t>一</w:t>
      </w:r>
      <w:proofErr w:type="gramEnd"/>
      <w:r w:rsidR="000A3BE5" w:rsidRPr="009537A5">
        <w:rPr>
          <w:rFonts w:ascii="標楷體" w:eastAsia="標楷體" w:hAnsi="標楷體" w:hint="eastAsia"/>
          <w:color w:val="000000" w:themeColor="text1"/>
          <w:szCs w:val="24"/>
        </w:rPr>
        <w:t>年內到期之長期負債屬之。</w:t>
      </w:r>
    </w:p>
    <w:p w14:paraId="1AC18090" w14:textId="7C7ACECC" w:rsidR="00600644" w:rsidRPr="009537A5" w:rsidRDefault="00600644" w:rsidP="004D276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2120**  應付款項：</w:t>
      </w:r>
      <w:r w:rsidR="007309D8" w:rsidRPr="009537A5">
        <w:rPr>
          <w:rFonts w:ascii="標楷體" w:eastAsia="標楷體" w:hAnsi="標楷體" w:hint="eastAsia"/>
          <w:color w:val="000000" w:themeColor="text1"/>
          <w:szCs w:val="24"/>
        </w:rPr>
        <w:t>凡應付票據、應付利息及應付費用等屬之。</w:t>
      </w:r>
    </w:p>
    <w:p w14:paraId="0C6DC997" w14:textId="14D82165" w:rsidR="00600644" w:rsidRPr="009537A5" w:rsidRDefault="00600644" w:rsidP="004D276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2121**  應付票據</w:t>
      </w:r>
      <w:r w:rsidR="00E46626" w:rsidRPr="009537A5">
        <w:rPr>
          <w:rFonts w:ascii="標楷體" w:eastAsia="標楷體" w:hAnsi="標楷體" w:hint="eastAsia"/>
          <w:color w:val="000000" w:themeColor="text1"/>
          <w:szCs w:val="24"/>
        </w:rPr>
        <w:t>：</w:t>
      </w:r>
      <w:r w:rsidR="00E01226" w:rsidRPr="009537A5">
        <w:rPr>
          <w:rFonts w:ascii="標楷體" w:eastAsia="標楷體" w:hAnsi="標楷體" w:hint="eastAsia"/>
          <w:color w:val="000000" w:themeColor="text1"/>
          <w:szCs w:val="24"/>
        </w:rPr>
        <w:t xml:space="preserve"> 凡付款期限在一年以內之票據屬之。</w:t>
      </w:r>
    </w:p>
    <w:p w14:paraId="6ADB5EF3" w14:textId="264764A9" w:rsidR="00600644" w:rsidRPr="009537A5" w:rsidRDefault="00600644" w:rsidP="004D276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2122**  應付利息</w:t>
      </w:r>
      <w:r w:rsidR="00E46626" w:rsidRPr="009537A5">
        <w:rPr>
          <w:rFonts w:ascii="標楷體" w:eastAsia="標楷體" w:hAnsi="標楷體" w:hint="eastAsia"/>
          <w:color w:val="000000" w:themeColor="text1"/>
          <w:szCs w:val="24"/>
        </w:rPr>
        <w:t>：</w:t>
      </w:r>
      <w:r w:rsidR="00E01226" w:rsidRPr="009537A5">
        <w:rPr>
          <w:rFonts w:ascii="標楷體" w:eastAsia="標楷體" w:hAnsi="標楷體" w:hint="eastAsia"/>
          <w:color w:val="000000" w:themeColor="text1"/>
          <w:szCs w:val="24"/>
        </w:rPr>
        <w:t xml:space="preserve"> 凡本期應付而尚未支付之利息屬之。</w:t>
      </w:r>
    </w:p>
    <w:p w14:paraId="7CD679D9" w14:textId="7FF41E71" w:rsidR="00600644" w:rsidRPr="009537A5" w:rsidRDefault="00600644" w:rsidP="004D276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2123**  應付</w:t>
      </w:r>
      <w:r w:rsidR="00BD0A46" w:rsidRPr="009537A5">
        <w:rPr>
          <w:rFonts w:ascii="標楷體" w:eastAsia="標楷體" w:hAnsi="標楷體" w:hint="eastAsia"/>
          <w:color w:val="000000" w:themeColor="text1"/>
          <w:szCs w:val="24"/>
        </w:rPr>
        <w:t>費用</w:t>
      </w:r>
      <w:r w:rsidR="00E46626" w:rsidRPr="009537A5">
        <w:rPr>
          <w:rFonts w:ascii="標楷體" w:eastAsia="標楷體" w:hAnsi="標楷體" w:hint="eastAsia"/>
          <w:color w:val="000000" w:themeColor="text1"/>
          <w:szCs w:val="24"/>
        </w:rPr>
        <w:t>：</w:t>
      </w:r>
      <w:r w:rsidR="00E01226" w:rsidRPr="009537A5">
        <w:rPr>
          <w:rFonts w:ascii="標楷體" w:eastAsia="標楷體" w:hAnsi="標楷體" w:hint="eastAsia"/>
          <w:color w:val="000000" w:themeColor="text1"/>
          <w:szCs w:val="24"/>
        </w:rPr>
        <w:t xml:space="preserve"> 凡已發生而尚未支付之各項費用屬之。</w:t>
      </w:r>
    </w:p>
    <w:p w14:paraId="4B0D777D" w14:textId="7A437135" w:rsidR="00BD0A46" w:rsidRPr="009537A5" w:rsidRDefault="00BD0A46" w:rsidP="004D276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2123A*  應付費用-薪資</w:t>
      </w:r>
    </w:p>
    <w:p w14:paraId="5EADC169" w14:textId="085B091A" w:rsidR="00BD0A46" w:rsidRPr="009537A5" w:rsidRDefault="00BD0A46" w:rsidP="004D276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2123B*  應付費用-暫估年獎</w:t>
      </w:r>
    </w:p>
    <w:p w14:paraId="4AE1D287" w14:textId="2778CDE3" w:rsidR="00BD0A46" w:rsidRPr="009537A5" w:rsidRDefault="00BD0A46" w:rsidP="004D276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2123C*  應付暫估材料</w:t>
      </w:r>
    </w:p>
    <w:p w14:paraId="545668C6" w14:textId="607F5415" w:rsidR="00BD0A46" w:rsidRPr="009537A5" w:rsidRDefault="00BD0A46" w:rsidP="004D276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2123D*  應付</w:t>
      </w:r>
      <w:proofErr w:type="gramStart"/>
      <w:r w:rsidRPr="009537A5">
        <w:rPr>
          <w:rFonts w:ascii="標楷體" w:eastAsia="標楷體" w:hAnsi="標楷體" w:hint="eastAsia"/>
          <w:color w:val="000000" w:themeColor="text1"/>
          <w:szCs w:val="24"/>
        </w:rPr>
        <w:t>暫估外購</w:t>
      </w:r>
      <w:proofErr w:type="gramEnd"/>
    </w:p>
    <w:p w14:paraId="11FE44B5" w14:textId="0FC98292" w:rsidR="00BD0A46" w:rsidRPr="009537A5" w:rsidRDefault="00BD0A46" w:rsidP="004D276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2123E*  應付暫估利息</w:t>
      </w:r>
    </w:p>
    <w:p w14:paraId="629E7FE3" w14:textId="40A2E5D1" w:rsidR="00BD0A46" w:rsidRPr="009537A5" w:rsidRDefault="00BD0A46" w:rsidP="004D276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2123F*  應付暫估-運費</w:t>
      </w:r>
    </w:p>
    <w:p w14:paraId="759D00C7" w14:textId="44576768" w:rsidR="00BD0A46" w:rsidRPr="009537A5" w:rsidRDefault="00BD0A46" w:rsidP="004D276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2123G*  應付暫估-報關雜費</w:t>
      </w:r>
    </w:p>
    <w:p w14:paraId="4BB5FB34" w14:textId="7B96A5D7" w:rsidR="009D37AC" w:rsidRPr="009537A5" w:rsidRDefault="009D37AC" w:rsidP="004D276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w:t>
      </w:r>
      <w:r w:rsidRPr="009537A5">
        <w:rPr>
          <w:rFonts w:ascii="標楷體" w:eastAsia="標楷體" w:hAnsi="標楷體"/>
          <w:color w:val="000000" w:themeColor="text1"/>
          <w:szCs w:val="24"/>
        </w:rPr>
        <w:t xml:space="preserve">123H*  </w:t>
      </w:r>
      <w:r w:rsidRPr="009537A5">
        <w:rPr>
          <w:rFonts w:ascii="標楷體" w:eastAsia="標楷體" w:hAnsi="標楷體" w:hint="eastAsia"/>
          <w:color w:val="000000" w:themeColor="text1"/>
          <w:szCs w:val="24"/>
        </w:rPr>
        <w:t>應付暫估-保險費</w:t>
      </w:r>
    </w:p>
    <w:p w14:paraId="0C89F1E7" w14:textId="09439BD1" w:rsidR="009D37AC" w:rsidRPr="009537A5" w:rsidRDefault="009D37AC" w:rsidP="004D276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w:t>
      </w:r>
      <w:r w:rsidRPr="009537A5">
        <w:rPr>
          <w:rFonts w:ascii="標楷體" w:eastAsia="標楷體" w:hAnsi="標楷體"/>
          <w:color w:val="000000" w:themeColor="text1"/>
          <w:szCs w:val="24"/>
        </w:rPr>
        <w:t xml:space="preserve">123I*  </w:t>
      </w:r>
      <w:r w:rsidRPr="009537A5">
        <w:rPr>
          <w:rFonts w:ascii="標楷體" w:eastAsia="標楷體" w:hAnsi="標楷體" w:hint="eastAsia"/>
          <w:color w:val="000000" w:themeColor="text1"/>
          <w:szCs w:val="24"/>
        </w:rPr>
        <w:t>應付暫估-健保費-補充保費</w:t>
      </w:r>
    </w:p>
    <w:p w14:paraId="2333BFEA" w14:textId="6826CA82" w:rsidR="00BD0A46" w:rsidRPr="009537A5" w:rsidRDefault="00BD0A46" w:rsidP="004D276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2123Z*  應付暫估-其他</w:t>
      </w:r>
    </w:p>
    <w:p w14:paraId="135643F6" w14:textId="35E6195C" w:rsidR="00600644" w:rsidRPr="009537A5" w:rsidRDefault="00600644" w:rsidP="004D276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2124**  應付</w:t>
      </w:r>
      <w:r w:rsidR="00BD0A46" w:rsidRPr="009537A5">
        <w:rPr>
          <w:rFonts w:ascii="標楷體" w:eastAsia="標楷體" w:hAnsi="標楷體" w:hint="eastAsia"/>
          <w:color w:val="000000" w:themeColor="text1"/>
          <w:szCs w:val="24"/>
        </w:rPr>
        <w:t>設備款</w:t>
      </w:r>
      <w:r w:rsidR="00E27FBD" w:rsidRPr="009537A5">
        <w:rPr>
          <w:rFonts w:ascii="標楷體" w:eastAsia="標楷體" w:hAnsi="標楷體" w:hint="eastAsia"/>
          <w:color w:val="000000" w:themeColor="text1"/>
          <w:szCs w:val="24"/>
        </w:rPr>
        <w:t>：</w:t>
      </w:r>
      <w:r w:rsidR="00E01226" w:rsidRPr="009537A5">
        <w:rPr>
          <w:rFonts w:ascii="標楷體" w:eastAsia="標楷體" w:hAnsi="標楷體" w:hint="eastAsia"/>
          <w:color w:val="000000" w:themeColor="text1"/>
          <w:szCs w:val="24"/>
        </w:rPr>
        <w:t>凡應付未付之各項</w:t>
      </w:r>
      <w:proofErr w:type="gramStart"/>
      <w:r w:rsidR="00E01226" w:rsidRPr="009537A5">
        <w:rPr>
          <w:rFonts w:ascii="標楷體" w:eastAsia="標楷體" w:hAnsi="標楷體" w:hint="eastAsia"/>
          <w:color w:val="000000" w:themeColor="text1"/>
          <w:szCs w:val="24"/>
        </w:rPr>
        <w:t>設備款屬之</w:t>
      </w:r>
      <w:proofErr w:type="gramEnd"/>
      <w:r w:rsidR="00E01226" w:rsidRPr="009537A5">
        <w:rPr>
          <w:rFonts w:ascii="標楷體" w:eastAsia="標楷體" w:hAnsi="標楷體" w:hint="eastAsia"/>
          <w:color w:val="000000" w:themeColor="text1"/>
          <w:szCs w:val="24"/>
        </w:rPr>
        <w:t>。</w:t>
      </w:r>
    </w:p>
    <w:p w14:paraId="6F79E093" w14:textId="3A9E0584" w:rsidR="00600644" w:rsidRPr="009537A5" w:rsidRDefault="00600644" w:rsidP="004D276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2125**  應付</w:t>
      </w:r>
      <w:r w:rsidR="00BD0A46" w:rsidRPr="009537A5">
        <w:rPr>
          <w:rFonts w:ascii="標楷體" w:eastAsia="標楷體" w:hAnsi="標楷體" w:hint="eastAsia"/>
          <w:color w:val="000000" w:themeColor="text1"/>
          <w:szCs w:val="24"/>
        </w:rPr>
        <w:t>工程款</w:t>
      </w:r>
      <w:r w:rsidR="00E27FBD" w:rsidRPr="009537A5">
        <w:rPr>
          <w:rFonts w:ascii="標楷體" w:eastAsia="標楷體" w:hAnsi="標楷體" w:hint="eastAsia"/>
          <w:color w:val="000000" w:themeColor="text1"/>
          <w:szCs w:val="24"/>
        </w:rPr>
        <w:t>：</w:t>
      </w:r>
      <w:r w:rsidR="00E01226" w:rsidRPr="009537A5">
        <w:rPr>
          <w:rFonts w:ascii="標楷體" w:eastAsia="標楷體" w:hAnsi="標楷體" w:hint="eastAsia"/>
          <w:color w:val="000000" w:themeColor="text1"/>
          <w:szCs w:val="24"/>
        </w:rPr>
        <w:t>凡應付未付之各項</w:t>
      </w:r>
      <w:proofErr w:type="gramStart"/>
      <w:r w:rsidR="00E01226" w:rsidRPr="009537A5">
        <w:rPr>
          <w:rFonts w:ascii="標楷體" w:eastAsia="標楷體" w:hAnsi="標楷體" w:hint="eastAsia"/>
          <w:color w:val="000000" w:themeColor="text1"/>
          <w:szCs w:val="24"/>
        </w:rPr>
        <w:t>工程款屬之</w:t>
      </w:r>
      <w:proofErr w:type="gramEnd"/>
      <w:r w:rsidR="00E01226" w:rsidRPr="009537A5">
        <w:rPr>
          <w:rFonts w:ascii="標楷體" w:eastAsia="標楷體" w:hAnsi="標楷體" w:hint="eastAsia"/>
          <w:color w:val="000000" w:themeColor="text1"/>
          <w:szCs w:val="24"/>
        </w:rPr>
        <w:t>。</w:t>
      </w:r>
    </w:p>
    <w:p w14:paraId="31A947B0" w14:textId="247A2EC4" w:rsidR="00E01226" w:rsidRPr="009537A5" w:rsidRDefault="00E01226" w:rsidP="004D276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2125A*  應付工程款</w:t>
      </w:r>
    </w:p>
    <w:p w14:paraId="462FEE26" w14:textId="444DE32C" w:rsidR="00E01226" w:rsidRPr="009537A5" w:rsidRDefault="00E01226" w:rsidP="004D276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2125B*  應付材料款</w:t>
      </w:r>
    </w:p>
    <w:p w14:paraId="37CFFF06" w14:textId="5CA08FA4" w:rsidR="00600644" w:rsidRPr="009537A5" w:rsidRDefault="00E27FBD" w:rsidP="004D276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color w:val="000000" w:themeColor="text1"/>
          <w:szCs w:val="24"/>
        </w:rPr>
        <w:t xml:space="preserve">2126**  </w:t>
      </w:r>
      <w:r w:rsidRPr="009537A5">
        <w:rPr>
          <w:rFonts w:ascii="標楷體" w:eastAsia="標楷體" w:hAnsi="標楷體" w:hint="eastAsia"/>
          <w:color w:val="000000" w:themeColor="text1"/>
          <w:szCs w:val="24"/>
        </w:rPr>
        <w:t>本期所得稅負債：</w:t>
      </w:r>
      <w:proofErr w:type="gramStart"/>
      <w:r w:rsidRPr="009537A5">
        <w:rPr>
          <w:rFonts w:ascii="標楷體" w:eastAsia="標楷體" w:hAnsi="標楷體" w:hint="eastAsia"/>
          <w:color w:val="000000" w:themeColor="text1"/>
          <w:szCs w:val="24"/>
        </w:rPr>
        <w:t>本凡指</w:t>
      </w:r>
      <w:proofErr w:type="gramEnd"/>
      <w:r w:rsidRPr="009537A5">
        <w:rPr>
          <w:rFonts w:ascii="標楷體" w:eastAsia="標楷體" w:hAnsi="標楷體" w:hint="eastAsia"/>
          <w:color w:val="000000" w:themeColor="text1"/>
          <w:szCs w:val="24"/>
        </w:rPr>
        <w:t>尚未支付之本期及前期所得稅。</w:t>
      </w:r>
    </w:p>
    <w:p w14:paraId="41774D24" w14:textId="536D3090" w:rsidR="00691400" w:rsidRPr="001443CE" w:rsidRDefault="00691400" w:rsidP="004D2760">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lastRenderedPageBreak/>
        <w:t xml:space="preserve">2126A*  </w:t>
      </w:r>
      <w:r w:rsidR="00BD01C2" w:rsidRPr="001443CE">
        <w:rPr>
          <w:rFonts w:ascii="標楷體" w:eastAsia="標楷體" w:hAnsi="標楷體" w:hint="eastAsia"/>
          <w:color w:val="000000" w:themeColor="text1"/>
          <w:szCs w:val="24"/>
        </w:rPr>
        <w:t>應付土地增值稅</w:t>
      </w:r>
    </w:p>
    <w:p w14:paraId="18D72E41" w14:textId="1EECF322" w:rsidR="00691400" w:rsidRPr="001443CE" w:rsidRDefault="00691400" w:rsidP="004D2760">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2126B*  </w:t>
      </w:r>
      <w:r w:rsidR="00BD01C2" w:rsidRPr="001443CE">
        <w:rPr>
          <w:rFonts w:ascii="標楷體" w:eastAsia="標楷體" w:hAnsi="標楷體" w:hint="eastAsia"/>
          <w:color w:val="000000" w:themeColor="text1"/>
          <w:szCs w:val="24"/>
        </w:rPr>
        <w:t>應付土地款</w:t>
      </w:r>
    </w:p>
    <w:p w14:paraId="121634BB" w14:textId="03382BA2" w:rsidR="00600644" w:rsidRPr="00AF5C76" w:rsidRDefault="00600644" w:rsidP="004D2760">
      <w:pPr>
        <w:pStyle w:val="a3"/>
        <w:ind w:leftChars="450" w:left="2040" w:hangingChars="400" w:hanging="960"/>
        <w:jc w:val="both"/>
        <w:rPr>
          <w:rFonts w:ascii="標楷體" w:eastAsia="標楷體" w:hAnsi="標楷體"/>
          <w:szCs w:val="24"/>
        </w:rPr>
      </w:pPr>
      <w:r w:rsidRPr="00AF5C76">
        <w:rPr>
          <w:rFonts w:ascii="標楷體" w:eastAsia="標楷體" w:hAnsi="標楷體" w:hint="eastAsia"/>
          <w:szCs w:val="24"/>
        </w:rPr>
        <w:t>2127**  應付款</w:t>
      </w:r>
    </w:p>
    <w:p w14:paraId="78F1977D" w14:textId="1CEE95E2" w:rsidR="00600644" w:rsidRPr="001443CE" w:rsidRDefault="00600644" w:rsidP="004D2760">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2127</w:t>
      </w:r>
      <w:r w:rsidRPr="001443CE">
        <w:rPr>
          <w:rFonts w:ascii="標楷體" w:eastAsia="標楷體" w:hAnsi="標楷體"/>
          <w:color w:val="000000" w:themeColor="text1"/>
          <w:szCs w:val="24"/>
        </w:rPr>
        <w:t>A</w:t>
      </w:r>
      <w:r w:rsidRPr="001443CE">
        <w:rPr>
          <w:rFonts w:ascii="標楷體" w:eastAsia="標楷體" w:hAnsi="標楷體" w:hint="eastAsia"/>
          <w:color w:val="000000" w:themeColor="text1"/>
          <w:szCs w:val="24"/>
        </w:rPr>
        <w:t>*  應付款-溢繳學雜費</w:t>
      </w:r>
    </w:p>
    <w:p w14:paraId="674D8108" w14:textId="07F8C324" w:rsidR="00E518B7" w:rsidRPr="001443CE" w:rsidRDefault="00E518B7" w:rsidP="004D2760">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2127</w:t>
      </w:r>
      <w:r w:rsidRPr="001443CE">
        <w:rPr>
          <w:rFonts w:ascii="標楷體" w:eastAsia="標楷體" w:hAnsi="標楷體"/>
          <w:color w:val="000000" w:themeColor="text1"/>
          <w:szCs w:val="24"/>
        </w:rPr>
        <w:t>B</w:t>
      </w:r>
      <w:r w:rsidRPr="001443CE">
        <w:rPr>
          <w:rFonts w:ascii="標楷體" w:eastAsia="標楷體" w:hAnsi="標楷體" w:hint="eastAsia"/>
          <w:color w:val="000000" w:themeColor="text1"/>
          <w:szCs w:val="24"/>
        </w:rPr>
        <w:t>*  應付款-保管款</w:t>
      </w:r>
    </w:p>
    <w:p w14:paraId="235BFC08" w14:textId="6D6303DB" w:rsidR="00E518B7" w:rsidRPr="001443CE" w:rsidRDefault="00E518B7" w:rsidP="004D2760">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2127</w:t>
      </w:r>
      <w:r w:rsidRPr="001443CE">
        <w:rPr>
          <w:rFonts w:ascii="標楷體" w:eastAsia="標楷體" w:hAnsi="標楷體"/>
          <w:color w:val="000000" w:themeColor="text1"/>
          <w:szCs w:val="24"/>
        </w:rPr>
        <w:t>C</w:t>
      </w:r>
      <w:r w:rsidRPr="001443CE">
        <w:rPr>
          <w:rFonts w:ascii="標楷體" w:eastAsia="標楷體" w:hAnsi="標楷體" w:hint="eastAsia"/>
          <w:color w:val="000000" w:themeColor="text1"/>
          <w:szCs w:val="24"/>
        </w:rPr>
        <w:t>*  應付款-購料</w:t>
      </w:r>
      <w:r w:rsidRPr="001443CE">
        <w:rPr>
          <w:rFonts w:ascii="標楷體" w:eastAsia="標楷體" w:hAnsi="標楷體"/>
          <w:color w:val="000000" w:themeColor="text1"/>
          <w:szCs w:val="24"/>
        </w:rPr>
        <w:t>(DA)</w:t>
      </w:r>
    </w:p>
    <w:p w14:paraId="1AE07681" w14:textId="0A97E937" w:rsidR="00E518B7" w:rsidRPr="001443CE" w:rsidRDefault="00E518B7" w:rsidP="001848A7">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2127</w:t>
      </w:r>
      <w:r w:rsidRPr="001443CE">
        <w:rPr>
          <w:rFonts w:ascii="標楷體" w:eastAsia="標楷體" w:hAnsi="標楷體"/>
          <w:color w:val="000000" w:themeColor="text1"/>
          <w:szCs w:val="24"/>
        </w:rPr>
        <w:t>D</w:t>
      </w:r>
      <w:r w:rsidRPr="001443CE">
        <w:rPr>
          <w:rFonts w:ascii="標楷體" w:eastAsia="標楷體" w:hAnsi="標楷體" w:hint="eastAsia"/>
          <w:color w:val="000000" w:themeColor="text1"/>
          <w:szCs w:val="24"/>
        </w:rPr>
        <w:t>*  應付款-購料</w:t>
      </w:r>
      <w:r w:rsidRPr="001443CE">
        <w:rPr>
          <w:rFonts w:ascii="標楷體" w:eastAsia="標楷體" w:hAnsi="標楷體"/>
          <w:color w:val="000000" w:themeColor="text1"/>
          <w:szCs w:val="24"/>
        </w:rPr>
        <w:t>(OA)</w:t>
      </w:r>
    </w:p>
    <w:p w14:paraId="302F0429" w14:textId="00DA91D1" w:rsidR="00E518B7" w:rsidRPr="001443CE" w:rsidRDefault="00E518B7" w:rsidP="001848A7">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2127</w:t>
      </w:r>
      <w:r w:rsidRPr="001443CE">
        <w:rPr>
          <w:rFonts w:ascii="標楷體" w:eastAsia="標楷體" w:hAnsi="標楷體"/>
          <w:color w:val="000000" w:themeColor="text1"/>
          <w:szCs w:val="24"/>
        </w:rPr>
        <w:t>Z</w:t>
      </w:r>
      <w:r w:rsidRPr="001443CE">
        <w:rPr>
          <w:rFonts w:ascii="標楷體" w:eastAsia="標楷體" w:hAnsi="標楷體" w:hint="eastAsia"/>
          <w:color w:val="000000" w:themeColor="text1"/>
          <w:szCs w:val="24"/>
        </w:rPr>
        <w:t>*  應付款-其他</w:t>
      </w:r>
    </w:p>
    <w:p w14:paraId="16BF75CF" w14:textId="52375011" w:rsidR="00CA70EB" w:rsidRPr="009537A5" w:rsidRDefault="00BD0A46" w:rsidP="001848A7">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2129**  其它應</w:t>
      </w:r>
      <w:r w:rsidRPr="009537A5">
        <w:rPr>
          <w:rFonts w:ascii="標楷體" w:eastAsia="標楷體" w:hAnsi="標楷體" w:hint="eastAsia"/>
          <w:color w:val="000000" w:themeColor="text1"/>
          <w:szCs w:val="24"/>
        </w:rPr>
        <w:t>付款</w:t>
      </w:r>
      <w:r w:rsidR="00A74A64" w:rsidRPr="009537A5">
        <w:rPr>
          <w:rFonts w:ascii="標楷體" w:eastAsia="標楷體" w:hAnsi="標楷體" w:hint="eastAsia"/>
          <w:color w:val="000000" w:themeColor="text1"/>
          <w:szCs w:val="24"/>
        </w:rPr>
        <w:t>：凡不屬於上列各項之其他應付款屬之。</w:t>
      </w:r>
    </w:p>
    <w:p w14:paraId="4A1742AB" w14:textId="1B9704C1" w:rsidR="00944417" w:rsidRPr="009537A5" w:rsidRDefault="00944417" w:rsidP="001848A7">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2130**  預收款項：</w:t>
      </w:r>
      <w:proofErr w:type="gramStart"/>
      <w:r w:rsidRPr="009537A5">
        <w:rPr>
          <w:rFonts w:ascii="標楷體" w:eastAsia="標楷體" w:hAnsi="標楷體" w:hint="eastAsia"/>
          <w:color w:val="000000" w:themeColor="text1"/>
          <w:szCs w:val="24"/>
        </w:rPr>
        <w:t>凡預為</w:t>
      </w:r>
      <w:proofErr w:type="gramEnd"/>
      <w:r w:rsidRPr="009537A5">
        <w:rPr>
          <w:rFonts w:ascii="標楷體" w:eastAsia="標楷體" w:hAnsi="標楷體" w:hint="eastAsia"/>
          <w:color w:val="000000" w:themeColor="text1"/>
          <w:szCs w:val="24"/>
        </w:rPr>
        <w:t>收納之</w:t>
      </w:r>
      <w:r w:rsidR="00A74A64" w:rsidRPr="009537A5">
        <w:rPr>
          <w:rFonts w:ascii="標楷體" w:eastAsia="標楷體" w:hAnsi="標楷體" w:hint="eastAsia"/>
          <w:color w:val="000000" w:themeColor="text1"/>
          <w:szCs w:val="24"/>
        </w:rPr>
        <w:t>各種款項皆</w:t>
      </w:r>
      <w:r w:rsidRPr="009537A5">
        <w:rPr>
          <w:rFonts w:ascii="標楷體" w:eastAsia="標楷體" w:hAnsi="標楷體" w:hint="eastAsia"/>
          <w:color w:val="000000" w:themeColor="text1"/>
          <w:szCs w:val="24"/>
        </w:rPr>
        <w:t>款項。</w:t>
      </w:r>
    </w:p>
    <w:p w14:paraId="796563FF" w14:textId="51F132C7" w:rsidR="00472046" w:rsidRPr="009537A5" w:rsidRDefault="00944417" w:rsidP="001848A7">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2130AB  (預收)標售匯款</w:t>
      </w:r>
    </w:p>
    <w:p w14:paraId="41BA3196" w14:textId="5A69B338" w:rsidR="00E518B7" w:rsidRPr="009537A5" w:rsidRDefault="00E518B7" w:rsidP="001848A7">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2131**  預收款</w:t>
      </w:r>
      <w:r w:rsidR="00A3627F" w:rsidRPr="009537A5">
        <w:rPr>
          <w:rFonts w:ascii="標楷體" w:eastAsia="標楷體" w:hAnsi="標楷體" w:hint="eastAsia"/>
          <w:color w:val="000000" w:themeColor="text1"/>
          <w:szCs w:val="24"/>
        </w:rPr>
        <w:t>：</w:t>
      </w:r>
      <w:proofErr w:type="gramStart"/>
      <w:r w:rsidR="00A3627F" w:rsidRPr="009537A5">
        <w:rPr>
          <w:rFonts w:ascii="標楷體" w:eastAsia="標楷體" w:hAnsi="標楷體" w:hint="eastAsia"/>
          <w:color w:val="000000" w:themeColor="text1"/>
          <w:szCs w:val="24"/>
        </w:rPr>
        <w:t>凡預收</w:t>
      </w:r>
      <w:proofErr w:type="gramEnd"/>
      <w:r w:rsidR="00A74A64" w:rsidRPr="009537A5">
        <w:rPr>
          <w:rFonts w:ascii="標楷體" w:eastAsia="標楷體" w:hAnsi="標楷體" w:hint="eastAsia"/>
          <w:color w:val="000000" w:themeColor="text1"/>
          <w:szCs w:val="24"/>
        </w:rPr>
        <w:t>各種未實現之收入</w:t>
      </w:r>
      <w:r w:rsidR="00F46090" w:rsidRPr="009537A5">
        <w:rPr>
          <w:rFonts w:ascii="標楷體" w:eastAsia="標楷體" w:hAnsi="標楷體" w:hint="eastAsia"/>
          <w:color w:val="000000" w:themeColor="text1"/>
          <w:szCs w:val="24"/>
        </w:rPr>
        <w:t>屬之</w:t>
      </w:r>
      <w:r w:rsidR="00A74A64" w:rsidRPr="009537A5">
        <w:rPr>
          <w:rFonts w:ascii="標楷體" w:eastAsia="標楷體" w:hAnsi="標楷體" w:hint="eastAsia"/>
          <w:color w:val="000000" w:themeColor="text1"/>
          <w:szCs w:val="24"/>
        </w:rPr>
        <w:t>。</w:t>
      </w:r>
    </w:p>
    <w:p w14:paraId="1F0D1C63" w14:textId="0BD124C3" w:rsidR="00E518B7" w:rsidRPr="009537A5" w:rsidRDefault="00E518B7" w:rsidP="001848A7">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2131A*  預收-</w:t>
      </w:r>
      <w:proofErr w:type="gramStart"/>
      <w:r w:rsidRPr="009537A5">
        <w:rPr>
          <w:rFonts w:ascii="標楷體" w:eastAsia="標楷體" w:hAnsi="標楷體" w:hint="eastAsia"/>
          <w:color w:val="000000" w:themeColor="text1"/>
          <w:szCs w:val="24"/>
        </w:rPr>
        <w:t>學雜代辦</w:t>
      </w:r>
      <w:proofErr w:type="gramEnd"/>
      <w:r w:rsidRPr="009537A5">
        <w:rPr>
          <w:rFonts w:ascii="標楷體" w:eastAsia="標楷體" w:hAnsi="標楷體" w:hint="eastAsia"/>
          <w:color w:val="000000" w:themeColor="text1"/>
          <w:szCs w:val="24"/>
        </w:rPr>
        <w:t>費</w:t>
      </w:r>
    </w:p>
    <w:p w14:paraId="30FBA8EE" w14:textId="1B26BC1A" w:rsidR="006C32C7" w:rsidRPr="009537A5" w:rsidRDefault="00E518B7" w:rsidP="001848A7">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2131Z*  預收-其他</w:t>
      </w:r>
    </w:p>
    <w:p w14:paraId="02032CD5" w14:textId="0A035185" w:rsidR="006709A6" w:rsidRPr="009537A5" w:rsidRDefault="00E518B7" w:rsidP="001848A7">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2132**  暫收款</w:t>
      </w:r>
      <w:r w:rsidR="00A74A64" w:rsidRPr="009537A5">
        <w:rPr>
          <w:rFonts w:ascii="標楷體" w:eastAsia="標楷體" w:hAnsi="標楷體" w:hint="eastAsia"/>
          <w:color w:val="000000" w:themeColor="text1"/>
          <w:szCs w:val="24"/>
        </w:rPr>
        <w:t>：凡因用途或金額尚未確定而暫收之款項屬之。</w:t>
      </w:r>
    </w:p>
    <w:p w14:paraId="4EDB9CE1" w14:textId="12BBF0D1" w:rsidR="00E518B7" w:rsidRPr="009537A5" w:rsidRDefault="00E518B7" w:rsidP="001848A7">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2132</w:t>
      </w:r>
      <w:r w:rsidRPr="009537A5">
        <w:rPr>
          <w:rFonts w:ascii="標楷體" w:eastAsia="標楷體" w:hAnsi="標楷體"/>
          <w:color w:val="000000" w:themeColor="text1"/>
          <w:szCs w:val="24"/>
        </w:rPr>
        <w:t>A</w:t>
      </w:r>
      <w:r w:rsidRPr="009537A5">
        <w:rPr>
          <w:rFonts w:ascii="標楷體" w:eastAsia="標楷體" w:hAnsi="標楷體" w:hint="eastAsia"/>
          <w:color w:val="000000" w:themeColor="text1"/>
          <w:szCs w:val="24"/>
        </w:rPr>
        <w:t>*  暫收</w:t>
      </w:r>
      <w:r w:rsidRPr="009537A5">
        <w:rPr>
          <w:rFonts w:ascii="標楷體" w:eastAsia="標楷體" w:hAnsi="標楷體"/>
          <w:color w:val="000000" w:themeColor="text1"/>
          <w:szCs w:val="24"/>
        </w:rPr>
        <w:t>-</w:t>
      </w:r>
      <w:r w:rsidRPr="009537A5">
        <w:rPr>
          <w:rFonts w:ascii="標楷體" w:eastAsia="標楷體" w:hAnsi="標楷體" w:hint="eastAsia"/>
          <w:color w:val="000000" w:themeColor="text1"/>
          <w:szCs w:val="24"/>
        </w:rPr>
        <w:t>信匯退匯款</w:t>
      </w:r>
    </w:p>
    <w:p w14:paraId="5A1E31BD" w14:textId="3F6B6EA8" w:rsidR="00F60CB0" w:rsidRPr="009537A5" w:rsidRDefault="00600644" w:rsidP="001848A7">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2132</w:t>
      </w:r>
      <w:r w:rsidRPr="009537A5">
        <w:rPr>
          <w:rFonts w:ascii="標楷體" w:eastAsia="標楷體" w:hAnsi="標楷體"/>
          <w:color w:val="000000" w:themeColor="text1"/>
          <w:szCs w:val="24"/>
        </w:rPr>
        <w:t>B</w:t>
      </w:r>
      <w:r w:rsidRPr="009537A5">
        <w:rPr>
          <w:rFonts w:ascii="標楷體" w:eastAsia="標楷體" w:hAnsi="標楷體" w:hint="eastAsia"/>
          <w:color w:val="000000" w:themeColor="text1"/>
          <w:szCs w:val="24"/>
        </w:rPr>
        <w:t>*  暫收-其他</w:t>
      </w:r>
    </w:p>
    <w:p w14:paraId="536713E0" w14:textId="0E083FC4" w:rsidR="00600644" w:rsidRPr="009537A5" w:rsidRDefault="00600644" w:rsidP="001848A7">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2140**  </w:t>
      </w:r>
      <w:r w:rsidR="00BD01C2" w:rsidRPr="009537A5">
        <w:rPr>
          <w:rFonts w:ascii="標楷體" w:eastAsia="標楷體" w:hAnsi="標楷體" w:hint="eastAsia"/>
          <w:color w:val="000000" w:themeColor="text1"/>
          <w:szCs w:val="24"/>
        </w:rPr>
        <w:t>代收款項</w:t>
      </w:r>
      <w:r w:rsidR="00E33712" w:rsidRPr="009537A5">
        <w:rPr>
          <w:rFonts w:ascii="標楷體" w:eastAsia="標楷體" w:hAnsi="標楷體" w:hint="eastAsia"/>
          <w:color w:val="000000" w:themeColor="text1"/>
          <w:szCs w:val="24"/>
        </w:rPr>
        <w:t>：凡為其他公私機構或私人代收(扣)代付之各種款項皆屬之。</w:t>
      </w:r>
    </w:p>
    <w:p w14:paraId="347247A6" w14:textId="03B4A9FB" w:rsidR="00600644" w:rsidRPr="009537A5" w:rsidRDefault="00600644" w:rsidP="001848A7">
      <w:pPr>
        <w:pStyle w:val="a3"/>
        <w:tabs>
          <w:tab w:val="left" w:pos="3882"/>
        </w:tabs>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2141**  </w:t>
      </w:r>
      <w:r w:rsidR="00BD01C2" w:rsidRPr="009537A5">
        <w:rPr>
          <w:rFonts w:ascii="標楷體" w:eastAsia="標楷體" w:hAnsi="標楷體" w:hint="eastAsia"/>
          <w:color w:val="000000" w:themeColor="text1"/>
          <w:szCs w:val="24"/>
        </w:rPr>
        <w:t>代收款項</w:t>
      </w:r>
      <w:r w:rsidR="00E33712" w:rsidRPr="009537A5">
        <w:rPr>
          <w:rFonts w:ascii="標楷體" w:eastAsia="標楷體" w:hAnsi="標楷體" w:hint="eastAsia"/>
          <w:color w:val="000000" w:themeColor="text1"/>
          <w:szCs w:val="24"/>
        </w:rPr>
        <w:t>：凡為其他公私機構或私人代收(扣)代付之各種款項皆屬之，包括</w:t>
      </w:r>
      <w:r w:rsidR="001848A7" w:rsidRPr="009537A5">
        <w:rPr>
          <w:rFonts w:ascii="標楷體" w:eastAsia="標楷體" w:hAnsi="標楷體" w:hint="eastAsia"/>
          <w:color w:val="000000" w:themeColor="text1"/>
          <w:szCs w:val="24"/>
        </w:rPr>
        <w:t xml:space="preserve"> </w:t>
      </w:r>
      <w:r w:rsidR="001848A7" w:rsidRPr="009537A5">
        <w:rPr>
          <w:rFonts w:ascii="標楷體" w:eastAsia="標楷體" w:hAnsi="標楷體"/>
          <w:color w:val="000000" w:themeColor="text1"/>
          <w:szCs w:val="24"/>
        </w:rPr>
        <w:t xml:space="preserve"> </w:t>
      </w:r>
      <w:r w:rsidR="00E33712" w:rsidRPr="009537A5">
        <w:rPr>
          <w:rFonts w:ascii="標楷體" w:eastAsia="標楷體" w:hAnsi="標楷體" w:hint="eastAsia"/>
          <w:color w:val="000000" w:themeColor="text1"/>
          <w:szCs w:val="24"/>
        </w:rPr>
        <w:t>代扣稅捐、代辦費及行政代轉外界給予特定學生之獎助學金等皆屬之。</w:t>
      </w:r>
    </w:p>
    <w:p w14:paraId="1F338BE4" w14:textId="37BDED09" w:rsidR="00600644" w:rsidRPr="001443CE" w:rsidRDefault="00600644" w:rsidP="001848A7">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2141A*  代辦-學生保險費</w:t>
      </w:r>
    </w:p>
    <w:p w14:paraId="178A627A" w14:textId="0C3B5627" w:rsidR="00600644" w:rsidRPr="001443CE" w:rsidRDefault="00600644" w:rsidP="001848A7">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2141B*  代辦-</w:t>
      </w:r>
      <w:r w:rsidR="00CA70EB" w:rsidRPr="001443CE">
        <w:rPr>
          <w:rFonts w:ascii="標楷體" w:eastAsia="標楷體" w:hAnsi="標楷體" w:hint="eastAsia"/>
          <w:color w:val="000000" w:themeColor="text1"/>
          <w:szCs w:val="24"/>
        </w:rPr>
        <w:t>醫藥互助費</w:t>
      </w:r>
    </w:p>
    <w:p w14:paraId="32F0A216" w14:textId="5B64CE83" w:rsidR="00600644" w:rsidRPr="001443CE" w:rsidRDefault="00600644" w:rsidP="001848A7">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2141C*  代辦-課外活動</w:t>
      </w:r>
      <w:r w:rsidR="00CA70EB" w:rsidRPr="001443CE">
        <w:rPr>
          <w:rFonts w:ascii="標楷體" w:eastAsia="標楷體" w:hAnsi="標楷體" w:hint="eastAsia"/>
          <w:color w:val="000000" w:themeColor="text1"/>
          <w:szCs w:val="24"/>
        </w:rPr>
        <w:t>費</w:t>
      </w:r>
    </w:p>
    <w:p w14:paraId="5486EF92" w14:textId="45536835" w:rsidR="00600644" w:rsidRPr="001443CE" w:rsidRDefault="00600644" w:rsidP="001848A7">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2141D*  代辦-游泳費</w:t>
      </w:r>
    </w:p>
    <w:p w14:paraId="57A19C1D" w14:textId="13BB438E" w:rsidR="00600644" w:rsidRPr="001443CE" w:rsidRDefault="00600644" w:rsidP="001848A7">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2141E*  代辦-</w:t>
      </w:r>
      <w:r w:rsidR="00AF5C76">
        <w:rPr>
          <w:rFonts w:ascii="標楷體" w:eastAsia="標楷體" w:hAnsi="標楷體" w:hint="eastAsia"/>
          <w:color w:val="000000" w:themeColor="text1"/>
          <w:szCs w:val="24"/>
        </w:rPr>
        <w:t>體</w:t>
      </w:r>
      <w:r w:rsidRPr="001443CE">
        <w:rPr>
          <w:rFonts w:ascii="標楷體" w:eastAsia="標楷體" w:hAnsi="標楷體" w:hint="eastAsia"/>
          <w:color w:val="000000" w:themeColor="text1"/>
          <w:szCs w:val="24"/>
        </w:rPr>
        <w:t>檢費</w:t>
      </w:r>
    </w:p>
    <w:p w14:paraId="6DEEE9D6" w14:textId="220D7101" w:rsidR="00600644" w:rsidRPr="001443CE" w:rsidRDefault="00600644" w:rsidP="001848A7">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2141F*  代辦-書籍費</w:t>
      </w:r>
    </w:p>
    <w:p w14:paraId="018DA6C4" w14:textId="78B50063" w:rsidR="00600644" w:rsidRPr="001443CE" w:rsidRDefault="00600644" w:rsidP="001848A7">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2141G*  代辦-儀器費</w:t>
      </w:r>
    </w:p>
    <w:p w14:paraId="32434F99" w14:textId="52DCCBAD" w:rsidR="00600644" w:rsidRPr="001443CE" w:rsidRDefault="00600644" w:rsidP="001848A7">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2141H*  代辦-服裝費</w:t>
      </w:r>
    </w:p>
    <w:p w14:paraId="5B51625E" w14:textId="7B7E9378" w:rsidR="00600644" w:rsidRPr="001443CE" w:rsidRDefault="00600644" w:rsidP="001848A7">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2141I*  代辦-</w:t>
      </w:r>
      <w:proofErr w:type="gramStart"/>
      <w:r w:rsidRPr="001443CE">
        <w:rPr>
          <w:rFonts w:ascii="標楷體" w:eastAsia="標楷體" w:hAnsi="標楷體" w:hint="eastAsia"/>
          <w:color w:val="000000" w:themeColor="text1"/>
          <w:szCs w:val="24"/>
        </w:rPr>
        <w:t>學舍用具</w:t>
      </w:r>
      <w:proofErr w:type="gramEnd"/>
    </w:p>
    <w:p w14:paraId="5C37A7EB" w14:textId="41EC6AD0" w:rsidR="00600644" w:rsidRPr="001443CE" w:rsidRDefault="00600644" w:rsidP="001848A7">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2141J*  代辦-畢聯會</w:t>
      </w:r>
    </w:p>
    <w:p w14:paraId="5E31DCF4" w14:textId="25CA9018" w:rsidR="00600644" w:rsidRPr="001443CE" w:rsidRDefault="00600644" w:rsidP="001848A7">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2141K*  代辦-伙食費</w:t>
      </w:r>
    </w:p>
    <w:p w14:paraId="39F65CC6" w14:textId="6706BD16" w:rsidR="00600644" w:rsidRPr="001443CE" w:rsidRDefault="00600644" w:rsidP="001848A7">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2141Z*  代辦-其他</w:t>
      </w:r>
    </w:p>
    <w:p w14:paraId="3B51F37E" w14:textId="6D82E8A4" w:rsidR="00600644" w:rsidRPr="001443CE" w:rsidRDefault="00600644" w:rsidP="001848A7">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2142**  </w:t>
      </w:r>
      <w:proofErr w:type="gramStart"/>
      <w:r w:rsidRPr="001443CE">
        <w:rPr>
          <w:rFonts w:ascii="標楷體" w:eastAsia="標楷體" w:hAnsi="標楷體" w:hint="eastAsia"/>
          <w:color w:val="000000" w:themeColor="text1"/>
          <w:szCs w:val="24"/>
        </w:rPr>
        <w:t>代轉獎助學金</w:t>
      </w:r>
      <w:proofErr w:type="gramEnd"/>
    </w:p>
    <w:p w14:paraId="51F70143" w14:textId="3963B022" w:rsidR="00600644" w:rsidRPr="001443CE" w:rsidRDefault="00600644" w:rsidP="001848A7">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2142A*  代轉-</w:t>
      </w:r>
      <w:proofErr w:type="gramStart"/>
      <w:r w:rsidRPr="001443CE">
        <w:rPr>
          <w:rFonts w:ascii="標楷體" w:eastAsia="標楷體" w:hAnsi="標楷體" w:hint="eastAsia"/>
          <w:color w:val="000000" w:themeColor="text1"/>
          <w:szCs w:val="24"/>
        </w:rPr>
        <w:t>留繳獎學金</w:t>
      </w:r>
      <w:proofErr w:type="gramEnd"/>
    </w:p>
    <w:p w14:paraId="0BF8550A" w14:textId="4068E197" w:rsidR="00600644" w:rsidRPr="001443CE" w:rsidRDefault="00600644" w:rsidP="001848A7">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2142B*  代轉-台銀助學貸款</w:t>
      </w:r>
    </w:p>
    <w:p w14:paraId="50E3111C" w14:textId="12A34483" w:rsidR="00600644" w:rsidRPr="001443CE" w:rsidRDefault="00600644" w:rsidP="001848A7">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2142C*  代轉-獎助款</w:t>
      </w:r>
    </w:p>
    <w:p w14:paraId="32144D05" w14:textId="1C880339" w:rsidR="00600644" w:rsidRPr="001443CE" w:rsidRDefault="00600644" w:rsidP="001848A7">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2142D*  代轉-僑生公費</w:t>
      </w:r>
    </w:p>
    <w:p w14:paraId="4FDB773B" w14:textId="28F06CF0" w:rsidR="00600644" w:rsidRPr="001443CE" w:rsidRDefault="00600644" w:rsidP="001848A7">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2143**  代收費</w:t>
      </w:r>
    </w:p>
    <w:p w14:paraId="3179F80A" w14:textId="2A8FF4C0" w:rsidR="00600644" w:rsidRPr="001443CE" w:rsidRDefault="00600644" w:rsidP="001848A7">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2143A*  代收-實習薪資</w:t>
      </w:r>
    </w:p>
    <w:p w14:paraId="2F2D56CC" w14:textId="6FAD411D" w:rsidR="00600644" w:rsidRPr="001443CE" w:rsidRDefault="00600644" w:rsidP="001848A7">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2143B*  代收-廚工津貼</w:t>
      </w:r>
    </w:p>
    <w:p w14:paraId="7967AEAA" w14:textId="64A7EDCB" w:rsidR="00600644" w:rsidRPr="001443CE" w:rsidRDefault="00600644" w:rsidP="001848A7">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2143C*  代收-稅款</w:t>
      </w:r>
    </w:p>
    <w:p w14:paraId="19A4B8CE" w14:textId="195A731E" w:rsidR="00600644" w:rsidRPr="001443CE" w:rsidRDefault="00600644" w:rsidP="001848A7">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2143D*  代收-分期付款</w:t>
      </w:r>
    </w:p>
    <w:p w14:paraId="5F5272DA" w14:textId="3DFF0EBB" w:rsidR="00600644" w:rsidRPr="001443CE" w:rsidRDefault="00600644" w:rsidP="001848A7">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lastRenderedPageBreak/>
        <w:t>2143E*  代收-招生款</w:t>
      </w:r>
    </w:p>
    <w:p w14:paraId="790D01FD" w14:textId="7CE4E4B0" w:rsidR="00600644" w:rsidRPr="001443CE" w:rsidRDefault="00600644" w:rsidP="001848A7">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2143F*  代收-教官薪資</w:t>
      </w:r>
    </w:p>
    <w:p w14:paraId="03123D3A" w14:textId="74261C16" w:rsidR="00600644" w:rsidRPr="001443CE" w:rsidRDefault="00600644" w:rsidP="001848A7">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2143G*  代收-教育部專款</w:t>
      </w:r>
    </w:p>
    <w:p w14:paraId="6DC3865A" w14:textId="75106469" w:rsidR="00600644" w:rsidRDefault="00600644" w:rsidP="001848A7">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2143H*  代收-</w:t>
      </w:r>
      <w:proofErr w:type="gramStart"/>
      <w:r w:rsidRPr="001443CE">
        <w:rPr>
          <w:rFonts w:ascii="標楷體" w:eastAsia="標楷體" w:hAnsi="標楷體" w:hint="eastAsia"/>
          <w:color w:val="000000" w:themeColor="text1"/>
          <w:szCs w:val="24"/>
        </w:rPr>
        <w:t>企教合作</w:t>
      </w:r>
      <w:proofErr w:type="gramEnd"/>
    </w:p>
    <w:p w14:paraId="411C1A7E" w14:textId="22AE108B" w:rsidR="00DE6579" w:rsidRPr="009537A5" w:rsidRDefault="00DE6579" w:rsidP="00E51A8F">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w:t>
      </w:r>
      <w:r w:rsidRPr="009537A5">
        <w:rPr>
          <w:rFonts w:ascii="標楷體" w:eastAsia="標楷體" w:hAnsi="標楷體"/>
          <w:color w:val="000000" w:themeColor="text1"/>
          <w:szCs w:val="24"/>
        </w:rPr>
        <w:t xml:space="preserve">143I*  </w:t>
      </w:r>
      <w:r w:rsidRPr="009537A5">
        <w:rPr>
          <w:rFonts w:ascii="標楷體" w:eastAsia="標楷體" w:hAnsi="標楷體" w:hint="eastAsia"/>
          <w:color w:val="000000" w:themeColor="text1"/>
          <w:szCs w:val="24"/>
        </w:rPr>
        <w:t>代收-銷項稅額</w:t>
      </w:r>
    </w:p>
    <w:p w14:paraId="010611F4" w14:textId="10E90A0E" w:rsidR="00E518B7" w:rsidRPr="009537A5" w:rsidRDefault="00E518B7" w:rsidP="00E51A8F">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2143M*  代收-宿舍清潔費</w:t>
      </w:r>
    </w:p>
    <w:p w14:paraId="60EB6D5E" w14:textId="573382F1" w:rsidR="00E518B7" w:rsidRPr="009537A5" w:rsidRDefault="00E518B7" w:rsidP="00E51A8F">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2143N*  代收-水電費</w:t>
      </w:r>
    </w:p>
    <w:p w14:paraId="42CFA40A" w14:textId="6E3338CE" w:rsidR="00E518B7" w:rsidRPr="009537A5" w:rsidRDefault="00E518B7" w:rsidP="00E51A8F">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2143P*  代收-勞保費</w:t>
      </w:r>
    </w:p>
    <w:p w14:paraId="32D4E05C" w14:textId="3E172E32" w:rsidR="00E518B7" w:rsidRPr="009537A5" w:rsidRDefault="00E518B7" w:rsidP="00E51A8F">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2143Q*  代收-</w:t>
      </w:r>
      <w:proofErr w:type="gramStart"/>
      <w:r w:rsidRPr="009537A5">
        <w:rPr>
          <w:rFonts w:ascii="標楷體" w:eastAsia="標楷體" w:hAnsi="標楷體" w:hint="eastAsia"/>
          <w:color w:val="000000" w:themeColor="text1"/>
          <w:szCs w:val="24"/>
        </w:rPr>
        <w:t>褔</w:t>
      </w:r>
      <w:proofErr w:type="gramEnd"/>
      <w:r w:rsidRPr="009537A5">
        <w:rPr>
          <w:rFonts w:ascii="標楷體" w:eastAsia="標楷體" w:hAnsi="標楷體" w:hint="eastAsia"/>
          <w:color w:val="000000" w:themeColor="text1"/>
          <w:szCs w:val="24"/>
        </w:rPr>
        <w:t>利金</w:t>
      </w:r>
    </w:p>
    <w:p w14:paraId="2BB00343" w14:textId="1A541BA5" w:rsidR="00E518B7" w:rsidRPr="009537A5" w:rsidRDefault="00E518B7" w:rsidP="00E51A8F">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2143</w:t>
      </w:r>
      <w:r w:rsidRPr="009537A5">
        <w:rPr>
          <w:rFonts w:ascii="標楷體" w:eastAsia="標楷體" w:hAnsi="標楷體"/>
          <w:color w:val="000000" w:themeColor="text1"/>
          <w:szCs w:val="24"/>
        </w:rPr>
        <w:t>R</w:t>
      </w:r>
      <w:r w:rsidRPr="009537A5">
        <w:rPr>
          <w:rFonts w:ascii="標楷體" w:eastAsia="標楷體" w:hAnsi="標楷體" w:hint="eastAsia"/>
          <w:color w:val="000000" w:themeColor="text1"/>
          <w:szCs w:val="24"/>
        </w:rPr>
        <w:t>*  代收-</w:t>
      </w:r>
      <w:r w:rsidR="00951F4E" w:rsidRPr="009537A5">
        <w:rPr>
          <w:rFonts w:ascii="標楷體" w:eastAsia="標楷體" w:hAnsi="標楷體" w:hint="eastAsia"/>
          <w:color w:val="000000" w:themeColor="text1"/>
          <w:szCs w:val="24"/>
        </w:rPr>
        <w:t>科技部</w:t>
      </w:r>
    </w:p>
    <w:p w14:paraId="1A79F304" w14:textId="73D64E85" w:rsidR="00E518B7" w:rsidRPr="009537A5" w:rsidRDefault="00E518B7" w:rsidP="00E51A8F">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2143S*  代收-資金</w:t>
      </w:r>
    </w:p>
    <w:p w14:paraId="536C937A" w14:textId="7F8F41D1" w:rsidR="00F46090" w:rsidRPr="009537A5" w:rsidRDefault="00944417" w:rsidP="00E51A8F">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2143SA  代收-資金-</w:t>
      </w:r>
      <w:proofErr w:type="gramStart"/>
      <w:r w:rsidRPr="009537A5">
        <w:rPr>
          <w:rFonts w:ascii="標楷體" w:eastAsia="標楷體" w:hAnsi="標楷體" w:hint="eastAsia"/>
          <w:color w:val="000000" w:themeColor="text1"/>
          <w:szCs w:val="24"/>
        </w:rPr>
        <w:t>褔</w:t>
      </w:r>
      <w:proofErr w:type="gramEnd"/>
      <w:r w:rsidRPr="009537A5">
        <w:rPr>
          <w:rFonts w:ascii="標楷體" w:eastAsia="標楷體" w:hAnsi="標楷體" w:hint="eastAsia"/>
          <w:color w:val="000000" w:themeColor="text1"/>
          <w:szCs w:val="24"/>
        </w:rPr>
        <w:t>利會</w:t>
      </w:r>
    </w:p>
    <w:p w14:paraId="0762A3EA" w14:textId="35DCF8B8" w:rsidR="00E518B7" w:rsidRPr="009537A5" w:rsidRDefault="00E518B7" w:rsidP="00E51A8F">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2143SB  代收-資金-員生社</w:t>
      </w:r>
    </w:p>
    <w:p w14:paraId="6E36ED65" w14:textId="793E862E" w:rsidR="00E518B7" w:rsidRPr="009537A5" w:rsidRDefault="00E518B7" w:rsidP="00E51A8F">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2143SC  代收-資金-飲食部</w:t>
      </w:r>
    </w:p>
    <w:p w14:paraId="4C3E2E08" w14:textId="6EAE7CA8" w:rsidR="00E518B7" w:rsidRPr="009537A5" w:rsidRDefault="00E518B7" w:rsidP="00E51A8F">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2143SD  代收-資金-伙食團</w:t>
      </w:r>
    </w:p>
    <w:p w14:paraId="0878C9F1" w14:textId="7A419199" w:rsidR="006709A6" w:rsidRPr="009537A5" w:rsidRDefault="00E518B7" w:rsidP="00E51A8F">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2143SZ  代收-資金-其他</w:t>
      </w:r>
    </w:p>
    <w:p w14:paraId="1CC51E8E" w14:textId="0BE411F8" w:rsidR="00DE6579" w:rsidRPr="009537A5" w:rsidRDefault="00DE6579" w:rsidP="00E51A8F">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w:t>
      </w:r>
      <w:r w:rsidRPr="009537A5">
        <w:rPr>
          <w:rFonts w:ascii="標楷體" w:eastAsia="標楷體" w:hAnsi="標楷體"/>
          <w:color w:val="000000" w:themeColor="text1"/>
          <w:szCs w:val="24"/>
        </w:rPr>
        <w:t xml:space="preserve">143T*  </w:t>
      </w:r>
      <w:r w:rsidRPr="009537A5">
        <w:rPr>
          <w:rFonts w:ascii="標楷體" w:eastAsia="標楷體" w:hAnsi="標楷體" w:hint="eastAsia"/>
          <w:color w:val="000000" w:themeColor="text1"/>
          <w:szCs w:val="24"/>
        </w:rPr>
        <w:t>代收-健保費-補充保費</w:t>
      </w:r>
    </w:p>
    <w:p w14:paraId="1CE7DEA5" w14:textId="5223BC62" w:rsidR="00E518B7" w:rsidRPr="009537A5" w:rsidRDefault="00E518B7" w:rsidP="00E51A8F">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2150**  其他借款：</w:t>
      </w:r>
      <w:proofErr w:type="gramStart"/>
      <w:r w:rsidRPr="009537A5">
        <w:rPr>
          <w:rFonts w:ascii="標楷體" w:eastAsia="標楷體" w:hAnsi="標楷體" w:hint="eastAsia"/>
          <w:color w:val="000000" w:themeColor="text1"/>
          <w:spacing w:val="-6"/>
          <w:szCs w:val="24"/>
        </w:rPr>
        <w:t>凡向非</w:t>
      </w:r>
      <w:proofErr w:type="gramEnd"/>
      <w:r w:rsidRPr="009537A5">
        <w:rPr>
          <w:rFonts w:ascii="標楷體" w:eastAsia="標楷體" w:hAnsi="標楷體" w:hint="eastAsia"/>
          <w:color w:val="000000" w:themeColor="text1"/>
          <w:spacing w:val="-6"/>
          <w:szCs w:val="24"/>
        </w:rPr>
        <w:t>金融機構借入</w:t>
      </w:r>
      <w:r w:rsidR="00E33712" w:rsidRPr="009537A5">
        <w:rPr>
          <w:rFonts w:ascii="標楷體" w:eastAsia="標楷體" w:hAnsi="標楷體" w:hint="eastAsia"/>
          <w:color w:val="000000" w:themeColor="text1"/>
          <w:spacing w:val="-6"/>
          <w:szCs w:val="24"/>
        </w:rPr>
        <w:t>之款項</w:t>
      </w:r>
      <w:r w:rsidRPr="009537A5">
        <w:rPr>
          <w:rFonts w:ascii="標楷體" w:eastAsia="標楷體" w:hAnsi="標楷體" w:hint="eastAsia"/>
          <w:color w:val="000000" w:themeColor="text1"/>
          <w:spacing w:val="-6"/>
          <w:szCs w:val="24"/>
        </w:rPr>
        <w:t>，</w:t>
      </w:r>
      <w:r w:rsidR="00E33712" w:rsidRPr="009537A5">
        <w:rPr>
          <w:rFonts w:ascii="標楷體" w:eastAsia="標楷體" w:hAnsi="標楷體" w:hint="eastAsia"/>
          <w:color w:val="000000" w:themeColor="text1"/>
          <w:spacing w:val="-6"/>
          <w:szCs w:val="24"/>
        </w:rPr>
        <w:t>其</w:t>
      </w:r>
      <w:r w:rsidRPr="009537A5">
        <w:rPr>
          <w:rFonts w:ascii="標楷體" w:eastAsia="標楷體" w:hAnsi="標楷體" w:hint="eastAsia"/>
          <w:color w:val="000000" w:themeColor="text1"/>
          <w:spacing w:val="-6"/>
          <w:szCs w:val="24"/>
        </w:rPr>
        <w:t>還款期限在一年以內</w:t>
      </w:r>
      <w:r w:rsidR="00E33712" w:rsidRPr="009537A5">
        <w:rPr>
          <w:rFonts w:ascii="標楷體" w:eastAsia="標楷體" w:hAnsi="標楷體" w:hint="eastAsia"/>
          <w:color w:val="000000" w:themeColor="text1"/>
          <w:spacing w:val="-6"/>
          <w:szCs w:val="24"/>
        </w:rPr>
        <w:t>者皆屬之</w:t>
      </w:r>
      <w:r w:rsidRPr="009537A5">
        <w:rPr>
          <w:rFonts w:ascii="標楷體" w:eastAsia="標楷體" w:hAnsi="標楷體" w:hint="eastAsia"/>
          <w:color w:val="000000" w:themeColor="text1"/>
          <w:spacing w:val="-6"/>
          <w:szCs w:val="24"/>
        </w:rPr>
        <w:t>。</w:t>
      </w:r>
    </w:p>
    <w:p w14:paraId="0306A648" w14:textId="0A12A157" w:rsidR="00E33712" w:rsidRPr="009537A5" w:rsidRDefault="00E33712" w:rsidP="00E51A8F">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w:t>
      </w:r>
      <w:r w:rsidRPr="009537A5">
        <w:rPr>
          <w:rFonts w:ascii="標楷體" w:eastAsia="標楷體" w:hAnsi="標楷體"/>
          <w:color w:val="000000" w:themeColor="text1"/>
          <w:szCs w:val="24"/>
        </w:rPr>
        <w:t xml:space="preserve">151**  </w:t>
      </w:r>
      <w:r w:rsidRPr="009537A5">
        <w:rPr>
          <w:rFonts w:ascii="標楷體" w:eastAsia="標楷體" w:hAnsi="標楷體" w:hint="eastAsia"/>
          <w:color w:val="000000" w:themeColor="text1"/>
          <w:szCs w:val="24"/>
        </w:rPr>
        <w:t>其他借款：</w:t>
      </w:r>
      <w:proofErr w:type="gramStart"/>
      <w:r w:rsidRPr="009537A5">
        <w:rPr>
          <w:rFonts w:ascii="標楷體" w:eastAsia="標楷體" w:hAnsi="標楷體" w:hint="eastAsia"/>
          <w:color w:val="000000" w:themeColor="text1"/>
          <w:szCs w:val="24"/>
        </w:rPr>
        <w:t>凡向非</w:t>
      </w:r>
      <w:proofErr w:type="gramEnd"/>
      <w:r w:rsidRPr="009537A5">
        <w:rPr>
          <w:rFonts w:ascii="標楷體" w:eastAsia="標楷體" w:hAnsi="標楷體" w:hint="eastAsia"/>
          <w:color w:val="000000" w:themeColor="text1"/>
          <w:szCs w:val="24"/>
        </w:rPr>
        <w:t>金融機構借入</w:t>
      </w:r>
      <w:bookmarkStart w:id="3" w:name="_Hlk147160406"/>
      <w:r w:rsidRPr="009537A5">
        <w:rPr>
          <w:rFonts w:ascii="標楷體" w:eastAsia="標楷體" w:hAnsi="標楷體" w:hint="eastAsia"/>
          <w:color w:val="000000" w:themeColor="text1"/>
          <w:szCs w:val="24"/>
        </w:rPr>
        <w:t>之款項</w:t>
      </w:r>
      <w:bookmarkEnd w:id="3"/>
      <w:r w:rsidRPr="009537A5">
        <w:rPr>
          <w:rFonts w:ascii="標楷體" w:eastAsia="標楷體" w:hAnsi="標楷體" w:hint="eastAsia"/>
          <w:color w:val="000000" w:themeColor="text1"/>
          <w:szCs w:val="24"/>
        </w:rPr>
        <w:t>，其還款期限在一年以內者皆屬之。</w:t>
      </w:r>
    </w:p>
    <w:p w14:paraId="06552D59" w14:textId="354B5727" w:rsidR="00E518B7" w:rsidRPr="009537A5" w:rsidRDefault="00E518B7" w:rsidP="00E51A8F">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2200**  長期負債</w:t>
      </w:r>
      <w:r w:rsidR="00173CB7" w:rsidRPr="009537A5">
        <w:rPr>
          <w:rFonts w:ascii="標楷體" w:eastAsia="標楷體" w:hAnsi="標楷體" w:hint="eastAsia"/>
          <w:color w:val="000000" w:themeColor="text1"/>
          <w:szCs w:val="24"/>
        </w:rPr>
        <w:t>：凡償還期限逾一年之債務屬之。</w:t>
      </w:r>
    </w:p>
    <w:p w14:paraId="0CB954CD" w14:textId="10699431" w:rsidR="00600644" w:rsidRPr="009537A5" w:rsidRDefault="00600644" w:rsidP="00E51A8F">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2210**  長期銀行借款：</w:t>
      </w:r>
      <w:proofErr w:type="gramStart"/>
      <w:r w:rsidR="00173CB7" w:rsidRPr="009537A5">
        <w:rPr>
          <w:rFonts w:ascii="標楷體" w:eastAsia="標楷體" w:hAnsi="標楷體" w:hint="eastAsia"/>
          <w:color w:val="000000" w:themeColor="text1"/>
          <w:szCs w:val="24"/>
        </w:rPr>
        <w:t>凡向金融機構</w:t>
      </w:r>
      <w:proofErr w:type="gramEnd"/>
      <w:r w:rsidR="00173CB7" w:rsidRPr="009537A5">
        <w:rPr>
          <w:rFonts w:ascii="標楷體" w:eastAsia="標楷體" w:hAnsi="標楷體" w:hint="eastAsia"/>
          <w:color w:val="000000" w:themeColor="text1"/>
          <w:szCs w:val="24"/>
        </w:rPr>
        <w:t>借入之款項，其償還期限逾一年者皆屬之。</w:t>
      </w:r>
    </w:p>
    <w:p w14:paraId="4F4FB45B" w14:textId="09ADC647" w:rsidR="00173CB7" w:rsidRPr="009537A5" w:rsidRDefault="00173CB7" w:rsidP="00E51A8F">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w:t>
      </w:r>
      <w:r w:rsidRPr="009537A5">
        <w:rPr>
          <w:rFonts w:ascii="標楷體" w:eastAsia="標楷體" w:hAnsi="標楷體"/>
          <w:color w:val="000000" w:themeColor="text1"/>
          <w:szCs w:val="24"/>
        </w:rPr>
        <w:t xml:space="preserve">211**  </w:t>
      </w:r>
      <w:r w:rsidRPr="009537A5">
        <w:rPr>
          <w:rFonts w:ascii="標楷體" w:eastAsia="標楷體" w:hAnsi="標楷體" w:hint="eastAsia"/>
          <w:color w:val="000000" w:themeColor="text1"/>
          <w:szCs w:val="24"/>
        </w:rPr>
        <w:t>長期銀行借款：</w:t>
      </w:r>
      <w:proofErr w:type="gramStart"/>
      <w:r w:rsidRPr="009537A5">
        <w:rPr>
          <w:rFonts w:ascii="標楷體" w:eastAsia="標楷體" w:hAnsi="標楷體" w:hint="eastAsia"/>
          <w:color w:val="000000" w:themeColor="text1"/>
          <w:szCs w:val="24"/>
        </w:rPr>
        <w:t>凡向金融機構</w:t>
      </w:r>
      <w:proofErr w:type="gramEnd"/>
      <w:r w:rsidRPr="009537A5">
        <w:rPr>
          <w:rFonts w:ascii="標楷體" w:eastAsia="標楷體" w:hAnsi="標楷體" w:hint="eastAsia"/>
          <w:color w:val="000000" w:themeColor="text1"/>
          <w:szCs w:val="24"/>
        </w:rPr>
        <w:t>借入之款項，其償還期限逾一年者皆屬之。</w:t>
      </w:r>
    </w:p>
    <w:p w14:paraId="3CF6E90E" w14:textId="7D42026C" w:rsidR="00600644" w:rsidRPr="009537A5" w:rsidRDefault="00600644" w:rsidP="00E51A8F">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2220**  長期應付款項：</w:t>
      </w:r>
      <w:r w:rsidR="00173CB7" w:rsidRPr="009537A5">
        <w:rPr>
          <w:rFonts w:ascii="標楷體" w:eastAsia="標楷體" w:hAnsi="標楷體" w:hint="eastAsia"/>
          <w:color w:val="000000" w:themeColor="text1"/>
          <w:szCs w:val="24"/>
        </w:rPr>
        <w:t>凡長期應付票據、應付長期工程款、應付租賃款、其他長期</w:t>
      </w:r>
      <w:r w:rsidR="009B73C6" w:rsidRPr="009537A5">
        <w:rPr>
          <w:rFonts w:ascii="標楷體" w:eastAsia="標楷體" w:hAnsi="標楷體" w:hint="eastAsia"/>
          <w:color w:val="000000" w:themeColor="text1"/>
          <w:szCs w:val="24"/>
        </w:rPr>
        <w:t xml:space="preserve"> </w:t>
      </w:r>
      <w:r w:rsidR="009B73C6" w:rsidRPr="009537A5">
        <w:rPr>
          <w:rFonts w:ascii="標楷體" w:eastAsia="標楷體" w:hAnsi="標楷體"/>
          <w:color w:val="000000" w:themeColor="text1"/>
          <w:szCs w:val="24"/>
        </w:rPr>
        <w:t xml:space="preserve"> </w:t>
      </w:r>
      <w:r w:rsidR="00173CB7" w:rsidRPr="009537A5">
        <w:rPr>
          <w:rFonts w:ascii="標楷體" w:eastAsia="標楷體" w:hAnsi="標楷體" w:hint="eastAsia"/>
          <w:color w:val="000000" w:themeColor="text1"/>
          <w:szCs w:val="24"/>
        </w:rPr>
        <w:t>負債及各種應付款皆屬之。</w:t>
      </w:r>
    </w:p>
    <w:p w14:paraId="67579AD8" w14:textId="04480D89" w:rsidR="00CA70EB" w:rsidRPr="009537A5" w:rsidRDefault="00CA70EB" w:rsidP="00E51A8F">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2221**  長期應付票據</w:t>
      </w:r>
      <w:r w:rsidR="00173CB7" w:rsidRPr="009537A5">
        <w:rPr>
          <w:rFonts w:ascii="標楷體" w:eastAsia="標楷體" w:hAnsi="標楷體" w:hint="eastAsia"/>
          <w:color w:val="000000" w:themeColor="text1"/>
          <w:szCs w:val="24"/>
        </w:rPr>
        <w:t>：凡逾一年到期之應付票據屬之。</w:t>
      </w:r>
    </w:p>
    <w:p w14:paraId="26DC4BBA" w14:textId="746698BC" w:rsidR="00CA70EB" w:rsidRPr="009537A5" w:rsidRDefault="00CA70EB" w:rsidP="00E51A8F">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2222**  應付長期工程款</w:t>
      </w:r>
      <w:r w:rsidR="00173CB7" w:rsidRPr="009537A5">
        <w:rPr>
          <w:rFonts w:ascii="標楷體" w:eastAsia="標楷體" w:hAnsi="標楷體" w:hint="eastAsia"/>
          <w:color w:val="000000" w:themeColor="text1"/>
          <w:szCs w:val="24"/>
        </w:rPr>
        <w:t>：</w:t>
      </w:r>
      <w:proofErr w:type="gramStart"/>
      <w:r w:rsidR="00173CB7" w:rsidRPr="009537A5">
        <w:rPr>
          <w:rFonts w:ascii="標楷體" w:eastAsia="標楷體" w:hAnsi="標楷體" w:hint="eastAsia"/>
          <w:color w:val="000000" w:themeColor="text1"/>
          <w:szCs w:val="24"/>
        </w:rPr>
        <w:t>凡應償還</w:t>
      </w:r>
      <w:proofErr w:type="gramEnd"/>
      <w:r w:rsidR="00173CB7" w:rsidRPr="009537A5">
        <w:rPr>
          <w:rFonts w:ascii="標楷體" w:eastAsia="標楷體" w:hAnsi="標楷體" w:hint="eastAsia"/>
          <w:color w:val="000000" w:themeColor="text1"/>
          <w:szCs w:val="24"/>
        </w:rPr>
        <w:t>工程款之期限逾一年者屬之。</w:t>
      </w:r>
    </w:p>
    <w:p w14:paraId="6C51F0B0" w14:textId="4947DE61" w:rsidR="00CA70EB" w:rsidRPr="009537A5" w:rsidRDefault="00CA70EB" w:rsidP="00E51A8F">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2223**  應付租賃款</w:t>
      </w:r>
      <w:r w:rsidR="00173CB7" w:rsidRPr="009537A5">
        <w:rPr>
          <w:rFonts w:ascii="標楷體" w:eastAsia="標楷體" w:hAnsi="標楷體" w:hint="eastAsia"/>
          <w:color w:val="000000" w:themeColor="text1"/>
          <w:szCs w:val="24"/>
        </w:rPr>
        <w:t>：凡融資租賃契約應付各期租金及優惠承購價格或保證殘值之</w:t>
      </w:r>
      <w:proofErr w:type="gramStart"/>
      <w:r w:rsidR="00173CB7" w:rsidRPr="009537A5">
        <w:rPr>
          <w:rFonts w:ascii="標楷體" w:eastAsia="標楷體" w:hAnsi="標楷體" w:hint="eastAsia"/>
          <w:color w:val="000000" w:themeColor="text1"/>
          <w:szCs w:val="24"/>
        </w:rPr>
        <w:t>現值屬之</w:t>
      </w:r>
      <w:proofErr w:type="gramEnd"/>
      <w:r w:rsidR="00173CB7" w:rsidRPr="009537A5">
        <w:rPr>
          <w:rFonts w:ascii="標楷體" w:eastAsia="標楷體" w:hAnsi="標楷體" w:hint="eastAsia"/>
          <w:color w:val="000000" w:themeColor="text1"/>
          <w:szCs w:val="24"/>
        </w:rPr>
        <w:t>。</w:t>
      </w:r>
    </w:p>
    <w:p w14:paraId="1E8B9324" w14:textId="03C7C776" w:rsidR="006F5F96" w:rsidRPr="009537A5" w:rsidRDefault="00CA70EB" w:rsidP="00E51A8F">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2229**  </w:t>
      </w:r>
      <w:r w:rsidR="006F5F96" w:rsidRPr="009537A5">
        <w:rPr>
          <w:rFonts w:ascii="標楷體" w:eastAsia="標楷體" w:hAnsi="標楷體" w:hint="eastAsia"/>
          <w:color w:val="000000" w:themeColor="text1"/>
          <w:szCs w:val="24"/>
        </w:rPr>
        <w:t>其他長期負債</w:t>
      </w:r>
      <w:r w:rsidR="00173CB7" w:rsidRPr="009537A5">
        <w:rPr>
          <w:rFonts w:ascii="標楷體" w:eastAsia="標楷體" w:hAnsi="標楷體" w:hint="eastAsia"/>
          <w:color w:val="000000" w:themeColor="text1"/>
          <w:szCs w:val="24"/>
        </w:rPr>
        <w:t>：凡不屬於以上之長期負債屬之。</w:t>
      </w:r>
    </w:p>
    <w:p w14:paraId="6B9881A6" w14:textId="523F0CEE" w:rsidR="00F42BCA" w:rsidRPr="009537A5" w:rsidRDefault="00F42BCA" w:rsidP="00E51A8F">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2250**  </w:t>
      </w:r>
      <w:r w:rsidR="00D55112" w:rsidRPr="009537A5">
        <w:rPr>
          <w:rFonts w:ascii="標楷體" w:eastAsia="標楷體" w:hAnsi="標楷體" w:hint="eastAsia"/>
          <w:color w:val="000000" w:themeColor="text1"/>
          <w:szCs w:val="24"/>
        </w:rPr>
        <w:t>其他長期借款</w:t>
      </w:r>
      <w:r w:rsidR="00173CB7" w:rsidRPr="009537A5">
        <w:rPr>
          <w:rFonts w:ascii="標楷體" w:eastAsia="標楷體" w:hAnsi="標楷體" w:hint="eastAsia"/>
          <w:color w:val="000000" w:themeColor="text1"/>
          <w:szCs w:val="24"/>
        </w:rPr>
        <w:t>：</w:t>
      </w:r>
      <w:proofErr w:type="gramStart"/>
      <w:r w:rsidR="00173CB7" w:rsidRPr="009537A5">
        <w:rPr>
          <w:rFonts w:ascii="標楷體" w:eastAsia="標楷體" w:hAnsi="標楷體" w:hint="eastAsia"/>
          <w:color w:val="000000" w:themeColor="text1"/>
          <w:szCs w:val="24"/>
        </w:rPr>
        <w:t>凡向非</w:t>
      </w:r>
      <w:proofErr w:type="gramEnd"/>
      <w:r w:rsidR="00173CB7" w:rsidRPr="009537A5">
        <w:rPr>
          <w:rFonts w:ascii="標楷體" w:eastAsia="標楷體" w:hAnsi="標楷體" w:hint="eastAsia"/>
          <w:color w:val="000000" w:themeColor="text1"/>
          <w:szCs w:val="24"/>
        </w:rPr>
        <w:t>金融機構借入之款項，其償還期限逾一年者皆屬之。</w:t>
      </w:r>
    </w:p>
    <w:p w14:paraId="54B2B8A3" w14:textId="33AAC729" w:rsidR="00F42BCA" w:rsidRPr="009537A5" w:rsidRDefault="00F42BCA" w:rsidP="00E51A8F">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2251**  </w:t>
      </w:r>
      <w:r w:rsidR="00D55112" w:rsidRPr="009537A5">
        <w:rPr>
          <w:rFonts w:ascii="標楷體" w:eastAsia="標楷體" w:hAnsi="標楷體" w:hint="eastAsia"/>
          <w:color w:val="000000" w:themeColor="text1"/>
          <w:szCs w:val="24"/>
        </w:rPr>
        <w:t>其他長期借款</w:t>
      </w:r>
      <w:r w:rsidR="00173CB7" w:rsidRPr="009537A5">
        <w:rPr>
          <w:rFonts w:ascii="標楷體" w:eastAsia="標楷體" w:hAnsi="標楷體" w:hint="eastAsia"/>
          <w:color w:val="000000" w:themeColor="text1"/>
          <w:szCs w:val="24"/>
        </w:rPr>
        <w:t>：</w:t>
      </w:r>
      <w:proofErr w:type="gramStart"/>
      <w:r w:rsidR="00173CB7" w:rsidRPr="009537A5">
        <w:rPr>
          <w:rFonts w:ascii="標楷體" w:eastAsia="標楷體" w:hAnsi="標楷體" w:hint="eastAsia"/>
          <w:color w:val="000000" w:themeColor="text1"/>
          <w:szCs w:val="24"/>
        </w:rPr>
        <w:t>凡向非</w:t>
      </w:r>
      <w:proofErr w:type="gramEnd"/>
      <w:r w:rsidR="00173CB7" w:rsidRPr="009537A5">
        <w:rPr>
          <w:rFonts w:ascii="標楷體" w:eastAsia="標楷體" w:hAnsi="標楷體" w:hint="eastAsia"/>
          <w:color w:val="000000" w:themeColor="text1"/>
          <w:szCs w:val="24"/>
        </w:rPr>
        <w:t>金融機構借入之款項，其償還期限逾一年者皆屬之。</w:t>
      </w:r>
    </w:p>
    <w:p w14:paraId="67621E74" w14:textId="77D717A2" w:rsidR="006F5F96" w:rsidRPr="009537A5" w:rsidRDefault="006F5F96" w:rsidP="00E51A8F">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2300**  其他負債</w:t>
      </w:r>
      <w:r w:rsidR="00173CB7" w:rsidRPr="009537A5">
        <w:rPr>
          <w:rFonts w:ascii="標楷體" w:eastAsia="標楷體" w:hAnsi="標楷體" w:hint="eastAsia"/>
          <w:color w:val="000000" w:themeColor="text1"/>
          <w:szCs w:val="24"/>
        </w:rPr>
        <w:t>：凡不屬於以上之負債皆屬之。</w:t>
      </w:r>
    </w:p>
    <w:p w14:paraId="3A372ECB" w14:textId="3EDE6D5B" w:rsidR="006F5F96" w:rsidRPr="009537A5" w:rsidRDefault="006F5F96" w:rsidP="00E51A8F">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2310**  存入保證金</w:t>
      </w:r>
      <w:r w:rsidR="00173CB7" w:rsidRPr="009537A5">
        <w:rPr>
          <w:rFonts w:ascii="標楷體" w:eastAsia="標楷體" w:hAnsi="標楷體" w:hint="eastAsia"/>
          <w:color w:val="000000" w:themeColor="text1"/>
          <w:szCs w:val="24"/>
        </w:rPr>
        <w:t>：凡收到客戶、廠商存入供保證用之款項屬之。</w:t>
      </w:r>
    </w:p>
    <w:p w14:paraId="720AF5BD" w14:textId="7A2EC612" w:rsidR="00D55112" w:rsidRPr="009537A5" w:rsidRDefault="00D55112" w:rsidP="00E51A8F">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2311**  存入保證金</w:t>
      </w:r>
      <w:r w:rsidR="00173CB7" w:rsidRPr="009537A5">
        <w:rPr>
          <w:rFonts w:ascii="標楷體" w:eastAsia="標楷體" w:hAnsi="標楷體" w:hint="eastAsia"/>
          <w:color w:val="000000" w:themeColor="text1"/>
          <w:szCs w:val="24"/>
        </w:rPr>
        <w:t>：凡收到客戶、廠商存入供保證用之款項屬之。</w:t>
      </w:r>
    </w:p>
    <w:p w14:paraId="29824541" w14:textId="52593F9D" w:rsidR="006F5F96" w:rsidRPr="009537A5" w:rsidRDefault="006F5F96" w:rsidP="00E51A8F">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231</w:t>
      </w:r>
      <w:r w:rsidR="00D55112" w:rsidRPr="009537A5">
        <w:rPr>
          <w:rFonts w:ascii="標楷體" w:eastAsia="標楷體" w:hAnsi="標楷體" w:hint="eastAsia"/>
          <w:color w:val="000000" w:themeColor="text1"/>
          <w:szCs w:val="24"/>
        </w:rPr>
        <w:t>1</w:t>
      </w:r>
      <w:r w:rsidRPr="009537A5">
        <w:rPr>
          <w:rFonts w:ascii="標楷體" w:eastAsia="標楷體" w:hAnsi="標楷體" w:hint="eastAsia"/>
          <w:color w:val="000000" w:themeColor="text1"/>
          <w:szCs w:val="24"/>
        </w:rPr>
        <w:t>A*  存入保證-現金</w:t>
      </w:r>
    </w:p>
    <w:p w14:paraId="05A7902E" w14:textId="44EA47FF" w:rsidR="006F5F96" w:rsidRPr="009537A5" w:rsidRDefault="006F5F96" w:rsidP="00E51A8F">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231</w:t>
      </w:r>
      <w:r w:rsidR="00D55112" w:rsidRPr="009537A5">
        <w:rPr>
          <w:rFonts w:ascii="標楷體" w:eastAsia="標楷體" w:hAnsi="標楷體" w:hint="eastAsia"/>
          <w:color w:val="000000" w:themeColor="text1"/>
          <w:szCs w:val="24"/>
        </w:rPr>
        <w:t>1</w:t>
      </w:r>
      <w:r w:rsidRPr="009537A5">
        <w:rPr>
          <w:rFonts w:ascii="標楷體" w:eastAsia="標楷體" w:hAnsi="標楷體" w:hint="eastAsia"/>
          <w:color w:val="000000" w:themeColor="text1"/>
          <w:szCs w:val="24"/>
        </w:rPr>
        <w:t>B*  存入保證-票據</w:t>
      </w:r>
    </w:p>
    <w:p w14:paraId="6F436F60" w14:textId="7CE1F7B2" w:rsidR="00600644" w:rsidRPr="009537A5" w:rsidRDefault="00600644" w:rsidP="00E51A8F">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23</w:t>
      </w:r>
      <w:r w:rsidR="006F5F96" w:rsidRPr="009537A5">
        <w:rPr>
          <w:rFonts w:ascii="標楷體" w:eastAsia="標楷體" w:hAnsi="標楷體" w:hint="eastAsia"/>
          <w:color w:val="000000" w:themeColor="text1"/>
          <w:szCs w:val="24"/>
        </w:rPr>
        <w:t>2</w:t>
      </w:r>
      <w:r w:rsidRPr="009537A5">
        <w:rPr>
          <w:rFonts w:ascii="標楷體" w:eastAsia="標楷體" w:hAnsi="標楷體" w:hint="eastAsia"/>
          <w:color w:val="000000" w:themeColor="text1"/>
          <w:szCs w:val="24"/>
        </w:rPr>
        <w:t>0**  應付退休金</w:t>
      </w:r>
      <w:r w:rsidR="007C6976" w:rsidRPr="009537A5">
        <w:rPr>
          <w:rFonts w:ascii="標楷體" w:eastAsia="標楷體" w:hAnsi="標楷體" w:hint="eastAsia"/>
          <w:color w:val="000000" w:themeColor="text1"/>
          <w:szCs w:val="24"/>
        </w:rPr>
        <w:t>及離職金</w:t>
      </w:r>
      <w:r w:rsidRPr="009537A5">
        <w:rPr>
          <w:rFonts w:ascii="標楷體" w:eastAsia="標楷體" w:hAnsi="標楷體" w:hint="eastAsia"/>
          <w:color w:val="000000" w:themeColor="text1"/>
          <w:szCs w:val="24"/>
        </w:rPr>
        <w:t>：</w:t>
      </w:r>
      <w:r w:rsidR="007C6976" w:rsidRPr="009537A5">
        <w:rPr>
          <w:rFonts w:ascii="標楷體" w:eastAsia="標楷體" w:hAnsi="標楷體" w:hint="eastAsia"/>
          <w:color w:val="000000" w:themeColor="text1"/>
          <w:szCs w:val="24"/>
        </w:rPr>
        <w:t>凡應付教職員</w:t>
      </w:r>
      <w:proofErr w:type="gramStart"/>
      <w:r w:rsidR="007C6976" w:rsidRPr="009537A5">
        <w:rPr>
          <w:rFonts w:ascii="標楷體" w:eastAsia="標楷體" w:hAnsi="標楷體" w:hint="eastAsia"/>
          <w:color w:val="000000" w:themeColor="text1"/>
          <w:szCs w:val="24"/>
        </w:rPr>
        <w:t>工或約聘僱</w:t>
      </w:r>
      <w:proofErr w:type="gramEnd"/>
      <w:r w:rsidR="007C6976" w:rsidRPr="009537A5">
        <w:rPr>
          <w:rFonts w:ascii="標楷體" w:eastAsia="標楷體" w:hAnsi="標楷體" w:hint="eastAsia"/>
          <w:color w:val="000000" w:themeColor="text1"/>
          <w:szCs w:val="24"/>
        </w:rPr>
        <w:t>人員依規定所提之</w:t>
      </w:r>
      <w:proofErr w:type="gramStart"/>
      <w:r w:rsidR="007C6976" w:rsidRPr="009537A5">
        <w:rPr>
          <w:rFonts w:ascii="標楷體" w:eastAsia="標楷體" w:hAnsi="標楷體" w:hint="eastAsia"/>
          <w:color w:val="000000" w:themeColor="text1"/>
          <w:szCs w:val="24"/>
        </w:rPr>
        <w:t>公提退離</w:t>
      </w:r>
      <w:proofErr w:type="gramEnd"/>
      <w:r w:rsidR="004574C9">
        <w:rPr>
          <w:rFonts w:ascii="標楷體" w:eastAsia="標楷體" w:hAnsi="標楷體" w:hint="eastAsia"/>
          <w:color w:val="000000" w:themeColor="text1"/>
          <w:szCs w:val="24"/>
        </w:rPr>
        <w:t xml:space="preserve"> </w:t>
      </w:r>
      <w:r w:rsidR="004574C9">
        <w:rPr>
          <w:rFonts w:ascii="標楷體" w:eastAsia="標楷體" w:hAnsi="標楷體"/>
          <w:color w:val="000000" w:themeColor="text1"/>
          <w:szCs w:val="24"/>
        </w:rPr>
        <w:t xml:space="preserve"> </w:t>
      </w:r>
      <w:r w:rsidR="007C6976" w:rsidRPr="009537A5">
        <w:rPr>
          <w:rFonts w:ascii="標楷體" w:eastAsia="標楷體" w:hAnsi="標楷體" w:hint="eastAsia"/>
          <w:color w:val="000000" w:themeColor="text1"/>
          <w:szCs w:val="24"/>
        </w:rPr>
        <w:t>儲金或</w:t>
      </w:r>
      <w:proofErr w:type="gramStart"/>
      <w:r w:rsidR="007C6976" w:rsidRPr="009537A5">
        <w:rPr>
          <w:rFonts w:ascii="標楷體" w:eastAsia="標楷體" w:hAnsi="標楷體" w:hint="eastAsia"/>
          <w:color w:val="000000" w:themeColor="text1"/>
          <w:szCs w:val="24"/>
        </w:rPr>
        <w:t>自提退離</w:t>
      </w:r>
      <w:proofErr w:type="gramEnd"/>
      <w:r w:rsidR="007C6976" w:rsidRPr="009537A5">
        <w:rPr>
          <w:rFonts w:ascii="標楷體" w:eastAsia="標楷體" w:hAnsi="標楷體" w:hint="eastAsia"/>
          <w:color w:val="000000" w:themeColor="text1"/>
          <w:szCs w:val="24"/>
        </w:rPr>
        <w:t>儲金等皆屬之。</w:t>
      </w:r>
    </w:p>
    <w:p w14:paraId="0914A42C" w14:textId="08228126" w:rsidR="00DD72E7" w:rsidRPr="009537A5" w:rsidRDefault="00DD72E7" w:rsidP="00E51A8F">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2321**  </w:t>
      </w:r>
      <w:r w:rsidR="00CA738F" w:rsidRPr="009537A5">
        <w:rPr>
          <w:rFonts w:ascii="標楷體" w:eastAsia="標楷體" w:hAnsi="標楷體" w:hint="eastAsia"/>
          <w:color w:val="000000" w:themeColor="text1"/>
          <w:szCs w:val="24"/>
        </w:rPr>
        <w:t>應付退休及離職金</w:t>
      </w:r>
      <w:r w:rsidR="00173CB7" w:rsidRPr="009537A5">
        <w:rPr>
          <w:rFonts w:ascii="標楷體" w:eastAsia="標楷體" w:hAnsi="標楷體" w:hint="eastAsia"/>
          <w:color w:val="000000" w:themeColor="text1"/>
          <w:szCs w:val="24"/>
        </w:rPr>
        <w:t>：凡應付教職員</w:t>
      </w:r>
      <w:proofErr w:type="gramStart"/>
      <w:r w:rsidR="00173CB7" w:rsidRPr="009537A5">
        <w:rPr>
          <w:rFonts w:ascii="標楷體" w:eastAsia="標楷體" w:hAnsi="標楷體" w:hint="eastAsia"/>
          <w:color w:val="000000" w:themeColor="text1"/>
          <w:szCs w:val="24"/>
        </w:rPr>
        <w:t>工或約聘僱</w:t>
      </w:r>
      <w:proofErr w:type="gramEnd"/>
      <w:r w:rsidR="00173CB7" w:rsidRPr="009537A5">
        <w:rPr>
          <w:rFonts w:ascii="標楷體" w:eastAsia="標楷體" w:hAnsi="標楷體" w:hint="eastAsia"/>
          <w:color w:val="000000" w:themeColor="text1"/>
          <w:szCs w:val="24"/>
        </w:rPr>
        <w:t>人員依規定所提之</w:t>
      </w:r>
      <w:proofErr w:type="gramStart"/>
      <w:r w:rsidR="00173CB7" w:rsidRPr="009537A5">
        <w:rPr>
          <w:rFonts w:ascii="標楷體" w:eastAsia="標楷體" w:hAnsi="標楷體" w:hint="eastAsia"/>
          <w:color w:val="000000" w:themeColor="text1"/>
          <w:szCs w:val="24"/>
        </w:rPr>
        <w:t>公提退離</w:t>
      </w:r>
      <w:proofErr w:type="gramEnd"/>
      <w:r w:rsidR="00173CB7" w:rsidRPr="009537A5">
        <w:rPr>
          <w:rFonts w:ascii="標楷體" w:eastAsia="標楷體" w:hAnsi="標楷體" w:hint="eastAsia"/>
          <w:color w:val="000000" w:themeColor="text1"/>
          <w:szCs w:val="24"/>
        </w:rPr>
        <w:t>儲金或</w:t>
      </w:r>
      <w:proofErr w:type="gramStart"/>
      <w:r w:rsidR="00173CB7" w:rsidRPr="009537A5">
        <w:rPr>
          <w:rFonts w:ascii="標楷體" w:eastAsia="標楷體" w:hAnsi="標楷體" w:hint="eastAsia"/>
          <w:color w:val="000000" w:themeColor="text1"/>
          <w:szCs w:val="24"/>
        </w:rPr>
        <w:t>自提退離</w:t>
      </w:r>
      <w:proofErr w:type="gramEnd"/>
      <w:r w:rsidR="00173CB7" w:rsidRPr="009537A5">
        <w:rPr>
          <w:rFonts w:ascii="標楷體" w:eastAsia="標楷體" w:hAnsi="標楷體" w:hint="eastAsia"/>
          <w:color w:val="000000" w:themeColor="text1"/>
          <w:szCs w:val="24"/>
        </w:rPr>
        <w:t>儲金等皆屬之。</w:t>
      </w:r>
    </w:p>
    <w:p w14:paraId="47B6D8A2" w14:textId="77777777" w:rsidR="003817DA" w:rsidRPr="009537A5" w:rsidRDefault="006F5F96" w:rsidP="00E51A8F">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2330**  應付代管財產</w:t>
      </w:r>
      <w:r w:rsidR="00173CB7" w:rsidRPr="009537A5">
        <w:rPr>
          <w:rFonts w:ascii="標楷體" w:eastAsia="標楷體" w:hAnsi="標楷體" w:hint="eastAsia"/>
          <w:color w:val="000000" w:themeColor="text1"/>
          <w:szCs w:val="24"/>
        </w:rPr>
        <w:t>：凡代管其他機構業務代管資產應付</w:t>
      </w:r>
      <w:proofErr w:type="gramStart"/>
      <w:r w:rsidR="00173CB7" w:rsidRPr="009537A5">
        <w:rPr>
          <w:rFonts w:ascii="標楷體" w:eastAsia="標楷體" w:hAnsi="標楷體" w:hint="eastAsia"/>
          <w:color w:val="000000" w:themeColor="text1"/>
          <w:szCs w:val="24"/>
        </w:rPr>
        <w:t>之數屬之</w:t>
      </w:r>
      <w:proofErr w:type="gramEnd"/>
      <w:r w:rsidR="00173CB7" w:rsidRPr="009537A5">
        <w:rPr>
          <w:rFonts w:ascii="標楷體" w:eastAsia="標楷體" w:hAnsi="標楷體" w:hint="eastAsia"/>
          <w:color w:val="000000" w:themeColor="text1"/>
          <w:szCs w:val="24"/>
        </w:rPr>
        <w:t>。</w:t>
      </w:r>
    </w:p>
    <w:p w14:paraId="76A22616" w14:textId="77777777" w:rsidR="00C663D8" w:rsidRDefault="00C663D8">
      <w:pPr>
        <w:widowControl/>
        <w:rPr>
          <w:rFonts w:ascii="標楷體" w:eastAsia="標楷體" w:hAnsi="標楷體"/>
          <w:color w:val="000000" w:themeColor="text1"/>
          <w:szCs w:val="24"/>
        </w:rPr>
      </w:pPr>
      <w:r>
        <w:rPr>
          <w:rFonts w:ascii="標楷體" w:eastAsia="標楷體" w:hAnsi="標楷體"/>
          <w:color w:val="000000" w:themeColor="text1"/>
          <w:szCs w:val="24"/>
        </w:rPr>
        <w:br w:type="page"/>
      </w:r>
    </w:p>
    <w:p w14:paraId="0AB36AB6" w14:textId="03BCA211" w:rsidR="00CA738F" w:rsidRPr="009537A5" w:rsidRDefault="00CA738F" w:rsidP="00E51A8F">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lastRenderedPageBreak/>
        <w:t>2331**  應付代管資產</w:t>
      </w:r>
      <w:r w:rsidR="00173CB7" w:rsidRPr="009537A5">
        <w:rPr>
          <w:rFonts w:ascii="標楷體" w:eastAsia="標楷體" w:hAnsi="標楷體" w:hint="eastAsia"/>
          <w:color w:val="000000" w:themeColor="text1"/>
          <w:szCs w:val="24"/>
        </w:rPr>
        <w:t>：凡代管其他機構業務代管資產應付</w:t>
      </w:r>
      <w:proofErr w:type="gramStart"/>
      <w:r w:rsidR="00173CB7" w:rsidRPr="009537A5">
        <w:rPr>
          <w:rFonts w:ascii="標楷體" w:eastAsia="標楷體" w:hAnsi="標楷體" w:hint="eastAsia"/>
          <w:color w:val="000000" w:themeColor="text1"/>
          <w:szCs w:val="24"/>
        </w:rPr>
        <w:t>之數屬之</w:t>
      </w:r>
      <w:proofErr w:type="gramEnd"/>
      <w:r w:rsidR="00173CB7" w:rsidRPr="009537A5">
        <w:rPr>
          <w:rFonts w:ascii="標楷體" w:eastAsia="標楷體" w:hAnsi="標楷體" w:hint="eastAsia"/>
          <w:color w:val="000000" w:themeColor="text1"/>
          <w:szCs w:val="24"/>
        </w:rPr>
        <w:t>（本項目應與「1740代管資產」項目同時使用）。</w:t>
      </w:r>
    </w:p>
    <w:p w14:paraId="4D57AEAD" w14:textId="6D21A539" w:rsidR="00322520" w:rsidRPr="009537A5" w:rsidRDefault="007C6976" w:rsidP="009B73C6">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2340**  學校流用</w:t>
      </w:r>
      <w:r w:rsidR="00DA7AE6" w:rsidRPr="009537A5">
        <w:rPr>
          <w:rFonts w:ascii="標楷體" w:eastAsia="標楷體" w:hAnsi="標楷體" w:hint="eastAsia"/>
          <w:color w:val="000000" w:themeColor="text1"/>
          <w:szCs w:val="24"/>
        </w:rPr>
        <w:t>：</w:t>
      </w:r>
      <w:r w:rsidRPr="009537A5">
        <w:rPr>
          <w:rFonts w:ascii="標楷體" w:eastAsia="標楷體" w:hAnsi="標楷體" w:hint="eastAsia"/>
          <w:color w:val="000000" w:themeColor="text1"/>
          <w:szCs w:val="24"/>
        </w:rPr>
        <w:t>凡依規定學校法人所設私立學校間相互流用之款項屬之。</w:t>
      </w:r>
    </w:p>
    <w:p w14:paraId="5BDBAF93" w14:textId="08F57992" w:rsidR="00CA738F" w:rsidRPr="009537A5" w:rsidRDefault="00CA738F" w:rsidP="0032252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2341**  學校流用</w:t>
      </w:r>
      <w:r w:rsidR="00DA7AE6" w:rsidRPr="009537A5">
        <w:rPr>
          <w:rFonts w:ascii="標楷體" w:eastAsia="標楷體" w:hAnsi="標楷體" w:hint="eastAsia"/>
          <w:color w:val="000000" w:themeColor="text1"/>
          <w:szCs w:val="24"/>
        </w:rPr>
        <w:t>：凡依規定學校法人所設私立學校間相互流用之款項屬之。(本項目為平衡表資產及負債類共用項目，</w:t>
      </w:r>
      <w:proofErr w:type="gramStart"/>
      <w:r w:rsidR="00DA7AE6" w:rsidRPr="009537A5">
        <w:rPr>
          <w:rFonts w:ascii="標楷體" w:eastAsia="標楷體" w:hAnsi="標楷體" w:hint="eastAsia"/>
          <w:color w:val="000000" w:themeColor="text1"/>
          <w:szCs w:val="24"/>
        </w:rPr>
        <w:t>編製以學校</w:t>
      </w:r>
      <w:proofErr w:type="gramEnd"/>
      <w:r w:rsidR="00DA7AE6" w:rsidRPr="009537A5">
        <w:rPr>
          <w:rFonts w:ascii="標楷體" w:eastAsia="標楷體" w:hAnsi="標楷體" w:hint="eastAsia"/>
          <w:color w:val="000000" w:themeColor="text1"/>
          <w:szCs w:val="24"/>
        </w:rPr>
        <w:t>法人及所設各私立學校為編製主體之合併財務報表時，其借貸方餘額應予沖銷)</w:t>
      </w:r>
      <w:r w:rsidR="00CB482F" w:rsidRPr="009537A5">
        <w:rPr>
          <w:rFonts w:ascii="標楷體" w:eastAsia="標楷體" w:hAnsi="標楷體" w:hint="eastAsia"/>
          <w:color w:val="000000" w:themeColor="text1"/>
          <w:szCs w:val="24"/>
        </w:rPr>
        <w:t>。</w:t>
      </w:r>
    </w:p>
    <w:p w14:paraId="6F76F254" w14:textId="20D31D76" w:rsidR="003817DA" w:rsidRPr="009537A5" w:rsidRDefault="00CA738F" w:rsidP="009B73C6">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23</w:t>
      </w:r>
      <w:r w:rsidR="00B94C9D" w:rsidRPr="009537A5">
        <w:rPr>
          <w:rFonts w:ascii="標楷體" w:eastAsia="標楷體" w:hAnsi="標楷體" w:hint="eastAsia"/>
          <w:color w:val="000000" w:themeColor="text1"/>
          <w:szCs w:val="24"/>
        </w:rPr>
        <w:t>70**  負債準備</w:t>
      </w:r>
      <w:r w:rsidR="00DA7AE6" w:rsidRPr="009537A5">
        <w:rPr>
          <w:rFonts w:ascii="標楷體" w:eastAsia="標楷體" w:hAnsi="標楷體" w:hint="eastAsia"/>
          <w:color w:val="000000" w:themeColor="text1"/>
          <w:szCs w:val="24"/>
        </w:rPr>
        <w:t>：</w:t>
      </w:r>
      <w:proofErr w:type="gramStart"/>
      <w:r w:rsidR="00DA7AE6" w:rsidRPr="009537A5">
        <w:rPr>
          <w:rFonts w:ascii="標楷體" w:eastAsia="標楷體" w:hAnsi="標楷體" w:hint="eastAsia"/>
          <w:color w:val="000000" w:themeColor="text1"/>
          <w:szCs w:val="24"/>
        </w:rPr>
        <w:t>凡提存</w:t>
      </w:r>
      <w:proofErr w:type="gramEnd"/>
      <w:r w:rsidR="00DA7AE6" w:rsidRPr="009537A5">
        <w:rPr>
          <w:rFonts w:ascii="標楷體" w:eastAsia="標楷體" w:hAnsi="標楷體" w:hint="eastAsia"/>
          <w:color w:val="000000" w:themeColor="text1"/>
          <w:szCs w:val="24"/>
        </w:rPr>
        <w:t>之各項準備等屬之。</w:t>
      </w:r>
    </w:p>
    <w:p w14:paraId="09664BB1" w14:textId="33E6E493" w:rsidR="00B94C9D" w:rsidRPr="009537A5" w:rsidRDefault="003817DA" w:rsidP="0032252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color w:val="000000" w:themeColor="text1"/>
          <w:szCs w:val="24"/>
        </w:rPr>
        <w:t xml:space="preserve">2371**  </w:t>
      </w:r>
      <w:r w:rsidRPr="009537A5">
        <w:rPr>
          <w:rFonts w:ascii="標楷體" w:eastAsia="標楷體" w:hAnsi="標楷體" w:hint="eastAsia"/>
          <w:color w:val="000000" w:themeColor="text1"/>
          <w:szCs w:val="24"/>
        </w:rPr>
        <w:t>遞延所得稅負債</w:t>
      </w:r>
      <w:r w:rsidR="00DA7AE6" w:rsidRPr="009537A5">
        <w:rPr>
          <w:rFonts w:ascii="標楷體" w:eastAsia="標楷體" w:hAnsi="標楷體" w:hint="eastAsia"/>
          <w:color w:val="000000" w:themeColor="text1"/>
          <w:szCs w:val="24"/>
        </w:rPr>
        <w:t>：凡指與應課稅暫時性差異有關之未來期間應付所得稅金額。</w:t>
      </w:r>
    </w:p>
    <w:p w14:paraId="3472872A" w14:textId="3A862900" w:rsidR="00B94C9D" w:rsidRPr="009537A5" w:rsidRDefault="00B94C9D" w:rsidP="0032252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2372**  除役、復原及修復成本之負債準備</w:t>
      </w:r>
      <w:r w:rsidR="00DA7AE6" w:rsidRPr="009537A5">
        <w:rPr>
          <w:rFonts w:ascii="標楷體" w:eastAsia="標楷體" w:hAnsi="標楷體" w:hint="eastAsia"/>
          <w:color w:val="000000" w:themeColor="text1"/>
          <w:szCs w:val="24"/>
        </w:rPr>
        <w:t>：凡為辦理除役、復原及修復事宜，提存之負債準備屬之。</w:t>
      </w:r>
    </w:p>
    <w:p w14:paraId="28B82323" w14:textId="712F21CC" w:rsidR="007C6976" w:rsidRPr="009537A5" w:rsidRDefault="007C6976" w:rsidP="0032252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2390**  什項負債</w:t>
      </w:r>
      <w:r w:rsidR="00DA7AE6" w:rsidRPr="009537A5">
        <w:rPr>
          <w:rFonts w:ascii="標楷體" w:eastAsia="標楷體" w:hAnsi="標楷體" w:hint="eastAsia"/>
          <w:color w:val="000000" w:themeColor="text1"/>
          <w:szCs w:val="24"/>
        </w:rPr>
        <w:t>：凡不屬於以上之其他負債屬之。</w:t>
      </w:r>
    </w:p>
    <w:p w14:paraId="3B28B721" w14:textId="270667D0" w:rsidR="007C6976" w:rsidRPr="009537A5" w:rsidRDefault="007C6976" w:rsidP="0032252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2399**  </w:t>
      </w:r>
      <w:proofErr w:type="gramStart"/>
      <w:r w:rsidRPr="009537A5">
        <w:rPr>
          <w:rFonts w:ascii="標楷體" w:eastAsia="標楷體" w:hAnsi="標楷體" w:hint="eastAsia"/>
          <w:color w:val="000000" w:themeColor="text1"/>
          <w:szCs w:val="24"/>
        </w:rPr>
        <w:t>其他什</w:t>
      </w:r>
      <w:proofErr w:type="gramEnd"/>
      <w:r w:rsidRPr="009537A5">
        <w:rPr>
          <w:rFonts w:ascii="標楷體" w:eastAsia="標楷體" w:hAnsi="標楷體" w:hint="eastAsia"/>
          <w:color w:val="000000" w:themeColor="text1"/>
          <w:szCs w:val="24"/>
        </w:rPr>
        <w:t>項負債</w:t>
      </w:r>
      <w:r w:rsidR="00DA7AE6" w:rsidRPr="009537A5">
        <w:rPr>
          <w:rFonts w:ascii="標楷體" w:eastAsia="標楷體" w:hAnsi="標楷體" w:hint="eastAsia"/>
          <w:color w:val="000000" w:themeColor="text1"/>
          <w:szCs w:val="24"/>
        </w:rPr>
        <w:t>：凡不屬於以上之其他負債屬之。</w:t>
      </w:r>
    </w:p>
    <w:p w14:paraId="2406366C" w14:textId="32D4005F" w:rsidR="00F40B30" w:rsidRPr="009537A5" w:rsidRDefault="00F40B30" w:rsidP="00322520">
      <w:pPr>
        <w:pStyle w:val="a3"/>
        <w:ind w:leftChars="450" w:left="2040" w:hangingChars="400" w:hanging="960"/>
        <w:jc w:val="both"/>
        <w:rPr>
          <w:rFonts w:ascii="標楷體" w:eastAsia="標楷體" w:hAnsi="標楷體"/>
          <w:color w:val="000000" w:themeColor="text1"/>
          <w:spacing w:val="-4"/>
          <w:szCs w:val="24"/>
        </w:rPr>
      </w:pPr>
      <w:r w:rsidRPr="009537A5">
        <w:rPr>
          <w:rFonts w:ascii="標楷體" w:eastAsia="標楷體" w:hAnsi="標楷體" w:hint="eastAsia"/>
          <w:color w:val="000000" w:themeColor="text1"/>
          <w:szCs w:val="24"/>
        </w:rPr>
        <w:t xml:space="preserve">2W00**  </w:t>
      </w:r>
      <w:r w:rsidR="00E53E55" w:rsidRPr="009537A5">
        <w:rPr>
          <w:rFonts w:ascii="標楷體" w:eastAsia="標楷體" w:hAnsi="標楷體" w:hint="eastAsia"/>
          <w:color w:val="000000" w:themeColor="text1"/>
          <w:szCs w:val="24"/>
        </w:rPr>
        <w:t>信託代理與保證負債</w:t>
      </w:r>
      <w:r w:rsidR="00DA7AE6" w:rsidRPr="009537A5">
        <w:rPr>
          <w:rFonts w:ascii="標楷體" w:eastAsia="標楷體" w:hAnsi="標楷體" w:hint="eastAsia"/>
          <w:color w:val="000000" w:themeColor="text1"/>
          <w:szCs w:val="24"/>
        </w:rPr>
        <w:t>：</w:t>
      </w:r>
      <w:r w:rsidR="00DA7AE6" w:rsidRPr="009537A5">
        <w:rPr>
          <w:rFonts w:ascii="標楷體" w:eastAsia="標楷體" w:hAnsi="標楷體" w:hint="eastAsia"/>
          <w:color w:val="000000" w:themeColor="text1"/>
          <w:spacing w:val="-4"/>
          <w:szCs w:val="24"/>
        </w:rPr>
        <w:t>凡應付保管有價證券、應付保管品及應付保證品等屬之。</w:t>
      </w:r>
    </w:p>
    <w:p w14:paraId="1D628103" w14:textId="4F0F78AC" w:rsidR="00F40B30" w:rsidRPr="009537A5" w:rsidRDefault="00F40B30" w:rsidP="0032252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2W10**  </w:t>
      </w:r>
      <w:r w:rsidR="00E53E55" w:rsidRPr="009537A5">
        <w:rPr>
          <w:rFonts w:ascii="標楷體" w:eastAsia="標楷體" w:hAnsi="標楷體" w:hint="eastAsia"/>
          <w:color w:val="000000" w:themeColor="text1"/>
          <w:szCs w:val="24"/>
        </w:rPr>
        <w:t>信託代理與保證負債</w:t>
      </w:r>
      <w:r w:rsidR="00DA7AE6" w:rsidRPr="009537A5">
        <w:rPr>
          <w:rFonts w:ascii="標楷體" w:eastAsia="標楷體" w:hAnsi="標楷體" w:hint="eastAsia"/>
          <w:color w:val="000000" w:themeColor="text1"/>
          <w:szCs w:val="24"/>
        </w:rPr>
        <w:t>：凡應付保管有價證券、應付保管品及應付保證品等屬之。本項目項下各四級項目，</w:t>
      </w:r>
      <w:proofErr w:type="gramStart"/>
      <w:r w:rsidR="00DA7AE6" w:rsidRPr="009537A5">
        <w:rPr>
          <w:rFonts w:ascii="標楷體" w:eastAsia="標楷體" w:hAnsi="標楷體" w:hint="eastAsia"/>
          <w:color w:val="000000" w:themeColor="text1"/>
          <w:szCs w:val="24"/>
        </w:rPr>
        <w:t>均屬備</w:t>
      </w:r>
      <w:proofErr w:type="gramEnd"/>
      <w:r w:rsidR="00DA7AE6" w:rsidRPr="009537A5">
        <w:rPr>
          <w:rFonts w:ascii="標楷體" w:eastAsia="標楷體" w:hAnsi="標楷體" w:hint="eastAsia"/>
          <w:color w:val="000000" w:themeColor="text1"/>
          <w:szCs w:val="24"/>
        </w:rPr>
        <w:t>忘項目，其相對項目為「1W10信託代理與保證資產（備忘項目）」項下各四級項目須同時使用，</w:t>
      </w:r>
      <w:proofErr w:type="gramStart"/>
      <w:r w:rsidR="00DA7AE6" w:rsidRPr="009537A5">
        <w:rPr>
          <w:rFonts w:ascii="標楷體" w:eastAsia="標楷體" w:hAnsi="標楷體" w:hint="eastAsia"/>
          <w:color w:val="000000" w:themeColor="text1"/>
          <w:szCs w:val="24"/>
        </w:rPr>
        <w:t>均不列入</w:t>
      </w:r>
      <w:proofErr w:type="gramEnd"/>
      <w:r w:rsidR="00DA7AE6" w:rsidRPr="009537A5">
        <w:rPr>
          <w:rFonts w:ascii="標楷體" w:eastAsia="標楷體" w:hAnsi="標楷體" w:hint="eastAsia"/>
          <w:color w:val="000000" w:themeColor="text1"/>
          <w:szCs w:val="24"/>
        </w:rPr>
        <w:t>平衡表之資產與負債項下，另以附註或附表方式表達。</w:t>
      </w:r>
    </w:p>
    <w:p w14:paraId="66FC1745" w14:textId="7FE17264" w:rsidR="00F40B30" w:rsidRPr="009537A5" w:rsidRDefault="00F40B30" w:rsidP="00322520">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2W11**  </w:t>
      </w:r>
      <w:r w:rsidR="00E53E55" w:rsidRPr="009537A5">
        <w:rPr>
          <w:rFonts w:ascii="標楷體" w:eastAsia="標楷體" w:hAnsi="標楷體" w:hint="eastAsia"/>
          <w:color w:val="000000" w:themeColor="text1"/>
          <w:szCs w:val="24"/>
        </w:rPr>
        <w:t>應付保管有價證券</w:t>
      </w:r>
      <w:r w:rsidR="00DA7AE6" w:rsidRPr="009537A5">
        <w:rPr>
          <w:rFonts w:ascii="標楷體" w:eastAsia="標楷體" w:hAnsi="標楷體" w:hint="eastAsia"/>
          <w:color w:val="000000" w:themeColor="text1"/>
          <w:szCs w:val="24"/>
        </w:rPr>
        <w:t>：凡應付受託保管有價證券屬之。</w:t>
      </w:r>
    </w:p>
    <w:p w14:paraId="7015A155" w14:textId="0B867F63" w:rsidR="00F40B30" w:rsidRPr="00F65555" w:rsidRDefault="00F40B30" w:rsidP="00322520">
      <w:pPr>
        <w:pStyle w:val="a3"/>
        <w:ind w:leftChars="450" w:left="2040" w:hangingChars="400" w:hanging="960"/>
        <w:jc w:val="both"/>
        <w:rPr>
          <w:rFonts w:ascii="標楷體" w:eastAsia="標楷體" w:hAnsi="標楷體"/>
          <w:szCs w:val="24"/>
        </w:rPr>
      </w:pPr>
      <w:r w:rsidRPr="00F65555">
        <w:rPr>
          <w:rFonts w:ascii="標楷體" w:eastAsia="標楷體" w:hAnsi="標楷體" w:hint="eastAsia"/>
          <w:szCs w:val="24"/>
        </w:rPr>
        <w:t xml:space="preserve">2W12**  </w:t>
      </w:r>
      <w:r w:rsidR="00E53E55" w:rsidRPr="00F65555">
        <w:rPr>
          <w:rFonts w:ascii="標楷體" w:eastAsia="標楷體" w:hAnsi="標楷體" w:hint="eastAsia"/>
          <w:szCs w:val="24"/>
        </w:rPr>
        <w:t>應付保管品</w:t>
      </w:r>
      <w:r w:rsidR="00DA7AE6" w:rsidRPr="00F65555">
        <w:rPr>
          <w:rFonts w:ascii="標楷體" w:eastAsia="標楷體" w:hAnsi="標楷體" w:hint="eastAsia"/>
          <w:szCs w:val="24"/>
        </w:rPr>
        <w:t>：凡應付受託保管物品屬之。</w:t>
      </w:r>
    </w:p>
    <w:p w14:paraId="08DB2FF8" w14:textId="41075AA4" w:rsidR="00F40B30" w:rsidRPr="009537A5" w:rsidRDefault="00F40B30" w:rsidP="00322520">
      <w:pPr>
        <w:pStyle w:val="a3"/>
        <w:ind w:leftChars="450" w:left="2040" w:hangingChars="400" w:hanging="960"/>
        <w:jc w:val="both"/>
        <w:rPr>
          <w:rFonts w:ascii="標楷體" w:eastAsia="標楷體" w:hAnsi="標楷體"/>
          <w:color w:val="000000" w:themeColor="text1"/>
          <w:spacing w:val="-6"/>
          <w:szCs w:val="24"/>
        </w:rPr>
      </w:pPr>
      <w:r w:rsidRPr="009537A5">
        <w:rPr>
          <w:rFonts w:ascii="標楷體" w:eastAsia="標楷體" w:hAnsi="標楷體" w:hint="eastAsia"/>
          <w:color w:val="000000" w:themeColor="text1"/>
          <w:szCs w:val="24"/>
        </w:rPr>
        <w:t>2W1</w:t>
      </w:r>
      <w:r w:rsidRPr="00F65555">
        <w:rPr>
          <w:rFonts w:ascii="標楷體" w:eastAsia="標楷體" w:hAnsi="標楷體" w:hint="eastAsia"/>
          <w:color w:val="FF0000"/>
          <w:szCs w:val="24"/>
        </w:rPr>
        <w:t>3</w:t>
      </w:r>
      <w:r w:rsidRPr="009537A5">
        <w:rPr>
          <w:rFonts w:ascii="標楷體" w:eastAsia="標楷體" w:hAnsi="標楷體" w:hint="eastAsia"/>
          <w:color w:val="000000" w:themeColor="text1"/>
          <w:szCs w:val="24"/>
        </w:rPr>
        <w:t xml:space="preserve">**  </w:t>
      </w:r>
      <w:r w:rsidR="00E53E55" w:rsidRPr="009537A5">
        <w:rPr>
          <w:rFonts w:ascii="標楷體" w:eastAsia="標楷體" w:hAnsi="標楷體" w:hint="eastAsia"/>
          <w:color w:val="000000" w:themeColor="text1"/>
          <w:szCs w:val="24"/>
        </w:rPr>
        <w:t>應付保管品</w:t>
      </w:r>
      <w:r w:rsidR="00DA7AE6" w:rsidRPr="009537A5">
        <w:rPr>
          <w:rFonts w:ascii="標楷體" w:eastAsia="標楷體" w:hAnsi="標楷體" w:hint="eastAsia"/>
          <w:color w:val="000000" w:themeColor="text1"/>
          <w:szCs w:val="24"/>
        </w:rPr>
        <w:t>：</w:t>
      </w:r>
      <w:r w:rsidR="00DA7AE6" w:rsidRPr="009537A5">
        <w:rPr>
          <w:rFonts w:ascii="標楷體" w:eastAsia="標楷體" w:hAnsi="標楷體" w:hint="eastAsia"/>
          <w:color w:val="000000" w:themeColor="text1"/>
          <w:spacing w:val="-6"/>
          <w:szCs w:val="24"/>
        </w:rPr>
        <w:t>凡應付收到廠商存入作為保證用之有價證券、票據、信用狀等屬之。</w:t>
      </w:r>
    </w:p>
    <w:p w14:paraId="45E40F2F" w14:textId="77777777" w:rsidR="006C32C7" w:rsidRDefault="006C32C7" w:rsidP="00322520">
      <w:pPr>
        <w:pStyle w:val="a3"/>
        <w:jc w:val="both"/>
        <w:rPr>
          <w:rFonts w:ascii="標楷體" w:eastAsia="標楷體" w:hAnsi="標楷體"/>
          <w:color w:val="000000" w:themeColor="text1"/>
          <w:szCs w:val="24"/>
        </w:rPr>
      </w:pPr>
    </w:p>
    <w:p w14:paraId="3B5FD120" w14:textId="418C7EAA" w:rsidR="00600644" w:rsidRPr="009537A5" w:rsidRDefault="00A172DF" w:rsidP="00322520">
      <w:pPr>
        <w:pStyle w:val="a3"/>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第</w:t>
      </w:r>
      <w:r w:rsidR="00C57470" w:rsidRPr="009537A5">
        <w:rPr>
          <w:rFonts w:ascii="標楷體" w:eastAsia="標楷體" w:hAnsi="標楷體" w:hint="eastAsia"/>
          <w:color w:val="000000" w:themeColor="text1"/>
          <w:szCs w:val="24"/>
        </w:rPr>
        <w:t>五</w:t>
      </w:r>
      <w:r w:rsidRPr="009537A5">
        <w:rPr>
          <w:rFonts w:ascii="標楷體" w:eastAsia="標楷體" w:hAnsi="標楷體" w:hint="eastAsia"/>
          <w:color w:val="000000" w:themeColor="text1"/>
          <w:szCs w:val="24"/>
        </w:rPr>
        <w:t xml:space="preserve">條  </w:t>
      </w:r>
      <w:r w:rsidR="00600644" w:rsidRPr="009537A5">
        <w:rPr>
          <w:rFonts w:ascii="標楷體" w:eastAsia="標楷體" w:hAnsi="標楷體" w:hint="eastAsia"/>
          <w:color w:val="000000" w:themeColor="text1"/>
          <w:szCs w:val="24"/>
        </w:rPr>
        <w:t>權益基金及餘</w:t>
      </w:r>
      <w:proofErr w:type="gramStart"/>
      <w:r w:rsidR="00600644" w:rsidRPr="009537A5">
        <w:rPr>
          <w:rFonts w:ascii="標楷體" w:eastAsia="標楷體" w:hAnsi="標楷體" w:hint="eastAsia"/>
          <w:color w:val="000000" w:themeColor="text1"/>
          <w:szCs w:val="24"/>
        </w:rPr>
        <w:t>絀</w:t>
      </w:r>
      <w:proofErr w:type="gramEnd"/>
      <w:r w:rsidR="00600644" w:rsidRPr="009537A5">
        <w:rPr>
          <w:rFonts w:ascii="標楷體" w:eastAsia="標楷體" w:hAnsi="標楷體" w:hint="eastAsia"/>
          <w:color w:val="000000" w:themeColor="text1"/>
          <w:szCs w:val="24"/>
        </w:rPr>
        <w:t>類會計</w:t>
      </w:r>
      <w:r w:rsidR="00073503" w:rsidRPr="009537A5">
        <w:rPr>
          <w:rFonts w:ascii="標楷體" w:eastAsia="標楷體" w:hAnsi="標楷體" w:hint="eastAsia"/>
          <w:color w:val="000000" w:themeColor="text1"/>
          <w:szCs w:val="24"/>
        </w:rPr>
        <w:t>項目</w:t>
      </w:r>
      <w:r w:rsidR="00600644" w:rsidRPr="009537A5">
        <w:rPr>
          <w:rFonts w:ascii="標楷體" w:eastAsia="標楷體" w:hAnsi="標楷體" w:hint="eastAsia"/>
          <w:color w:val="000000" w:themeColor="text1"/>
          <w:szCs w:val="24"/>
        </w:rPr>
        <w:t>名稱、編號及定義</w:t>
      </w:r>
    </w:p>
    <w:p w14:paraId="1BFDC8B2" w14:textId="77777777" w:rsidR="00AC3F89" w:rsidRPr="009537A5" w:rsidRDefault="00AC3F89" w:rsidP="00322520">
      <w:pPr>
        <w:pStyle w:val="a3"/>
        <w:ind w:leftChars="400" w:left="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金融資產、投資及投資基金之金融資產，包括下列會計項目，倘有</w:t>
      </w:r>
      <w:proofErr w:type="gramStart"/>
      <w:r w:rsidRPr="009537A5">
        <w:rPr>
          <w:rFonts w:ascii="標楷體" w:eastAsia="標楷體" w:hAnsi="標楷體" w:hint="eastAsia"/>
          <w:color w:val="000000" w:themeColor="text1"/>
          <w:szCs w:val="24"/>
        </w:rPr>
        <w:t>提供作質</w:t>
      </w:r>
      <w:proofErr w:type="gramEnd"/>
      <w:r w:rsidRPr="009537A5">
        <w:rPr>
          <w:rFonts w:ascii="標楷體" w:eastAsia="標楷體" w:hAnsi="標楷體" w:hint="eastAsia"/>
          <w:color w:val="000000" w:themeColor="text1"/>
          <w:szCs w:val="24"/>
        </w:rPr>
        <w:t>、質押、或受約束、限制</w:t>
      </w:r>
      <w:proofErr w:type="gramStart"/>
      <w:r w:rsidRPr="009537A5">
        <w:rPr>
          <w:rFonts w:ascii="標楷體" w:eastAsia="標楷體" w:hAnsi="標楷體" w:hint="eastAsia"/>
          <w:color w:val="000000" w:themeColor="text1"/>
          <w:szCs w:val="24"/>
        </w:rPr>
        <w:t>或存出保證金</w:t>
      </w:r>
      <w:proofErr w:type="gramEnd"/>
      <w:r w:rsidRPr="009537A5">
        <w:rPr>
          <w:rFonts w:ascii="標楷體" w:eastAsia="標楷體" w:hAnsi="標楷體" w:hint="eastAsia"/>
          <w:color w:val="000000" w:themeColor="text1"/>
          <w:szCs w:val="24"/>
        </w:rPr>
        <w:t>等情事者，應予揭露。</w:t>
      </w:r>
    </w:p>
    <w:p w14:paraId="7209060A" w14:textId="4760D6CE" w:rsidR="00AC3F89" w:rsidRPr="009537A5" w:rsidRDefault="00AC3F89" w:rsidP="00322520">
      <w:pPr>
        <w:pStyle w:val="a3"/>
        <w:ind w:leftChars="400" w:left="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w:t>
      </w:r>
      <w:proofErr w:type="gramStart"/>
      <w:r w:rsidRPr="009537A5">
        <w:rPr>
          <w:rFonts w:ascii="標楷體" w:eastAsia="標楷體" w:hAnsi="標楷體" w:hint="eastAsia"/>
          <w:color w:val="000000" w:themeColor="text1"/>
          <w:szCs w:val="24"/>
        </w:rPr>
        <w:t>一</w:t>
      </w:r>
      <w:proofErr w:type="gramEnd"/>
      <w:r w:rsidRPr="009537A5">
        <w:rPr>
          <w:rFonts w:ascii="標楷體" w:eastAsia="標楷體" w:hAnsi="標楷體" w:hint="eastAsia"/>
          <w:color w:val="000000" w:themeColor="text1"/>
          <w:szCs w:val="24"/>
        </w:rPr>
        <w:t>)透過餘</w:t>
      </w:r>
      <w:proofErr w:type="gramStart"/>
      <w:r w:rsidRPr="009537A5">
        <w:rPr>
          <w:rFonts w:ascii="標楷體" w:eastAsia="標楷體" w:hAnsi="標楷體" w:hint="eastAsia"/>
          <w:color w:val="000000" w:themeColor="text1"/>
          <w:szCs w:val="24"/>
        </w:rPr>
        <w:t>絀</w:t>
      </w:r>
      <w:proofErr w:type="gramEnd"/>
      <w:r w:rsidRPr="009537A5">
        <w:rPr>
          <w:rFonts w:ascii="標楷體" w:eastAsia="標楷體" w:hAnsi="標楷體" w:hint="eastAsia"/>
          <w:color w:val="000000" w:themeColor="text1"/>
          <w:szCs w:val="24"/>
        </w:rPr>
        <w:t>按公允價值衡量之金融資產：</w:t>
      </w:r>
    </w:p>
    <w:p w14:paraId="5F39A25F" w14:textId="4BFCB211" w:rsidR="00AC3F89" w:rsidRPr="009537A5" w:rsidRDefault="00AC3F89" w:rsidP="00541AF4">
      <w:pPr>
        <w:pStyle w:val="a3"/>
        <w:ind w:leftChars="600" w:left="1680" w:hangingChars="100" w:hanging="24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w:t>
      </w:r>
      <w:r w:rsidRPr="009537A5">
        <w:rPr>
          <w:rFonts w:ascii="標楷體" w:eastAsia="標楷體" w:hAnsi="標楷體" w:hint="eastAsia"/>
          <w:color w:val="000000" w:themeColor="text1"/>
          <w:spacing w:val="-14"/>
          <w:szCs w:val="24"/>
        </w:rPr>
        <w:t>指非</w:t>
      </w:r>
      <w:proofErr w:type="gramStart"/>
      <w:r w:rsidRPr="009537A5">
        <w:rPr>
          <w:rFonts w:ascii="標楷體" w:eastAsia="標楷體" w:hAnsi="標楷體" w:hint="eastAsia"/>
          <w:color w:val="000000" w:themeColor="text1"/>
          <w:spacing w:val="-14"/>
          <w:szCs w:val="24"/>
        </w:rPr>
        <w:t>屬按攤銷後</w:t>
      </w:r>
      <w:proofErr w:type="gramEnd"/>
      <w:r w:rsidRPr="009537A5">
        <w:rPr>
          <w:rFonts w:ascii="標楷體" w:eastAsia="標楷體" w:hAnsi="標楷體" w:hint="eastAsia"/>
          <w:color w:val="000000" w:themeColor="text1"/>
          <w:spacing w:val="-14"/>
          <w:szCs w:val="24"/>
        </w:rPr>
        <w:t>成本衡量、透過其他綜合損益按公允價值衡量或以成本衡量之金融資產。</w:t>
      </w:r>
    </w:p>
    <w:p w14:paraId="4116F05A" w14:textId="7C7F0FBB" w:rsidR="00AC3F89" w:rsidRPr="009537A5" w:rsidRDefault="00AC3F89" w:rsidP="00541AF4">
      <w:pPr>
        <w:pStyle w:val="a3"/>
        <w:ind w:leftChars="600" w:left="1680" w:hangingChars="100" w:hanging="24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w:t>
      </w:r>
      <w:proofErr w:type="gramStart"/>
      <w:r w:rsidRPr="009537A5">
        <w:rPr>
          <w:rFonts w:ascii="標楷體" w:eastAsia="標楷體" w:hAnsi="標楷體" w:hint="eastAsia"/>
          <w:color w:val="000000" w:themeColor="text1"/>
          <w:szCs w:val="24"/>
        </w:rPr>
        <w:t>屬按攤銷後</w:t>
      </w:r>
      <w:proofErr w:type="gramEnd"/>
      <w:r w:rsidRPr="009537A5">
        <w:rPr>
          <w:rFonts w:ascii="標楷體" w:eastAsia="標楷體" w:hAnsi="標楷體" w:hint="eastAsia"/>
          <w:color w:val="000000" w:themeColor="text1"/>
          <w:szCs w:val="24"/>
        </w:rPr>
        <w:t>成本衡量或透過其他綜合損益按公允價值衡量之金融資產，於原始認列時被指定為透過損益按公允價值衡量之金融資產。</w:t>
      </w:r>
    </w:p>
    <w:p w14:paraId="280F7E5E" w14:textId="02DCE507" w:rsidR="00AC3F89" w:rsidRPr="009537A5" w:rsidRDefault="00AC3F89" w:rsidP="00541AF4">
      <w:pPr>
        <w:pStyle w:val="a3"/>
        <w:ind w:leftChars="400" w:left="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(二</w:t>
      </w:r>
      <w:r w:rsidR="0029419E" w:rsidRPr="009537A5">
        <w:rPr>
          <w:rFonts w:ascii="標楷體" w:eastAsia="標楷體" w:hAnsi="標楷體" w:hint="eastAsia"/>
          <w:color w:val="000000" w:themeColor="text1"/>
          <w:szCs w:val="24"/>
        </w:rPr>
        <w:t>)</w:t>
      </w:r>
      <w:r w:rsidRPr="009537A5">
        <w:rPr>
          <w:rFonts w:ascii="標楷體" w:eastAsia="標楷體" w:hAnsi="標楷體" w:hint="eastAsia"/>
          <w:color w:val="000000" w:themeColor="text1"/>
          <w:szCs w:val="24"/>
        </w:rPr>
        <w:t>透過其他綜合餘</w:t>
      </w:r>
      <w:proofErr w:type="gramStart"/>
      <w:r w:rsidRPr="009537A5">
        <w:rPr>
          <w:rFonts w:ascii="標楷體" w:eastAsia="標楷體" w:hAnsi="標楷體" w:hint="eastAsia"/>
          <w:color w:val="000000" w:themeColor="text1"/>
          <w:szCs w:val="24"/>
        </w:rPr>
        <w:t>絀</w:t>
      </w:r>
      <w:proofErr w:type="gramEnd"/>
      <w:r w:rsidRPr="009537A5">
        <w:rPr>
          <w:rFonts w:ascii="標楷體" w:eastAsia="標楷體" w:hAnsi="標楷體" w:hint="eastAsia"/>
          <w:color w:val="000000" w:themeColor="text1"/>
          <w:szCs w:val="24"/>
        </w:rPr>
        <w:t>按公允價值衡量之金融資產：</w:t>
      </w:r>
    </w:p>
    <w:p w14:paraId="756FB589" w14:textId="77777777" w:rsidR="00AC3F89" w:rsidRPr="009537A5" w:rsidRDefault="00AC3F89" w:rsidP="00541AF4">
      <w:pPr>
        <w:pStyle w:val="a3"/>
        <w:ind w:leftChars="600" w:left="1680" w:hangingChars="100" w:hanging="24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1.指同時符合下列條件之債務工具：</w:t>
      </w:r>
    </w:p>
    <w:p w14:paraId="59943D5B" w14:textId="77777777" w:rsidR="00AC3F89" w:rsidRPr="009537A5" w:rsidRDefault="00AC3F89" w:rsidP="00541AF4">
      <w:pPr>
        <w:pStyle w:val="a3"/>
        <w:ind w:leftChars="550" w:left="1320" w:firstLineChars="150" w:firstLine="3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(1)係以收取合約現金流量及出售為目的之經營模式下持有該金融資產。</w:t>
      </w:r>
    </w:p>
    <w:p w14:paraId="2702BE2D" w14:textId="156AC25A" w:rsidR="00AC3F89" w:rsidRPr="009537A5" w:rsidRDefault="00AC3F89" w:rsidP="00541AF4">
      <w:pPr>
        <w:pStyle w:val="a3"/>
        <w:ind w:leftChars="700" w:left="2040" w:hangingChars="150" w:hanging="3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w:t>
      </w:r>
      <w:r w:rsidRPr="009537A5">
        <w:rPr>
          <w:rFonts w:ascii="標楷體" w:eastAsia="標楷體" w:hAnsi="標楷體" w:hint="eastAsia"/>
          <w:color w:val="000000" w:themeColor="text1"/>
          <w:spacing w:val="-6"/>
          <w:szCs w:val="24"/>
        </w:rPr>
        <w:t>該金融資產之合約條款產生特定日期之現金流量，完全為支付本金及流通在外</w:t>
      </w:r>
      <w:r w:rsidR="00541AF4" w:rsidRPr="009537A5">
        <w:rPr>
          <w:rFonts w:ascii="標楷體" w:eastAsia="標楷體" w:hAnsi="標楷體" w:hint="eastAsia"/>
          <w:color w:val="000000" w:themeColor="text1"/>
          <w:spacing w:val="-6"/>
          <w:szCs w:val="24"/>
        </w:rPr>
        <w:t xml:space="preserve"> </w:t>
      </w:r>
      <w:r w:rsidRPr="009537A5">
        <w:rPr>
          <w:rFonts w:ascii="標楷體" w:eastAsia="標楷體" w:hAnsi="標楷體" w:hint="eastAsia"/>
          <w:color w:val="000000" w:themeColor="text1"/>
          <w:spacing w:val="-6"/>
          <w:szCs w:val="24"/>
        </w:rPr>
        <w:t>本金金額之利息。</w:t>
      </w:r>
    </w:p>
    <w:p w14:paraId="2F469054" w14:textId="77777777" w:rsidR="00AC3F89" w:rsidRPr="009537A5" w:rsidRDefault="00AC3F89" w:rsidP="00541AF4">
      <w:pPr>
        <w:pStyle w:val="a3"/>
        <w:ind w:leftChars="600" w:left="1680" w:hangingChars="100" w:hanging="24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2.指原始認列時作</w:t>
      </w:r>
      <w:proofErr w:type="gramStart"/>
      <w:r w:rsidRPr="009537A5">
        <w:rPr>
          <w:rFonts w:ascii="標楷體" w:eastAsia="標楷體" w:hAnsi="標楷體" w:hint="eastAsia"/>
          <w:color w:val="000000" w:themeColor="text1"/>
          <w:szCs w:val="24"/>
        </w:rPr>
        <w:t>一</w:t>
      </w:r>
      <w:proofErr w:type="gramEnd"/>
      <w:r w:rsidRPr="009537A5">
        <w:rPr>
          <w:rFonts w:ascii="標楷體" w:eastAsia="標楷體" w:hAnsi="標楷體" w:hint="eastAsia"/>
          <w:color w:val="000000" w:themeColor="text1"/>
          <w:szCs w:val="24"/>
        </w:rPr>
        <w:t>不可撤銷之選擇，將公允價值變動列報於其他綜合餘</w:t>
      </w:r>
      <w:proofErr w:type="gramStart"/>
      <w:r w:rsidRPr="009537A5">
        <w:rPr>
          <w:rFonts w:ascii="標楷體" w:eastAsia="標楷體" w:hAnsi="標楷體" w:hint="eastAsia"/>
          <w:color w:val="000000" w:themeColor="text1"/>
          <w:szCs w:val="24"/>
        </w:rPr>
        <w:t>絀</w:t>
      </w:r>
      <w:proofErr w:type="gramEnd"/>
      <w:r w:rsidRPr="009537A5">
        <w:rPr>
          <w:rFonts w:ascii="標楷體" w:eastAsia="標楷體" w:hAnsi="標楷體" w:hint="eastAsia"/>
          <w:color w:val="000000" w:themeColor="text1"/>
          <w:szCs w:val="24"/>
        </w:rPr>
        <w:t>之非持有供交易之權益工具投資。</w:t>
      </w:r>
    </w:p>
    <w:p w14:paraId="411BA109" w14:textId="1AD2ACD7" w:rsidR="00AC3F89" w:rsidRPr="009537A5" w:rsidRDefault="0029419E" w:rsidP="00541AF4">
      <w:pPr>
        <w:pStyle w:val="a3"/>
        <w:ind w:leftChars="400" w:left="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w:t>
      </w:r>
      <w:r w:rsidR="00AC3F89" w:rsidRPr="009537A5">
        <w:rPr>
          <w:rFonts w:ascii="標楷體" w:eastAsia="標楷體" w:hAnsi="標楷體" w:hint="eastAsia"/>
          <w:color w:val="000000" w:themeColor="text1"/>
          <w:szCs w:val="24"/>
        </w:rPr>
        <w:t>三</w:t>
      </w:r>
      <w:r w:rsidR="00541AF4" w:rsidRPr="009537A5">
        <w:rPr>
          <w:rFonts w:ascii="標楷體" w:eastAsia="標楷體" w:hAnsi="標楷體" w:hint="eastAsia"/>
          <w:color w:val="000000" w:themeColor="text1"/>
          <w:szCs w:val="24"/>
        </w:rPr>
        <w:t>)</w:t>
      </w:r>
      <w:proofErr w:type="gramStart"/>
      <w:r w:rsidR="00AC3F89" w:rsidRPr="009537A5">
        <w:rPr>
          <w:rFonts w:ascii="標楷體" w:eastAsia="標楷體" w:hAnsi="標楷體" w:hint="eastAsia"/>
          <w:color w:val="000000" w:themeColor="text1"/>
          <w:szCs w:val="24"/>
        </w:rPr>
        <w:t>按攤銷後</w:t>
      </w:r>
      <w:proofErr w:type="gramEnd"/>
      <w:r w:rsidR="00AC3F89" w:rsidRPr="009537A5">
        <w:rPr>
          <w:rFonts w:ascii="標楷體" w:eastAsia="標楷體" w:hAnsi="標楷體" w:hint="eastAsia"/>
          <w:color w:val="000000" w:themeColor="text1"/>
          <w:szCs w:val="24"/>
        </w:rPr>
        <w:t>成本衡量之金融資產，指同時符合下列條件者：</w:t>
      </w:r>
    </w:p>
    <w:p w14:paraId="5BFDAACA" w14:textId="77777777" w:rsidR="00AC3F89" w:rsidRPr="009537A5" w:rsidRDefault="00AC3F89" w:rsidP="00541AF4">
      <w:pPr>
        <w:pStyle w:val="a3"/>
        <w:ind w:leftChars="600" w:left="1680" w:hangingChars="100" w:hanging="24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1.在以收取合約現金流量為目的之經營模式下持有該金融資產。</w:t>
      </w:r>
    </w:p>
    <w:p w14:paraId="2D8DDD07" w14:textId="77777777" w:rsidR="00AC3F89" w:rsidRPr="009537A5" w:rsidRDefault="00AC3F89" w:rsidP="00541AF4">
      <w:pPr>
        <w:pStyle w:val="a3"/>
        <w:ind w:leftChars="600" w:left="1680" w:hangingChars="100" w:hanging="24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2.</w:t>
      </w:r>
      <w:r w:rsidRPr="009537A5">
        <w:rPr>
          <w:rFonts w:ascii="標楷體" w:eastAsia="標楷體" w:hAnsi="標楷體" w:hint="eastAsia"/>
          <w:color w:val="000000" w:themeColor="text1"/>
          <w:spacing w:val="-6"/>
          <w:szCs w:val="24"/>
        </w:rPr>
        <w:t>該金融資產之合約條款產生特定日期之現金流量，完全為支付本金及流通在外本金金額之利息。</w:t>
      </w:r>
    </w:p>
    <w:p w14:paraId="3665209F" w14:textId="3A4E4AFB" w:rsidR="00AC3F89" w:rsidRPr="009537A5" w:rsidRDefault="0029419E" w:rsidP="00541AF4">
      <w:pPr>
        <w:pStyle w:val="a3"/>
        <w:ind w:leftChars="400" w:left="1440" w:hangingChars="200" w:hanging="48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w:t>
      </w:r>
      <w:r w:rsidR="00AC3F89" w:rsidRPr="009537A5">
        <w:rPr>
          <w:rFonts w:ascii="標楷體" w:eastAsia="標楷體" w:hAnsi="標楷體" w:hint="eastAsia"/>
          <w:color w:val="000000" w:themeColor="text1"/>
          <w:szCs w:val="24"/>
        </w:rPr>
        <w:t>四</w:t>
      </w:r>
      <w:r w:rsidR="00541AF4" w:rsidRPr="009537A5">
        <w:rPr>
          <w:rFonts w:ascii="標楷體" w:eastAsia="標楷體" w:hAnsi="標楷體" w:hint="eastAsia"/>
          <w:color w:val="000000" w:themeColor="text1"/>
          <w:szCs w:val="24"/>
        </w:rPr>
        <w:t>)</w:t>
      </w:r>
      <w:r w:rsidR="00AC3F89" w:rsidRPr="009537A5">
        <w:rPr>
          <w:rFonts w:ascii="標楷體" w:eastAsia="標楷體" w:hAnsi="標楷體" w:hint="eastAsia"/>
          <w:color w:val="000000" w:themeColor="text1"/>
          <w:szCs w:val="24"/>
        </w:rPr>
        <w:t>成本衡量之金融資產：指投資於無活絡市場公開報價之權益工具，或與此種權益工具連結且須以交付該等權益工具交割之衍生工具，其公允價值無法可靠衡量之金融資產。</w:t>
      </w:r>
    </w:p>
    <w:p w14:paraId="33CBBEE6" w14:textId="2C31C204" w:rsidR="00AC3F89" w:rsidRPr="009537A5" w:rsidRDefault="0029419E" w:rsidP="00541AF4">
      <w:pPr>
        <w:pStyle w:val="a3"/>
        <w:ind w:leftChars="400" w:left="960"/>
        <w:jc w:val="both"/>
        <w:rPr>
          <w:rFonts w:ascii="標楷體" w:eastAsia="標楷體" w:hAnsi="標楷體"/>
          <w:color w:val="000000" w:themeColor="text1"/>
          <w:szCs w:val="24"/>
        </w:rPr>
      </w:pPr>
      <w:r w:rsidRPr="009537A5">
        <w:rPr>
          <w:rFonts w:ascii="標楷體" w:eastAsia="標楷體" w:hAnsi="標楷體"/>
          <w:color w:val="000000" w:themeColor="text1"/>
          <w:szCs w:val="24"/>
        </w:rPr>
        <w:t>(</w:t>
      </w:r>
      <w:r w:rsidR="00AC3F89" w:rsidRPr="009537A5">
        <w:rPr>
          <w:rFonts w:ascii="標楷體" w:eastAsia="標楷體" w:hAnsi="標楷體" w:hint="eastAsia"/>
          <w:color w:val="000000" w:themeColor="text1"/>
          <w:szCs w:val="24"/>
        </w:rPr>
        <w:t>五)避險之金融資產：指依避險會計指定且為有效避險工具之金融資產。</w:t>
      </w:r>
    </w:p>
    <w:p w14:paraId="3043DBB4" w14:textId="156A24FB" w:rsidR="004C52DD" w:rsidRPr="009537A5" w:rsidRDefault="004C52DD" w:rsidP="00CB482F">
      <w:pPr>
        <w:pStyle w:val="a3"/>
        <w:ind w:leftChars="600" w:left="144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lastRenderedPageBreak/>
        <w:t>決算時每一種類金融資產之</w:t>
      </w:r>
      <w:proofErr w:type="gramStart"/>
      <w:r w:rsidRPr="009537A5">
        <w:rPr>
          <w:rFonts w:ascii="標楷體" w:eastAsia="標楷體" w:hAnsi="標楷體" w:hint="eastAsia"/>
          <w:color w:val="000000" w:themeColor="text1"/>
          <w:szCs w:val="24"/>
        </w:rPr>
        <w:t>帳面</w:t>
      </w:r>
      <w:proofErr w:type="gramEnd"/>
      <w:r w:rsidRPr="009537A5">
        <w:rPr>
          <w:rFonts w:ascii="標楷體" w:eastAsia="標楷體" w:hAnsi="標楷體" w:hint="eastAsia"/>
          <w:color w:val="000000" w:themeColor="text1"/>
          <w:szCs w:val="24"/>
        </w:rPr>
        <w:t>金額，應於財務報表附註中揭露，若重分類金融資產，亦應揭露重分類之事實、金額及該重分類之理由。</w:t>
      </w:r>
    </w:p>
    <w:p w14:paraId="65E67AA3" w14:textId="7DFB36E7" w:rsidR="00600644" w:rsidRPr="009537A5" w:rsidRDefault="00600644" w:rsidP="002A24A3">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3000**  權益基金及餘</w:t>
      </w:r>
      <w:proofErr w:type="gramStart"/>
      <w:r w:rsidRPr="009537A5">
        <w:rPr>
          <w:rFonts w:ascii="標楷體" w:eastAsia="標楷體" w:hAnsi="標楷體" w:hint="eastAsia"/>
          <w:color w:val="000000" w:themeColor="text1"/>
          <w:szCs w:val="24"/>
        </w:rPr>
        <w:t>絀</w:t>
      </w:r>
      <w:proofErr w:type="gramEnd"/>
    </w:p>
    <w:p w14:paraId="3050DE14" w14:textId="00373AE3" w:rsidR="00600644" w:rsidRPr="009537A5" w:rsidRDefault="00600644" w:rsidP="002A24A3">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3100**  權益基金：</w:t>
      </w:r>
      <w:r w:rsidR="007C6976" w:rsidRPr="009537A5">
        <w:rPr>
          <w:rFonts w:ascii="標楷體" w:eastAsia="標楷體" w:hAnsi="標楷體" w:hint="eastAsia"/>
          <w:color w:val="000000" w:themeColor="text1"/>
          <w:szCs w:val="24"/>
        </w:rPr>
        <w:t xml:space="preserve">凡學校創辦時接受董事與外界之各項捐助及學校營運賸餘轉入數                </w:t>
      </w:r>
      <w:r w:rsidR="002979A0" w:rsidRPr="009537A5">
        <w:rPr>
          <w:rFonts w:ascii="標楷體" w:eastAsia="標楷體" w:hAnsi="標楷體" w:hint="eastAsia"/>
          <w:color w:val="000000" w:themeColor="text1"/>
          <w:szCs w:val="24"/>
        </w:rPr>
        <w:t xml:space="preserve">          </w:t>
      </w:r>
      <w:r w:rsidR="007C6976" w:rsidRPr="009537A5">
        <w:rPr>
          <w:rFonts w:ascii="標楷體" w:eastAsia="標楷體" w:hAnsi="標楷體" w:hint="eastAsia"/>
          <w:color w:val="000000" w:themeColor="text1"/>
          <w:szCs w:val="24"/>
        </w:rPr>
        <w:t xml:space="preserve"> 皆屬之</w:t>
      </w:r>
      <w:r w:rsidR="002131D1" w:rsidRPr="009537A5">
        <w:rPr>
          <w:rFonts w:ascii="標楷體" w:eastAsia="標楷體" w:hAnsi="標楷體" w:hint="eastAsia"/>
          <w:color w:val="000000" w:themeColor="text1"/>
          <w:szCs w:val="24"/>
        </w:rPr>
        <w:t>，包括指定用途權益基金及未指定用途權益基金</w:t>
      </w:r>
      <w:r w:rsidRPr="009537A5">
        <w:rPr>
          <w:rFonts w:ascii="標楷體" w:eastAsia="標楷體" w:hAnsi="標楷體" w:hint="eastAsia"/>
          <w:color w:val="000000" w:themeColor="text1"/>
          <w:szCs w:val="24"/>
        </w:rPr>
        <w:t>。</w:t>
      </w:r>
    </w:p>
    <w:p w14:paraId="6A141C9E" w14:textId="2C201FFC" w:rsidR="00600644" w:rsidRPr="009537A5" w:rsidRDefault="00600644" w:rsidP="002A24A3">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3110**  </w:t>
      </w:r>
      <w:r w:rsidR="002979A0" w:rsidRPr="009537A5">
        <w:rPr>
          <w:rFonts w:ascii="標楷體" w:eastAsia="標楷體" w:hAnsi="標楷體" w:hint="eastAsia"/>
          <w:color w:val="000000" w:themeColor="text1"/>
          <w:szCs w:val="24"/>
        </w:rPr>
        <w:t>指定用途權益基金</w:t>
      </w:r>
      <w:r w:rsidRPr="009537A5">
        <w:rPr>
          <w:rFonts w:ascii="標楷體" w:eastAsia="標楷體" w:hAnsi="標楷體" w:hint="eastAsia"/>
          <w:color w:val="000000" w:themeColor="text1"/>
          <w:szCs w:val="24"/>
        </w:rPr>
        <w:t>：</w:t>
      </w:r>
      <w:r w:rsidR="00247B97" w:rsidRPr="009537A5">
        <w:rPr>
          <w:rFonts w:ascii="標楷體" w:eastAsia="標楷體" w:hAnsi="標楷體" w:hint="eastAsia"/>
          <w:color w:val="000000" w:themeColor="text1"/>
          <w:szCs w:val="24"/>
        </w:rPr>
        <w:t>凡設校基金、學生就學獎補助基金、退休基金、擴建校舍基金、外界捐贈獎助學基金及其他指定用途基金等（不含投資基金）。本項目</w:t>
      </w:r>
      <w:r w:rsidR="001F21C8">
        <w:rPr>
          <w:rFonts w:ascii="標楷體" w:eastAsia="標楷體" w:hAnsi="標楷體" w:hint="eastAsia"/>
          <w:color w:val="000000" w:themeColor="text1"/>
          <w:szCs w:val="24"/>
        </w:rPr>
        <w:t xml:space="preserve"> </w:t>
      </w:r>
      <w:r w:rsidR="00247B97" w:rsidRPr="009537A5">
        <w:rPr>
          <w:rFonts w:ascii="標楷體" w:eastAsia="標楷體" w:hAnsi="標楷體" w:hint="eastAsia"/>
          <w:color w:val="000000" w:themeColor="text1"/>
          <w:szCs w:val="24"/>
        </w:rPr>
        <w:t>借方對應項目為「特種基金」。</w:t>
      </w:r>
    </w:p>
    <w:p w14:paraId="209AD5B5" w14:textId="7D25A5D4" w:rsidR="00600644" w:rsidRPr="009537A5" w:rsidRDefault="00600644" w:rsidP="002A24A3">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3110</w:t>
      </w:r>
      <w:r w:rsidRPr="009537A5">
        <w:rPr>
          <w:rFonts w:ascii="標楷體" w:eastAsia="標楷體" w:hAnsi="標楷體"/>
          <w:color w:val="000000" w:themeColor="text1"/>
          <w:szCs w:val="24"/>
        </w:rPr>
        <w:t>A</w:t>
      </w:r>
      <w:r w:rsidRPr="009537A5">
        <w:rPr>
          <w:rFonts w:ascii="標楷體" w:eastAsia="標楷體" w:hAnsi="標楷體" w:hint="eastAsia"/>
          <w:color w:val="000000" w:themeColor="text1"/>
          <w:szCs w:val="24"/>
        </w:rPr>
        <w:t xml:space="preserve">*  </w:t>
      </w:r>
      <w:r w:rsidR="00E75293" w:rsidRPr="009537A5">
        <w:rPr>
          <w:rFonts w:ascii="標楷體" w:eastAsia="標楷體" w:hAnsi="標楷體" w:hint="eastAsia"/>
          <w:color w:val="000000" w:themeColor="text1"/>
          <w:szCs w:val="24"/>
        </w:rPr>
        <w:t>指定用途</w:t>
      </w:r>
      <w:r w:rsidRPr="009537A5">
        <w:rPr>
          <w:rFonts w:ascii="標楷體" w:eastAsia="標楷體" w:hAnsi="標楷體" w:hint="eastAsia"/>
          <w:color w:val="000000" w:themeColor="text1"/>
          <w:szCs w:val="24"/>
        </w:rPr>
        <w:t>權益基金－退撫基金</w:t>
      </w:r>
    </w:p>
    <w:p w14:paraId="6F054157" w14:textId="2857BFBC" w:rsidR="00600644" w:rsidRPr="001443CE" w:rsidRDefault="00600644" w:rsidP="002A24A3">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3110</w:t>
      </w:r>
      <w:r w:rsidRPr="001443CE">
        <w:rPr>
          <w:rFonts w:ascii="標楷體" w:eastAsia="標楷體" w:hAnsi="標楷體"/>
          <w:color w:val="000000" w:themeColor="text1"/>
          <w:szCs w:val="24"/>
        </w:rPr>
        <w:t>B</w:t>
      </w:r>
      <w:r w:rsidRPr="001443CE">
        <w:rPr>
          <w:rFonts w:ascii="標楷體" w:eastAsia="標楷體" w:hAnsi="標楷體" w:hint="eastAsia"/>
          <w:color w:val="000000" w:themeColor="text1"/>
          <w:szCs w:val="24"/>
        </w:rPr>
        <w:t xml:space="preserve">*  </w:t>
      </w:r>
      <w:r w:rsidR="00E75293" w:rsidRPr="001443CE">
        <w:rPr>
          <w:rFonts w:ascii="標楷體" w:eastAsia="標楷體" w:hAnsi="標楷體" w:hint="eastAsia"/>
          <w:color w:val="000000" w:themeColor="text1"/>
          <w:szCs w:val="24"/>
        </w:rPr>
        <w:t>指定用途</w:t>
      </w:r>
      <w:r w:rsidRPr="001443CE">
        <w:rPr>
          <w:rFonts w:ascii="標楷體" w:eastAsia="標楷體" w:hAnsi="標楷體" w:hint="eastAsia"/>
          <w:color w:val="000000" w:themeColor="text1"/>
          <w:szCs w:val="24"/>
        </w:rPr>
        <w:t>權益基金－母校發展</w:t>
      </w:r>
    </w:p>
    <w:p w14:paraId="37A89679" w14:textId="496363BE" w:rsidR="00603D5E" w:rsidRDefault="00600644" w:rsidP="002A24A3">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3110</w:t>
      </w:r>
      <w:r w:rsidRPr="001443CE">
        <w:rPr>
          <w:rFonts w:ascii="標楷體" w:eastAsia="標楷體" w:hAnsi="標楷體"/>
          <w:color w:val="000000" w:themeColor="text1"/>
          <w:szCs w:val="24"/>
        </w:rPr>
        <w:t>Z</w:t>
      </w:r>
      <w:r w:rsidRPr="001443CE">
        <w:rPr>
          <w:rFonts w:ascii="標楷體" w:eastAsia="標楷體" w:hAnsi="標楷體" w:hint="eastAsia"/>
          <w:color w:val="000000" w:themeColor="text1"/>
          <w:szCs w:val="24"/>
        </w:rPr>
        <w:t xml:space="preserve">*  </w:t>
      </w:r>
      <w:r w:rsidR="00E75293" w:rsidRPr="001443CE">
        <w:rPr>
          <w:rFonts w:ascii="標楷體" w:eastAsia="標楷體" w:hAnsi="標楷體" w:hint="eastAsia"/>
          <w:color w:val="000000" w:themeColor="text1"/>
          <w:szCs w:val="24"/>
        </w:rPr>
        <w:t>指定用途</w:t>
      </w:r>
      <w:r w:rsidRPr="001443CE">
        <w:rPr>
          <w:rFonts w:ascii="標楷體" w:eastAsia="標楷體" w:hAnsi="標楷體" w:hint="eastAsia"/>
          <w:color w:val="000000" w:themeColor="text1"/>
          <w:szCs w:val="24"/>
        </w:rPr>
        <w:t>權益基金－其他基金</w:t>
      </w:r>
    </w:p>
    <w:p w14:paraId="742D81DF" w14:textId="52BE1C33" w:rsidR="00387A3E" w:rsidRPr="00903277" w:rsidRDefault="00247B97" w:rsidP="002A24A3">
      <w:pPr>
        <w:pStyle w:val="a3"/>
        <w:ind w:leftChars="450" w:left="2040" w:hangingChars="400" w:hanging="960"/>
        <w:jc w:val="both"/>
        <w:rPr>
          <w:rFonts w:ascii="標楷體" w:eastAsia="標楷體" w:hAnsi="標楷體"/>
          <w:szCs w:val="24"/>
        </w:rPr>
      </w:pPr>
      <w:r w:rsidRPr="00903277">
        <w:rPr>
          <w:rFonts w:ascii="標楷體" w:eastAsia="標楷體" w:hAnsi="標楷體" w:hint="eastAsia"/>
          <w:szCs w:val="24"/>
        </w:rPr>
        <w:t>3</w:t>
      </w:r>
      <w:r w:rsidRPr="00903277">
        <w:rPr>
          <w:rFonts w:ascii="標楷體" w:eastAsia="標楷體" w:hAnsi="標楷體"/>
          <w:szCs w:val="24"/>
        </w:rPr>
        <w:t xml:space="preserve">111**  </w:t>
      </w:r>
      <w:r w:rsidRPr="00903277">
        <w:rPr>
          <w:rFonts w:ascii="標楷體" w:eastAsia="標楷體" w:hAnsi="標楷體" w:hint="eastAsia"/>
          <w:szCs w:val="24"/>
        </w:rPr>
        <w:t>設校基金之權益基金：凡設校基金轉列之權益基金屬之。</w:t>
      </w:r>
    </w:p>
    <w:p w14:paraId="7EB15354" w14:textId="343F1C4D" w:rsidR="000842A1" w:rsidRPr="00C53164" w:rsidRDefault="008C268D" w:rsidP="002A24A3">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3112**  </w:t>
      </w:r>
      <w:r w:rsidRPr="00C53164">
        <w:rPr>
          <w:rFonts w:ascii="標楷體" w:eastAsia="標楷體" w:hAnsi="標楷體" w:hint="eastAsia"/>
          <w:color w:val="000000" w:themeColor="text1"/>
          <w:szCs w:val="24"/>
        </w:rPr>
        <w:t>學生就學獎補助基金之權益基金</w:t>
      </w:r>
      <w:r w:rsidR="008D58BC">
        <w:rPr>
          <w:rFonts w:ascii="標楷體" w:eastAsia="標楷體" w:hAnsi="標楷體" w:hint="eastAsia"/>
          <w:color w:val="000000" w:themeColor="text1"/>
          <w:szCs w:val="24"/>
        </w:rPr>
        <w:t>：</w:t>
      </w:r>
      <w:r w:rsidRPr="00C53164">
        <w:rPr>
          <w:rFonts w:ascii="標楷體" w:eastAsia="標楷體" w:hAnsi="標楷體" w:hint="eastAsia"/>
          <w:color w:val="000000" w:themeColor="text1"/>
          <w:szCs w:val="24"/>
        </w:rPr>
        <w:t>凡提列學生就學獎補助基金撥充權益基金                                             屬之。</w:t>
      </w:r>
    </w:p>
    <w:p w14:paraId="73D6B074" w14:textId="78CC15BC" w:rsidR="00455636" w:rsidRPr="00C53164" w:rsidRDefault="00455636" w:rsidP="002A24A3">
      <w:pPr>
        <w:pStyle w:val="a3"/>
        <w:ind w:leftChars="450" w:left="2040" w:hangingChars="400" w:hanging="960"/>
        <w:jc w:val="both"/>
        <w:rPr>
          <w:rFonts w:ascii="標楷體" w:eastAsia="標楷體" w:hAnsi="標楷體"/>
          <w:color w:val="000000" w:themeColor="text1"/>
          <w:szCs w:val="24"/>
        </w:rPr>
      </w:pPr>
      <w:r w:rsidRPr="00C53164">
        <w:rPr>
          <w:rFonts w:ascii="標楷體" w:eastAsia="標楷體" w:hAnsi="標楷體" w:hint="eastAsia"/>
          <w:color w:val="000000" w:themeColor="text1"/>
          <w:szCs w:val="24"/>
        </w:rPr>
        <w:t>3113**  擴建校舍基金之權益基金</w:t>
      </w:r>
      <w:r w:rsidR="00E46626">
        <w:rPr>
          <w:rFonts w:ascii="標楷體" w:eastAsia="標楷體" w:hAnsi="標楷體" w:hint="eastAsia"/>
          <w:color w:val="000000" w:themeColor="text1"/>
          <w:szCs w:val="24"/>
        </w:rPr>
        <w:t>：</w:t>
      </w:r>
      <w:r w:rsidRPr="00C53164">
        <w:rPr>
          <w:rFonts w:ascii="標楷體" w:eastAsia="標楷體" w:hAnsi="標楷體" w:hint="eastAsia"/>
          <w:color w:val="000000" w:themeColor="text1"/>
          <w:szCs w:val="24"/>
        </w:rPr>
        <w:t xml:space="preserve"> 凡擴建校舍基金轉列之權益基金屬之。</w:t>
      </w:r>
    </w:p>
    <w:p w14:paraId="0E3C448F" w14:textId="664FC9FE" w:rsidR="00455636" w:rsidRPr="00C53164" w:rsidRDefault="00455636" w:rsidP="002A24A3">
      <w:pPr>
        <w:pStyle w:val="a3"/>
        <w:ind w:leftChars="450" w:left="2040" w:hangingChars="400" w:hanging="960"/>
        <w:jc w:val="both"/>
        <w:rPr>
          <w:rFonts w:ascii="標楷體" w:eastAsia="標楷體" w:hAnsi="標楷體"/>
          <w:color w:val="000000" w:themeColor="text1"/>
          <w:szCs w:val="24"/>
        </w:rPr>
      </w:pPr>
      <w:r w:rsidRPr="00C53164">
        <w:rPr>
          <w:rFonts w:ascii="標楷體" w:eastAsia="標楷體" w:hAnsi="標楷體" w:hint="eastAsia"/>
          <w:color w:val="000000" w:themeColor="text1"/>
          <w:szCs w:val="24"/>
        </w:rPr>
        <w:t xml:space="preserve">3114**  </w:t>
      </w:r>
      <w:r w:rsidR="00F62CB3" w:rsidRPr="00C53164">
        <w:rPr>
          <w:rFonts w:ascii="標楷體" w:eastAsia="標楷體" w:hAnsi="標楷體" w:hint="eastAsia"/>
          <w:color w:val="000000" w:themeColor="text1"/>
          <w:szCs w:val="24"/>
        </w:rPr>
        <w:t>受</w:t>
      </w:r>
      <w:r w:rsidRPr="00C53164">
        <w:rPr>
          <w:rFonts w:ascii="標楷體" w:eastAsia="標楷體" w:hAnsi="標楷體" w:hint="eastAsia"/>
          <w:color w:val="000000" w:themeColor="text1"/>
          <w:szCs w:val="24"/>
        </w:rPr>
        <w:t>贈獎助學基金之權益基金</w:t>
      </w:r>
      <w:r w:rsidR="008D58BC">
        <w:rPr>
          <w:rFonts w:ascii="標楷體" w:eastAsia="標楷體" w:hAnsi="標楷體" w:hint="eastAsia"/>
          <w:color w:val="000000" w:themeColor="text1"/>
          <w:szCs w:val="24"/>
        </w:rPr>
        <w:t>：</w:t>
      </w:r>
      <w:r w:rsidR="00A962F6" w:rsidRPr="00C53164">
        <w:rPr>
          <w:rFonts w:ascii="標楷體" w:eastAsia="標楷體" w:hAnsi="標楷體" w:hint="eastAsia"/>
          <w:color w:val="000000" w:themeColor="text1"/>
          <w:szCs w:val="24"/>
        </w:rPr>
        <w:t>凡</w:t>
      </w:r>
      <w:r w:rsidR="00F62CB3" w:rsidRPr="00C53164">
        <w:rPr>
          <w:rFonts w:ascii="標楷體" w:eastAsia="標楷體" w:hAnsi="標楷體" w:hint="eastAsia"/>
          <w:color w:val="000000" w:themeColor="text1"/>
          <w:szCs w:val="24"/>
        </w:rPr>
        <w:t>接受</w:t>
      </w:r>
      <w:r w:rsidR="00A962F6" w:rsidRPr="00C53164">
        <w:rPr>
          <w:rFonts w:ascii="標楷體" w:eastAsia="標楷體" w:hAnsi="標楷體" w:hint="eastAsia"/>
          <w:color w:val="000000" w:themeColor="text1"/>
          <w:szCs w:val="24"/>
        </w:rPr>
        <w:t>外界捐贈獎助學基金撥充權益基金屬之。</w:t>
      </w:r>
    </w:p>
    <w:p w14:paraId="391EE383" w14:textId="7CEEA09D" w:rsidR="00455636" w:rsidRPr="001443CE" w:rsidRDefault="00A962F6" w:rsidP="002A24A3">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3114A*  指定用途權益基金-陳善鳴基金</w:t>
      </w:r>
    </w:p>
    <w:p w14:paraId="710AEFF4" w14:textId="6994B326" w:rsidR="00A962F6" w:rsidRPr="009537A5" w:rsidRDefault="00A962F6" w:rsidP="002A24A3">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3114B*  指定用途權益基金-高德燦基金 </w:t>
      </w:r>
    </w:p>
    <w:p w14:paraId="4045D6DC" w14:textId="52AABEF0" w:rsidR="008D58BC" w:rsidRPr="009537A5" w:rsidRDefault="008D58BC" w:rsidP="002A24A3">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3</w:t>
      </w:r>
      <w:r w:rsidRPr="009537A5">
        <w:rPr>
          <w:rFonts w:ascii="標楷體" w:eastAsia="標楷體" w:hAnsi="標楷體"/>
          <w:color w:val="000000" w:themeColor="text1"/>
          <w:szCs w:val="24"/>
        </w:rPr>
        <w:t xml:space="preserve">114C*  </w:t>
      </w:r>
      <w:r w:rsidRPr="009537A5">
        <w:rPr>
          <w:rFonts w:ascii="標楷體" w:eastAsia="標楷體" w:hAnsi="標楷體" w:hint="eastAsia"/>
          <w:color w:val="000000" w:themeColor="text1"/>
          <w:szCs w:val="24"/>
        </w:rPr>
        <w:t>指定用途權益基金-校友獎學金</w:t>
      </w:r>
    </w:p>
    <w:p w14:paraId="26C7B777" w14:textId="52A692C1" w:rsidR="008D58BC" w:rsidRPr="009537A5" w:rsidRDefault="008D58BC" w:rsidP="002A24A3">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3</w:t>
      </w:r>
      <w:r w:rsidRPr="009537A5">
        <w:rPr>
          <w:rFonts w:ascii="標楷體" w:eastAsia="標楷體" w:hAnsi="標楷體"/>
          <w:color w:val="000000" w:themeColor="text1"/>
          <w:szCs w:val="24"/>
        </w:rPr>
        <w:t xml:space="preserve">114D*  </w:t>
      </w:r>
      <w:r w:rsidRPr="009537A5">
        <w:rPr>
          <w:rFonts w:ascii="標楷體" w:eastAsia="標楷體" w:hAnsi="標楷體" w:hint="eastAsia"/>
          <w:color w:val="000000" w:themeColor="text1"/>
          <w:szCs w:val="24"/>
        </w:rPr>
        <w:t>指定用途權益基金-扶弱圓夢助學金</w:t>
      </w:r>
    </w:p>
    <w:p w14:paraId="4BA45BE6" w14:textId="3529166F" w:rsidR="00F60CB0" w:rsidRPr="009537A5" w:rsidRDefault="00541DDA" w:rsidP="002A24A3">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3118**  其他特種基金之權益基金</w:t>
      </w:r>
      <w:r w:rsidR="00913F39" w:rsidRPr="009537A5">
        <w:rPr>
          <w:rFonts w:ascii="標楷體" w:eastAsia="標楷體" w:hAnsi="標楷體" w:hint="eastAsia"/>
          <w:color w:val="000000" w:themeColor="text1"/>
          <w:szCs w:val="24"/>
        </w:rPr>
        <w:t>：</w:t>
      </w:r>
      <w:r w:rsidR="005835D2" w:rsidRPr="009537A5">
        <w:rPr>
          <w:rFonts w:ascii="標楷體" w:eastAsia="標楷體" w:hAnsi="標楷體" w:hint="eastAsia"/>
          <w:color w:val="000000" w:themeColor="text1"/>
          <w:szCs w:val="24"/>
        </w:rPr>
        <w:t>凡其他特種基金撥充權益基金屬之。</w:t>
      </w:r>
    </w:p>
    <w:p w14:paraId="3A192338" w14:textId="1F4DB246" w:rsidR="00541DDA" w:rsidRPr="009537A5" w:rsidRDefault="00541DDA" w:rsidP="00250336">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3119** </w:t>
      </w:r>
      <w:r w:rsidR="00250336">
        <w:rPr>
          <w:rFonts w:ascii="標楷體" w:eastAsia="標楷體" w:hAnsi="標楷體"/>
          <w:color w:val="000000" w:themeColor="text1"/>
          <w:szCs w:val="24"/>
        </w:rPr>
        <w:t xml:space="preserve"> </w:t>
      </w:r>
      <w:r w:rsidRPr="00250336">
        <w:rPr>
          <w:rFonts w:ascii="標楷體" w:eastAsia="標楷體" w:hAnsi="標楷體" w:hint="eastAsia"/>
          <w:color w:val="000000" w:themeColor="text1"/>
          <w:spacing w:val="2"/>
          <w:szCs w:val="24"/>
        </w:rPr>
        <w:t>指定用途金融商品未實現餘</w:t>
      </w:r>
      <w:proofErr w:type="gramStart"/>
      <w:r w:rsidRPr="00250336">
        <w:rPr>
          <w:rFonts w:ascii="標楷體" w:eastAsia="標楷體" w:hAnsi="標楷體" w:hint="eastAsia"/>
          <w:color w:val="000000" w:themeColor="text1"/>
          <w:spacing w:val="2"/>
          <w:szCs w:val="24"/>
        </w:rPr>
        <w:t>絀</w:t>
      </w:r>
      <w:proofErr w:type="gramEnd"/>
      <w:r w:rsidRPr="00250336">
        <w:rPr>
          <w:rFonts w:ascii="標楷體" w:eastAsia="標楷體" w:hAnsi="標楷體" w:hint="eastAsia"/>
          <w:color w:val="000000" w:themeColor="text1"/>
          <w:spacing w:val="2"/>
          <w:szCs w:val="24"/>
        </w:rPr>
        <w:t>權益</w:t>
      </w:r>
      <w:r w:rsidR="0030347D" w:rsidRPr="00250336">
        <w:rPr>
          <w:rFonts w:ascii="標楷體" w:eastAsia="標楷體" w:hAnsi="標楷體" w:hint="eastAsia"/>
          <w:color w:val="000000" w:themeColor="text1"/>
          <w:spacing w:val="2"/>
          <w:szCs w:val="24"/>
        </w:rPr>
        <w:t>：</w:t>
      </w:r>
      <w:r w:rsidRPr="00250336">
        <w:rPr>
          <w:rFonts w:ascii="標楷體" w:eastAsia="標楷體" w:hAnsi="標楷體" w:hint="eastAsia"/>
          <w:color w:val="000000" w:themeColor="text1"/>
          <w:spacing w:val="2"/>
          <w:szCs w:val="24"/>
        </w:rPr>
        <w:t>凡指定用途基金之備供出售金融</w:t>
      </w:r>
      <w:r w:rsidR="00250336" w:rsidRPr="00250336">
        <w:rPr>
          <w:rFonts w:ascii="標楷體" w:eastAsia="標楷體" w:hAnsi="標楷體" w:hint="eastAsia"/>
          <w:color w:val="000000" w:themeColor="text1"/>
          <w:spacing w:val="2"/>
          <w:szCs w:val="24"/>
        </w:rPr>
        <w:t>資產</w:t>
      </w:r>
      <w:r w:rsidR="00250336">
        <w:rPr>
          <w:rFonts w:ascii="標楷體" w:eastAsia="標楷體" w:hAnsi="標楷體" w:hint="eastAsia"/>
          <w:color w:val="000000" w:themeColor="text1"/>
          <w:szCs w:val="24"/>
        </w:rPr>
        <w:t xml:space="preserve"> </w:t>
      </w:r>
      <w:r w:rsidR="00250336">
        <w:rPr>
          <w:rFonts w:ascii="標楷體" w:eastAsia="標楷體" w:hAnsi="標楷體"/>
          <w:color w:val="000000" w:themeColor="text1"/>
          <w:szCs w:val="24"/>
        </w:rPr>
        <w:t xml:space="preserve">   </w:t>
      </w:r>
      <w:r w:rsidR="00250336" w:rsidRPr="009537A5">
        <w:rPr>
          <w:rFonts w:ascii="標楷體" w:eastAsia="標楷體" w:hAnsi="標楷體" w:hint="eastAsia"/>
          <w:color w:val="000000" w:themeColor="text1"/>
          <w:szCs w:val="24"/>
        </w:rPr>
        <w:t>按</w:t>
      </w:r>
      <w:r w:rsidRPr="009537A5">
        <w:rPr>
          <w:rFonts w:ascii="標楷體" w:eastAsia="標楷體" w:hAnsi="標楷體" w:hint="eastAsia"/>
          <w:color w:val="000000" w:themeColor="text1"/>
          <w:szCs w:val="24"/>
        </w:rPr>
        <w:t>公平價值衡量產生未實現持有餘</w:t>
      </w:r>
      <w:proofErr w:type="gramStart"/>
      <w:r w:rsidRPr="009537A5">
        <w:rPr>
          <w:rFonts w:ascii="標楷體" w:eastAsia="標楷體" w:hAnsi="標楷體" w:hint="eastAsia"/>
          <w:color w:val="000000" w:themeColor="text1"/>
          <w:szCs w:val="24"/>
        </w:rPr>
        <w:t>絀</w:t>
      </w:r>
      <w:proofErr w:type="gramEnd"/>
      <w:r w:rsidRPr="009537A5">
        <w:rPr>
          <w:rFonts w:ascii="標楷體" w:eastAsia="標楷體" w:hAnsi="標楷體" w:hint="eastAsia"/>
          <w:color w:val="000000" w:themeColor="text1"/>
          <w:szCs w:val="24"/>
        </w:rPr>
        <w:t>轉列權益基金屬之。</w:t>
      </w:r>
    </w:p>
    <w:p w14:paraId="7168DD21" w14:textId="4AF8786B" w:rsidR="00600644" w:rsidRPr="009537A5" w:rsidRDefault="00600644" w:rsidP="002A24A3">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3120**  未指定用途</w:t>
      </w:r>
      <w:r w:rsidR="00E75293" w:rsidRPr="009537A5">
        <w:rPr>
          <w:rFonts w:ascii="標楷體" w:eastAsia="標楷體" w:hAnsi="標楷體" w:hint="eastAsia"/>
          <w:color w:val="000000" w:themeColor="text1"/>
          <w:szCs w:val="24"/>
        </w:rPr>
        <w:t>權益基金</w:t>
      </w:r>
      <w:r w:rsidR="0030347D" w:rsidRPr="009537A5">
        <w:rPr>
          <w:rFonts w:ascii="標楷體" w:eastAsia="標楷體" w:hAnsi="標楷體" w:hint="eastAsia"/>
          <w:color w:val="000000" w:themeColor="text1"/>
          <w:szCs w:val="24"/>
        </w:rPr>
        <w:t>：</w:t>
      </w:r>
      <w:r w:rsidR="00A962F6" w:rsidRPr="009537A5">
        <w:rPr>
          <w:rFonts w:ascii="標楷體" w:eastAsia="標楷體" w:hAnsi="標楷體" w:hint="eastAsia"/>
          <w:color w:val="000000" w:themeColor="text1"/>
          <w:szCs w:val="24"/>
        </w:rPr>
        <w:t>凡於年度決算後依規定調整轉列之數。</w:t>
      </w:r>
    </w:p>
    <w:p w14:paraId="33D60C4D" w14:textId="4AA9C0D5" w:rsidR="00A962F6" w:rsidRPr="009537A5" w:rsidRDefault="00A962F6" w:rsidP="002A24A3">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3121**  賸餘款權益基金</w:t>
      </w:r>
      <w:r w:rsidR="0030347D" w:rsidRPr="009537A5">
        <w:rPr>
          <w:rFonts w:ascii="標楷體" w:eastAsia="標楷體" w:hAnsi="標楷體" w:hint="eastAsia"/>
          <w:color w:val="000000" w:themeColor="text1"/>
          <w:szCs w:val="24"/>
        </w:rPr>
        <w:t>：</w:t>
      </w:r>
      <w:r w:rsidR="00751A15" w:rsidRPr="009537A5">
        <w:rPr>
          <w:rFonts w:ascii="標楷體" w:eastAsia="標楷體" w:hAnsi="標楷體" w:hint="eastAsia"/>
          <w:color w:val="000000" w:themeColor="text1"/>
          <w:szCs w:val="24"/>
        </w:rPr>
        <w:t>凡依據私立專科以上學校累積賸餘款計算原則核算之</w:t>
      </w:r>
      <w:proofErr w:type="gramStart"/>
      <w:r w:rsidR="00751A15" w:rsidRPr="009537A5">
        <w:rPr>
          <w:rFonts w:ascii="標楷體" w:eastAsia="標楷體" w:hAnsi="標楷體" w:hint="eastAsia"/>
          <w:color w:val="000000" w:themeColor="text1"/>
          <w:szCs w:val="24"/>
        </w:rPr>
        <w:t>賸餘款屬之</w:t>
      </w:r>
      <w:proofErr w:type="gramEnd"/>
      <w:r w:rsidR="00751A15" w:rsidRPr="009537A5">
        <w:rPr>
          <w:rFonts w:ascii="標楷體" w:eastAsia="標楷體" w:hAnsi="標楷體" w:hint="eastAsia"/>
          <w:color w:val="000000" w:themeColor="text1"/>
          <w:szCs w:val="24"/>
        </w:rPr>
        <w:t>。</w:t>
      </w:r>
    </w:p>
    <w:p w14:paraId="0D500FA1" w14:textId="1A207C0B" w:rsidR="0065158B" w:rsidRPr="009537A5" w:rsidRDefault="000E7630" w:rsidP="002A24A3">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3122**  </w:t>
      </w:r>
      <w:r w:rsidRPr="00250336">
        <w:rPr>
          <w:rFonts w:ascii="標楷體" w:eastAsia="標楷體" w:hAnsi="標楷體" w:hint="eastAsia"/>
          <w:color w:val="000000" w:themeColor="text1"/>
          <w:spacing w:val="20"/>
          <w:szCs w:val="24"/>
        </w:rPr>
        <w:t>其他權益基金</w:t>
      </w:r>
      <w:r w:rsidR="00CC18FC" w:rsidRPr="00250336">
        <w:rPr>
          <w:rFonts w:ascii="標楷體" w:eastAsia="標楷體" w:hAnsi="標楷體" w:hint="eastAsia"/>
          <w:color w:val="000000" w:themeColor="text1"/>
          <w:spacing w:val="20"/>
          <w:szCs w:val="24"/>
        </w:rPr>
        <w:t>：</w:t>
      </w:r>
      <w:r w:rsidR="009F5AA1" w:rsidRPr="00250336">
        <w:rPr>
          <w:rFonts w:ascii="標楷體" w:eastAsia="標楷體" w:hAnsi="標楷體" w:hint="eastAsia"/>
          <w:color w:val="000000" w:themeColor="text1"/>
          <w:spacing w:val="20"/>
          <w:szCs w:val="24"/>
        </w:rPr>
        <w:t>賸餘款權益基金以外之其他未指定用途權益基金屬之，於每學年度</w:t>
      </w:r>
      <w:r w:rsidR="009F5AA1" w:rsidRPr="009537A5">
        <w:rPr>
          <w:rFonts w:ascii="標楷體" w:eastAsia="標楷體" w:hAnsi="標楷體" w:hint="eastAsia"/>
          <w:color w:val="000000" w:themeColor="text1"/>
          <w:szCs w:val="24"/>
        </w:rPr>
        <w:t>決算時由累積餘</w:t>
      </w:r>
      <w:proofErr w:type="gramStart"/>
      <w:r w:rsidR="009F5AA1" w:rsidRPr="009537A5">
        <w:rPr>
          <w:rFonts w:ascii="標楷體" w:eastAsia="標楷體" w:hAnsi="標楷體" w:hint="eastAsia"/>
          <w:color w:val="000000" w:themeColor="text1"/>
          <w:szCs w:val="24"/>
        </w:rPr>
        <w:t>絀</w:t>
      </w:r>
      <w:proofErr w:type="gramEnd"/>
      <w:r w:rsidR="009F5AA1" w:rsidRPr="009537A5">
        <w:rPr>
          <w:rFonts w:ascii="標楷體" w:eastAsia="標楷體" w:hAnsi="標楷體" w:hint="eastAsia"/>
          <w:color w:val="000000" w:themeColor="text1"/>
          <w:szCs w:val="24"/>
        </w:rPr>
        <w:t>轉入。</w:t>
      </w:r>
    </w:p>
    <w:p w14:paraId="5895A71A" w14:textId="2644FB58" w:rsidR="008811E3" w:rsidRPr="009537A5" w:rsidRDefault="008811E3" w:rsidP="002A24A3">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3</w:t>
      </w:r>
      <w:r w:rsidRPr="009537A5">
        <w:rPr>
          <w:rFonts w:ascii="標楷體" w:eastAsia="標楷體" w:hAnsi="標楷體"/>
          <w:color w:val="000000" w:themeColor="text1"/>
          <w:szCs w:val="24"/>
        </w:rPr>
        <w:t xml:space="preserve">130**  </w:t>
      </w:r>
      <w:r w:rsidRPr="009537A5">
        <w:rPr>
          <w:rFonts w:ascii="標楷體" w:eastAsia="標楷體" w:hAnsi="標楷體" w:hint="eastAsia"/>
          <w:color w:val="000000" w:themeColor="text1"/>
          <w:szCs w:val="24"/>
        </w:rPr>
        <w:t>資本公積：凡</w:t>
      </w:r>
      <w:proofErr w:type="gramStart"/>
      <w:r w:rsidRPr="009537A5">
        <w:rPr>
          <w:rFonts w:ascii="標楷體" w:eastAsia="標楷體" w:hAnsi="標楷體" w:hint="eastAsia"/>
          <w:color w:val="000000" w:themeColor="text1"/>
          <w:szCs w:val="24"/>
        </w:rPr>
        <w:t>採</w:t>
      </w:r>
      <w:proofErr w:type="gramEnd"/>
      <w:r w:rsidRPr="009537A5">
        <w:rPr>
          <w:rFonts w:ascii="標楷體" w:eastAsia="標楷體" w:hAnsi="標楷體" w:hint="eastAsia"/>
          <w:color w:val="000000" w:themeColor="text1"/>
          <w:szCs w:val="24"/>
        </w:rPr>
        <w:t>權益法認列之投資股權淨值變動數及其他資本</w:t>
      </w:r>
      <w:proofErr w:type="gramStart"/>
      <w:r w:rsidRPr="009537A5">
        <w:rPr>
          <w:rFonts w:ascii="標楷體" w:eastAsia="標楷體" w:hAnsi="標楷體" w:hint="eastAsia"/>
          <w:color w:val="000000" w:themeColor="text1"/>
          <w:szCs w:val="24"/>
        </w:rPr>
        <w:t>公積等屬</w:t>
      </w:r>
      <w:proofErr w:type="gramEnd"/>
      <w:r w:rsidRPr="009537A5">
        <w:rPr>
          <w:rFonts w:ascii="標楷體" w:eastAsia="標楷體" w:hAnsi="標楷體" w:hint="eastAsia"/>
          <w:color w:val="000000" w:themeColor="text1"/>
          <w:szCs w:val="24"/>
        </w:rPr>
        <w:t>之。</w:t>
      </w:r>
    </w:p>
    <w:p w14:paraId="5713EC98" w14:textId="73F398D6" w:rsidR="008811E3" w:rsidRPr="009537A5" w:rsidRDefault="008811E3" w:rsidP="002A24A3">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3</w:t>
      </w:r>
      <w:r w:rsidRPr="009537A5">
        <w:rPr>
          <w:rFonts w:ascii="標楷體" w:eastAsia="標楷體" w:hAnsi="標楷體"/>
          <w:color w:val="000000" w:themeColor="text1"/>
          <w:szCs w:val="24"/>
        </w:rPr>
        <w:t xml:space="preserve">131**  </w:t>
      </w:r>
      <w:proofErr w:type="gramStart"/>
      <w:r w:rsidRPr="009537A5">
        <w:rPr>
          <w:rFonts w:ascii="標楷體" w:eastAsia="標楷體" w:hAnsi="標楷體" w:hint="eastAsia"/>
          <w:color w:val="000000" w:themeColor="text1"/>
          <w:szCs w:val="24"/>
        </w:rPr>
        <w:t>採</w:t>
      </w:r>
      <w:proofErr w:type="gramEnd"/>
      <w:r w:rsidRPr="009537A5">
        <w:rPr>
          <w:rFonts w:ascii="標楷體" w:eastAsia="標楷體" w:hAnsi="標楷體" w:hint="eastAsia"/>
          <w:color w:val="000000" w:themeColor="text1"/>
          <w:szCs w:val="24"/>
        </w:rPr>
        <w:t>權益法認列之投資股權淨值變動數：凡</w:t>
      </w:r>
      <w:proofErr w:type="gramStart"/>
      <w:r w:rsidRPr="009537A5">
        <w:rPr>
          <w:rFonts w:ascii="標楷體" w:eastAsia="標楷體" w:hAnsi="標楷體" w:hint="eastAsia"/>
          <w:color w:val="000000" w:themeColor="text1"/>
          <w:szCs w:val="24"/>
        </w:rPr>
        <w:t>採</w:t>
      </w:r>
      <w:proofErr w:type="gramEnd"/>
      <w:r w:rsidRPr="009537A5">
        <w:rPr>
          <w:rFonts w:ascii="標楷體" w:eastAsia="標楷體" w:hAnsi="標楷體" w:hint="eastAsia"/>
          <w:color w:val="000000" w:themeColor="text1"/>
          <w:szCs w:val="24"/>
        </w:rPr>
        <w:t>權益法認列之投資股權淨值變動，造成對其所享之權益份額發生變動</w:t>
      </w:r>
      <w:proofErr w:type="gramStart"/>
      <w:r w:rsidRPr="009537A5">
        <w:rPr>
          <w:rFonts w:ascii="標楷體" w:eastAsia="標楷體" w:hAnsi="標楷體" w:hint="eastAsia"/>
          <w:color w:val="000000" w:themeColor="text1"/>
          <w:szCs w:val="24"/>
        </w:rPr>
        <w:t>之數屬之</w:t>
      </w:r>
      <w:proofErr w:type="gramEnd"/>
      <w:r w:rsidRPr="009537A5">
        <w:rPr>
          <w:rFonts w:ascii="標楷體" w:eastAsia="標楷體" w:hAnsi="標楷體" w:hint="eastAsia"/>
          <w:color w:val="000000" w:themeColor="text1"/>
          <w:szCs w:val="24"/>
        </w:rPr>
        <w:t>。增加之數，記入貸方；沖減之數，記入借方。</w:t>
      </w:r>
    </w:p>
    <w:p w14:paraId="16095C9F" w14:textId="40BE140C" w:rsidR="008811E3" w:rsidRPr="009537A5" w:rsidRDefault="008811E3" w:rsidP="002A24A3">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3</w:t>
      </w:r>
      <w:r w:rsidRPr="009537A5">
        <w:rPr>
          <w:rFonts w:ascii="標楷體" w:eastAsia="標楷體" w:hAnsi="標楷體"/>
          <w:color w:val="000000" w:themeColor="text1"/>
          <w:szCs w:val="24"/>
        </w:rPr>
        <w:t xml:space="preserve">132**  </w:t>
      </w:r>
      <w:r w:rsidRPr="009537A5">
        <w:rPr>
          <w:rFonts w:ascii="標楷體" w:eastAsia="標楷體" w:hAnsi="標楷體" w:hint="eastAsia"/>
          <w:color w:val="000000" w:themeColor="text1"/>
          <w:szCs w:val="24"/>
        </w:rPr>
        <w:t>其他資本公積：凡不屬於以上各項之其他資本</w:t>
      </w:r>
      <w:proofErr w:type="gramStart"/>
      <w:r w:rsidRPr="009537A5">
        <w:rPr>
          <w:rFonts w:ascii="標楷體" w:eastAsia="標楷體" w:hAnsi="標楷體" w:hint="eastAsia"/>
          <w:color w:val="000000" w:themeColor="text1"/>
          <w:szCs w:val="24"/>
        </w:rPr>
        <w:t>公積屬之</w:t>
      </w:r>
      <w:proofErr w:type="gramEnd"/>
      <w:r w:rsidRPr="009537A5">
        <w:rPr>
          <w:rFonts w:ascii="標楷體" w:eastAsia="標楷體" w:hAnsi="標楷體" w:hint="eastAsia"/>
          <w:color w:val="000000" w:themeColor="text1"/>
          <w:szCs w:val="24"/>
        </w:rPr>
        <w:t>。提列</w:t>
      </w:r>
      <w:r w:rsidRPr="009537A5">
        <w:rPr>
          <w:rFonts w:ascii="標楷體" w:eastAsia="標楷體" w:hAnsi="標楷體"/>
          <w:color w:val="000000" w:themeColor="text1"/>
          <w:szCs w:val="24"/>
        </w:rPr>
        <w:t xml:space="preserve"> </w:t>
      </w:r>
      <w:r w:rsidRPr="009537A5">
        <w:rPr>
          <w:rFonts w:ascii="標楷體" w:eastAsia="標楷體" w:hAnsi="標楷體" w:hint="eastAsia"/>
          <w:color w:val="000000" w:themeColor="text1"/>
          <w:szCs w:val="24"/>
        </w:rPr>
        <w:t>之數，記入貸方；轉出之數，記入借方。</w:t>
      </w:r>
    </w:p>
    <w:p w14:paraId="2CDC3A09" w14:textId="0EE92B27" w:rsidR="00600644" w:rsidRPr="009537A5" w:rsidRDefault="00600644" w:rsidP="002A24A3">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32</w:t>
      </w:r>
      <w:r w:rsidR="00E75293" w:rsidRPr="009537A5">
        <w:rPr>
          <w:rFonts w:ascii="標楷體" w:eastAsia="標楷體" w:hAnsi="標楷體" w:hint="eastAsia"/>
          <w:color w:val="000000" w:themeColor="text1"/>
          <w:szCs w:val="24"/>
        </w:rPr>
        <w:t>0</w:t>
      </w:r>
      <w:r w:rsidRPr="009537A5">
        <w:rPr>
          <w:rFonts w:ascii="標楷體" w:eastAsia="標楷體" w:hAnsi="標楷體" w:hint="eastAsia"/>
          <w:color w:val="000000" w:themeColor="text1"/>
          <w:szCs w:val="24"/>
        </w:rPr>
        <w:t>0**  餘</w:t>
      </w:r>
      <w:proofErr w:type="gramStart"/>
      <w:r w:rsidRPr="009537A5">
        <w:rPr>
          <w:rFonts w:ascii="標楷體" w:eastAsia="標楷體" w:hAnsi="標楷體" w:hint="eastAsia"/>
          <w:color w:val="000000" w:themeColor="text1"/>
          <w:szCs w:val="24"/>
        </w:rPr>
        <w:t>絀</w:t>
      </w:r>
      <w:proofErr w:type="gramEnd"/>
      <w:r w:rsidRPr="009537A5">
        <w:rPr>
          <w:rFonts w:ascii="標楷體" w:eastAsia="標楷體" w:hAnsi="標楷體" w:hint="eastAsia"/>
          <w:color w:val="000000" w:themeColor="text1"/>
          <w:szCs w:val="24"/>
        </w:rPr>
        <w:t>：</w:t>
      </w:r>
      <w:r w:rsidR="0068443B" w:rsidRPr="009537A5">
        <w:rPr>
          <w:rFonts w:ascii="標楷體" w:eastAsia="標楷體" w:hAnsi="標楷體" w:hint="eastAsia"/>
          <w:color w:val="000000" w:themeColor="text1"/>
          <w:szCs w:val="24"/>
        </w:rPr>
        <w:t>凡累積</w:t>
      </w:r>
      <w:proofErr w:type="gramStart"/>
      <w:r w:rsidR="0068443B" w:rsidRPr="009537A5">
        <w:rPr>
          <w:rFonts w:ascii="標楷體" w:eastAsia="標楷體" w:hAnsi="標楷體" w:hint="eastAsia"/>
          <w:color w:val="000000" w:themeColor="text1"/>
          <w:szCs w:val="24"/>
        </w:rPr>
        <w:t>賸絀</w:t>
      </w:r>
      <w:proofErr w:type="gramEnd"/>
      <w:r w:rsidR="0068443B" w:rsidRPr="009537A5">
        <w:rPr>
          <w:rFonts w:ascii="標楷體" w:eastAsia="標楷體" w:hAnsi="標楷體" w:hint="eastAsia"/>
          <w:color w:val="000000" w:themeColor="text1"/>
          <w:szCs w:val="24"/>
        </w:rPr>
        <w:t>屬之。</w:t>
      </w:r>
    </w:p>
    <w:p w14:paraId="17AB3CF2" w14:textId="60B54834" w:rsidR="00600644" w:rsidRPr="009537A5" w:rsidRDefault="00600644" w:rsidP="002A24A3">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3210**  累積餘</w:t>
      </w:r>
      <w:proofErr w:type="gramStart"/>
      <w:r w:rsidRPr="009537A5">
        <w:rPr>
          <w:rFonts w:ascii="標楷體" w:eastAsia="標楷體" w:hAnsi="標楷體" w:hint="eastAsia"/>
          <w:color w:val="000000" w:themeColor="text1"/>
          <w:szCs w:val="24"/>
        </w:rPr>
        <w:t>絀</w:t>
      </w:r>
      <w:proofErr w:type="gramEnd"/>
      <w:r w:rsidR="0068443B" w:rsidRPr="009537A5">
        <w:rPr>
          <w:rFonts w:ascii="標楷體" w:eastAsia="標楷體" w:hAnsi="標楷體" w:hint="eastAsia"/>
          <w:color w:val="000000" w:themeColor="text1"/>
          <w:szCs w:val="24"/>
        </w:rPr>
        <w:t>：凡學校截至</w:t>
      </w:r>
      <w:proofErr w:type="gramStart"/>
      <w:r w:rsidR="0068443B" w:rsidRPr="009537A5">
        <w:rPr>
          <w:rFonts w:ascii="標楷體" w:eastAsia="標楷體" w:hAnsi="標楷體" w:hint="eastAsia"/>
          <w:color w:val="000000" w:themeColor="text1"/>
          <w:szCs w:val="24"/>
        </w:rPr>
        <w:t>本期止累積</w:t>
      </w:r>
      <w:proofErr w:type="gramEnd"/>
      <w:r w:rsidR="0068443B" w:rsidRPr="009537A5">
        <w:rPr>
          <w:rFonts w:ascii="標楷體" w:eastAsia="標楷體" w:hAnsi="標楷體" w:hint="eastAsia"/>
          <w:color w:val="000000" w:themeColor="text1"/>
          <w:szCs w:val="24"/>
        </w:rPr>
        <w:t>之賸餘或累積之短</w:t>
      </w:r>
      <w:proofErr w:type="gramStart"/>
      <w:r w:rsidR="0068443B" w:rsidRPr="009537A5">
        <w:rPr>
          <w:rFonts w:ascii="標楷體" w:eastAsia="標楷體" w:hAnsi="標楷體" w:hint="eastAsia"/>
          <w:color w:val="000000" w:themeColor="text1"/>
          <w:szCs w:val="24"/>
        </w:rPr>
        <w:t>絀</w:t>
      </w:r>
      <w:proofErr w:type="gramEnd"/>
      <w:r w:rsidR="0068443B" w:rsidRPr="009537A5">
        <w:rPr>
          <w:rFonts w:ascii="標楷體" w:eastAsia="標楷體" w:hAnsi="標楷體" w:hint="eastAsia"/>
          <w:color w:val="000000" w:themeColor="text1"/>
          <w:szCs w:val="24"/>
        </w:rPr>
        <w:t>，與追溯適用及追溯</w:t>
      </w:r>
      <w:r w:rsidR="00820066">
        <w:rPr>
          <w:rFonts w:ascii="標楷體" w:eastAsia="標楷體" w:hAnsi="標楷體" w:hint="eastAsia"/>
          <w:color w:val="000000" w:themeColor="text1"/>
          <w:szCs w:val="24"/>
        </w:rPr>
        <w:t xml:space="preserve"> </w:t>
      </w:r>
      <w:r w:rsidR="00820066">
        <w:rPr>
          <w:rFonts w:ascii="標楷體" w:eastAsia="標楷體" w:hAnsi="標楷體"/>
          <w:color w:val="000000" w:themeColor="text1"/>
          <w:szCs w:val="24"/>
        </w:rPr>
        <w:t xml:space="preserve"> </w:t>
      </w:r>
      <w:r w:rsidR="0068443B" w:rsidRPr="009537A5">
        <w:rPr>
          <w:rFonts w:ascii="標楷體" w:eastAsia="標楷體" w:hAnsi="標楷體" w:hint="eastAsia"/>
          <w:color w:val="000000" w:themeColor="text1"/>
          <w:szCs w:val="24"/>
        </w:rPr>
        <w:t>重編之影響數等屬之。</w:t>
      </w:r>
    </w:p>
    <w:p w14:paraId="1F4DC2F1" w14:textId="50A87A54" w:rsidR="0058622F" w:rsidRPr="009537A5" w:rsidRDefault="0058622F" w:rsidP="002A24A3">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3211**  累積賸餘</w:t>
      </w:r>
      <w:r w:rsidR="0068443B" w:rsidRPr="009537A5">
        <w:rPr>
          <w:rFonts w:ascii="標楷體" w:eastAsia="標楷體" w:hAnsi="標楷體" w:hint="eastAsia"/>
          <w:color w:val="000000" w:themeColor="text1"/>
          <w:szCs w:val="24"/>
        </w:rPr>
        <w:t>：凡截至上期未經指撥之累積賸餘屬之。</w:t>
      </w:r>
    </w:p>
    <w:p w14:paraId="053C65C8" w14:textId="73C17720" w:rsidR="0058622F" w:rsidRPr="009537A5" w:rsidRDefault="0058622F" w:rsidP="002A24A3">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3212**  </w:t>
      </w:r>
      <w:r w:rsidR="00181F29" w:rsidRPr="009537A5">
        <w:rPr>
          <w:rFonts w:ascii="標楷體" w:eastAsia="標楷體" w:hAnsi="標楷體" w:hint="eastAsia"/>
          <w:color w:val="000000" w:themeColor="text1"/>
          <w:szCs w:val="24"/>
        </w:rPr>
        <w:t>累積短</w:t>
      </w:r>
      <w:proofErr w:type="gramStart"/>
      <w:r w:rsidR="00181F29" w:rsidRPr="009537A5">
        <w:rPr>
          <w:rFonts w:ascii="標楷體" w:eastAsia="標楷體" w:hAnsi="標楷體" w:hint="eastAsia"/>
          <w:color w:val="000000" w:themeColor="text1"/>
          <w:szCs w:val="24"/>
        </w:rPr>
        <w:t>絀</w:t>
      </w:r>
      <w:proofErr w:type="gramEnd"/>
      <w:r w:rsidR="0068443B" w:rsidRPr="009537A5">
        <w:rPr>
          <w:rFonts w:ascii="標楷體" w:eastAsia="標楷體" w:hAnsi="標楷體" w:hint="eastAsia"/>
          <w:color w:val="000000" w:themeColor="text1"/>
          <w:szCs w:val="24"/>
        </w:rPr>
        <w:t>：凡截至</w:t>
      </w:r>
      <w:proofErr w:type="gramStart"/>
      <w:r w:rsidR="0068443B" w:rsidRPr="009537A5">
        <w:rPr>
          <w:rFonts w:ascii="標楷體" w:eastAsia="標楷體" w:hAnsi="標楷體" w:hint="eastAsia"/>
          <w:color w:val="000000" w:themeColor="text1"/>
          <w:szCs w:val="24"/>
        </w:rPr>
        <w:t>上期止未經</w:t>
      </w:r>
      <w:proofErr w:type="gramEnd"/>
      <w:r w:rsidR="0068443B" w:rsidRPr="009537A5">
        <w:rPr>
          <w:rFonts w:ascii="標楷體" w:eastAsia="標楷體" w:hAnsi="標楷體" w:hint="eastAsia"/>
          <w:color w:val="000000" w:themeColor="text1"/>
          <w:szCs w:val="24"/>
        </w:rPr>
        <w:t>彌補之累積短</w:t>
      </w:r>
      <w:proofErr w:type="gramStart"/>
      <w:r w:rsidR="0068443B" w:rsidRPr="009537A5">
        <w:rPr>
          <w:rFonts w:ascii="標楷體" w:eastAsia="標楷體" w:hAnsi="標楷體" w:hint="eastAsia"/>
          <w:color w:val="000000" w:themeColor="text1"/>
          <w:szCs w:val="24"/>
        </w:rPr>
        <w:t>絀</w:t>
      </w:r>
      <w:proofErr w:type="gramEnd"/>
      <w:r w:rsidR="0068443B" w:rsidRPr="009537A5">
        <w:rPr>
          <w:rFonts w:ascii="標楷體" w:eastAsia="標楷體" w:hAnsi="標楷體" w:hint="eastAsia"/>
          <w:color w:val="000000" w:themeColor="text1"/>
          <w:szCs w:val="24"/>
        </w:rPr>
        <w:t>屬之。</w:t>
      </w:r>
    </w:p>
    <w:p w14:paraId="79194F0B" w14:textId="21992723" w:rsidR="00181F29" w:rsidRPr="009537A5" w:rsidRDefault="00181F29" w:rsidP="00CA7CAC">
      <w:pPr>
        <w:pStyle w:val="a3"/>
        <w:spacing w:line="330" w:lineRule="exact"/>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3213**  本期餘</w:t>
      </w:r>
      <w:proofErr w:type="gramStart"/>
      <w:r w:rsidRPr="009537A5">
        <w:rPr>
          <w:rFonts w:ascii="標楷體" w:eastAsia="標楷體" w:hAnsi="標楷體" w:hint="eastAsia"/>
          <w:color w:val="000000" w:themeColor="text1"/>
          <w:szCs w:val="24"/>
        </w:rPr>
        <w:t>絀</w:t>
      </w:r>
      <w:proofErr w:type="gramEnd"/>
      <w:r w:rsidR="0068443B" w:rsidRPr="009537A5">
        <w:rPr>
          <w:rFonts w:ascii="標楷體" w:eastAsia="標楷體" w:hAnsi="標楷體" w:hint="eastAsia"/>
          <w:color w:val="000000" w:themeColor="text1"/>
          <w:szCs w:val="24"/>
        </w:rPr>
        <w:t>：凡學校本期賸餘或短</w:t>
      </w:r>
      <w:proofErr w:type="gramStart"/>
      <w:r w:rsidR="0068443B" w:rsidRPr="009537A5">
        <w:rPr>
          <w:rFonts w:ascii="標楷體" w:eastAsia="標楷體" w:hAnsi="標楷體" w:hint="eastAsia"/>
          <w:color w:val="000000" w:themeColor="text1"/>
          <w:szCs w:val="24"/>
        </w:rPr>
        <w:t>絀</w:t>
      </w:r>
      <w:proofErr w:type="gramEnd"/>
      <w:r w:rsidR="0068443B" w:rsidRPr="009537A5">
        <w:rPr>
          <w:rFonts w:ascii="標楷體" w:eastAsia="標楷體" w:hAnsi="標楷體" w:hint="eastAsia"/>
          <w:color w:val="000000" w:themeColor="text1"/>
          <w:szCs w:val="24"/>
        </w:rPr>
        <w:t>者屬之。</w:t>
      </w:r>
    </w:p>
    <w:p w14:paraId="5AFA4B56" w14:textId="458B841E" w:rsidR="00181F29" w:rsidRPr="009537A5" w:rsidRDefault="00181F29" w:rsidP="00CA7CAC">
      <w:pPr>
        <w:pStyle w:val="a3"/>
        <w:spacing w:line="330" w:lineRule="exact"/>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3217**  會計政策變動及前期錯誤更正累積影響數</w:t>
      </w:r>
      <w:r w:rsidR="00CE3934" w:rsidRPr="009537A5">
        <w:rPr>
          <w:rFonts w:ascii="標楷體" w:eastAsia="標楷體" w:hAnsi="標楷體" w:hint="eastAsia"/>
          <w:color w:val="000000" w:themeColor="text1"/>
          <w:szCs w:val="24"/>
        </w:rPr>
        <w:t>：</w:t>
      </w:r>
      <w:r w:rsidR="00FB19F5" w:rsidRPr="009537A5">
        <w:rPr>
          <w:rFonts w:ascii="標楷體" w:eastAsia="標楷體" w:hAnsi="標楷體" w:hint="eastAsia"/>
          <w:color w:val="000000" w:themeColor="text1"/>
          <w:szCs w:val="24"/>
        </w:rPr>
        <w:t>凡會計政策變動追溯適用及前期</w:t>
      </w:r>
      <w:r w:rsidR="0040226A" w:rsidRPr="009537A5">
        <w:rPr>
          <w:rFonts w:ascii="標楷體" w:eastAsia="標楷體" w:hAnsi="標楷體" w:hint="eastAsia"/>
          <w:color w:val="000000" w:themeColor="text1"/>
          <w:szCs w:val="24"/>
        </w:rPr>
        <w:t xml:space="preserve"> </w:t>
      </w:r>
      <w:r w:rsidR="0040226A" w:rsidRPr="009537A5">
        <w:rPr>
          <w:rFonts w:ascii="標楷體" w:eastAsia="標楷體" w:hAnsi="標楷體"/>
          <w:color w:val="000000" w:themeColor="text1"/>
          <w:szCs w:val="24"/>
        </w:rPr>
        <w:t xml:space="preserve"> </w:t>
      </w:r>
      <w:r w:rsidR="00FB19F5" w:rsidRPr="009537A5">
        <w:rPr>
          <w:rFonts w:ascii="標楷體" w:eastAsia="標楷體" w:hAnsi="標楷體" w:hint="eastAsia"/>
          <w:color w:val="000000" w:themeColor="text1"/>
          <w:szCs w:val="24"/>
        </w:rPr>
        <w:t>錯誤更正追溯重編之</w:t>
      </w:r>
      <w:proofErr w:type="gramStart"/>
      <w:r w:rsidR="00FB19F5" w:rsidRPr="009537A5">
        <w:rPr>
          <w:rFonts w:ascii="標楷體" w:eastAsia="標楷體" w:hAnsi="標楷體" w:hint="eastAsia"/>
          <w:color w:val="000000" w:themeColor="text1"/>
          <w:szCs w:val="24"/>
        </w:rPr>
        <w:t>影響數屬之</w:t>
      </w:r>
      <w:proofErr w:type="gramEnd"/>
      <w:r w:rsidR="00FB19F5" w:rsidRPr="009537A5">
        <w:rPr>
          <w:rFonts w:ascii="標楷體" w:eastAsia="標楷體" w:hAnsi="標楷體" w:hint="eastAsia"/>
          <w:color w:val="000000" w:themeColor="text1"/>
          <w:szCs w:val="24"/>
        </w:rPr>
        <w:t>。</w:t>
      </w:r>
    </w:p>
    <w:p w14:paraId="736F76E2" w14:textId="6D578A50" w:rsidR="00163D24" w:rsidRPr="009537A5" w:rsidRDefault="00163D24" w:rsidP="00CA7CAC">
      <w:pPr>
        <w:pStyle w:val="a3"/>
        <w:spacing w:line="330" w:lineRule="exact"/>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lastRenderedPageBreak/>
        <w:t>3300**  權益其他項目</w:t>
      </w:r>
      <w:r w:rsidR="00044684" w:rsidRPr="009537A5">
        <w:rPr>
          <w:rFonts w:ascii="標楷體" w:eastAsia="標楷體" w:hAnsi="標楷體" w:hint="eastAsia"/>
          <w:color w:val="000000" w:themeColor="text1"/>
          <w:szCs w:val="24"/>
        </w:rPr>
        <w:t>：</w:t>
      </w:r>
      <w:r w:rsidR="00FB19F5" w:rsidRPr="009537A5">
        <w:rPr>
          <w:rFonts w:ascii="標楷體" w:eastAsia="標楷體" w:hAnsi="標楷體" w:hint="eastAsia"/>
          <w:color w:val="000000" w:themeColor="text1"/>
          <w:szCs w:val="24"/>
        </w:rPr>
        <w:t>凡累積其他綜合餘</w:t>
      </w:r>
      <w:proofErr w:type="gramStart"/>
      <w:r w:rsidR="00FB19F5" w:rsidRPr="009537A5">
        <w:rPr>
          <w:rFonts w:ascii="標楷體" w:eastAsia="標楷體" w:hAnsi="標楷體" w:hint="eastAsia"/>
          <w:color w:val="000000" w:themeColor="text1"/>
          <w:szCs w:val="24"/>
        </w:rPr>
        <w:t>絀</w:t>
      </w:r>
      <w:proofErr w:type="gramEnd"/>
      <w:r w:rsidR="00FB19F5" w:rsidRPr="009537A5">
        <w:rPr>
          <w:rFonts w:ascii="標楷體" w:eastAsia="標楷體" w:hAnsi="標楷體" w:hint="eastAsia"/>
          <w:color w:val="000000" w:themeColor="text1"/>
          <w:szCs w:val="24"/>
        </w:rPr>
        <w:t>等權益之調整項目皆屬之。</w:t>
      </w:r>
    </w:p>
    <w:p w14:paraId="64D7A38D" w14:textId="323CB283" w:rsidR="004E3070" w:rsidRPr="009537A5" w:rsidRDefault="004E3070" w:rsidP="00CA7CAC">
      <w:pPr>
        <w:pStyle w:val="a3"/>
        <w:spacing w:line="330" w:lineRule="exact"/>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3310**</w:t>
      </w:r>
      <w:r w:rsidR="000006AF" w:rsidRPr="009537A5">
        <w:rPr>
          <w:rFonts w:ascii="標楷體" w:eastAsia="標楷體" w:hAnsi="標楷體" w:hint="eastAsia"/>
          <w:color w:val="000000" w:themeColor="text1"/>
          <w:szCs w:val="24"/>
        </w:rPr>
        <w:t xml:space="preserve"> </w:t>
      </w:r>
      <w:r w:rsidRPr="009537A5">
        <w:rPr>
          <w:rFonts w:ascii="標楷體" w:eastAsia="標楷體" w:hAnsi="標楷體" w:hint="eastAsia"/>
          <w:color w:val="000000" w:themeColor="text1"/>
          <w:szCs w:val="24"/>
        </w:rPr>
        <w:t xml:space="preserve"> </w:t>
      </w:r>
      <w:r w:rsidR="00941A86" w:rsidRPr="009537A5">
        <w:rPr>
          <w:rFonts w:ascii="標楷體" w:eastAsia="標楷體" w:hAnsi="標楷體" w:hint="eastAsia"/>
          <w:color w:val="000000" w:themeColor="text1"/>
          <w:szCs w:val="24"/>
        </w:rPr>
        <w:t>累積其他綜合餘</w:t>
      </w:r>
      <w:proofErr w:type="gramStart"/>
      <w:r w:rsidR="00941A86" w:rsidRPr="009537A5">
        <w:rPr>
          <w:rFonts w:ascii="標楷體" w:eastAsia="標楷體" w:hAnsi="標楷體" w:hint="eastAsia"/>
          <w:color w:val="000000" w:themeColor="text1"/>
          <w:szCs w:val="24"/>
        </w:rPr>
        <w:t>絀</w:t>
      </w:r>
      <w:proofErr w:type="gramEnd"/>
      <w:r w:rsidR="00044684" w:rsidRPr="009537A5">
        <w:rPr>
          <w:rFonts w:ascii="標楷體" w:eastAsia="標楷體" w:hAnsi="標楷體" w:hint="eastAsia"/>
          <w:color w:val="000000" w:themeColor="text1"/>
          <w:szCs w:val="24"/>
        </w:rPr>
        <w:t>：</w:t>
      </w:r>
      <w:r w:rsidR="00FB19F5" w:rsidRPr="009537A5">
        <w:rPr>
          <w:rFonts w:ascii="標楷體" w:eastAsia="標楷體" w:hAnsi="標楷體" w:hint="eastAsia"/>
          <w:color w:val="000000" w:themeColor="text1"/>
          <w:szCs w:val="24"/>
        </w:rPr>
        <w:t>凡現金流量避險中屬有效避險部分之避險工具餘</w:t>
      </w:r>
      <w:proofErr w:type="gramStart"/>
      <w:r w:rsidR="00FB19F5" w:rsidRPr="009537A5">
        <w:rPr>
          <w:rFonts w:ascii="標楷體" w:eastAsia="標楷體" w:hAnsi="標楷體" w:hint="eastAsia"/>
          <w:color w:val="000000" w:themeColor="text1"/>
          <w:szCs w:val="24"/>
        </w:rPr>
        <w:t>絀</w:t>
      </w:r>
      <w:proofErr w:type="gramEnd"/>
      <w:r w:rsidR="00FB19F5" w:rsidRPr="009537A5">
        <w:rPr>
          <w:rFonts w:ascii="標楷體" w:eastAsia="標楷體" w:hAnsi="標楷體" w:hint="eastAsia"/>
          <w:color w:val="000000" w:themeColor="text1"/>
          <w:szCs w:val="24"/>
        </w:rPr>
        <w:t>、國外營運機構財務報表換算之兌換差額、未實現重估增值、透過其他綜合餘</w:t>
      </w:r>
      <w:proofErr w:type="gramStart"/>
      <w:r w:rsidR="00FB19F5" w:rsidRPr="009537A5">
        <w:rPr>
          <w:rFonts w:ascii="標楷體" w:eastAsia="標楷體" w:hAnsi="標楷體" w:hint="eastAsia"/>
          <w:color w:val="000000" w:themeColor="text1"/>
          <w:szCs w:val="24"/>
        </w:rPr>
        <w:t>絀</w:t>
      </w:r>
      <w:proofErr w:type="gramEnd"/>
      <w:r w:rsidR="003D41F8">
        <w:rPr>
          <w:rFonts w:ascii="標楷體" w:eastAsia="標楷體" w:hAnsi="標楷體" w:hint="eastAsia"/>
          <w:color w:val="000000" w:themeColor="text1"/>
          <w:szCs w:val="24"/>
        </w:rPr>
        <w:t xml:space="preserve"> </w:t>
      </w:r>
      <w:r w:rsidR="003D41F8">
        <w:rPr>
          <w:rFonts w:ascii="標楷體" w:eastAsia="標楷體" w:hAnsi="標楷體"/>
          <w:color w:val="000000" w:themeColor="text1"/>
          <w:szCs w:val="24"/>
        </w:rPr>
        <w:t xml:space="preserve">   </w:t>
      </w:r>
      <w:r w:rsidR="00FB19F5" w:rsidRPr="009537A5">
        <w:rPr>
          <w:rFonts w:ascii="標楷體" w:eastAsia="標楷體" w:hAnsi="標楷體" w:hint="eastAsia"/>
          <w:color w:val="000000" w:themeColor="text1"/>
          <w:szCs w:val="24"/>
        </w:rPr>
        <w:t>按公允價值衡量之金融資產未實現評價餘</w:t>
      </w:r>
      <w:proofErr w:type="gramStart"/>
      <w:r w:rsidR="00FB19F5" w:rsidRPr="009537A5">
        <w:rPr>
          <w:rFonts w:ascii="標楷體" w:eastAsia="標楷體" w:hAnsi="標楷體" w:hint="eastAsia"/>
          <w:color w:val="000000" w:themeColor="text1"/>
          <w:szCs w:val="24"/>
        </w:rPr>
        <w:t>絀</w:t>
      </w:r>
      <w:proofErr w:type="gramEnd"/>
      <w:r w:rsidR="00FB19F5" w:rsidRPr="009537A5">
        <w:rPr>
          <w:rFonts w:ascii="標楷體" w:eastAsia="標楷體" w:hAnsi="標楷體" w:hint="eastAsia"/>
          <w:color w:val="000000" w:themeColor="text1"/>
          <w:szCs w:val="24"/>
        </w:rPr>
        <w:t>等屬之。</w:t>
      </w:r>
    </w:p>
    <w:p w14:paraId="3FAA3223" w14:textId="7292D9E2" w:rsidR="004E3070" w:rsidRPr="009537A5" w:rsidRDefault="004E3070" w:rsidP="00CA7CAC">
      <w:pPr>
        <w:pStyle w:val="a3"/>
        <w:spacing w:line="330" w:lineRule="exact"/>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3311** </w:t>
      </w:r>
      <w:r w:rsidR="000006AF" w:rsidRPr="009537A5">
        <w:rPr>
          <w:rFonts w:ascii="標楷體" w:eastAsia="標楷體" w:hAnsi="標楷體" w:hint="eastAsia"/>
          <w:color w:val="000000" w:themeColor="text1"/>
          <w:szCs w:val="24"/>
        </w:rPr>
        <w:t xml:space="preserve"> </w:t>
      </w:r>
      <w:r w:rsidR="00941A86" w:rsidRPr="009537A5">
        <w:rPr>
          <w:rFonts w:ascii="標楷體" w:eastAsia="標楷體" w:hAnsi="標楷體" w:hint="eastAsia"/>
          <w:color w:val="000000" w:themeColor="text1"/>
          <w:szCs w:val="24"/>
        </w:rPr>
        <w:t>備供出售金融資產未實現餘</w:t>
      </w:r>
      <w:proofErr w:type="gramStart"/>
      <w:r w:rsidR="00941A86" w:rsidRPr="009537A5">
        <w:rPr>
          <w:rFonts w:ascii="標楷體" w:eastAsia="標楷體" w:hAnsi="標楷體" w:hint="eastAsia"/>
          <w:color w:val="000000" w:themeColor="text1"/>
          <w:szCs w:val="24"/>
        </w:rPr>
        <w:t>絀</w:t>
      </w:r>
      <w:proofErr w:type="gramEnd"/>
    </w:p>
    <w:p w14:paraId="7F52415A" w14:textId="06BDBA5A" w:rsidR="00541DDA" w:rsidRPr="009537A5" w:rsidRDefault="00541DDA" w:rsidP="00CA7CAC">
      <w:pPr>
        <w:pStyle w:val="a3"/>
        <w:spacing w:line="330" w:lineRule="exact"/>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3311A* </w:t>
      </w:r>
      <w:r w:rsidR="000006AF" w:rsidRPr="009537A5">
        <w:rPr>
          <w:rFonts w:ascii="標楷體" w:eastAsia="標楷體" w:hAnsi="標楷體" w:hint="eastAsia"/>
          <w:color w:val="000000" w:themeColor="text1"/>
          <w:szCs w:val="24"/>
        </w:rPr>
        <w:t xml:space="preserve"> </w:t>
      </w:r>
      <w:r w:rsidRPr="009537A5">
        <w:rPr>
          <w:rFonts w:ascii="標楷體" w:eastAsia="標楷體" w:hAnsi="標楷體" w:hint="eastAsia"/>
          <w:color w:val="000000" w:themeColor="text1"/>
          <w:szCs w:val="24"/>
        </w:rPr>
        <w:t>長期投資-金融商品未實現餘</w:t>
      </w:r>
      <w:proofErr w:type="gramStart"/>
      <w:r w:rsidRPr="009537A5">
        <w:rPr>
          <w:rFonts w:ascii="標楷體" w:eastAsia="標楷體" w:hAnsi="標楷體" w:hint="eastAsia"/>
          <w:color w:val="000000" w:themeColor="text1"/>
          <w:szCs w:val="24"/>
        </w:rPr>
        <w:t>絀</w:t>
      </w:r>
      <w:proofErr w:type="gramEnd"/>
    </w:p>
    <w:p w14:paraId="11A21555" w14:textId="37A2BCED" w:rsidR="00541DDA" w:rsidRPr="009537A5" w:rsidRDefault="00541DDA" w:rsidP="00CA7CAC">
      <w:pPr>
        <w:pStyle w:val="a3"/>
        <w:spacing w:line="330" w:lineRule="exact"/>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3311B* </w:t>
      </w:r>
      <w:r w:rsidR="000006AF" w:rsidRPr="009537A5">
        <w:rPr>
          <w:rFonts w:ascii="標楷體" w:eastAsia="標楷體" w:hAnsi="標楷體" w:hint="eastAsia"/>
          <w:color w:val="000000" w:themeColor="text1"/>
          <w:szCs w:val="24"/>
        </w:rPr>
        <w:t xml:space="preserve"> </w:t>
      </w:r>
      <w:r w:rsidRPr="009537A5">
        <w:rPr>
          <w:rFonts w:ascii="標楷體" w:eastAsia="標楷體" w:hAnsi="標楷體" w:hint="eastAsia"/>
          <w:color w:val="000000" w:themeColor="text1"/>
          <w:szCs w:val="24"/>
        </w:rPr>
        <w:t>投資基金-金融商品未實現餘</w:t>
      </w:r>
      <w:proofErr w:type="gramStart"/>
      <w:r w:rsidRPr="009537A5">
        <w:rPr>
          <w:rFonts w:ascii="標楷體" w:eastAsia="標楷體" w:hAnsi="標楷體" w:hint="eastAsia"/>
          <w:color w:val="000000" w:themeColor="text1"/>
          <w:szCs w:val="24"/>
        </w:rPr>
        <w:t>絀</w:t>
      </w:r>
      <w:proofErr w:type="gramEnd"/>
    </w:p>
    <w:p w14:paraId="5C00EDA8" w14:textId="1D2F11B2" w:rsidR="00597213" w:rsidRPr="009537A5" w:rsidRDefault="00AF5FA3" w:rsidP="00CA7CAC">
      <w:pPr>
        <w:pStyle w:val="a3"/>
        <w:spacing w:line="330" w:lineRule="exact"/>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3312**  現金流量避險中屬有效避險工具餘</w:t>
      </w:r>
      <w:proofErr w:type="gramStart"/>
      <w:r w:rsidRPr="009537A5">
        <w:rPr>
          <w:rFonts w:ascii="標楷體" w:eastAsia="標楷體" w:hAnsi="標楷體" w:hint="eastAsia"/>
          <w:color w:val="000000" w:themeColor="text1"/>
          <w:szCs w:val="24"/>
        </w:rPr>
        <w:t>絀</w:t>
      </w:r>
      <w:proofErr w:type="gramEnd"/>
      <w:r w:rsidR="00044684" w:rsidRPr="009537A5">
        <w:rPr>
          <w:rFonts w:ascii="標楷體" w:eastAsia="標楷體" w:hAnsi="標楷體" w:hint="eastAsia"/>
          <w:color w:val="000000" w:themeColor="text1"/>
          <w:szCs w:val="24"/>
        </w:rPr>
        <w:t>：</w:t>
      </w:r>
      <w:r w:rsidR="00597213" w:rsidRPr="009537A5">
        <w:rPr>
          <w:rFonts w:ascii="標楷體" w:eastAsia="標楷體" w:hAnsi="標楷體" w:hint="eastAsia"/>
          <w:color w:val="000000" w:themeColor="text1"/>
          <w:szCs w:val="24"/>
        </w:rPr>
        <w:t>凡金融資產現金流量有效避險部分產生之未實現持有餘</w:t>
      </w:r>
      <w:proofErr w:type="gramStart"/>
      <w:r w:rsidR="00597213" w:rsidRPr="009537A5">
        <w:rPr>
          <w:rFonts w:ascii="標楷體" w:eastAsia="標楷體" w:hAnsi="標楷體" w:hint="eastAsia"/>
          <w:color w:val="000000" w:themeColor="text1"/>
          <w:szCs w:val="24"/>
        </w:rPr>
        <w:t>絀</w:t>
      </w:r>
      <w:proofErr w:type="gramEnd"/>
      <w:r w:rsidR="00597213" w:rsidRPr="009537A5">
        <w:rPr>
          <w:rFonts w:ascii="標楷體" w:eastAsia="標楷體" w:hAnsi="標楷體" w:hint="eastAsia"/>
          <w:color w:val="000000" w:themeColor="text1"/>
          <w:szCs w:val="24"/>
        </w:rPr>
        <w:t>屬之。</w:t>
      </w:r>
    </w:p>
    <w:p w14:paraId="651234DE" w14:textId="104CA5D9" w:rsidR="00AF5FA3" w:rsidRPr="009537A5" w:rsidRDefault="00AF5FA3" w:rsidP="00CA7CAC">
      <w:pPr>
        <w:pStyle w:val="a3"/>
        <w:spacing w:line="330" w:lineRule="exact"/>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3313** </w:t>
      </w:r>
      <w:r w:rsidR="00C663D8">
        <w:rPr>
          <w:rFonts w:ascii="標楷體" w:eastAsia="標楷體" w:hAnsi="標楷體"/>
          <w:color w:val="000000" w:themeColor="text1"/>
          <w:szCs w:val="24"/>
        </w:rPr>
        <w:t xml:space="preserve"> </w:t>
      </w:r>
      <w:r w:rsidRPr="009537A5">
        <w:rPr>
          <w:rFonts w:ascii="標楷體" w:eastAsia="標楷體" w:hAnsi="標楷體" w:hint="eastAsia"/>
          <w:color w:val="000000" w:themeColor="text1"/>
          <w:szCs w:val="24"/>
        </w:rPr>
        <w:t>國外營運機構財務報表換算之兌換差額</w:t>
      </w:r>
      <w:r w:rsidR="00044684" w:rsidRPr="009537A5">
        <w:rPr>
          <w:rFonts w:ascii="標楷體" w:eastAsia="標楷體" w:hAnsi="標楷體" w:hint="eastAsia"/>
          <w:color w:val="000000" w:themeColor="text1"/>
          <w:szCs w:val="24"/>
        </w:rPr>
        <w:t>：</w:t>
      </w:r>
      <w:r w:rsidR="00597213" w:rsidRPr="009537A5">
        <w:rPr>
          <w:rFonts w:ascii="標楷體" w:eastAsia="標楷體" w:hAnsi="標楷體" w:hint="eastAsia"/>
          <w:color w:val="000000" w:themeColor="text1"/>
          <w:szCs w:val="24"/>
        </w:rPr>
        <w:t>凡在國外營運機構財務報表按歷史</w:t>
      </w:r>
      <w:r w:rsidR="00886294" w:rsidRPr="009537A5">
        <w:rPr>
          <w:rFonts w:ascii="標楷體" w:eastAsia="標楷體" w:hAnsi="標楷體" w:hint="eastAsia"/>
          <w:color w:val="000000" w:themeColor="text1"/>
          <w:szCs w:val="24"/>
        </w:rPr>
        <w:t xml:space="preserve"> </w:t>
      </w:r>
      <w:r w:rsidR="00886294" w:rsidRPr="009537A5">
        <w:rPr>
          <w:rFonts w:ascii="標楷體" w:eastAsia="標楷體" w:hAnsi="標楷體"/>
          <w:color w:val="000000" w:themeColor="text1"/>
          <w:szCs w:val="24"/>
        </w:rPr>
        <w:t xml:space="preserve"> </w:t>
      </w:r>
      <w:r w:rsidR="00597213" w:rsidRPr="009537A5">
        <w:rPr>
          <w:rFonts w:ascii="標楷體" w:eastAsia="標楷體" w:hAnsi="標楷體" w:hint="eastAsia"/>
          <w:color w:val="000000" w:themeColor="text1"/>
          <w:szCs w:val="24"/>
        </w:rPr>
        <w:t>匯率、現時匯率或當期加權平均匯率換算所產生之兌換差額，暨具有長期</w:t>
      </w:r>
      <w:r w:rsidR="00886294" w:rsidRPr="009537A5">
        <w:rPr>
          <w:rFonts w:ascii="標楷體" w:eastAsia="標楷體" w:hAnsi="標楷體" w:hint="eastAsia"/>
          <w:color w:val="000000" w:themeColor="text1"/>
          <w:szCs w:val="24"/>
        </w:rPr>
        <w:t xml:space="preserve"> </w:t>
      </w:r>
      <w:r w:rsidR="00886294" w:rsidRPr="009537A5">
        <w:rPr>
          <w:rFonts w:ascii="標楷體" w:eastAsia="標楷體" w:hAnsi="標楷體"/>
          <w:color w:val="000000" w:themeColor="text1"/>
          <w:szCs w:val="24"/>
        </w:rPr>
        <w:t xml:space="preserve">   </w:t>
      </w:r>
      <w:r w:rsidR="00597213" w:rsidRPr="009537A5">
        <w:rPr>
          <w:rFonts w:ascii="標楷體" w:eastAsia="標楷體" w:hAnsi="標楷體" w:hint="eastAsia"/>
          <w:color w:val="000000" w:themeColor="text1"/>
          <w:szCs w:val="24"/>
        </w:rPr>
        <w:t>投資性質外幣墊款不擬於可預見將來結清之兌換差額，及為規避國外淨投資</w:t>
      </w:r>
      <w:r w:rsidR="00886294" w:rsidRPr="009537A5">
        <w:rPr>
          <w:rFonts w:ascii="標楷體" w:eastAsia="標楷體" w:hAnsi="標楷體" w:hint="eastAsia"/>
          <w:color w:val="000000" w:themeColor="text1"/>
          <w:szCs w:val="24"/>
        </w:rPr>
        <w:t xml:space="preserve"> </w:t>
      </w:r>
      <w:r w:rsidR="00886294" w:rsidRPr="009537A5">
        <w:rPr>
          <w:rFonts w:ascii="標楷體" w:eastAsia="標楷體" w:hAnsi="標楷體"/>
          <w:color w:val="000000" w:themeColor="text1"/>
          <w:szCs w:val="24"/>
        </w:rPr>
        <w:t xml:space="preserve"> </w:t>
      </w:r>
      <w:r w:rsidR="00597213" w:rsidRPr="009537A5">
        <w:rPr>
          <w:rFonts w:ascii="標楷體" w:eastAsia="標楷體" w:hAnsi="標楷體" w:hint="eastAsia"/>
          <w:color w:val="000000" w:themeColor="text1"/>
          <w:szCs w:val="24"/>
        </w:rPr>
        <w:t>風險所訂遠期外匯買賣合約之匯率變動</w:t>
      </w:r>
      <w:proofErr w:type="gramStart"/>
      <w:r w:rsidR="00597213" w:rsidRPr="009537A5">
        <w:rPr>
          <w:rFonts w:ascii="標楷體" w:eastAsia="標楷體" w:hAnsi="標楷體" w:hint="eastAsia"/>
          <w:color w:val="000000" w:themeColor="text1"/>
          <w:szCs w:val="24"/>
        </w:rPr>
        <w:t>影響數屬之</w:t>
      </w:r>
      <w:proofErr w:type="gramEnd"/>
      <w:r w:rsidR="00597213" w:rsidRPr="009537A5">
        <w:rPr>
          <w:rFonts w:ascii="標楷體" w:eastAsia="標楷體" w:hAnsi="標楷體" w:hint="eastAsia"/>
          <w:color w:val="000000" w:themeColor="text1"/>
          <w:szCs w:val="24"/>
        </w:rPr>
        <w:t>。</w:t>
      </w:r>
    </w:p>
    <w:p w14:paraId="06832482" w14:textId="10D59B67" w:rsidR="00AF5FA3" w:rsidRPr="009537A5" w:rsidRDefault="00AF5FA3" w:rsidP="00CA7CAC">
      <w:pPr>
        <w:pStyle w:val="a3"/>
        <w:spacing w:line="330" w:lineRule="exact"/>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 xml:space="preserve">3314**  </w:t>
      </w:r>
      <w:r w:rsidR="00055CF8" w:rsidRPr="009537A5">
        <w:rPr>
          <w:rFonts w:ascii="標楷體" w:eastAsia="標楷體" w:hAnsi="標楷體" w:hint="eastAsia"/>
          <w:color w:val="000000" w:themeColor="text1"/>
          <w:szCs w:val="24"/>
        </w:rPr>
        <w:t>未實現重估增值</w:t>
      </w:r>
      <w:r w:rsidR="00044684" w:rsidRPr="009537A5">
        <w:rPr>
          <w:rFonts w:ascii="標楷體" w:eastAsia="標楷體" w:hAnsi="標楷體" w:hint="eastAsia"/>
          <w:color w:val="000000" w:themeColor="text1"/>
          <w:szCs w:val="24"/>
        </w:rPr>
        <w:t>：</w:t>
      </w:r>
      <w:r w:rsidR="00597213" w:rsidRPr="009537A5">
        <w:rPr>
          <w:rFonts w:ascii="標楷體" w:eastAsia="標楷體" w:hAnsi="標楷體" w:hint="eastAsia"/>
          <w:color w:val="000000" w:themeColor="text1"/>
          <w:szCs w:val="24"/>
        </w:rPr>
        <w:t>凡依法令辦理資產重估所產生之未實現重估增值屬之。</w:t>
      </w:r>
    </w:p>
    <w:p w14:paraId="738B065A" w14:textId="3555C9A7" w:rsidR="001E022B" w:rsidRPr="009537A5" w:rsidRDefault="00597213" w:rsidP="00CA7CAC">
      <w:pPr>
        <w:pStyle w:val="a3"/>
        <w:spacing w:line="330" w:lineRule="exact"/>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3</w:t>
      </w:r>
      <w:r w:rsidRPr="009537A5">
        <w:rPr>
          <w:rFonts w:ascii="標楷體" w:eastAsia="標楷體" w:hAnsi="標楷體"/>
          <w:color w:val="000000" w:themeColor="text1"/>
          <w:szCs w:val="24"/>
        </w:rPr>
        <w:t>315**  FVOCI</w:t>
      </w:r>
      <w:r w:rsidRPr="009537A5">
        <w:rPr>
          <w:rFonts w:ascii="標楷體" w:eastAsia="標楷體" w:hAnsi="標楷體" w:hint="eastAsia"/>
          <w:color w:val="000000" w:themeColor="text1"/>
          <w:szCs w:val="24"/>
        </w:rPr>
        <w:t>未實現評價餘</w:t>
      </w:r>
      <w:proofErr w:type="gramStart"/>
      <w:r w:rsidRPr="009537A5">
        <w:rPr>
          <w:rFonts w:ascii="標楷體" w:eastAsia="標楷體" w:hAnsi="標楷體" w:hint="eastAsia"/>
          <w:color w:val="000000" w:themeColor="text1"/>
          <w:szCs w:val="24"/>
        </w:rPr>
        <w:t>絀</w:t>
      </w:r>
      <w:proofErr w:type="gramEnd"/>
      <w:r w:rsidRPr="009537A5">
        <w:rPr>
          <w:rFonts w:ascii="標楷體" w:eastAsia="標楷體" w:hAnsi="標楷體" w:hint="eastAsia"/>
          <w:color w:val="000000" w:themeColor="text1"/>
          <w:szCs w:val="24"/>
        </w:rPr>
        <w:t>：凡透過其他綜合餘</w:t>
      </w:r>
      <w:proofErr w:type="gramStart"/>
      <w:r w:rsidRPr="009537A5">
        <w:rPr>
          <w:rFonts w:ascii="標楷體" w:eastAsia="標楷體" w:hAnsi="標楷體" w:hint="eastAsia"/>
          <w:color w:val="000000" w:themeColor="text1"/>
          <w:szCs w:val="24"/>
        </w:rPr>
        <w:t>絀</w:t>
      </w:r>
      <w:proofErr w:type="gramEnd"/>
      <w:r w:rsidRPr="009537A5">
        <w:rPr>
          <w:rFonts w:ascii="標楷體" w:eastAsia="標楷體" w:hAnsi="標楷體" w:hint="eastAsia"/>
          <w:color w:val="000000" w:themeColor="text1"/>
          <w:szCs w:val="24"/>
        </w:rPr>
        <w:t>按公允價值衡量之金融資產</w:t>
      </w:r>
      <w:r w:rsidR="00FB7EB5" w:rsidRPr="009537A5">
        <w:rPr>
          <w:rFonts w:ascii="標楷體" w:eastAsia="標楷體" w:hAnsi="標楷體" w:hint="eastAsia"/>
          <w:color w:val="000000" w:themeColor="text1"/>
          <w:szCs w:val="24"/>
        </w:rPr>
        <w:t xml:space="preserve"> </w:t>
      </w:r>
      <w:r w:rsidR="00FB7EB5" w:rsidRPr="009537A5">
        <w:rPr>
          <w:rFonts w:ascii="標楷體" w:eastAsia="標楷體" w:hAnsi="標楷體"/>
          <w:color w:val="000000" w:themeColor="text1"/>
          <w:szCs w:val="24"/>
        </w:rPr>
        <w:t xml:space="preserve">   </w:t>
      </w:r>
      <w:r w:rsidRPr="009537A5">
        <w:rPr>
          <w:rFonts w:ascii="標楷體" w:eastAsia="標楷體" w:hAnsi="標楷體" w:hint="eastAsia"/>
          <w:color w:val="000000" w:themeColor="text1"/>
          <w:szCs w:val="24"/>
        </w:rPr>
        <w:t>未實現評價餘</w:t>
      </w:r>
      <w:proofErr w:type="gramStart"/>
      <w:r w:rsidRPr="009537A5">
        <w:rPr>
          <w:rFonts w:ascii="標楷體" w:eastAsia="標楷體" w:hAnsi="標楷體" w:hint="eastAsia"/>
          <w:color w:val="000000" w:themeColor="text1"/>
          <w:szCs w:val="24"/>
        </w:rPr>
        <w:t>絀</w:t>
      </w:r>
      <w:proofErr w:type="gramEnd"/>
      <w:r w:rsidRPr="009537A5">
        <w:rPr>
          <w:rFonts w:ascii="標楷體" w:eastAsia="標楷體" w:hAnsi="標楷體" w:hint="eastAsia"/>
          <w:color w:val="000000" w:themeColor="text1"/>
          <w:szCs w:val="24"/>
        </w:rPr>
        <w:t>屬之。</w:t>
      </w:r>
    </w:p>
    <w:p w14:paraId="6DCE1785" w14:textId="77777777" w:rsidR="00387A3E" w:rsidRDefault="00387A3E" w:rsidP="00CA7CAC">
      <w:pPr>
        <w:pStyle w:val="a3"/>
        <w:spacing w:line="330" w:lineRule="exact"/>
        <w:ind w:leftChars="450" w:left="2040" w:hangingChars="400" w:hanging="960"/>
        <w:rPr>
          <w:rFonts w:ascii="標楷體" w:eastAsia="標楷體" w:hAnsi="標楷體"/>
          <w:color w:val="FF0000"/>
          <w:szCs w:val="24"/>
        </w:rPr>
      </w:pPr>
    </w:p>
    <w:p w14:paraId="08AA9462" w14:textId="633B4320" w:rsidR="00600644" w:rsidRPr="001443CE" w:rsidRDefault="00A172DF" w:rsidP="00CA7CAC">
      <w:pPr>
        <w:pStyle w:val="a3"/>
        <w:spacing w:line="330" w:lineRule="exact"/>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第</w:t>
      </w:r>
      <w:r w:rsidR="00C57470" w:rsidRPr="001443CE">
        <w:rPr>
          <w:rFonts w:ascii="標楷體" w:eastAsia="標楷體" w:hAnsi="標楷體" w:hint="eastAsia"/>
          <w:color w:val="000000" w:themeColor="text1"/>
          <w:szCs w:val="24"/>
        </w:rPr>
        <w:t>六</w:t>
      </w:r>
      <w:r w:rsidRPr="001443CE">
        <w:rPr>
          <w:rFonts w:ascii="標楷體" w:eastAsia="標楷體" w:hAnsi="標楷體" w:hint="eastAsia"/>
          <w:color w:val="000000" w:themeColor="text1"/>
          <w:szCs w:val="24"/>
        </w:rPr>
        <w:t xml:space="preserve">條  </w:t>
      </w:r>
      <w:r w:rsidR="00600644" w:rsidRPr="001443CE">
        <w:rPr>
          <w:rFonts w:ascii="標楷體" w:eastAsia="標楷體" w:hAnsi="標楷體" w:hint="eastAsia"/>
          <w:color w:val="000000" w:themeColor="text1"/>
          <w:szCs w:val="24"/>
        </w:rPr>
        <w:t>收入類會計</w:t>
      </w:r>
      <w:r w:rsidR="00073503" w:rsidRPr="001443CE">
        <w:rPr>
          <w:rFonts w:ascii="標楷體" w:eastAsia="標楷體" w:hAnsi="標楷體" w:hint="eastAsia"/>
          <w:color w:val="000000" w:themeColor="text1"/>
          <w:szCs w:val="24"/>
        </w:rPr>
        <w:t>項目</w:t>
      </w:r>
      <w:r w:rsidR="00600644" w:rsidRPr="001443CE">
        <w:rPr>
          <w:rFonts w:ascii="標楷體" w:eastAsia="標楷體" w:hAnsi="標楷體" w:hint="eastAsia"/>
          <w:color w:val="000000" w:themeColor="text1"/>
          <w:szCs w:val="24"/>
        </w:rPr>
        <w:t>名稱、編號及定義</w:t>
      </w:r>
    </w:p>
    <w:p w14:paraId="130B2C2D" w14:textId="3D8290F0" w:rsidR="00600644" w:rsidRPr="00A322BA" w:rsidRDefault="00600644" w:rsidP="00CA7CAC">
      <w:pPr>
        <w:pStyle w:val="a3"/>
        <w:spacing w:line="330" w:lineRule="exact"/>
        <w:ind w:leftChars="450" w:left="2040" w:hangingChars="400" w:hanging="960"/>
        <w:jc w:val="both"/>
        <w:rPr>
          <w:rFonts w:ascii="標楷體" w:eastAsia="標楷體" w:hAnsi="標楷體"/>
          <w:color w:val="000000" w:themeColor="text1"/>
          <w:szCs w:val="24"/>
        </w:rPr>
      </w:pPr>
      <w:r w:rsidRPr="00A322BA">
        <w:rPr>
          <w:rFonts w:ascii="標楷體" w:eastAsia="標楷體" w:hAnsi="標楷體" w:hint="eastAsia"/>
          <w:color w:val="000000" w:themeColor="text1"/>
          <w:szCs w:val="24"/>
        </w:rPr>
        <w:t>4000**  收入</w:t>
      </w:r>
    </w:p>
    <w:p w14:paraId="2EAA7325" w14:textId="54FF1CE8" w:rsidR="00600644" w:rsidRPr="00A322BA" w:rsidRDefault="00600644" w:rsidP="00CA7CAC">
      <w:pPr>
        <w:pStyle w:val="a3"/>
        <w:spacing w:line="330" w:lineRule="exact"/>
        <w:ind w:leftChars="450" w:left="2040" w:hangingChars="400" w:hanging="960"/>
        <w:jc w:val="both"/>
        <w:rPr>
          <w:rFonts w:ascii="標楷體" w:eastAsia="標楷體" w:hAnsi="標楷體"/>
          <w:color w:val="000000" w:themeColor="text1"/>
          <w:szCs w:val="24"/>
        </w:rPr>
      </w:pPr>
      <w:r w:rsidRPr="00A322BA">
        <w:rPr>
          <w:rFonts w:ascii="標楷體" w:eastAsia="標楷體" w:hAnsi="標楷體" w:hint="eastAsia"/>
          <w:color w:val="000000" w:themeColor="text1"/>
          <w:szCs w:val="24"/>
        </w:rPr>
        <w:t>4100**  收入</w:t>
      </w:r>
    </w:p>
    <w:p w14:paraId="71ADECC7" w14:textId="039FE663" w:rsidR="00E518B7" w:rsidRPr="00A322BA" w:rsidRDefault="00E518B7" w:rsidP="00CA7CAC">
      <w:pPr>
        <w:pStyle w:val="a3"/>
        <w:spacing w:line="330" w:lineRule="exact"/>
        <w:ind w:leftChars="450" w:left="2040" w:hangingChars="400" w:hanging="960"/>
        <w:jc w:val="both"/>
        <w:rPr>
          <w:rFonts w:ascii="標楷體" w:eastAsia="標楷體" w:hAnsi="標楷體"/>
          <w:color w:val="000000" w:themeColor="text1"/>
          <w:szCs w:val="24"/>
        </w:rPr>
      </w:pPr>
      <w:r w:rsidRPr="00A322BA">
        <w:rPr>
          <w:rFonts w:ascii="標楷體" w:eastAsia="標楷體" w:hAnsi="標楷體" w:hint="eastAsia"/>
          <w:color w:val="000000" w:themeColor="text1"/>
          <w:szCs w:val="24"/>
        </w:rPr>
        <w:t xml:space="preserve">4110**  </w:t>
      </w:r>
      <w:r w:rsidRPr="002D423E">
        <w:rPr>
          <w:rFonts w:ascii="標楷體" w:eastAsia="標楷體" w:hAnsi="標楷體" w:hint="eastAsia"/>
          <w:color w:val="000000" w:themeColor="text1"/>
          <w:spacing w:val="-10"/>
          <w:szCs w:val="24"/>
        </w:rPr>
        <w:t>學雜費收入：</w:t>
      </w:r>
      <w:r w:rsidR="00C736F6" w:rsidRPr="002D423E">
        <w:rPr>
          <w:rFonts w:ascii="標楷體" w:eastAsia="標楷體" w:hAnsi="標楷體" w:hint="eastAsia"/>
          <w:color w:val="000000" w:themeColor="text1"/>
          <w:spacing w:val="-10"/>
          <w:szCs w:val="24"/>
        </w:rPr>
        <w:t>凡學校依規定收費標準向學生收取之學雜費、學分學雜費、學分費</w:t>
      </w:r>
      <w:r w:rsidR="00C736F6" w:rsidRPr="00A322BA">
        <w:rPr>
          <w:rFonts w:ascii="標楷體" w:eastAsia="標楷體" w:hAnsi="標楷體" w:hint="eastAsia"/>
          <w:color w:val="000000" w:themeColor="text1"/>
          <w:szCs w:val="24"/>
        </w:rPr>
        <w:t>及各類實習實驗費等屬之。</w:t>
      </w:r>
    </w:p>
    <w:p w14:paraId="3861771E" w14:textId="28561D96" w:rsidR="00E518B7" w:rsidRPr="00A322BA" w:rsidRDefault="00E518B7" w:rsidP="00CA7CAC">
      <w:pPr>
        <w:pStyle w:val="a3"/>
        <w:spacing w:line="330" w:lineRule="exact"/>
        <w:ind w:leftChars="450" w:left="2040" w:hangingChars="400" w:hanging="960"/>
        <w:jc w:val="both"/>
        <w:rPr>
          <w:rFonts w:ascii="標楷體" w:eastAsia="標楷體" w:hAnsi="標楷體"/>
          <w:color w:val="000000" w:themeColor="text1"/>
          <w:szCs w:val="24"/>
        </w:rPr>
      </w:pPr>
      <w:r w:rsidRPr="00A322BA">
        <w:rPr>
          <w:rFonts w:ascii="標楷體" w:eastAsia="標楷體" w:hAnsi="標楷體" w:hint="eastAsia"/>
          <w:color w:val="000000" w:themeColor="text1"/>
          <w:szCs w:val="24"/>
        </w:rPr>
        <w:t>4111**  學費收入</w:t>
      </w:r>
    </w:p>
    <w:p w14:paraId="0E23983D" w14:textId="0AB9D11F" w:rsidR="00E518B7" w:rsidRPr="00A322BA" w:rsidRDefault="00E518B7" w:rsidP="00CA7CAC">
      <w:pPr>
        <w:pStyle w:val="a3"/>
        <w:spacing w:line="330" w:lineRule="exact"/>
        <w:ind w:leftChars="450" w:left="2040" w:hangingChars="400" w:hanging="960"/>
        <w:jc w:val="both"/>
        <w:rPr>
          <w:rFonts w:ascii="標楷體" w:eastAsia="標楷體" w:hAnsi="標楷體"/>
          <w:color w:val="000000" w:themeColor="text1"/>
          <w:szCs w:val="24"/>
        </w:rPr>
      </w:pPr>
      <w:r w:rsidRPr="00A322BA">
        <w:rPr>
          <w:rFonts w:ascii="標楷體" w:eastAsia="標楷體" w:hAnsi="標楷體" w:hint="eastAsia"/>
          <w:color w:val="000000" w:themeColor="text1"/>
          <w:szCs w:val="24"/>
        </w:rPr>
        <w:t>4111A*  學費-一般學費</w:t>
      </w:r>
    </w:p>
    <w:p w14:paraId="06940394" w14:textId="15984CA2" w:rsidR="00E518B7" w:rsidRPr="00A322BA" w:rsidRDefault="00E518B7" w:rsidP="00CA7CAC">
      <w:pPr>
        <w:pStyle w:val="a3"/>
        <w:spacing w:line="330" w:lineRule="exact"/>
        <w:ind w:leftChars="450" w:left="2040" w:hangingChars="400" w:hanging="960"/>
        <w:jc w:val="both"/>
        <w:rPr>
          <w:rFonts w:ascii="標楷體" w:eastAsia="標楷體" w:hAnsi="標楷體"/>
          <w:color w:val="000000" w:themeColor="text1"/>
          <w:szCs w:val="24"/>
        </w:rPr>
      </w:pPr>
      <w:r w:rsidRPr="00A322BA">
        <w:rPr>
          <w:rFonts w:ascii="標楷體" w:eastAsia="標楷體" w:hAnsi="標楷體" w:hint="eastAsia"/>
          <w:color w:val="000000" w:themeColor="text1"/>
          <w:szCs w:val="24"/>
        </w:rPr>
        <w:t>4111B*  學費-延修學分費</w:t>
      </w:r>
    </w:p>
    <w:p w14:paraId="7759E6B5" w14:textId="0EC0A970" w:rsidR="00CD5A6C" w:rsidRPr="00A322BA" w:rsidRDefault="00E518B7" w:rsidP="00CA7CAC">
      <w:pPr>
        <w:pStyle w:val="a3"/>
        <w:spacing w:line="330" w:lineRule="exact"/>
        <w:ind w:leftChars="450" w:left="2040" w:hangingChars="400" w:hanging="960"/>
        <w:jc w:val="both"/>
        <w:rPr>
          <w:rFonts w:ascii="標楷體" w:eastAsia="標楷體" w:hAnsi="標楷體"/>
          <w:color w:val="000000" w:themeColor="text1"/>
          <w:szCs w:val="24"/>
        </w:rPr>
      </w:pPr>
      <w:r w:rsidRPr="00A322BA">
        <w:rPr>
          <w:rFonts w:ascii="標楷體" w:eastAsia="標楷體" w:hAnsi="標楷體" w:hint="eastAsia"/>
          <w:color w:val="000000" w:themeColor="text1"/>
          <w:szCs w:val="24"/>
        </w:rPr>
        <w:t>4112**  雜費收入</w:t>
      </w:r>
    </w:p>
    <w:p w14:paraId="4EF49275" w14:textId="1030E536" w:rsidR="00E518B7" w:rsidRPr="00A322BA" w:rsidRDefault="00E518B7" w:rsidP="00CA7CAC">
      <w:pPr>
        <w:pStyle w:val="a3"/>
        <w:spacing w:line="330" w:lineRule="exact"/>
        <w:ind w:leftChars="450" w:left="2040" w:hangingChars="400" w:hanging="960"/>
        <w:jc w:val="both"/>
        <w:rPr>
          <w:rFonts w:ascii="標楷體" w:eastAsia="標楷體" w:hAnsi="標楷體"/>
          <w:color w:val="000000" w:themeColor="text1"/>
          <w:szCs w:val="24"/>
        </w:rPr>
      </w:pPr>
      <w:r w:rsidRPr="00A322BA">
        <w:rPr>
          <w:rFonts w:ascii="標楷體" w:eastAsia="標楷體" w:hAnsi="標楷體" w:hint="eastAsia"/>
          <w:color w:val="000000" w:themeColor="text1"/>
          <w:szCs w:val="24"/>
        </w:rPr>
        <w:t>4112A*  雜費-一般雜費</w:t>
      </w:r>
    </w:p>
    <w:p w14:paraId="17A37124" w14:textId="3ED612F2" w:rsidR="00E518B7" w:rsidRPr="00A322BA" w:rsidRDefault="00E518B7" w:rsidP="00CA7CAC">
      <w:pPr>
        <w:pStyle w:val="a3"/>
        <w:spacing w:line="330" w:lineRule="exact"/>
        <w:ind w:leftChars="450" w:left="2040" w:hangingChars="400" w:hanging="960"/>
        <w:jc w:val="both"/>
        <w:rPr>
          <w:rFonts w:ascii="標楷體" w:eastAsia="標楷體" w:hAnsi="標楷體"/>
          <w:color w:val="000000" w:themeColor="text1"/>
          <w:szCs w:val="24"/>
        </w:rPr>
      </w:pPr>
      <w:r w:rsidRPr="00A322BA">
        <w:rPr>
          <w:rFonts w:ascii="標楷體" w:eastAsia="標楷體" w:hAnsi="標楷體" w:hint="eastAsia"/>
          <w:color w:val="000000" w:themeColor="text1"/>
          <w:szCs w:val="24"/>
        </w:rPr>
        <w:t>4113**  實習</w:t>
      </w:r>
      <w:r w:rsidR="00E75293" w:rsidRPr="00A322BA">
        <w:rPr>
          <w:rFonts w:ascii="標楷體" w:eastAsia="標楷體" w:hAnsi="標楷體" w:hint="eastAsia"/>
          <w:color w:val="000000" w:themeColor="text1"/>
          <w:szCs w:val="24"/>
        </w:rPr>
        <w:t>實驗費收入</w:t>
      </w:r>
      <w:r w:rsidRPr="00A322BA">
        <w:rPr>
          <w:rFonts w:ascii="標楷體" w:eastAsia="標楷體" w:hAnsi="標楷體" w:hint="eastAsia"/>
          <w:color w:val="000000" w:themeColor="text1"/>
          <w:szCs w:val="24"/>
        </w:rPr>
        <w:t>費</w:t>
      </w:r>
    </w:p>
    <w:p w14:paraId="7438355C" w14:textId="35A1AEF2" w:rsidR="00E518B7" w:rsidRPr="00A322BA" w:rsidRDefault="00E518B7" w:rsidP="00CA7CAC">
      <w:pPr>
        <w:pStyle w:val="a3"/>
        <w:spacing w:line="330" w:lineRule="exact"/>
        <w:ind w:leftChars="450" w:left="2040" w:hangingChars="400" w:hanging="960"/>
        <w:jc w:val="both"/>
        <w:rPr>
          <w:rFonts w:ascii="標楷體" w:eastAsia="標楷體" w:hAnsi="標楷體"/>
          <w:color w:val="000000" w:themeColor="text1"/>
          <w:szCs w:val="24"/>
        </w:rPr>
      </w:pPr>
      <w:r w:rsidRPr="00A322BA">
        <w:rPr>
          <w:rFonts w:ascii="標楷體" w:eastAsia="標楷體" w:hAnsi="標楷體" w:hint="eastAsia"/>
          <w:color w:val="000000" w:themeColor="text1"/>
          <w:szCs w:val="24"/>
        </w:rPr>
        <w:t>4120**  推廣教育收入：學校依規定設置推廣教育班，向學員收取之費用。</w:t>
      </w:r>
    </w:p>
    <w:p w14:paraId="2B640EF9" w14:textId="16C15C5F" w:rsidR="008C268D" w:rsidRPr="00A322BA" w:rsidRDefault="003D4F84" w:rsidP="00CA7CAC">
      <w:pPr>
        <w:pStyle w:val="a3"/>
        <w:spacing w:line="330" w:lineRule="exact"/>
        <w:ind w:leftChars="450" w:left="2040" w:hangingChars="400" w:hanging="960"/>
        <w:jc w:val="both"/>
        <w:rPr>
          <w:rFonts w:ascii="標楷體" w:eastAsia="標楷體" w:hAnsi="標楷體"/>
          <w:color w:val="000000" w:themeColor="text1"/>
          <w:szCs w:val="24"/>
        </w:rPr>
      </w:pPr>
      <w:r w:rsidRPr="00A322BA">
        <w:rPr>
          <w:rFonts w:ascii="標楷體" w:eastAsia="標楷體" w:hAnsi="標楷體" w:hint="eastAsia"/>
          <w:color w:val="000000" w:themeColor="text1"/>
          <w:szCs w:val="24"/>
        </w:rPr>
        <w:t>4121**  推廣教育收入</w:t>
      </w:r>
    </w:p>
    <w:p w14:paraId="4C8FE207" w14:textId="2E8F8AAD" w:rsidR="00E75293" w:rsidRPr="00A322BA" w:rsidRDefault="00E518B7" w:rsidP="00CA7CAC">
      <w:pPr>
        <w:pStyle w:val="a3"/>
        <w:spacing w:line="330" w:lineRule="exact"/>
        <w:ind w:leftChars="450" w:left="2040" w:hangingChars="400" w:hanging="960"/>
        <w:jc w:val="both"/>
        <w:rPr>
          <w:rFonts w:ascii="標楷體" w:eastAsia="標楷體" w:hAnsi="標楷體"/>
          <w:color w:val="000000" w:themeColor="text1"/>
          <w:szCs w:val="24"/>
        </w:rPr>
      </w:pPr>
      <w:r w:rsidRPr="00A322BA">
        <w:rPr>
          <w:rFonts w:ascii="標楷體" w:eastAsia="標楷體" w:hAnsi="標楷體" w:hint="eastAsia"/>
          <w:color w:val="000000" w:themeColor="text1"/>
          <w:szCs w:val="24"/>
        </w:rPr>
        <w:t xml:space="preserve">4130**  </w:t>
      </w:r>
      <w:r w:rsidR="00AF68ED" w:rsidRPr="00A322BA">
        <w:rPr>
          <w:rFonts w:ascii="標楷體" w:eastAsia="標楷體" w:hAnsi="標楷體" w:hint="eastAsia"/>
          <w:color w:val="000000" w:themeColor="text1"/>
          <w:szCs w:val="24"/>
        </w:rPr>
        <w:t>產學</w:t>
      </w:r>
      <w:r w:rsidRPr="00A322BA">
        <w:rPr>
          <w:rFonts w:ascii="標楷體" w:eastAsia="標楷體" w:hAnsi="標楷體" w:hint="eastAsia"/>
          <w:color w:val="000000" w:themeColor="text1"/>
          <w:szCs w:val="24"/>
        </w:rPr>
        <w:t>合作收入：</w:t>
      </w:r>
      <w:r w:rsidR="00696A05" w:rsidRPr="00A322BA">
        <w:rPr>
          <w:rFonts w:ascii="標楷體" w:eastAsia="標楷體" w:hAnsi="標楷體" w:hint="eastAsia"/>
          <w:color w:val="000000" w:themeColor="text1"/>
          <w:szCs w:val="24"/>
        </w:rPr>
        <w:t>凡學校為促進各類產業發展，與政府機關、事業機構、民間</w:t>
      </w:r>
      <w:r w:rsidR="002D423E">
        <w:rPr>
          <w:rFonts w:ascii="標楷體" w:eastAsia="標楷體" w:hAnsi="標楷體" w:hint="eastAsia"/>
          <w:color w:val="000000" w:themeColor="text1"/>
          <w:szCs w:val="24"/>
        </w:rPr>
        <w:t xml:space="preserve"> </w:t>
      </w:r>
      <w:r w:rsidR="002D423E">
        <w:rPr>
          <w:rFonts w:ascii="標楷體" w:eastAsia="標楷體" w:hAnsi="標楷體"/>
          <w:color w:val="000000" w:themeColor="text1"/>
          <w:szCs w:val="24"/>
        </w:rPr>
        <w:t xml:space="preserve"> </w:t>
      </w:r>
      <w:r w:rsidR="00696A05" w:rsidRPr="00A322BA">
        <w:rPr>
          <w:rFonts w:ascii="標楷體" w:eastAsia="標楷體" w:hAnsi="標楷體" w:hint="eastAsia"/>
          <w:color w:val="000000" w:themeColor="text1"/>
          <w:szCs w:val="24"/>
        </w:rPr>
        <w:t>團體、學術研究機構等合作，所收取之費用屬之。</w:t>
      </w:r>
    </w:p>
    <w:p w14:paraId="46DF0660" w14:textId="40101ECB" w:rsidR="00E518B7" w:rsidRPr="00A322BA" w:rsidRDefault="00E518B7" w:rsidP="00CA7CAC">
      <w:pPr>
        <w:pStyle w:val="a3"/>
        <w:spacing w:line="330" w:lineRule="exact"/>
        <w:ind w:leftChars="450" w:left="2040" w:hangingChars="400" w:hanging="960"/>
        <w:jc w:val="both"/>
        <w:rPr>
          <w:rFonts w:ascii="標楷體" w:eastAsia="標楷體" w:hAnsi="標楷體"/>
          <w:color w:val="000000" w:themeColor="text1"/>
          <w:szCs w:val="24"/>
        </w:rPr>
      </w:pPr>
      <w:r w:rsidRPr="00A322BA">
        <w:rPr>
          <w:rFonts w:ascii="標楷體" w:eastAsia="標楷體" w:hAnsi="標楷體" w:hint="eastAsia"/>
          <w:color w:val="000000" w:themeColor="text1"/>
          <w:szCs w:val="24"/>
        </w:rPr>
        <w:t>4130</w:t>
      </w:r>
      <w:r w:rsidRPr="00A322BA">
        <w:rPr>
          <w:rFonts w:ascii="標楷體" w:eastAsia="標楷體" w:hAnsi="標楷體"/>
          <w:color w:val="000000" w:themeColor="text1"/>
          <w:szCs w:val="24"/>
        </w:rPr>
        <w:t>A</w:t>
      </w:r>
      <w:r w:rsidRPr="00A322BA">
        <w:rPr>
          <w:rFonts w:ascii="標楷體" w:eastAsia="標楷體" w:hAnsi="標楷體" w:hint="eastAsia"/>
          <w:color w:val="000000" w:themeColor="text1"/>
          <w:szCs w:val="24"/>
        </w:rPr>
        <w:t xml:space="preserve">*  </w:t>
      </w:r>
      <w:r w:rsidR="00AF68ED" w:rsidRPr="00A322BA">
        <w:rPr>
          <w:rFonts w:ascii="標楷體" w:eastAsia="標楷體" w:hAnsi="標楷體" w:hint="eastAsia"/>
          <w:color w:val="000000" w:themeColor="text1"/>
          <w:szCs w:val="24"/>
        </w:rPr>
        <w:t>產學</w:t>
      </w:r>
      <w:r w:rsidRPr="00A322BA">
        <w:rPr>
          <w:rFonts w:ascii="標楷體" w:eastAsia="標楷體" w:hAnsi="標楷體" w:hint="eastAsia"/>
          <w:color w:val="000000" w:themeColor="text1"/>
          <w:szCs w:val="24"/>
        </w:rPr>
        <w:t>合作收入</w:t>
      </w:r>
      <w:r w:rsidRPr="00A322BA">
        <w:rPr>
          <w:rFonts w:ascii="標楷體" w:eastAsia="標楷體" w:hAnsi="標楷體"/>
          <w:color w:val="000000" w:themeColor="text1"/>
          <w:szCs w:val="24"/>
        </w:rPr>
        <w:t>-</w:t>
      </w:r>
      <w:r w:rsidR="00951F4E" w:rsidRPr="00A322BA">
        <w:rPr>
          <w:rFonts w:ascii="標楷體" w:eastAsia="標楷體" w:hAnsi="標楷體" w:hint="eastAsia"/>
          <w:color w:val="000000" w:themeColor="text1"/>
          <w:szCs w:val="24"/>
        </w:rPr>
        <w:t>科技部</w:t>
      </w:r>
    </w:p>
    <w:p w14:paraId="750476ED" w14:textId="457A31CE" w:rsidR="00E518B7" w:rsidRPr="00A322BA" w:rsidRDefault="00E518B7" w:rsidP="00CA7CAC">
      <w:pPr>
        <w:pStyle w:val="a3"/>
        <w:spacing w:line="330" w:lineRule="exact"/>
        <w:ind w:leftChars="450" w:left="2040" w:hangingChars="400" w:hanging="960"/>
        <w:jc w:val="both"/>
        <w:rPr>
          <w:rFonts w:ascii="標楷體" w:eastAsia="標楷體" w:hAnsi="標楷體"/>
          <w:color w:val="000000" w:themeColor="text1"/>
          <w:szCs w:val="24"/>
        </w:rPr>
      </w:pPr>
      <w:r w:rsidRPr="00A322BA">
        <w:rPr>
          <w:rFonts w:ascii="標楷體" w:eastAsia="標楷體" w:hAnsi="標楷體" w:hint="eastAsia"/>
          <w:color w:val="000000" w:themeColor="text1"/>
          <w:szCs w:val="24"/>
        </w:rPr>
        <w:t>4130</w:t>
      </w:r>
      <w:r w:rsidRPr="00A322BA">
        <w:rPr>
          <w:rFonts w:ascii="標楷體" w:eastAsia="標楷體" w:hAnsi="標楷體"/>
          <w:color w:val="000000" w:themeColor="text1"/>
          <w:szCs w:val="24"/>
        </w:rPr>
        <w:t>B</w:t>
      </w:r>
      <w:r w:rsidRPr="00A322BA">
        <w:rPr>
          <w:rFonts w:ascii="標楷體" w:eastAsia="標楷體" w:hAnsi="標楷體" w:hint="eastAsia"/>
          <w:color w:val="000000" w:themeColor="text1"/>
          <w:szCs w:val="24"/>
        </w:rPr>
        <w:t xml:space="preserve">*  </w:t>
      </w:r>
      <w:r w:rsidR="00AF68ED" w:rsidRPr="00A322BA">
        <w:rPr>
          <w:rFonts w:ascii="標楷體" w:eastAsia="標楷體" w:hAnsi="標楷體" w:hint="eastAsia"/>
          <w:color w:val="000000" w:themeColor="text1"/>
          <w:szCs w:val="24"/>
        </w:rPr>
        <w:t>產學</w:t>
      </w:r>
      <w:r w:rsidRPr="00A322BA">
        <w:rPr>
          <w:rFonts w:ascii="標楷體" w:eastAsia="標楷體" w:hAnsi="標楷體" w:hint="eastAsia"/>
          <w:color w:val="000000" w:themeColor="text1"/>
          <w:szCs w:val="24"/>
        </w:rPr>
        <w:t>合作收入-</w:t>
      </w:r>
      <w:r w:rsidR="00AF68ED" w:rsidRPr="00A322BA">
        <w:rPr>
          <w:rFonts w:ascii="標楷體" w:eastAsia="標楷體" w:hAnsi="標楷體" w:hint="eastAsia"/>
          <w:color w:val="000000" w:themeColor="text1"/>
          <w:szCs w:val="24"/>
        </w:rPr>
        <w:t>其他政府機關</w:t>
      </w:r>
    </w:p>
    <w:p w14:paraId="47534B12" w14:textId="748111C8" w:rsidR="00E518B7" w:rsidRPr="00A322BA" w:rsidRDefault="00A322BA" w:rsidP="00CA7CAC">
      <w:pPr>
        <w:pStyle w:val="a3"/>
        <w:spacing w:line="330" w:lineRule="exact"/>
        <w:ind w:leftChars="450" w:left="2040" w:hangingChars="400" w:hanging="960"/>
        <w:jc w:val="both"/>
        <w:rPr>
          <w:rFonts w:ascii="標楷體" w:eastAsia="標楷體" w:hAnsi="標楷體"/>
          <w:color w:val="000000" w:themeColor="text1"/>
          <w:szCs w:val="24"/>
        </w:rPr>
      </w:pPr>
      <w:r>
        <w:rPr>
          <w:rFonts w:ascii="標楷體" w:eastAsia="標楷體" w:hAnsi="標楷體"/>
          <w:color w:val="000000" w:themeColor="text1"/>
          <w:szCs w:val="24"/>
        </w:rPr>
        <w:t>4</w:t>
      </w:r>
      <w:r w:rsidR="00E518B7" w:rsidRPr="00A322BA">
        <w:rPr>
          <w:rFonts w:ascii="標楷體" w:eastAsia="標楷體" w:hAnsi="標楷體" w:hint="eastAsia"/>
          <w:color w:val="000000" w:themeColor="text1"/>
          <w:szCs w:val="24"/>
        </w:rPr>
        <w:t>130</w:t>
      </w:r>
      <w:r w:rsidR="00E518B7" w:rsidRPr="00A322BA">
        <w:rPr>
          <w:rFonts w:ascii="標楷體" w:eastAsia="標楷體" w:hAnsi="標楷體"/>
          <w:color w:val="000000" w:themeColor="text1"/>
          <w:szCs w:val="24"/>
        </w:rPr>
        <w:t>C</w:t>
      </w:r>
      <w:r w:rsidR="00E518B7" w:rsidRPr="00A322BA">
        <w:rPr>
          <w:rFonts w:ascii="標楷體" w:eastAsia="標楷體" w:hAnsi="標楷體" w:hint="eastAsia"/>
          <w:color w:val="000000" w:themeColor="text1"/>
          <w:szCs w:val="24"/>
        </w:rPr>
        <w:t xml:space="preserve">*  </w:t>
      </w:r>
      <w:r w:rsidR="00AF68ED" w:rsidRPr="00A322BA">
        <w:rPr>
          <w:rFonts w:ascii="標楷體" w:eastAsia="標楷體" w:hAnsi="標楷體" w:hint="eastAsia"/>
          <w:color w:val="000000" w:themeColor="text1"/>
          <w:szCs w:val="24"/>
        </w:rPr>
        <w:t>產學</w:t>
      </w:r>
      <w:r w:rsidR="00E518B7" w:rsidRPr="00A322BA">
        <w:rPr>
          <w:rFonts w:ascii="標楷體" w:eastAsia="標楷體" w:hAnsi="標楷體" w:hint="eastAsia"/>
          <w:color w:val="000000" w:themeColor="text1"/>
          <w:szCs w:val="24"/>
        </w:rPr>
        <w:t>合作收入-</w:t>
      </w:r>
      <w:r w:rsidR="00AF68ED" w:rsidRPr="00A322BA">
        <w:rPr>
          <w:rFonts w:ascii="標楷體" w:eastAsia="標楷體" w:hAnsi="標楷體" w:hint="eastAsia"/>
          <w:color w:val="000000" w:themeColor="text1"/>
          <w:szCs w:val="24"/>
        </w:rPr>
        <w:t>企業</w:t>
      </w:r>
    </w:p>
    <w:p w14:paraId="6173DDCF" w14:textId="48ACD892" w:rsidR="00600644" w:rsidRPr="00A322BA" w:rsidRDefault="00600644" w:rsidP="00CA7CAC">
      <w:pPr>
        <w:pStyle w:val="a3"/>
        <w:spacing w:line="330" w:lineRule="exact"/>
        <w:ind w:leftChars="450" w:left="2040" w:hangingChars="400" w:hanging="960"/>
        <w:jc w:val="both"/>
        <w:rPr>
          <w:rFonts w:ascii="標楷體" w:eastAsia="標楷體" w:hAnsi="標楷體"/>
          <w:color w:val="000000" w:themeColor="text1"/>
          <w:szCs w:val="24"/>
        </w:rPr>
      </w:pPr>
      <w:r w:rsidRPr="00A322BA">
        <w:rPr>
          <w:rFonts w:ascii="標楷體" w:eastAsia="標楷體" w:hAnsi="標楷體" w:hint="eastAsia"/>
          <w:color w:val="000000" w:themeColor="text1"/>
          <w:szCs w:val="24"/>
        </w:rPr>
        <w:t>4130</w:t>
      </w:r>
      <w:r w:rsidRPr="00A322BA">
        <w:rPr>
          <w:rFonts w:ascii="標楷體" w:eastAsia="標楷體" w:hAnsi="標楷體"/>
          <w:color w:val="000000" w:themeColor="text1"/>
          <w:szCs w:val="24"/>
        </w:rPr>
        <w:t>Z</w:t>
      </w:r>
      <w:r w:rsidRPr="00A322BA">
        <w:rPr>
          <w:rFonts w:ascii="標楷體" w:eastAsia="標楷體" w:hAnsi="標楷體" w:hint="eastAsia"/>
          <w:color w:val="000000" w:themeColor="text1"/>
          <w:szCs w:val="24"/>
        </w:rPr>
        <w:t xml:space="preserve">*  </w:t>
      </w:r>
      <w:r w:rsidR="00AF68ED" w:rsidRPr="00A322BA">
        <w:rPr>
          <w:rFonts w:ascii="標楷體" w:eastAsia="標楷體" w:hAnsi="標楷體" w:hint="eastAsia"/>
          <w:color w:val="000000" w:themeColor="text1"/>
          <w:szCs w:val="24"/>
        </w:rPr>
        <w:t>產學</w:t>
      </w:r>
      <w:r w:rsidRPr="00A322BA">
        <w:rPr>
          <w:rFonts w:ascii="標楷體" w:eastAsia="標楷體" w:hAnsi="標楷體" w:hint="eastAsia"/>
          <w:color w:val="000000" w:themeColor="text1"/>
          <w:szCs w:val="24"/>
        </w:rPr>
        <w:t>合作收入-其他</w:t>
      </w:r>
    </w:p>
    <w:p w14:paraId="70EE9A22" w14:textId="1694281C" w:rsidR="00600644" w:rsidRPr="00A322BA" w:rsidRDefault="00600644" w:rsidP="00CA7CAC">
      <w:pPr>
        <w:pStyle w:val="a3"/>
        <w:spacing w:line="330" w:lineRule="exact"/>
        <w:ind w:leftChars="450" w:left="2040" w:hangingChars="400" w:hanging="960"/>
        <w:rPr>
          <w:rFonts w:ascii="標楷體" w:eastAsia="標楷體" w:hAnsi="標楷體"/>
          <w:color w:val="000000" w:themeColor="text1"/>
          <w:szCs w:val="24"/>
        </w:rPr>
      </w:pPr>
      <w:r w:rsidRPr="00A322BA">
        <w:rPr>
          <w:rFonts w:ascii="標楷體" w:eastAsia="標楷體" w:hAnsi="標楷體" w:hint="eastAsia"/>
          <w:color w:val="000000" w:themeColor="text1"/>
          <w:szCs w:val="24"/>
        </w:rPr>
        <w:t>4140**  其他教學活動收入：</w:t>
      </w:r>
      <w:r w:rsidR="00CA5A22" w:rsidRPr="00A322BA">
        <w:rPr>
          <w:rFonts w:ascii="標楷體" w:eastAsia="標楷體" w:hAnsi="標楷體" w:hint="eastAsia"/>
          <w:color w:val="000000" w:themeColor="text1"/>
          <w:szCs w:val="24"/>
        </w:rPr>
        <w:t>凡學校於一般教學及推廣教學活動外，所從事之教學活動                                 向學員收取之費用屬之。</w:t>
      </w:r>
    </w:p>
    <w:p w14:paraId="59E054D0" w14:textId="6780FB32" w:rsidR="0065158B" w:rsidRPr="00A322BA" w:rsidRDefault="003D4F84" w:rsidP="00CA7CAC">
      <w:pPr>
        <w:pStyle w:val="a3"/>
        <w:spacing w:line="330" w:lineRule="exact"/>
        <w:ind w:leftChars="450" w:left="2040" w:hangingChars="400" w:hanging="960"/>
        <w:rPr>
          <w:rFonts w:ascii="標楷體" w:eastAsia="標楷體" w:hAnsi="標楷體"/>
          <w:color w:val="000000" w:themeColor="text1"/>
          <w:szCs w:val="24"/>
        </w:rPr>
      </w:pPr>
      <w:r w:rsidRPr="00A322BA">
        <w:rPr>
          <w:rFonts w:ascii="標楷體" w:eastAsia="標楷體" w:hAnsi="標楷體" w:hint="eastAsia"/>
          <w:color w:val="000000" w:themeColor="text1"/>
          <w:szCs w:val="24"/>
        </w:rPr>
        <w:t>4141**  其他教學活動收入</w:t>
      </w:r>
    </w:p>
    <w:p w14:paraId="5D432E7F" w14:textId="62B83F62" w:rsidR="00600644" w:rsidRPr="00A322BA" w:rsidRDefault="00600644" w:rsidP="006E2207">
      <w:pPr>
        <w:pStyle w:val="a3"/>
        <w:ind w:leftChars="450" w:left="2040" w:hangingChars="400" w:hanging="960"/>
        <w:jc w:val="both"/>
        <w:rPr>
          <w:rFonts w:ascii="標楷體" w:eastAsia="標楷體" w:hAnsi="標楷體"/>
          <w:color w:val="000000" w:themeColor="text1"/>
          <w:szCs w:val="24"/>
        </w:rPr>
      </w:pPr>
      <w:r w:rsidRPr="00A322BA">
        <w:rPr>
          <w:rFonts w:ascii="標楷體" w:eastAsia="標楷體" w:hAnsi="標楷體" w:hint="eastAsia"/>
          <w:color w:val="000000" w:themeColor="text1"/>
          <w:szCs w:val="24"/>
        </w:rPr>
        <w:t xml:space="preserve">4150**  </w:t>
      </w:r>
      <w:r w:rsidR="00F62CB3" w:rsidRPr="00A322BA">
        <w:rPr>
          <w:rFonts w:ascii="標楷體" w:eastAsia="標楷體" w:hAnsi="標楷體" w:hint="eastAsia"/>
          <w:color w:val="000000" w:themeColor="text1"/>
          <w:szCs w:val="24"/>
        </w:rPr>
        <w:t>補助及受</w:t>
      </w:r>
      <w:r w:rsidR="007B27C9" w:rsidRPr="00A322BA">
        <w:rPr>
          <w:rFonts w:ascii="標楷體" w:eastAsia="標楷體" w:hAnsi="標楷體" w:hint="eastAsia"/>
          <w:color w:val="000000" w:themeColor="text1"/>
          <w:szCs w:val="24"/>
        </w:rPr>
        <w:t>贈</w:t>
      </w:r>
      <w:r w:rsidRPr="00A322BA">
        <w:rPr>
          <w:rFonts w:ascii="標楷體" w:eastAsia="標楷體" w:hAnsi="標楷體" w:hint="eastAsia"/>
          <w:color w:val="000000" w:themeColor="text1"/>
          <w:szCs w:val="24"/>
        </w:rPr>
        <w:t>收入：</w:t>
      </w:r>
      <w:r w:rsidR="00F62CB3" w:rsidRPr="00A322BA">
        <w:rPr>
          <w:rFonts w:ascii="標楷體" w:eastAsia="標楷體" w:hAnsi="標楷體" w:hint="eastAsia"/>
          <w:color w:val="000000" w:themeColor="text1"/>
          <w:szCs w:val="24"/>
        </w:rPr>
        <w:t>凡</w:t>
      </w:r>
      <w:r w:rsidRPr="00A322BA">
        <w:rPr>
          <w:rFonts w:ascii="標楷體" w:eastAsia="標楷體" w:hAnsi="標楷體" w:hint="eastAsia"/>
          <w:color w:val="000000" w:themeColor="text1"/>
          <w:szCs w:val="24"/>
        </w:rPr>
        <w:t>學校接受政府機關</w:t>
      </w:r>
      <w:r w:rsidR="00F62CB3" w:rsidRPr="00A322BA">
        <w:rPr>
          <w:rFonts w:ascii="標楷體" w:eastAsia="標楷體" w:hAnsi="標楷體" w:hint="eastAsia"/>
          <w:color w:val="000000" w:themeColor="text1"/>
          <w:szCs w:val="24"/>
        </w:rPr>
        <w:t>之</w:t>
      </w:r>
      <w:r w:rsidRPr="00A322BA">
        <w:rPr>
          <w:rFonts w:ascii="標楷體" w:eastAsia="標楷體" w:hAnsi="標楷體" w:hint="eastAsia"/>
          <w:color w:val="000000" w:themeColor="text1"/>
          <w:szCs w:val="24"/>
        </w:rPr>
        <w:t>補助</w:t>
      </w:r>
      <w:r w:rsidR="00F62CB3" w:rsidRPr="00A322BA">
        <w:rPr>
          <w:rFonts w:ascii="標楷體" w:eastAsia="標楷體" w:hAnsi="標楷體" w:hint="eastAsia"/>
          <w:color w:val="000000" w:themeColor="text1"/>
          <w:szCs w:val="24"/>
        </w:rPr>
        <w:t>或</w:t>
      </w:r>
      <w:r w:rsidRPr="00A322BA">
        <w:rPr>
          <w:rFonts w:ascii="標楷體" w:eastAsia="標楷體" w:hAnsi="標楷體" w:hint="eastAsia"/>
          <w:color w:val="000000" w:themeColor="text1"/>
          <w:szCs w:val="24"/>
        </w:rPr>
        <w:t>國外</w:t>
      </w:r>
      <w:r w:rsidR="00F62CB3" w:rsidRPr="00A322BA">
        <w:rPr>
          <w:rFonts w:ascii="標楷體" w:eastAsia="標楷體" w:hAnsi="標楷體" w:hint="eastAsia"/>
          <w:color w:val="000000" w:themeColor="text1"/>
          <w:szCs w:val="24"/>
        </w:rPr>
        <w:t>政府</w:t>
      </w:r>
      <w:r w:rsidRPr="00A322BA">
        <w:rPr>
          <w:rFonts w:ascii="標楷體" w:eastAsia="標楷體" w:hAnsi="標楷體" w:hint="eastAsia"/>
          <w:color w:val="000000" w:themeColor="text1"/>
          <w:szCs w:val="24"/>
        </w:rPr>
        <w:t>機</w:t>
      </w:r>
      <w:r w:rsidR="00F62CB3" w:rsidRPr="00A322BA">
        <w:rPr>
          <w:rFonts w:ascii="標楷體" w:eastAsia="標楷體" w:hAnsi="標楷體" w:hint="eastAsia"/>
          <w:color w:val="000000" w:themeColor="text1"/>
          <w:szCs w:val="24"/>
        </w:rPr>
        <w:t>構、國內民間團</w:t>
      </w:r>
      <w:r w:rsidR="007B27C9" w:rsidRPr="00A322BA">
        <w:rPr>
          <w:rFonts w:ascii="標楷體" w:eastAsia="標楷體" w:hAnsi="標楷體" w:hint="eastAsia"/>
          <w:color w:val="000000" w:themeColor="text1"/>
          <w:szCs w:val="24"/>
        </w:rPr>
        <w:t>及</w:t>
      </w:r>
      <w:r w:rsidR="00F62CB3" w:rsidRPr="00A322BA">
        <w:rPr>
          <w:rFonts w:ascii="標楷體" w:eastAsia="標楷體" w:hAnsi="標楷體" w:hint="eastAsia"/>
          <w:color w:val="000000" w:themeColor="text1"/>
          <w:szCs w:val="24"/>
        </w:rPr>
        <w:t xml:space="preserve">             </w:t>
      </w:r>
      <w:r w:rsidR="007B27C9" w:rsidRPr="00A322BA">
        <w:rPr>
          <w:rFonts w:ascii="標楷體" w:eastAsia="標楷體" w:hAnsi="標楷體" w:hint="eastAsia"/>
          <w:color w:val="000000" w:themeColor="text1"/>
          <w:szCs w:val="24"/>
        </w:rPr>
        <w:t xml:space="preserve"> </w:t>
      </w:r>
      <w:r w:rsidRPr="00A322BA">
        <w:rPr>
          <w:rFonts w:ascii="標楷體" w:eastAsia="標楷體" w:hAnsi="標楷體" w:hint="eastAsia"/>
          <w:color w:val="000000" w:themeColor="text1"/>
          <w:szCs w:val="24"/>
        </w:rPr>
        <w:t>個人捐贈，得由學校運用者。</w:t>
      </w:r>
    </w:p>
    <w:p w14:paraId="755B96D9" w14:textId="5164779B" w:rsidR="00600644" w:rsidRPr="00A322BA" w:rsidRDefault="00600644" w:rsidP="006E2207">
      <w:pPr>
        <w:pStyle w:val="a3"/>
        <w:ind w:leftChars="450" w:left="2040" w:hangingChars="400" w:hanging="960"/>
        <w:jc w:val="both"/>
        <w:rPr>
          <w:rFonts w:ascii="標楷體" w:eastAsia="標楷體" w:hAnsi="標楷體"/>
          <w:color w:val="000000" w:themeColor="text1"/>
          <w:szCs w:val="24"/>
        </w:rPr>
      </w:pPr>
      <w:r w:rsidRPr="00A322BA">
        <w:rPr>
          <w:rFonts w:ascii="標楷體" w:eastAsia="標楷體" w:hAnsi="標楷體" w:hint="eastAsia"/>
          <w:color w:val="000000" w:themeColor="text1"/>
          <w:szCs w:val="24"/>
        </w:rPr>
        <w:t>4151**  補助收入</w:t>
      </w:r>
    </w:p>
    <w:p w14:paraId="69583DE0" w14:textId="2C95266A" w:rsidR="00600644" w:rsidRPr="00A322BA" w:rsidRDefault="00600644" w:rsidP="006E2207">
      <w:pPr>
        <w:pStyle w:val="a3"/>
        <w:ind w:leftChars="450" w:left="2040" w:hangingChars="400" w:hanging="960"/>
        <w:jc w:val="both"/>
        <w:rPr>
          <w:rFonts w:ascii="標楷體" w:eastAsia="標楷體" w:hAnsi="標楷體"/>
          <w:color w:val="000000" w:themeColor="text1"/>
          <w:szCs w:val="24"/>
        </w:rPr>
      </w:pPr>
      <w:r w:rsidRPr="00A322BA">
        <w:rPr>
          <w:rFonts w:ascii="標楷體" w:eastAsia="標楷體" w:hAnsi="標楷體" w:hint="eastAsia"/>
          <w:color w:val="000000" w:themeColor="text1"/>
          <w:szCs w:val="24"/>
        </w:rPr>
        <w:t xml:space="preserve">4152**  </w:t>
      </w:r>
      <w:r w:rsidR="00EB1053" w:rsidRPr="001557A2">
        <w:rPr>
          <w:rFonts w:ascii="標楷體" w:eastAsia="標楷體" w:hAnsi="標楷體" w:hint="eastAsia"/>
          <w:color w:val="000000" w:themeColor="text1"/>
          <w:spacing w:val="-8"/>
          <w:szCs w:val="24"/>
        </w:rPr>
        <w:t>受</w:t>
      </w:r>
      <w:r w:rsidRPr="001557A2">
        <w:rPr>
          <w:rFonts w:ascii="標楷體" w:eastAsia="標楷體" w:hAnsi="標楷體" w:hint="eastAsia"/>
          <w:color w:val="000000" w:themeColor="text1"/>
          <w:spacing w:val="-8"/>
          <w:szCs w:val="24"/>
        </w:rPr>
        <w:t>贈收入</w:t>
      </w:r>
      <w:r w:rsidR="007B27C9" w:rsidRPr="001557A2">
        <w:rPr>
          <w:rFonts w:ascii="標楷體" w:eastAsia="標楷體" w:hAnsi="標楷體" w:hint="eastAsia"/>
          <w:color w:val="000000" w:themeColor="text1"/>
          <w:spacing w:val="-8"/>
          <w:szCs w:val="24"/>
        </w:rPr>
        <w:t>：凡接受國外政府機構、國內民間團體及個人之捐贈，得由學校運用者</w:t>
      </w:r>
      <w:r w:rsidR="007B27C9" w:rsidRPr="00A322BA">
        <w:rPr>
          <w:rFonts w:ascii="標楷體" w:eastAsia="標楷體" w:hAnsi="標楷體" w:hint="eastAsia"/>
          <w:color w:val="000000" w:themeColor="text1"/>
          <w:szCs w:val="24"/>
        </w:rPr>
        <w:t>屬之。</w:t>
      </w:r>
    </w:p>
    <w:p w14:paraId="794AB04F" w14:textId="70EF6C00" w:rsidR="00600644" w:rsidRPr="00A322BA" w:rsidRDefault="00600644" w:rsidP="006E2207">
      <w:pPr>
        <w:pStyle w:val="a3"/>
        <w:ind w:leftChars="450" w:left="2040" w:hangingChars="400" w:hanging="960"/>
        <w:jc w:val="both"/>
        <w:rPr>
          <w:rFonts w:ascii="標楷體" w:eastAsia="標楷體" w:hAnsi="標楷體"/>
          <w:color w:val="000000" w:themeColor="text1"/>
          <w:szCs w:val="24"/>
        </w:rPr>
      </w:pPr>
      <w:r w:rsidRPr="00A322BA">
        <w:rPr>
          <w:rFonts w:ascii="標楷體" w:eastAsia="標楷體" w:hAnsi="標楷體" w:hint="eastAsia"/>
          <w:color w:val="000000" w:themeColor="text1"/>
          <w:szCs w:val="24"/>
        </w:rPr>
        <w:lastRenderedPageBreak/>
        <w:t xml:space="preserve">4160**  </w:t>
      </w:r>
      <w:r w:rsidR="00E75293" w:rsidRPr="00A322BA">
        <w:rPr>
          <w:rFonts w:ascii="標楷體" w:eastAsia="標楷體" w:hAnsi="標楷體" w:hint="eastAsia"/>
          <w:color w:val="000000" w:themeColor="text1"/>
          <w:szCs w:val="24"/>
        </w:rPr>
        <w:t>附屬機構</w:t>
      </w:r>
      <w:r w:rsidRPr="00A322BA">
        <w:rPr>
          <w:rFonts w:ascii="標楷體" w:eastAsia="標楷體" w:hAnsi="標楷體" w:hint="eastAsia"/>
          <w:color w:val="000000" w:themeColor="text1"/>
          <w:szCs w:val="24"/>
        </w:rPr>
        <w:t>收益：學校附屬實驗工廠、醫院、農場、商店等作業組之盈餘。</w:t>
      </w:r>
    </w:p>
    <w:p w14:paraId="415AC328" w14:textId="2C0F1E62" w:rsidR="003D4F84" w:rsidRPr="00A322BA" w:rsidRDefault="003D4F84" w:rsidP="006E2207">
      <w:pPr>
        <w:pStyle w:val="a3"/>
        <w:ind w:leftChars="450" w:left="2040" w:hangingChars="400" w:hanging="960"/>
        <w:jc w:val="both"/>
        <w:rPr>
          <w:rFonts w:ascii="標楷體" w:eastAsia="標楷體" w:hAnsi="標楷體"/>
          <w:color w:val="000000" w:themeColor="text1"/>
          <w:szCs w:val="24"/>
        </w:rPr>
      </w:pPr>
      <w:r w:rsidRPr="00A322BA">
        <w:rPr>
          <w:rFonts w:ascii="標楷體" w:eastAsia="標楷體" w:hAnsi="標楷體" w:hint="eastAsia"/>
          <w:color w:val="000000" w:themeColor="text1"/>
          <w:szCs w:val="24"/>
        </w:rPr>
        <w:t>4161**  附屬機構收益</w:t>
      </w:r>
    </w:p>
    <w:p w14:paraId="51FDA421" w14:textId="5B0D5C1C" w:rsidR="00600644" w:rsidRPr="00A322BA" w:rsidRDefault="00600644" w:rsidP="006E2207">
      <w:pPr>
        <w:pStyle w:val="a3"/>
        <w:ind w:leftChars="450" w:left="2040" w:hangingChars="400" w:hanging="960"/>
        <w:jc w:val="both"/>
        <w:rPr>
          <w:rFonts w:ascii="標楷體" w:eastAsia="標楷體" w:hAnsi="標楷體"/>
          <w:color w:val="000000" w:themeColor="text1"/>
          <w:szCs w:val="24"/>
        </w:rPr>
      </w:pPr>
      <w:r w:rsidRPr="00A322BA">
        <w:rPr>
          <w:rFonts w:ascii="標楷體" w:eastAsia="標楷體" w:hAnsi="標楷體" w:hint="eastAsia"/>
          <w:color w:val="000000" w:themeColor="text1"/>
          <w:szCs w:val="24"/>
        </w:rPr>
        <w:t>4170**  財務收入：</w:t>
      </w:r>
      <w:r w:rsidR="00CA5A22" w:rsidRPr="00A322BA">
        <w:rPr>
          <w:rFonts w:ascii="標楷體" w:eastAsia="標楷體" w:hAnsi="標楷體" w:hint="eastAsia"/>
          <w:color w:val="000000" w:themeColor="text1"/>
          <w:szCs w:val="24"/>
        </w:rPr>
        <w:t>凡學校於金融機構存款及因財務操作所獲取之利息屬之。</w:t>
      </w:r>
    </w:p>
    <w:p w14:paraId="0A8E7496" w14:textId="2A937517" w:rsidR="00600644" w:rsidRPr="00A322BA" w:rsidRDefault="00600644" w:rsidP="006E2207">
      <w:pPr>
        <w:pStyle w:val="a3"/>
        <w:ind w:leftChars="450" w:left="2040" w:hangingChars="400" w:hanging="960"/>
        <w:jc w:val="both"/>
        <w:rPr>
          <w:rFonts w:ascii="標楷體" w:eastAsia="標楷體" w:hAnsi="標楷體"/>
          <w:color w:val="000000" w:themeColor="text1"/>
          <w:szCs w:val="24"/>
        </w:rPr>
      </w:pPr>
      <w:r w:rsidRPr="00A322BA">
        <w:rPr>
          <w:rFonts w:ascii="標楷體" w:eastAsia="標楷體" w:hAnsi="標楷體" w:hint="eastAsia"/>
          <w:color w:val="000000" w:themeColor="text1"/>
          <w:szCs w:val="24"/>
        </w:rPr>
        <w:t>4171**  利息收入：學校於金融機構存款或財務操作所獲取之孳息。</w:t>
      </w:r>
    </w:p>
    <w:p w14:paraId="161B55DE" w14:textId="75FFC1CD" w:rsidR="00600644" w:rsidRPr="00A322BA" w:rsidRDefault="00600644" w:rsidP="006E2207">
      <w:pPr>
        <w:pStyle w:val="a3"/>
        <w:ind w:leftChars="450" w:left="2040" w:hangingChars="400" w:hanging="960"/>
        <w:jc w:val="both"/>
        <w:rPr>
          <w:rFonts w:ascii="標楷體" w:eastAsia="標楷體" w:hAnsi="標楷體"/>
          <w:color w:val="000000" w:themeColor="text1"/>
          <w:szCs w:val="24"/>
        </w:rPr>
      </w:pPr>
      <w:r w:rsidRPr="00A322BA">
        <w:rPr>
          <w:rFonts w:ascii="標楷體" w:eastAsia="標楷體" w:hAnsi="標楷體" w:hint="eastAsia"/>
          <w:color w:val="000000" w:themeColor="text1"/>
          <w:szCs w:val="24"/>
        </w:rPr>
        <w:t xml:space="preserve">4171A*  </w:t>
      </w:r>
      <w:r w:rsidR="00C072BB" w:rsidRPr="00A322BA">
        <w:rPr>
          <w:rFonts w:ascii="標楷體" w:eastAsia="標楷體" w:hAnsi="標楷體" w:hint="eastAsia"/>
          <w:color w:val="000000" w:themeColor="text1"/>
          <w:szCs w:val="24"/>
        </w:rPr>
        <w:t>(</w:t>
      </w:r>
      <w:r w:rsidRPr="00A322BA">
        <w:rPr>
          <w:rFonts w:ascii="標楷體" w:eastAsia="標楷體" w:hAnsi="標楷體" w:hint="eastAsia"/>
          <w:color w:val="000000" w:themeColor="text1"/>
          <w:szCs w:val="24"/>
        </w:rPr>
        <w:t>利息收入</w:t>
      </w:r>
      <w:r w:rsidR="00C072BB" w:rsidRPr="00A322BA">
        <w:rPr>
          <w:rFonts w:ascii="標楷體" w:eastAsia="標楷體" w:hAnsi="標楷體" w:hint="eastAsia"/>
          <w:color w:val="000000" w:themeColor="text1"/>
          <w:szCs w:val="24"/>
        </w:rPr>
        <w:t>)</w:t>
      </w:r>
      <w:r w:rsidRPr="00A322BA">
        <w:rPr>
          <w:rFonts w:ascii="標楷體" w:eastAsia="標楷體" w:hAnsi="標楷體" w:hint="eastAsia"/>
          <w:color w:val="000000" w:themeColor="text1"/>
          <w:szCs w:val="24"/>
        </w:rPr>
        <w:t>-定存</w:t>
      </w:r>
    </w:p>
    <w:p w14:paraId="31B9E20B" w14:textId="6FBADC7E" w:rsidR="00600644" w:rsidRPr="00A322BA" w:rsidRDefault="00600644" w:rsidP="006E2207">
      <w:pPr>
        <w:pStyle w:val="a3"/>
        <w:ind w:leftChars="450" w:left="2040" w:hangingChars="400" w:hanging="960"/>
        <w:jc w:val="both"/>
        <w:rPr>
          <w:rFonts w:ascii="標楷體" w:eastAsia="標楷體" w:hAnsi="標楷體"/>
          <w:color w:val="000000" w:themeColor="text1"/>
          <w:szCs w:val="24"/>
        </w:rPr>
      </w:pPr>
      <w:r w:rsidRPr="00A322BA">
        <w:rPr>
          <w:rFonts w:ascii="標楷體" w:eastAsia="標楷體" w:hAnsi="標楷體" w:hint="eastAsia"/>
          <w:color w:val="000000" w:themeColor="text1"/>
          <w:szCs w:val="24"/>
        </w:rPr>
        <w:t xml:space="preserve">4171B*  </w:t>
      </w:r>
      <w:r w:rsidR="00C072BB" w:rsidRPr="00A322BA">
        <w:rPr>
          <w:rFonts w:ascii="標楷體" w:eastAsia="標楷體" w:hAnsi="標楷體" w:hint="eastAsia"/>
          <w:color w:val="000000" w:themeColor="text1"/>
          <w:szCs w:val="24"/>
        </w:rPr>
        <w:t>(</w:t>
      </w:r>
      <w:r w:rsidRPr="00A322BA">
        <w:rPr>
          <w:rFonts w:ascii="標楷體" w:eastAsia="標楷體" w:hAnsi="標楷體" w:hint="eastAsia"/>
          <w:color w:val="000000" w:themeColor="text1"/>
          <w:szCs w:val="24"/>
        </w:rPr>
        <w:t>利息收入</w:t>
      </w:r>
      <w:r w:rsidR="00C072BB" w:rsidRPr="00A322BA">
        <w:rPr>
          <w:rFonts w:ascii="標楷體" w:eastAsia="標楷體" w:hAnsi="標楷體" w:hint="eastAsia"/>
          <w:color w:val="000000" w:themeColor="text1"/>
          <w:szCs w:val="24"/>
        </w:rPr>
        <w:t>)</w:t>
      </w:r>
      <w:r w:rsidRPr="00A322BA">
        <w:rPr>
          <w:rFonts w:ascii="標楷體" w:eastAsia="標楷體" w:hAnsi="標楷體" w:hint="eastAsia"/>
          <w:color w:val="000000" w:themeColor="text1"/>
          <w:szCs w:val="24"/>
        </w:rPr>
        <w:t>-其他</w:t>
      </w:r>
    </w:p>
    <w:p w14:paraId="77A7DFFC" w14:textId="6605E35A" w:rsidR="00600644" w:rsidRPr="00A322BA" w:rsidRDefault="00600644" w:rsidP="006E2207">
      <w:pPr>
        <w:pStyle w:val="a3"/>
        <w:ind w:leftChars="450" w:left="2040" w:hangingChars="400" w:hanging="960"/>
        <w:jc w:val="both"/>
        <w:rPr>
          <w:rFonts w:ascii="標楷體" w:eastAsia="標楷體" w:hAnsi="標楷體"/>
          <w:color w:val="000000" w:themeColor="text1"/>
          <w:szCs w:val="24"/>
        </w:rPr>
      </w:pPr>
      <w:r w:rsidRPr="00A322BA">
        <w:rPr>
          <w:rFonts w:ascii="標楷體" w:eastAsia="標楷體" w:hAnsi="標楷體" w:hint="eastAsia"/>
          <w:color w:val="000000" w:themeColor="text1"/>
          <w:szCs w:val="24"/>
        </w:rPr>
        <w:t>4172**  投資收益：</w:t>
      </w:r>
      <w:r w:rsidR="00CA5A22" w:rsidRPr="00A322BA">
        <w:rPr>
          <w:rFonts w:ascii="標楷體" w:eastAsia="標楷體" w:hAnsi="標楷體" w:hint="eastAsia"/>
          <w:color w:val="000000" w:themeColor="text1"/>
          <w:szCs w:val="24"/>
        </w:rPr>
        <w:t>凡投資金融資產所獲配之現金股利、投資評價所認列之收益及處分                           投資之收益等屬之。</w:t>
      </w:r>
    </w:p>
    <w:p w14:paraId="7E48C15A" w14:textId="5DA22FAE" w:rsidR="00FB66A2" w:rsidRPr="00A322BA" w:rsidRDefault="00FB66A2" w:rsidP="006E2207">
      <w:pPr>
        <w:pStyle w:val="a3"/>
        <w:ind w:leftChars="450" w:left="2040" w:hangingChars="400" w:hanging="960"/>
        <w:jc w:val="both"/>
        <w:rPr>
          <w:rFonts w:ascii="標楷體" w:eastAsia="標楷體" w:hAnsi="標楷體"/>
          <w:color w:val="000000" w:themeColor="text1"/>
          <w:szCs w:val="24"/>
        </w:rPr>
      </w:pPr>
      <w:r w:rsidRPr="00A322BA">
        <w:rPr>
          <w:rFonts w:ascii="標楷體" w:eastAsia="標楷體" w:hAnsi="標楷體" w:hint="eastAsia"/>
          <w:color w:val="000000" w:themeColor="text1"/>
          <w:szCs w:val="24"/>
        </w:rPr>
        <w:t>4172A*</w:t>
      </w:r>
      <w:r w:rsidRPr="00A322BA">
        <w:rPr>
          <w:rFonts w:ascii="標楷體" w:eastAsia="標楷體" w:hAnsi="標楷體" w:hint="eastAsia"/>
          <w:color w:val="000000" w:themeColor="text1"/>
          <w:szCs w:val="24"/>
        </w:rPr>
        <w:tab/>
        <w:t>(投資收益)現金</w:t>
      </w:r>
    </w:p>
    <w:p w14:paraId="482E8ECF" w14:textId="320C0093" w:rsidR="00FB66A2" w:rsidRPr="00A322BA" w:rsidRDefault="00FB66A2" w:rsidP="006E2207">
      <w:pPr>
        <w:pStyle w:val="a3"/>
        <w:ind w:leftChars="450" w:left="2040" w:hangingChars="400" w:hanging="960"/>
        <w:jc w:val="both"/>
        <w:rPr>
          <w:rFonts w:ascii="標楷體" w:eastAsia="標楷體" w:hAnsi="標楷體"/>
          <w:color w:val="000000" w:themeColor="text1"/>
          <w:szCs w:val="24"/>
        </w:rPr>
      </w:pPr>
      <w:r w:rsidRPr="00A322BA">
        <w:rPr>
          <w:rFonts w:ascii="標楷體" w:eastAsia="標楷體" w:hAnsi="標楷體" w:hint="eastAsia"/>
          <w:color w:val="000000" w:themeColor="text1"/>
          <w:szCs w:val="24"/>
        </w:rPr>
        <w:t>4172B*</w:t>
      </w:r>
      <w:r w:rsidRPr="00A322BA">
        <w:rPr>
          <w:rFonts w:ascii="標楷體" w:eastAsia="標楷體" w:hAnsi="標楷體" w:hint="eastAsia"/>
          <w:color w:val="000000" w:themeColor="text1"/>
          <w:szCs w:val="24"/>
        </w:rPr>
        <w:tab/>
        <w:t>(投資收益)</w:t>
      </w:r>
    </w:p>
    <w:p w14:paraId="3D297171" w14:textId="117EE37E" w:rsidR="00FB66A2" w:rsidRPr="001443CE" w:rsidRDefault="00FB66A2" w:rsidP="006E2207">
      <w:pPr>
        <w:pStyle w:val="a3"/>
        <w:ind w:leftChars="450" w:left="2040" w:hangingChars="400" w:hanging="960"/>
        <w:jc w:val="both"/>
        <w:rPr>
          <w:rFonts w:ascii="標楷體" w:eastAsia="標楷體" w:hAnsi="標楷體"/>
          <w:color w:val="000000" w:themeColor="text1"/>
          <w:szCs w:val="24"/>
        </w:rPr>
      </w:pPr>
      <w:r w:rsidRPr="00A322BA">
        <w:rPr>
          <w:rFonts w:ascii="標楷體" w:eastAsia="標楷體" w:hAnsi="標楷體" w:hint="eastAsia"/>
          <w:color w:val="000000" w:themeColor="text1"/>
          <w:szCs w:val="24"/>
        </w:rPr>
        <w:t>4172C*</w:t>
      </w:r>
      <w:r w:rsidRPr="00A322BA">
        <w:rPr>
          <w:rFonts w:ascii="標楷體" w:eastAsia="標楷體" w:hAnsi="標楷體" w:hint="eastAsia"/>
          <w:color w:val="000000" w:themeColor="text1"/>
          <w:szCs w:val="24"/>
        </w:rPr>
        <w:tab/>
        <w:t>(投資收益)利息</w:t>
      </w:r>
      <w:r w:rsidRPr="001443CE">
        <w:rPr>
          <w:rFonts w:ascii="標楷體" w:eastAsia="標楷體" w:hAnsi="標楷體" w:hint="eastAsia"/>
          <w:color w:val="000000" w:themeColor="text1"/>
          <w:szCs w:val="24"/>
        </w:rPr>
        <w:t>收益</w:t>
      </w:r>
    </w:p>
    <w:p w14:paraId="79F1D882" w14:textId="4BEA1551" w:rsidR="00FB66A2" w:rsidRPr="001443CE" w:rsidRDefault="00FB66A2" w:rsidP="006E2207">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4172D*</w:t>
      </w:r>
      <w:r w:rsidRPr="001443CE">
        <w:rPr>
          <w:rFonts w:ascii="標楷體" w:eastAsia="標楷體" w:hAnsi="標楷體" w:hint="eastAsia"/>
          <w:color w:val="000000" w:themeColor="text1"/>
          <w:szCs w:val="24"/>
        </w:rPr>
        <w:tab/>
        <w:t>(投資收益)金融資產評價利益</w:t>
      </w:r>
    </w:p>
    <w:p w14:paraId="4E0BF8F9" w14:textId="6E409545" w:rsidR="00FB66A2" w:rsidRPr="001443CE" w:rsidRDefault="00FB66A2" w:rsidP="006E2207">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4172E*</w:t>
      </w:r>
      <w:r w:rsidRPr="001443CE">
        <w:rPr>
          <w:rFonts w:ascii="標楷體" w:eastAsia="標楷體" w:hAnsi="標楷體" w:hint="eastAsia"/>
          <w:color w:val="000000" w:themeColor="text1"/>
          <w:szCs w:val="24"/>
        </w:rPr>
        <w:tab/>
        <w:t>(投資收益)減損迴轉利益</w:t>
      </w:r>
    </w:p>
    <w:p w14:paraId="3C5B4B23" w14:textId="75F9A47B" w:rsidR="00600644" w:rsidRPr="00A322BA" w:rsidRDefault="00600644" w:rsidP="006E2207">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4173*</w:t>
      </w:r>
      <w:r w:rsidRPr="009537A5">
        <w:rPr>
          <w:rFonts w:ascii="標楷體" w:eastAsia="標楷體" w:hAnsi="標楷體" w:hint="eastAsia"/>
          <w:color w:val="000000" w:themeColor="text1"/>
          <w:szCs w:val="24"/>
        </w:rPr>
        <w:t>*  基金收益</w:t>
      </w:r>
      <w:r w:rsidR="00A322BA" w:rsidRPr="009537A5">
        <w:rPr>
          <w:rFonts w:ascii="標楷體" w:eastAsia="標楷體" w:hAnsi="標楷體" w:hint="eastAsia"/>
          <w:color w:val="000000" w:themeColor="text1"/>
          <w:szCs w:val="24"/>
        </w:rPr>
        <w:t>(特種基金)</w:t>
      </w:r>
      <w:r w:rsidRPr="009537A5">
        <w:rPr>
          <w:rFonts w:ascii="標楷體" w:eastAsia="標楷體" w:hAnsi="標楷體" w:hint="eastAsia"/>
          <w:color w:val="000000" w:themeColor="text1"/>
          <w:szCs w:val="24"/>
        </w:rPr>
        <w:t>：</w:t>
      </w:r>
      <w:r w:rsidR="00554F10" w:rsidRPr="009537A5">
        <w:rPr>
          <w:rFonts w:ascii="標楷體" w:eastAsia="標楷體" w:hAnsi="標楷體" w:hint="eastAsia"/>
          <w:color w:val="000000" w:themeColor="text1"/>
          <w:szCs w:val="24"/>
        </w:rPr>
        <w:t>凡特</w:t>
      </w:r>
      <w:r w:rsidR="00554F10" w:rsidRPr="00A322BA">
        <w:rPr>
          <w:rFonts w:ascii="標楷體" w:eastAsia="標楷體" w:hAnsi="標楷體" w:hint="eastAsia"/>
          <w:color w:val="000000" w:themeColor="text1"/>
          <w:szCs w:val="24"/>
        </w:rPr>
        <w:t>種基金所獲取之利息或收益屬之。</w:t>
      </w:r>
    </w:p>
    <w:p w14:paraId="155E6006" w14:textId="3EAB77E5" w:rsidR="00FB66A2" w:rsidRPr="001443CE" w:rsidRDefault="00FB66A2" w:rsidP="006E2207">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4173A*</w:t>
      </w:r>
      <w:r w:rsidRPr="001443CE">
        <w:rPr>
          <w:rFonts w:ascii="標楷體" w:eastAsia="標楷體" w:hAnsi="標楷體" w:hint="eastAsia"/>
          <w:color w:val="000000" w:themeColor="text1"/>
          <w:szCs w:val="24"/>
        </w:rPr>
        <w:tab/>
        <w:t>基金收益</w:t>
      </w:r>
      <w:proofErr w:type="gramStart"/>
      <w:r w:rsidRPr="001443CE">
        <w:rPr>
          <w:rFonts w:ascii="標楷體" w:eastAsia="標楷體" w:hAnsi="標楷體" w:hint="eastAsia"/>
          <w:color w:val="000000" w:themeColor="text1"/>
          <w:szCs w:val="24"/>
        </w:rPr>
        <w:t>）</w:t>
      </w:r>
      <w:proofErr w:type="gramEnd"/>
      <w:r w:rsidRPr="001443CE">
        <w:rPr>
          <w:rFonts w:ascii="標楷體" w:eastAsia="標楷體" w:hAnsi="標楷體" w:hint="eastAsia"/>
          <w:color w:val="000000" w:themeColor="text1"/>
          <w:szCs w:val="24"/>
        </w:rPr>
        <w:t>現金股利</w:t>
      </w:r>
    </w:p>
    <w:p w14:paraId="609685A4" w14:textId="53236189" w:rsidR="00FB66A2" w:rsidRPr="001443CE" w:rsidRDefault="00FB66A2" w:rsidP="006E2207">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4173B*</w:t>
      </w:r>
      <w:r w:rsidRPr="001443CE">
        <w:rPr>
          <w:rFonts w:ascii="標楷體" w:eastAsia="標楷體" w:hAnsi="標楷體" w:hint="eastAsia"/>
          <w:color w:val="000000" w:themeColor="text1"/>
          <w:szCs w:val="24"/>
        </w:rPr>
        <w:tab/>
        <w:t>基金收益</w:t>
      </w:r>
      <w:proofErr w:type="gramStart"/>
      <w:r w:rsidRPr="001443CE">
        <w:rPr>
          <w:rFonts w:ascii="標楷體" w:eastAsia="標楷體" w:hAnsi="標楷體" w:hint="eastAsia"/>
          <w:color w:val="000000" w:themeColor="text1"/>
          <w:szCs w:val="24"/>
        </w:rPr>
        <w:t>）</w:t>
      </w:r>
      <w:proofErr w:type="gramEnd"/>
      <w:r w:rsidRPr="001443CE">
        <w:rPr>
          <w:rFonts w:ascii="標楷體" w:eastAsia="標楷體" w:hAnsi="標楷體" w:hint="eastAsia"/>
          <w:color w:val="000000" w:themeColor="text1"/>
          <w:szCs w:val="24"/>
        </w:rPr>
        <w:t>出售利益</w:t>
      </w:r>
    </w:p>
    <w:p w14:paraId="0991DF04" w14:textId="0F619A57" w:rsidR="00FB66A2" w:rsidRPr="001443CE" w:rsidRDefault="00FB66A2" w:rsidP="006E2207">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4173C*</w:t>
      </w:r>
      <w:r w:rsidRPr="001443CE">
        <w:rPr>
          <w:rFonts w:ascii="標楷體" w:eastAsia="標楷體" w:hAnsi="標楷體" w:hint="eastAsia"/>
          <w:color w:val="000000" w:themeColor="text1"/>
          <w:szCs w:val="24"/>
        </w:rPr>
        <w:tab/>
        <w:t>基金收益</w:t>
      </w:r>
      <w:proofErr w:type="gramStart"/>
      <w:r w:rsidRPr="001443CE">
        <w:rPr>
          <w:rFonts w:ascii="標楷體" w:eastAsia="標楷體" w:hAnsi="標楷體" w:hint="eastAsia"/>
          <w:color w:val="000000" w:themeColor="text1"/>
          <w:szCs w:val="24"/>
        </w:rPr>
        <w:t>）</w:t>
      </w:r>
      <w:proofErr w:type="gramEnd"/>
      <w:r w:rsidRPr="001443CE">
        <w:rPr>
          <w:rFonts w:ascii="標楷體" w:eastAsia="標楷體" w:hAnsi="標楷體" w:hint="eastAsia"/>
          <w:color w:val="000000" w:themeColor="text1"/>
          <w:szCs w:val="24"/>
        </w:rPr>
        <w:t>利息收益</w:t>
      </w:r>
    </w:p>
    <w:p w14:paraId="3C254849" w14:textId="2E6ABFB7" w:rsidR="00FB66A2" w:rsidRPr="001443CE" w:rsidRDefault="00FB66A2" w:rsidP="006E2207">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4173D*</w:t>
      </w:r>
      <w:r w:rsidRPr="001443CE">
        <w:rPr>
          <w:rFonts w:ascii="標楷體" w:eastAsia="標楷體" w:hAnsi="標楷體" w:hint="eastAsia"/>
          <w:color w:val="000000" w:themeColor="text1"/>
          <w:szCs w:val="24"/>
        </w:rPr>
        <w:tab/>
        <w:t>基金收益</w:t>
      </w:r>
      <w:proofErr w:type="gramStart"/>
      <w:r w:rsidRPr="001443CE">
        <w:rPr>
          <w:rFonts w:ascii="標楷體" w:eastAsia="標楷體" w:hAnsi="標楷體" w:hint="eastAsia"/>
          <w:color w:val="000000" w:themeColor="text1"/>
          <w:szCs w:val="24"/>
        </w:rPr>
        <w:t>）</w:t>
      </w:r>
      <w:proofErr w:type="gramEnd"/>
      <w:r w:rsidRPr="001443CE">
        <w:rPr>
          <w:rFonts w:ascii="標楷體" w:eastAsia="標楷體" w:hAnsi="標楷體" w:hint="eastAsia"/>
          <w:color w:val="000000" w:themeColor="text1"/>
          <w:szCs w:val="24"/>
        </w:rPr>
        <w:t>金融資產評價利益</w:t>
      </w:r>
    </w:p>
    <w:p w14:paraId="7D52FC52" w14:textId="5049AD97" w:rsidR="00FB66A2" w:rsidRDefault="00FB66A2" w:rsidP="006E2207">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4173E*</w:t>
      </w:r>
      <w:r w:rsidRPr="001443CE">
        <w:rPr>
          <w:rFonts w:ascii="標楷體" w:eastAsia="標楷體" w:hAnsi="標楷體" w:hint="eastAsia"/>
          <w:color w:val="000000" w:themeColor="text1"/>
          <w:szCs w:val="24"/>
        </w:rPr>
        <w:tab/>
        <w:t>基金收益</w:t>
      </w:r>
      <w:proofErr w:type="gramStart"/>
      <w:r w:rsidRPr="001443CE">
        <w:rPr>
          <w:rFonts w:ascii="標楷體" w:eastAsia="標楷體" w:hAnsi="標楷體" w:hint="eastAsia"/>
          <w:color w:val="000000" w:themeColor="text1"/>
          <w:szCs w:val="24"/>
        </w:rPr>
        <w:t>）</w:t>
      </w:r>
      <w:proofErr w:type="gramEnd"/>
      <w:r w:rsidRPr="001443CE">
        <w:rPr>
          <w:rFonts w:ascii="標楷體" w:eastAsia="標楷體" w:hAnsi="標楷體" w:hint="eastAsia"/>
          <w:color w:val="000000" w:themeColor="text1"/>
          <w:szCs w:val="24"/>
        </w:rPr>
        <w:t>減損迴轉利益</w:t>
      </w:r>
    </w:p>
    <w:p w14:paraId="6979C201" w14:textId="3FD3603C" w:rsidR="00A322BA" w:rsidRPr="009537A5" w:rsidRDefault="00A322BA" w:rsidP="006E2207">
      <w:pPr>
        <w:pStyle w:val="a3"/>
        <w:ind w:leftChars="450" w:left="2040" w:hangingChars="400" w:hanging="960"/>
        <w:jc w:val="both"/>
        <w:rPr>
          <w:rFonts w:ascii="標楷體" w:eastAsia="標楷體" w:hAnsi="標楷體"/>
          <w:color w:val="000000" w:themeColor="text1"/>
          <w:szCs w:val="24"/>
        </w:rPr>
      </w:pPr>
      <w:r w:rsidRPr="009537A5">
        <w:rPr>
          <w:rFonts w:ascii="標楷體" w:eastAsia="標楷體" w:hAnsi="標楷體" w:hint="eastAsia"/>
          <w:color w:val="000000" w:themeColor="text1"/>
          <w:szCs w:val="24"/>
        </w:rPr>
        <w:t>4</w:t>
      </w:r>
      <w:r w:rsidRPr="009537A5">
        <w:rPr>
          <w:rFonts w:ascii="標楷體" w:eastAsia="標楷體" w:hAnsi="標楷體"/>
          <w:color w:val="000000" w:themeColor="text1"/>
          <w:szCs w:val="24"/>
        </w:rPr>
        <w:t xml:space="preserve">174**  </w:t>
      </w:r>
      <w:r w:rsidRPr="009537A5">
        <w:rPr>
          <w:rFonts w:ascii="標楷體" w:eastAsia="標楷體" w:hAnsi="標楷體" w:hint="eastAsia"/>
          <w:color w:val="000000" w:themeColor="text1"/>
          <w:szCs w:val="24"/>
        </w:rPr>
        <w:t>投資基金收益</w:t>
      </w:r>
    </w:p>
    <w:p w14:paraId="73A6D3E4" w14:textId="77777777" w:rsidR="008C268D" w:rsidRPr="001443CE" w:rsidRDefault="008C268D" w:rsidP="006E2207">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4175**  財務收入-短票收益</w:t>
      </w:r>
    </w:p>
    <w:p w14:paraId="621BC6A4" w14:textId="77777777" w:rsidR="00B6423B" w:rsidRPr="001443CE" w:rsidRDefault="00B6423B" w:rsidP="006E2207">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4180**  銷貨收入</w:t>
      </w:r>
    </w:p>
    <w:p w14:paraId="5EA0624F" w14:textId="77777777" w:rsidR="00B6423B" w:rsidRPr="001443CE" w:rsidRDefault="00B6423B" w:rsidP="006E2207">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4181**  製成品銷貨收入</w:t>
      </w:r>
    </w:p>
    <w:p w14:paraId="49E85DA5" w14:textId="77777777" w:rsidR="00B6423B" w:rsidRPr="001443CE" w:rsidRDefault="00B6423B" w:rsidP="006E2207">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4182**  </w:t>
      </w:r>
      <w:r w:rsidR="00721323" w:rsidRPr="001443CE">
        <w:rPr>
          <w:rFonts w:ascii="標楷體" w:eastAsia="標楷體" w:hAnsi="標楷體" w:hint="eastAsia"/>
          <w:color w:val="000000" w:themeColor="text1"/>
          <w:szCs w:val="24"/>
        </w:rPr>
        <w:t>製成品銷貨退回及折讓</w:t>
      </w:r>
    </w:p>
    <w:p w14:paraId="725D60D3" w14:textId="77777777" w:rsidR="00B6423B" w:rsidRPr="001443CE" w:rsidRDefault="00B6423B" w:rsidP="006E2207">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4184**  </w:t>
      </w:r>
      <w:r w:rsidR="00721323" w:rsidRPr="001443CE">
        <w:rPr>
          <w:rFonts w:ascii="標楷體" w:eastAsia="標楷體" w:hAnsi="標楷體" w:hint="eastAsia"/>
          <w:color w:val="000000" w:themeColor="text1"/>
          <w:szCs w:val="24"/>
        </w:rPr>
        <w:t>農產品銷貨收入</w:t>
      </w:r>
    </w:p>
    <w:p w14:paraId="03586F59" w14:textId="77777777" w:rsidR="00B6423B" w:rsidRPr="001443CE" w:rsidRDefault="00B6423B" w:rsidP="006E2207">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4185**  </w:t>
      </w:r>
      <w:r w:rsidR="00721323" w:rsidRPr="001443CE">
        <w:rPr>
          <w:rFonts w:ascii="標楷體" w:eastAsia="標楷體" w:hAnsi="標楷體" w:hint="eastAsia"/>
          <w:color w:val="000000" w:themeColor="text1"/>
          <w:szCs w:val="24"/>
        </w:rPr>
        <w:t>農產品銷貨退回及折讓</w:t>
      </w:r>
    </w:p>
    <w:p w14:paraId="72B46400" w14:textId="2B1FA92D" w:rsidR="00600644" w:rsidRPr="001443CE" w:rsidRDefault="00600644" w:rsidP="006E2207">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4190**  其他收入：凡不屬於以上各</w:t>
      </w:r>
      <w:r w:rsidR="00073503" w:rsidRPr="001443CE">
        <w:rPr>
          <w:rFonts w:ascii="標楷體" w:eastAsia="標楷體" w:hAnsi="標楷體" w:hint="eastAsia"/>
          <w:color w:val="000000" w:themeColor="text1"/>
          <w:szCs w:val="24"/>
        </w:rPr>
        <w:t>項目</w:t>
      </w:r>
      <w:r w:rsidRPr="001443CE">
        <w:rPr>
          <w:rFonts w:ascii="標楷體" w:eastAsia="標楷體" w:hAnsi="標楷體" w:hint="eastAsia"/>
          <w:color w:val="000000" w:themeColor="text1"/>
          <w:szCs w:val="24"/>
        </w:rPr>
        <w:t>之收入皆屬之。</w:t>
      </w:r>
    </w:p>
    <w:p w14:paraId="31CEF40E" w14:textId="27A92E33" w:rsidR="00600644" w:rsidRPr="001443CE" w:rsidRDefault="00600644" w:rsidP="006E2207">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4191**  </w:t>
      </w:r>
      <w:r w:rsidR="00917DCB" w:rsidRPr="00A322BA">
        <w:rPr>
          <w:rFonts w:ascii="標楷體" w:eastAsia="標楷體" w:hAnsi="標楷體" w:hint="eastAsia"/>
          <w:color w:val="000000" w:themeColor="text1"/>
          <w:szCs w:val="24"/>
        </w:rPr>
        <w:t>財產交易賸餘</w:t>
      </w:r>
      <w:r w:rsidR="00A322BA">
        <w:rPr>
          <w:rFonts w:ascii="標楷體" w:eastAsia="標楷體" w:hAnsi="標楷體" w:hint="eastAsia"/>
          <w:color w:val="000000" w:themeColor="text1"/>
          <w:szCs w:val="24"/>
        </w:rPr>
        <w:t>：</w:t>
      </w:r>
      <w:r w:rsidR="00917DCB" w:rsidRPr="00A322BA">
        <w:rPr>
          <w:rFonts w:ascii="標楷體" w:eastAsia="標楷體" w:hAnsi="標楷體" w:hint="eastAsia"/>
          <w:color w:val="000000" w:themeColor="text1"/>
          <w:szCs w:val="24"/>
        </w:rPr>
        <w:t>凡固定資產及無形資產等出售、報廢、交換或被徵收所發生之賸餘屬之。</w:t>
      </w:r>
    </w:p>
    <w:p w14:paraId="6B7596D9" w14:textId="42F3297D" w:rsidR="00293A44" w:rsidRPr="001443CE" w:rsidRDefault="00293A44" w:rsidP="006E2207">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4192**  試</w:t>
      </w:r>
      <w:proofErr w:type="gramStart"/>
      <w:r w:rsidRPr="001443CE">
        <w:rPr>
          <w:rFonts w:ascii="標楷體" w:eastAsia="標楷體" w:hAnsi="標楷體" w:hint="eastAsia"/>
          <w:color w:val="000000" w:themeColor="text1"/>
          <w:szCs w:val="24"/>
        </w:rPr>
        <w:t>務</w:t>
      </w:r>
      <w:proofErr w:type="gramEnd"/>
      <w:r w:rsidRPr="001443CE">
        <w:rPr>
          <w:rFonts w:ascii="標楷體" w:eastAsia="標楷體" w:hAnsi="標楷體" w:hint="eastAsia"/>
          <w:color w:val="000000" w:themeColor="text1"/>
          <w:szCs w:val="24"/>
        </w:rPr>
        <w:t>費收入</w:t>
      </w:r>
      <w:r w:rsidR="00E46626">
        <w:rPr>
          <w:rFonts w:ascii="標楷體" w:eastAsia="標楷體" w:hAnsi="標楷體" w:hint="eastAsia"/>
          <w:color w:val="000000" w:themeColor="text1"/>
          <w:szCs w:val="24"/>
        </w:rPr>
        <w:t>：</w:t>
      </w:r>
      <w:r w:rsidR="007965B3" w:rsidRPr="00A322BA">
        <w:rPr>
          <w:rFonts w:ascii="標楷體" w:eastAsia="標楷體" w:hAnsi="標楷體" w:hint="eastAsia"/>
          <w:color w:val="000000" w:themeColor="text1"/>
          <w:szCs w:val="24"/>
        </w:rPr>
        <w:t xml:space="preserve"> 凡辦理各類招生考試收取之報名費或其他試</w:t>
      </w:r>
      <w:proofErr w:type="gramStart"/>
      <w:r w:rsidR="007965B3" w:rsidRPr="00A322BA">
        <w:rPr>
          <w:rFonts w:ascii="標楷體" w:eastAsia="標楷體" w:hAnsi="標楷體" w:hint="eastAsia"/>
          <w:color w:val="000000" w:themeColor="text1"/>
          <w:szCs w:val="24"/>
        </w:rPr>
        <w:t>務</w:t>
      </w:r>
      <w:proofErr w:type="gramEnd"/>
      <w:r w:rsidR="007965B3" w:rsidRPr="00A322BA">
        <w:rPr>
          <w:rFonts w:ascii="標楷體" w:eastAsia="標楷體" w:hAnsi="標楷體" w:hint="eastAsia"/>
          <w:color w:val="000000" w:themeColor="text1"/>
          <w:szCs w:val="24"/>
        </w:rPr>
        <w:t>費收入等屬之。</w:t>
      </w:r>
    </w:p>
    <w:p w14:paraId="1928F3E7" w14:textId="5198E989" w:rsidR="00293A44" w:rsidRPr="001443CE" w:rsidRDefault="00293A44" w:rsidP="006E2207">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4193**  住宿費收入</w:t>
      </w:r>
      <w:r w:rsidR="00E46626">
        <w:rPr>
          <w:rFonts w:ascii="標楷體" w:eastAsia="標楷體" w:hAnsi="標楷體" w:hint="eastAsia"/>
          <w:color w:val="000000" w:themeColor="text1"/>
          <w:szCs w:val="24"/>
        </w:rPr>
        <w:t>：</w:t>
      </w:r>
      <w:r w:rsidR="00C84950" w:rsidRPr="00A322BA">
        <w:rPr>
          <w:rFonts w:ascii="標楷體" w:eastAsia="標楷體" w:hAnsi="標楷體" w:hint="eastAsia"/>
          <w:color w:val="000000" w:themeColor="text1"/>
          <w:szCs w:val="24"/>
        </w:rPr>
        <w:t xml:space="preserve"> 凡提供宿舍所獲得之收入屬之。</w:t>
      </w:r>
    </w:p>
    <w:p w14:paraId="53219C24" w14:textId="33463A1D" w:rsidR="00293A44" w:rsidRPr="001443CE" w:rsidRDefault="00293A44" w:rsidP="006E2207">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4194**  員工福利收入</w:t>
      </w:r>
    </w:p>
    <w:p w14:paraId="4B6FE5E6" w14:textId="28304919" w:rsidR="00293A44" w:rsidRPr="001443CE" w:rsidRDefault="00293A44" w:rsidP="006E2207">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4194</w:t>
      </w:r>
      <w:r w:rsidRPr="001443CE">
        <w:rPr>
          <w:rFonts w:ascii="標楷體" w:eastAsia="標楷體" w:hAnsi="標楷體"/>
          <w:color w:val="000000" w:themeColor="text1"/>
          <w:szCs w:val="24"/>
        </w:rPr>
        <w:t>A</w:t>
      </w:r>
      <w:r w:rsidRPr="001443CE">
        <w:rPr>
          <w:rFonts w:ascii="標楷體" w:eastAsia="標楷體" w:hAnsi="標楷體" w:hint="eastAsia"/>
          <w:color w:val="000000" w:themeColor="text1"/>
          <w:szCs w:val="24"/>
        </w:rPr>
        <w:t>*  員工福利收入</w:t>
      </w:r>
      <w:r w:rsidRPr="001443CE">
        <w:rPr>
          <w:rFonts w:ascii="標楷體" w:eastAsia="標楷體" w:hAnsi="標楷體"/>
          <w:color w:val="000000" w:themeColor="text1"/>
          <w:szCs w:val="24"/>
        </w:rPr>
        <w:t>-</w:t>
      </w:r>
      <w:r w:rsidRPr="001443CE">
        <w:rPr>
          <w:rFonts w:ascii="標楷體" w:eastAsia="標楷體" w:hAnsi="標楷體" w:hint="eastAsia"/>
          <w:color w:val="000000" w:themeColor="text1"/>
          <w:szCs w:val="24"/>
        </w:rPr>
        <w:t>學雜費</w:t>
      </w:r>
      <w:proofErr w:type="gramStart"/>
      <w:r w:rsidRPr="001443CE">
        <w:rPr>
          <w:rFonts w:ascii="標楷體" w:eastAsia="標楷體" w:hAnsi="標楷體" w:hint="eastAsia"/>
          <w:color w:val="000000" w:themeColor="text1"/>
          <w:szCs w:val="24"/>
        </w:rPr>
        <w:t>提撥</w:t>
      </w:r>
      <w:proofErr w:type="gramEnd"/>
    </w:p>
    <w:p w14:paraId="1ED373B6" w14:textId="0FF994CB" w:rsidR="00293A44" w:rsidRPr="001443CE" w:rsidRDefault="00293A44" w:rsidP="006E2207">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4194</w:t>
      </w:r>
      <w:r w:rsidRPr="001443CE">
        <w:rPr>
          <w:rFonts w:ascii="標楷體" w:eastAsia="標楷體" w:hAnsi="標楷體"/>
          <w:color w:val="000000" w:themeColor="text1"/>
          <w:szCs w:val="24"/>
        </w:rPr>
        <w:t>B</w:t>
      </w:r>
      <w:r w:rsidRPr="001443CE">
        <w:rPr>
          <w:rFonts w:ascii="標楷體" w:eastAsia="標楷體" w:hAnsi="標楷體" w:hint="eastAsia"/>
          <w:color w:val="000000" w:themeColor="text1"/>
          <w:szCs w:val="24"/>
        </w:rPr>
        <w:t>*  員工福利收入</w:t>
      </w:r>
      <w:r w:rsidRPr="001443CE">
        <w:rPr>
          <w:rFonts w:ascii="標楷體" w:eastAsia="標楷體" w:hAnsi="標楷體"/>
          <w:color w:val="000000" w:themeColor="text1"/>
          <w:szCs w:val="24"/>
        </w:rPr>
        <w:t>-</w:t>
      </w:r>
      <w:r w:rsidRPr="001443CE">
        <w:rPr>
          <w:rFonts w:ascii="標楷體" w:eastAsia="標楷體" w:hAnsi="標楷體" w:hint="eastAsia"/>
          <w:color w:val="000000" w:themeColor="text1"/>
          <w:szCs w:val="24"/>
        </w:rPr>
        <w:t>廢品標售</w:t>
      </w:r>
    </w:p>
    <w:p w14:paraId="310AC7B6" w14:textId="74CDEAC9" w:rsidR="00293A44" w:rsidRPr="001443CE" w:rsidRDefault="00293A44" w:rsidP="006E2207">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4194</w:t>
      </w:r>
      <w:r w:rsidRPr="001443CE">
        <w:rPr>
          <w:rFonts w:ascii="標楷體" w:eastAsia="標楷體" w:hAnsi="標楷體"/>
          <w:color w:val="000000" w:themeColor="text1"/>
          <w:szCs w:val="24"/>
        </w:rPr>
        <w:t>C</w:t>
      </w:r>
      <w:r w:rsidRPr="001443CE">
        <w:rPr>
          <w:rFonts w:ascii="標楷體" w:eastAsia="標楷體" w:hAnsi="標楷體" w:hint="eastAsia"/>
          <w:color w:val="000000" w:themeColor="text1"/>
          <w:szCs w:val="24"/>
        </w:rPr>
        <w:t>*  員工福利收入</w:t>
      </w:r>
      <w:r w:rsidRPr="001443CE">
        <w:rPr>
          <w:rFonts w:ascii="標楷體" w:eastAsia="標楷體" w:hAnsi="標楷體"/>
          <w:color w:val="000000" w:themeColor="text1"/>
          <w:szCs w:val="24"/>
        </w:rPr>
        <w:t>-</w:t>
      </w:r>
      <w:r w:rsidRPr="001443CE">
        <w:rPr>
          <w:rFonts w:ascii="標楷體" w:eastAsia="標楷體" w:hAnsi="標楷體" w:hint="eastAsia"/>
          <w:color w:val="000000" w:themeColor="text1"/>
          <w:szCs w:val="24"/>
        </w:rPr>
        <w:t>場地維護</w:t>
      </w:r>
    </w:p>
    <w:p w14:paraId="059C6C9C" w14:textId="1AB52652" w:rsidR="008C268D" w:rsidRPr="001443CE" w:rsidRDefault="008C268D" w:rsidP="006E2207">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4194</w:t>
      </w:r>
      <w:r w:rsidRPr="001443CE">
        <w:rPr>
          <w:rFonts w:ascii="標楷體" w:eastAsia="標楷體" w:hAnsi="標楷體"/>
          <w:color w:val="000000" w:themeColor="text1"/>
          <w:szCs w:val="24"/>
        </w:rPr>
        <w:t>D</w:t>
      </w:r>
      <w:r w:rsidRPr="001443CE">
        <w:rPr>
          <w:rFonts w:ascii="標楷體" w:eastAsia="標楷體" w:hAnsi="標楷體" w:hint="eastAsia"/>
          <w:color w:val="000000" w:themeColor="text1"/>
          <w:szCs w:val="24"/>
        </w:rPr>
        <w:t>*  員工福利收入</w:t>
      </w:r>
      <w:r w:rsidRPr="001443CE">
        <w:rPr>
          <w:rFonts w:ascii="標楷體" w:eastAsia="標楷體" w:hAnsi="標楷體"/>
          <w:color w:val="000000" w:themeColor="text1"/>
          <w:szCs w:val="24"/>
        </w:rPr>
        <w:t>-</w:t>
      </w:r>
      <w:r w:rsidRPr="001443CE">
        <w:rPr>
          <w:rFonts w:ascii="標楷體" w:eastAsia="標楷體" w:hAnsi="標楷體" w:hint="eastAsia"/>
          <w:color w:val="000000" w:themeColor="text1"/>
          <w:szCs w:val="24"/>
        </w:rPr>
        <w:t>薪資</w:t>
      </w:r>
      <w:proofErr w:type="gramStart"/>
      <w:r w:rsidRPr="001443CE">
        <w:rPr>
          <w:rFonts w:ascii="標楷體" w:eastAsia="標楷體" w:hAnsi="標楷體" w:hint="eastAsia"/>
          <w:color w:val="000000" w:themeColor="text1"/>
          <w:szCs w:val="24"/>
        </w:rPr>
        <w:t>提撥</w:t>
      </w:r>
      <w:proofErr w:type="gramEnd"/>
    </w:p>
    <w:p w14:paraId="5CFF47D4" w14:textId="328BD0A9" w:rsidR="00293A44" w:rsidRPr="001443CE" w:rsidRDefault="00293A44" w:rsidP="006E2207">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4194</w:t>
      </w:r>
      <w:r w:rsidRPr="001443CE">
        <w:rPr>
          <w:rFonts w:ascii="標楷體" w:eastAsia="標楷體" w:hAnsi="標楷體"/>
          <w:color w:val="000000" w:themeColor="text1"/>
          <w:szCs w:val="24"/>
        </w:rPr>
        <w:t>E</w:t>
      </w:r>
      <w:r w:rsidRPr="001443CE">
        <w:rPr>
          <w:rFonts w:ascii="標楷體" w:eastAsia="標楷體" w:hAnsi="標楷體" w:hint="eastAsia"/>
          <w:color w:val="000000" w:themeColor="text1"/>
          <w:szCs w:val="24"/>
        </w:rPr>
        <w:t>*  員工福利收入</w:t>
      </w:r>
      <w:r w:rsidRPr="001443CE">
        <w:rPr>
          <w:rFonts w:ascii="標楷體" w:eastAsia="標楷體" w:hAnsi="標楷體"/>
          <w:color w:val="000000" w:themeColor="text1"/>
          <w:szCs w:val="24"/>
        </w:rPr>
        <w:t>-</w:t>
      </w:r>
      <w:r w:rsidRPr="001443CE">
        <w:rPr>
          <w:rFonts w:ascii="標楷體" w:eastAsia="標楷體" w:hAnsi="標楷體" w:hint="eastAsia"/>
          <w:color w:val="000000" w:themeColor="text1"/>
          <w:szCs w:val="24"/>
        </w:rPr>
        <w:t>影印</w:t>
      </w:r>
      <w:proofErr w:type="gramStart"/>
      <w:r w:rsidRPr="001443CE">
        <w:rPr>
          <w:rFonts w:ascii="標楷體" w:eastAsia="標楷體" w:hAnsi="標楷體" w:hint="eastAsia"/>
          <w:color w:val="000000" w:themeColor="text1"/>
          <w:szCs w:val="24"/>
        </w:rPr>
        <w:t>提撥</w:t>
      </w:r>
      <w:proofErr w:type="gramEnd"/>
    </w:p>
    <w:p w14:paraId="487381D5" w14:textId="38D0B810" w:rsidR="00293A44" w:rsidRPr="001443CE" w:rsidRDefault="00293A44" w:rsidP="00F151CD">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4194</w:t>
      </w:r>
      <w:r w:rsidRPr="001443CE">
        <w:rPr>
          <w:rFonts w:ascii="標楷體" w:eastAsia="標楷體" w:hAnsi="標楷體"/>
          <w:color w:val="000000" w:themeColor="text1"/>
          <w:szCs w:val="24"/>
        </w:rPr>
        <w:t>Z</w:t>
      </w:r>
      <w:r w:rsidRPr="001443CE">
        <w:rPr>
          <w:rFonts w:ascii="標楷體" w:eastAsia="標楷體" w:hAnsi="標楷體" w:hint="eastAsia"/>
          <w:color w:val="000000" w:themeColor="text1"/>
          <w:szCs w:val="24"/>
        </w:rPr>
        <w:t>*  員工福利收入</w:t>
      </w:r>
      <w:r w:rsidRPr="001443CE">
        <w:rPr>
          <w:rFonts w:ascii="標楷體" w:eastAsia="標楷體" w:hAnsi="標楷體"/>
          <w:color w:val="000000" w:themeColor="text1"/>
          <w:szCs w:val="24"/>
        </w:rPr>
        <w:t>-</w:t>
      </w:r>
      <w:r w:rsidRPr="001443CE">
        <w:rPr>
          <w:rFonts w:ascii="標楷體" w:eastAsia="標楷體" w:hAnsi="標楷體" w:hint="eastAsia"/>
          <w:color w:val="000000" w:themeColor="text1"/>
          <w:szCs w:val="24"/>
        </w:rPr>
        <w:t>其他</w:t>
      </w:r>
    </w:p>
    <w:p w14:paraId="12489ED9" w14:textId="3A322165" w:rsidR="00600644" w:rsidRPr="001443CE" w:rsidRDefault="00600644" w:rsidP="00F151CD">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419</w:t>
      </w:r>
      <w:r w:rsidR="00293A44" w:rsidRPr="001443CE">
        <w:rPr>
          <w:rFonts w:ascii="標楷體" w:eastAsia="標楷體" w:hAnsi="標楷體" w:hint="eastAsia"/>
          <w:color w:val="000000" w:themeColor="text1"/>
          <w:szCs w:val="24"/>
        </w:rPr>
        <w:t>5</w:t>
      </w:r>
      <w:r w:rsidRPr="001443CE">
        <w:rPr>
          <w:rFonts w:ascii="標楷體" w:eastAsia="標楷體" w:hAnsi="標楷體" w:hint="eastAsia"/>
          <w:color w:val="000000" w:themeColor="text1"/>
          <w:szCs w:val="24"/>
        </w:rPr>
        <w:t>**  行政管理收入</w:t>
      </w:r>
    </w:p>
    <w:p w14:paraId="0702B5D7" w14:textId="3037E287" w:rsidR="00600644" w:rsidRPr="001443CE" w:rsidRDefault="00600644" w:rsidP="00F151CD">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419</w:t>
      </w:r>
      <w:r w:rsidR="00293A44" w:rsidRPr="001443CE">
        <w:rPr>
          <w:rFonts w:ascii="標楷體" w:eastAsia="標楷體" w:hAnsi="標楷體" w:hint="eastAsia"/>
          <w:color w:val="000000" w:themeColor="text1"/>
          <w:szCs w:val="24"/>
        </w:rPr>
        <w:t>5</w:t>
      </w:r>
      <w:r w:rsidRPr="001443CE">
        <w:rPr>
          <w:rFonts w:ascii="標楷體" w:eastAsia="標楷體" w:hAnsi="標楷體"/>
          <w:color w:val="000000" w:themeColor="text1"/>
          <w:szCs w:val="24"/>
        </w:rPr>
        <w:t>A</w:t>
      </w:r>
      <w:r w:rsidRPr="001443CE">
        <w:rPr>
          <w:rFonts w:ascii="標楷體" w:eastAsia="標楷體" w:hAnsi="標楷體" w:hint="eastAsia"/>
          <w:color w:val="000000" w:themeColor="text1"/>
          <w:szCs w:val="24"/>
        </w:rPr>
        <w:t>*  行政管理</w:t>
      </w:r>
      <w:r w:rsidRPr="001443CE">
        <w:rPr>
          <w:rFonts w:ascii="標楷體" w:eastAsia="標楷體" w:hAnsi="標楷體"/>
          <w:color w:val="000000" w:themeColor="text1"/>
          <w:szCs w:val="24"/>
        </w:rPr>
        <w:t>-</w:t>
      </w:r>
      <w:r w:rsidRPr="001443CE">
        <w:rPr>
          <w:rFonts w:ascii="標楷體" w:eastAsia="標楷體" w:hAnsi="標楷體" w:hint="eastAsia"/>
          <w:color w:val="000000" w:themeColor="text1"/>
          <w:szCs w:val="24"/>
        </w:rPr>
        <w:t>租金收入</w:t>
      </w:r>
    </w:p>
    <w:p w14:paraId="0E06A5C4" w14:textId="6AFA2FC7" w:rsidR="00600644" w:rsidRPr="001443CE" w:rsidRDefault="00600644" w:rsidP="00F151CD">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419</w:t>
      </w:r>
      <w:r w:rsidR="00293A44" w:rsidRPr="001443CE">
        <w:rPr>
          <w:rFonts w:ascii="標楷體" w:eastAsia="標楷體" w:hAnsi="標楷體" w:hint="eastAsia"/>
          <w:color w:val="000000" w:themeColor="text1"/>
          <w:szCs w:val="24"/>
        </w:rPr>
        <w:t>5</w:t>
      </w:r>
      <w:r w:rsidRPr="001443CE">
        <w:rPr>
          <w:rFonts w:ascii="標楷體" w:eastAsia="標楷體" w:hAnsi="標楷體"/>
          <w:color w:val="000000" w:themeColor="text1"/>
          <w:szCs w:val="24"/>
        </w:rPr>
        <w:t>B</w:t>
      </w:r>
      <w:r w:rsidRPr="001443CE">
        <w:rPr>
          <w:rFonts w:ascii="標楷體" w:eastAsia="標楷體" w:hAnsi="標楷體" w:hint="eastAsia"/>
          <w:color w:val="000000" w:themeColor="text1"/>
          <w:szCs w:val="24"/>
        </w:rPr>
        <w:t>*  行政管理-賠償收入</w:t>
      </w:r>
    </w:p>
    <w:p w14:paraId="30120D92" w14:textId="1B07E439" w:rsidR="00600644" w:rsidRPr="001443CE" w:rsidRDefault="00600644" w:rsidP="00F151CD">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419</w:t>
      </w:r>
      <w:r w:rsidR="00293A44" w:rsidRPr="001443CE">
        <w:rPr>
          <w:rFonts w:ascii="標楷體" w:eastAsia="標楷體" w:hAnsi="標楷體" w:hint="eastAsia"/>
          <w:color w:val="000000" w:themeColor="text1"/>
          <w:szCs w:val="24"/>
        </w:rPr>
        <w:t>5</w:t>
      </w:r>
      <w:r w:rsidRPr="001443CE">
        <w:rPr>
          <w:rFonts w:ascii="標楷體" w:eastAsia="標楷體" w:hAnsi="標楷體"/>
          <w:color w:val="000000" w:themeColor="text1"/>
          <w:szCs w:val="24"/>
        </w:rPr>
        <w:t>C</w:t>
      </w:r>
      <w:r w:rsidRPr="001443CE">
        <w:rPr>
          <w:rFonts w:ascii="標楷體" w:eastAsia="標楷體" w:hAnsi="標楷體" w:hint="eastAsia"/>
          <w:color w:val="000000" w:themeColor="text1"/>
          <w:szCs w:val="24"/>
        </w:rPr>
        <w:t>*  行政管理-工本費收入</w:t>
      </w:r>
    </w:p>
    <w:p w14:paraId="3F9F6AD0" w14:textId="18CB2D29" w:rsidR="00600644" w:rsidRPr="001443CE" w:rsidRDefault="00600644" w:rsidP="00F151CD">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lastRenderedPageBreak/>
        <w:t>419</w:t>
      </w:r>
      <w:r w:rsidR="00293A44" w:rsidRPr="001443CE">
        <w:rPr>
          <w:rFonts w:ascii="標楷體" w:eastAsia="標楷體" w:hAnsi="標楷體" w:hint="eastAsia"/>
          <w:color w:val="000000" w:themeColor="text1"/>
          <w:szCs w:val="24"/>
        </w:rPr>
        <w:t>5</w:t>
      </w:r>
      <w:r w:rsidRPr="001443CE">
        <w:rPr>
          <w:rFonts w:ascii="標楷體" w:eastAsia="標楷體" w:hAnsi="標楷體"/>
          <w:color w:val="000000" w:themeColor="text1"/>
          <w:szCs w:val="24"/>
        </w:rPr>
        <w:t>D</w:t>
      </w:r>
      <w:r w:rsidRPr="001443CE">
        <w:rPr>
          <w:rFonts w:ascii="標楷體" w:eastAsia="標楷體" w:hAnsi="標楷體" w:hint="eastAsia"/>
          <w:color w:val="000000" w:themeColor="text1"/>
          <w:szCs w:val="24"/>
        </w:rPr>
        <w:t>*  行政管理-</w:t>
      </w:r>
      <w:proofErr w:type="gramStart"/>
      <w:r w:rsidRPr="001443CE">
        <w:rPr>
          <w:rFonts w:ascii="標楷體" w:eastAsia="標楷體" w:hAnsi="標楷體" w:hint="eastAsia"/>
          <w:color w:val="000000" w:themeColor="text1"/>
          <w:szCs w:val="24"/>
        </w:rPr>
        <w:t>罰扣收入</w:t>
      </w:r>
      <w:proofErr w:type="gramEnd"/>
    </w:p>
    <w:p w14:paraId="61D1800F" w14:textId="205E1307" w:rsidR="00E518B7" w:rsidRDefault="00E518B7" w:rsidP="00F151CD">
      <w:pPr>
        <w:pStyle w:val="a3"/>
        <w:ind w:leftChars="450" w:left="2040" w:hangingChars="400" w:hanging="960"/>
        <w:jc w:val="both"/>
        <w:rPr>
          <w:rFonts w:ascii="標楷體" w:eastAsia="標楷體" w:hAnsi="標楷體"/>
          <w:color w:val="FF0000"/>
          <w:szCs w:val="24"/>
        </w:rPr>
      </w:pPr>
      <w:r w:rsidRPr="003E7B10">
        <w:rPr>
          <w:rFonts w:ascii="標楷體" w:eastAsia="標楷體" w:hAnsi="標楷體" w:hint="eastAsia"/>
          <w:szCs w:val="24"/>
        </w:rPr>
        <w:t>419</w:t>
      </w:r>
      <w:r w:rsidR="00EC4516" w:rsidRPr="003E7B10">
        <w:rPr>
          <w:rFonts w:ascii="標楷體" w:eastAsia="標楷體" w:hAnsi="標楷體" w:hint="eastAsia"/>
          <w:szCs w:val="24"/>
        </w:rPr>
        <w:t>6</w:t>
      </w:r>
      <w:r w:rsidRPr="003E7B10">
        <w:rPr>
          <w:rFonts w:ascii="標楷體" w:eastAsia="標楷體" w:hAnsi="標楷體" w:hint="eastAsia"/>
          <w:szCs w:val="24"/>
        </w:rPr>
        <w:t>**</w:t>
      </w:r>
      <w:r w:rsidRPr="00A322BA">
        <w:rPr>
          <w:rFonts w:ascii="標楷體" w:eastAsia="標楷體" w:hAnsi="標楷體" w:hint="eastAsia"/>
          <w:color w:val="FF0000"/>
          <w:szCs w:val="24"/>
        </w:rPr>
        <w:t xml:space="preserve">  </w:t>
      </w:r>
      <w:r w:rsidR="00A322BA" w:rsidRPr="009537A5">
        <w:rPr>
          <w:rFonts w:ascii="標楷體" w:eastAsia="標楷體" w:hAnsi="標楷體" w:hint="eastAsia"/>
          <w:color w:val="000000" w:themeColor="text1"/>
          <w:szCs w:val="24"/>
        </w:rPr>
        <w:t>投資性不動產收入</w:t>
      </w:r>
    </w:p>
    <w:p w14:paraId="3D2A98C4" w14:textId="2C7A725B" w:rsidR="00BD3A5C" w:rsidRPr="001443CE" w:rsidRDefault="00BD3A5C" w:rsidP="00F151CD">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4197**  當期原始認列農產品之賸餘</w:t>
      </w:r>
    </w:p>
    <w:p w14:paraId="26335E76" w14:textId="7081EA0B" w:rsidR="00E518B7" w:rsidRPr="001443CE" w:rsidRDefault="00E518B7" w:rsidP="00F151CD">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4199**  </w:t>
      </w:r>
      <w:r w:rsidR="00EC4516" w:rsidRPr="001443CE">
        <w:rPr>
          <w:rFonts w:ascii="標楷體" w:eastAsia="標楷體" w:hAnsi="標楷體" w:hint="eastAsia"/>
          <w:color w:val="000000" w:themeColor="text1"/>
          <w:szCs w:val="24"/>
        </w:rPr>
        <w:t>雜項</w:t>
      </w:r>
      <w:r w:rsidRPr="001443CE">
        <w:rPr>
          <w:rFonts w:ascii="標楷體" w:eastAsia="標楷體" w:hAnsi="標楷體" w:hint="eastAsia"/>
          <w:color w:val="000000" w:themeColor="text1"/>
          <w:szCs w:val="24"/>
        </w:rPr>
        <w:t>收入</w:t>
      </w:r>
    </w:p>
    <w:p w14:paraId="1BBBA4BE" w14:textId="42FC91CC" w:rsidR="00E518B7" w:rsidRPr="001443CE" w:rsidRDefault="00E518B7" w:rsidP="00F151CD">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4199</w:t>
      </w:r>
      <w:r w:rsidRPr="001443CE">
        <w:rPr>
          <w:rFonts w:ascii="標楷體" w:eastAsia="標楷體" w:hAnsi="標楷體"/>
          <w:color w:val="000000" w:themeColor="text1"/>
          <w:szCs w:val="24"/>
        </w:rPr>
        <w:t>A</w:t>
      </w:r>
      <w:r w:rsidRPr="001443CE">
        <w:rPr>
          <w:rFonts w:ascii="標楷體" w:eastAsia="標楷體" w:hAnsi="標楷體" w:hint="eastAsia"/>
          <w:color w:val="000000" w:themeColor="text1"/>
          <w:szCs w:val="24"/>
        </w:rPr>
        <w:t xml:space="preserve">*  </w:t>
      </w:r>
      <w:r w:rsidR="00BD3A5C" w:rsidRPr="001443CE">
        <w:rPr>
          <w:rFonts w:ascii="標楷體" w:eastAsia="標楷體" w:hAnsi="標楷體" w:hint="eastAsia"/>
          <w:color w:val="000000" w:themeColor="text1"/>
          <w:szCs w:val="24"/>
        </w:rPr>
        <w:t>雜項收入</w:t>
      </w:r>
    </w:p>
    <w:p w14:paraId="08ABD8A1" w14:textId="6E7204DD" w:rsidR="00E518B7" w:rsidRPr="001443CE" w:rsidRDefault="00E518B7" w:rsidP="00F151CD">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4199</w:t>
      </w:r>
      <w:r w:rsidRPr="001443CE">
        <w:rPr>
          <w:rFonts w:ascii="標楷體" w:eastAsia="標楷體" w:hAnsi="標楷體"/>
          <w:color w:val="000000" w:themeColor="text1"/>
          <w:szCs w:val="24"/>
        </w:rPr>
        <w:t>B</w:t>
      </w:r>
      <w:r w:rsidRPr="001443CE">
        <w:rPr>
          <w:rFonts w:ascii="標楷體" w:eastAsia="標楷體" w:hAnsi="標楷體" w:hint="eastAsia"/>
          <w:color w:val="000000" w:themeColor="text1"/>
          <w:szCs w:val="24"/>
        </w:rPr>
        <w:t xml:space="preserve">*  </w:t>
      </w:r>
      <w:r w:rsidR="00BD3A5C" w:rsidRPr="001443CE">
        <w:rPr>
          <w:rFonts w:ascii="標楷體" w:eastAsia="標楷體" w:hAnsi="標楷體" w:hint="eastAsia"/>
          <w:color w:val="000000" w:themeColor="text1"/>
          <w:szCs w:val="24"/>
        </w:rPr>
        <w:t>伙食費收入-學生餐費</w:t>
      </w:r>
    </w:p>
    <w:p w14:paraId="43A25687" w14:textId="2731969C" w:rsidR="00BD3A5C" w:rsidRPr="001443CE" w:rsidRDefault="00872520" w:rsidP="00F151CD">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4199C*  伙食費收入-公務餐費</w:t>
      </w:r>
    </w:p>
    <w:p w14:paraId="45DE622B" w14:textId="346BB01F" w:rsidR="00872520" w:rsidRPr="001443CE" w:rsidRDefault="00872520" w:rsidP="00F151CD">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4199D*  伙食費收入-臨時餐費</w:t>
      </w:r>
    </w:p>
    <w:p w14:paraId="7F68DF63" w14:textId="225059C0" w:rsidR="00872520" w:rsidRPr="001443CE" w:rsidRDefault="00872520" w:rsidP="00F151CD">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4199E*  伙食費收入-其他</w:t>
      </w:r>
    </w:p>
    <w:p w14:paraId="754EDC03" w14:textId="77777777" w:rsidR="0069124A" w:rsidRPr="001443CE" w:rsidRDefault="0069124A" w:rsidP="00F151CD">
      <w:pPr>
        <w:pStyle w:val="a3"/>
        <w:ind w:leftChars="450" w:left="2040" w:hangingChars="400" w:hanging="960"/>
        <w:jc w:val="both"/>
        <w:rPr>
          <w:rFonts w:ascii="標楷體" w:eastAsia="標楷體" w:hAnsi="標楷體"/>
          <w:color w:val="000000" w:themeColor="text1"/>
          <w:szCs w:val="24"/>
        </w:rPr>
      </w:pPr>
    </w:p>
    <w:p w14:paraId="6D5B5373" w14:textId="77777777" w:rsidR="00600644" w:rsidRPr="001443CE" w:rsidRDefault="00A172DF" w:rsidP="00F151CD">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第</w:t>
      </w:r>
      <w:r w:rsidR="00C57470" w:rsidRPr="001443CE">
        <w:rPr>
          <w:rFonts w:ascii="標楷體" w:eastAsia="標楷體" w:hAnsi="標楷體" w:hint="eastAsia"/>
          <w:color w:val="000000" w:themeColor="text1"/>
          <w:szCs w:val="24"/>
        </w:rPr>
        <w:t>七</w:t>
      </w:r>
      <w:r w:rsidRPr="001443CE">
        <w:rPr>
          <w:rFonts w:ascii="標楷體" w:eastAsia="標楷體" w:hAnsi="標楷體" w:hint="eastAsia"/>
          <w:color w:val="000000" w:themeColor="text1"/>
          <w:szCs w:val="24"/>
        </w:rPr>
        <w:t xml:space="preserve">條  </w:t>
      </w:r>
      <w:r w:rsidR="00600644" w:rsidRPr="001443CE">
        <w:rPr>
          <w:rFonts w:ascii="標楷體" w:eastAsia="標楷體" w:hAnsi="標楷體" w:hint="eastAsia"/>
          <w:color w:val="000000" w:themeColor="text1"/>
          <w:szCs w:val="24"/>
        </w:rPr>
        <w:t>支出類會計</w:t>
      </w:r>
      <w:r w:rsidR="00073503" w:rsidRPr="001443CE">
        <w:rPr>
          <w:rFonts w:ascii="標楷體" w:eastAsia="標楷體" w:hAnsi="標楷體" w:hint="eastAsia"/>
          <w:color w:val="000000" w:themeColor="text1"/>
          <w:szCs w:val="24"/>
        </w:rPr>
        <w:t>項目</w:t>
      </w:r>
      <w:r w:rsidR="00600644" w:rsidRPr="001443CE">
        <w:rPr>
          <w:rFonts w:ascii="標楷體" w:eastAsia="標楷體" w:hAnsi="標楷體" w:hint="eastAsia"/>
          <w:color w:val="000000" w:themeColor="text1"/>
          <w:szCs w:val="24"/>
        </w:rPr>
        <w:t>訂定原則與名稱、編號及定義</w:t>
      </w:r>
    </w:p>
    <w:p w14:paraId="639D666D" w14:textId="77777777" w:rsidR="00600644" w:rsidRPr="001443CE" w:rsidRDefault="00600644" w:rsidP="00F151CD">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AD2C93"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訂定原則：</w:t>
      </w:r>
    </w:p>
    <w:p w14:paraId="4580427C" w14:textId="019D7BAA" w:rsidR="00801EF4" w:rsidRDefault="00801EF4" w:rsidP="001C22B0">
      <w:pPr>
        <w:pStyle w:val="a3"/>
        <w:ind w:leftChars="400" w:left="1440" w:hangingChars="200" w:hanging="480"/>
        <w:jc w:val="both"/>
        <w:rPr>
          <w:rFonts w:ascii="標楷體" w:eastAsia="標楷體" w:hAnsi="標楷體"/>
          <w:color w:val="000000" w:themeColor="text1"/>
          <w:szCs w:val="24"/>
        </w:rPr>
      </w:pPr>
      <w:bookmarkStart w:id="4" w:name="OLE_LINK4"/>
      <w:r>
        <w:rPr>
          <w:rFonts w:ascii="標楷體" w:eastAsia="標楷體" w:hAnsi="標楷體" w:hint="eastAsia"/>
          <w:color w:val="000000" w:themeColor="text1"/>
          <w:szCs w:val="24"/>
        </w:rPr>
        <w:t>一、</w:t>
      </w:r>
      <w:r w:rsidRPr="001443CE">
        <w:rPr>
          <w:rFonts w:ascii="標楷體" w:eastAsia="標楷體" w:hAnsi="標楷體" w:hint="eastAsia"/>
          <w:color w:val="000000" w:themeColor="text1"/>
          <w:szCs w:val="24"/>
        </w:rPr>
        <w:t>學校支出應按功能別及性質別分別歸類。功能別分類包括董事會支出、行政管理支出、教學研究及訓輔支出、推廣教育、產學合作支出及其他教學活動支出</w:t>
      </w:r>
      <w:r w:rsidRPr="001443CE">
        <w:rPr>
          <w:rFonts w:ascii="標楷體" w:eastAsia="標楷體" w:hAnsi="標楷體"/>
          <w:color w:val="000000" w:themeColor="text1"/>
          <w:szCs w:val="24"/>
        </w:rPr>
        <w:t>…</w:t>
      </w:r>
      <w:r w:rsidRPr="001443CE">
        <w:rPr>
          <w:rFonts w:ascii="標楷體" w:eastAsia="標楷體" w:hAnsi="標楷體" w:hint="eastAsia"/>
          <w:color w:val="000000" w:themeColor="text1"/>
          <w:szCs w:val="24"/>
        </w:rPr>
        <w:t>等。</w:t>
      </w:r>
    </w:p>
    <w:p w14:paraId="648359D3" w14:textId="77777777" w:rsidR="00801EF4" w:rsidRPr="001443CE" w:rsidRDefault="00801EF4" w:rsidP="00FF6B82">
      <w:pPr>
        <w:pStyle w:val="a3"/>
        <w:ind w:left="964" w:firstLineChars="200" w:firstLine="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性質別分類包括人事費、業務費、維護及報廢、退休撫</w:t>
      </w:r>
      <w:proofErr w:type="gramStart"/>
      <w:r w:rsidRPr="001443CE">
        <w:rPr>
          <w:rFonts w:ascii="標楷體" w:eastAsia="標楷體" w:hAnsi="標楷體" w:hint="eastAsia"/>
          <w:color w:val="000000" w:themeColor="text1"/>
          <w:szCs w:val="24"/>
        </w:rPr>
        <w:t>卹</w:t>
      </w:r>
      <w:proofErr w:type="gramEnd"/>
      <w:r w:rsidRPr="001443CE">
        <w:rPr>
          <w:rFonts w:ascii="標楷體" w:eastAsia="標楷體" w:hAnsi="標楷體" w:hint="eastAsia"/>
          <w:color w:val="000000" w:themeColor="text1"/>
          <w:szCs w:val="24"/>
        </w:rPr>
        <w:t>及折舊攤銷</w:t>
      </w:r>
      <w:r w:rsidRPr="001443CE">
        <w:rPr>
          <w:rFonts w:ascii="標楷體" w:eastAsia="標楷體" w:hAnsi="標楷體"/>
          <w:color w:val="000000" w:themeColor="text1"/>
          <w:szCs w:val="24"/>
        </w:rPr>
        <w:t>…</w:t>
      </w:r>
      <w:r w:rsidRPr="001443CE">
        <w:rPr>
          <w:rFonts w:ascii="標楷體" w:eastAsia="標楷體" w:hAnsi="標楷體" w:hint="eastAsia"/>
          <w:color w:val="000000" w:themeColor="text1"/>
          <w:szCs w:val="24"/>
        </w:rPr>
        <w:t>等。</w:t>
      </w:r>
    </w:p>
    <w:bookmarkEnd w:id="4"/>
    <w:p w14:paraId="355BC871" w14:textId="589A3159" w:rsidR="00600644" w:rsidRPr="001443CE" w:rsidRDefault="00777F46" w:rsidP="001C22B0">
      <w:pPr>
        <w:pStyle w:val="a3"/>
        <w:ind w:leftChars="400" w:left="144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二</w:t>
      </w:r>
      <w:r w:rsidR="00AD2C93"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學校支出如具有共同性，事實上難以直接歸屬於單一支出</w:t>
      </w:r>
      <w:r w:rsidR="00073503" w:rsidRPr="001443CE">
        <w:rPr>
          <w:rFonts w:ascii="標楷體" w:eastAsia="標楷體" w:hAnsi="標楷體" w:hint="eastAsia"/>
          <w:color w:val="000000" w:themeColor="text1"/>
          <w:szCs w:val="24"/>
        </w:rPr>
        <w:t>項目</w:t>
      </w:r>
      <w:r w:rsidR="00600644" w:rsidRPr="001443CE">
        <w:rPr>
          <w:rFonts w:ascii="標楷體" w:eastAsia="標楷體" w:hAnsi="標楷體" w:hint="eastAsia"/>
          <w:color w:val="000000" w:themeColor="text1"/>
          <w:szCs w:val="24"/>
        </w:rPr>
        <w:t>時，可</w:t>
      </w:r>
      <w:proofErr w:type="gramStart"/>
      <w:r w:rsidR="00600644" w:rsidRPr="001443CE">
        <w:rPr>
          <w:rFonts w:ascii="標楷體" w:eastAsia="標楷體" w:hAnsi="標楷體" w:hint="eastAsia"/>
          <w:color w:val="000000" w:themeColor="text1"/>
          <w:szCs w:val="24"/>
        </w:rPr>
        <w:t>採</w:t>
      </w:r>
      <w:proofErr w:type="gramEnd"/>
      <w:r w:rsidR="00600644" w:rsidRPr="001443CE">
        <w:rPr>
          <w:rFonts w:ascii="標楷體" w:eastAsia="標楷體" w:hAnsi="標楷體" w:hint="eastAsia"/>
          <w:color w:val="000000" w:themeColor="text1"/>
          <w:szCs w:val="24"/>
        </w:rPr>
        <w:t>分攤方式</w:t>
      </w:r>
      <w:r w:rsidR="001C22B0">
        <w:rPr>
          <w:rFonts w:ascii="標楷體" w:eastAsia="標楷體" w:hAnsi="標楷體" w:hint="eastAsia"/>
          <w:color w:val="000000" w:themeColor="text1"/>
          <w:szCs w:val="24"/>
        </w:rPr>
        <w:t xml:space="preserve"> </w:t>
      </w:r>
      <w:r w:rsidR="001C22B0">
        <w:rPr>
          <w:rFonts w:ascii="標楷體" w:eastAsia="標楷體" w:hAnsi="標楷體"/>
          <w:color w:val="000000" w:themeColor="text1"/>
          <w:szCs w:val="24"/>
        </w:rPr>
        <w:t xml:space="preserve">  </w:t>
      </w:r>
      <w:r w:rsidR="00600644" w:rsidRPr="001443CE">
        <w:rPr>
          <w:rFonts w:ascii="標楷體" w:eastAsia="標楷體" w:hAnsi="標楷體" w:hint="eastAsia"/>
          <w:color w:val="000000" w:themeColor="text1"/>
          <w:szCs w:val="24"/>
        </w:rPr>
        <w:t>分別歸屬相關</w:t>
      </w:r>
      <w:r w:rsidR="00073503" w:rsidRPr="001443CE">
        <w:rPr>
          <w:rFonts w:ascii="標楷體" w:eastAsia="標楷體" w:hAnsi="標楷體" w:hint="eastAsia"/>
          <w:color w:val="000000" w:themeColor="text1"/>
          <w:szCs w:val="24"/>
        </w:rPr>
        <w:t>項目</w:t>
      </w:r>
      <w:r w:rsidR="00600644" w:rsidRPr="001443CE">
        <w:rPr>
          <w:rFonts w:ascii="標楷體" w:eastAsia="標楷體" w:hAnsi="標楷體" w:hint="eastAsia"/>
          <w:color w:val="000000" w:themeColor="text1"/>
          <w:szCs w:val="24"/>
        </w:rPr>
        <w:t>。</w:t>
      </w:r>
    </w:p>
    <w:p w14:paraId="1D256CC5" w14:textId="377937F0" w:rsidR="00600644" w:rsidRPr="001443CE" w:rsidRDefault="00777F46" w:rsidP="001C22B0">
      <w:pPr>
        <w:pStyle w:val="a3"/>
        <w:ind w:leftChars="400" w:left="144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三</w:t>
      </w:r>
      <w:r w:rsidR="00AD2C93"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支出類性質別各會計</w:t>
      </w:r>
      <w:r w:rsidR="00073503" w:rsidRPr="001443CE">
        <w:rPr>
          <w:rFonts w:ascii="標楷體" w:eastAsia="標楷體" w:hAnsi="標楷體" w:hint="eastAsia"/>
          <w:color w:val="000000" w:themeColor="text1"/>
          <w:szCs w:val="24"/>
        </w:rPr>
        <w:t>項目</w:t>
      </w:r>
      <w:r w:rsidR="00600644" w:rsidRPr="001443CE">
        <w:rPr>
          <w:rFonts w:ascii="標楷體" w:eastAsia="標楷體" w:hAnsi="標楷體" w:hint="eastAsia"/>
          <w:color w:val="000000" w:themeColor="text1"/>
          <w:szCs w:val="24"/>
        </w:rPr>
        <w:t>定義說明如下</w:t>
      </w:r>
      <w:r w:rsidR="00E46626">
        <w:rPr>
          <w:rFonts w:ascii="標楷體" w:eastAsia="標楷體" w:hAnsi="標楷體" w:hint="eastAsia"/>
          <w:color w:val="000000" w:themeColor="text1"/>
          <w:szCs w:val="24"/>
        </w:rPr>
        <w:t>：</w:t>
      </w:r>
    </w:p>
    <w:p w14:paraId="2EA154E7" w14:textId="33E3DE14" w:rsidR="00600644" w:rsidRPr="001443CE" w:rsidRDefault="00FF6B82" w:rsidP="00801EF4">
      <w:pPr>
        <w:pStyle w:val="a3"/>
        <w:ind w:leftChars="600" w:left="1920" w:hangingChars="200" w:hanging="480"/>
        <w:jc w:val="both"/>
        <w:rPr>
          <w:rFonts w:ascii="標楷體" w:eastAsia="標楷體" w:hAnsi="標楷體"/>
          <w:color w:val="000000" w:themeColor="text1"/>
          <w:szCs w:val="24"/>
        </w:rPr>
      </w:pPr>
      <w:r>
        <w:rPr>
          <w:rFonts w:ascii="標楷體" w:eastAsia="標楷體" w:hAnsi="標楷體" w:hint="eastAsia"/>
          <w:color w:val="000000" w:themeColor="text1"/>
          <w:szCs w:val="24"/>
        </w:rPr>
        <w:t>(</w:t>
      </w:r>
      <w:proofErr w:type="gramStart"/>
      <w:r>
        <w:rPr>
          <w:rFonts w:ascii="標楷體" w:eastAsia="標楷體" w:hAnsi="標楷體" w:hint="eastAsia"/>
          <w:color w:val="000000" w:themeColor="text1"/>
          <w:szCs w:val="24"/>
        </w:rPr>
        <w:t>一</w:t>
      </w:r>
      <w:proofErr w:type="gramEnd"/>
      <w:r>
        <w:rPr>
          <w:rFonts w:ascii="標楷體" w:eastAsia="標楷體" w:hAnsi="標楷體"/>
          <w:color w:val="000000" w:themeColor="text1"/>
          <w:szCs w:val="24"/>
        </w:rPr>
        <w:t>)</w:t>
      </w:r>
      <w:r w:rsidR="00600644" w:rsidRPr="001443CE">
        <w:rPr>
          <w:rFonts w:ascii="標楷體" w:eastAsia="標楷體" w:hAnsi="標楷體" w:hint="eastAsia"/>
          <w:color w:val="000000" w:themeColor="text1"/>
          <w:szCs w:val="24"/>
        </w:rPr>
        <w:t>人事費：係指教職員工之薪資，包括薪金、俸給、工資、伙食費、加班費、津貼、學校負擔之保險費、獎金，應依教職員工之工作性質，分別歸屬於各功能別</w:t>
      </w:r>
      <w:proofErr w:type="gramStart"/>
      <w:r w:rsidR="00600644" w:rsidRPr="001443CE">
        <w:rPr>
          <w:rFonts w:ascii="標楷體" w:eastAsia="標楷體" w:hAnsi="標楷體" w:hint="eastAsia"/>
          <w:color w:val="000000" w:themeColor="text1"/>
          <w:szCs w:val="24"/>
        </w:rPr>
        <w:t>之</w:t>
      </w:r>
      <w:proofErr w:type="gramEnd"/>
      <w:r w:rsidR="00AD2C93" w:rsidRPr="001443CE">
        <w:rPr>
          <w:rFonts w:ascii="標楷體" w:eastAsia="標楷體" w:hAnsi="標楷體" w:hint="eastAsia"/>
          <w:color w:val="000000" w:themeColor="text1"/>
          <w:szCs w:val="24"/>
        </w:rPr>
        <w:t xml:space="preserve">    </w:t>
      </w:r>
      <w:r w:rsidR="00600644" w:rsidRPr="001443CE">
        <w:rPr>
          <w:rFonts w:ascii="標楷體" w:eastAsia="標楷體" w:hAnsi="標楷體" w:hint="eastAsia"/>
          <w:color w:val="000000" w:themeColor="text1"/>
          <w:szCs w:val="24"/>
        </w:rPr>
        <w:t>支出</w:t>
      </w:r>
      <w:r w:rsidR="00073503" w:rsidRPr="001443CE">
        <w:rPr>
          <w:rFonts w:ascii="標楷體" w:eastAsia="標楷體" w:hAnsi="標楷體" w:hint="eastAsia"/>
          <w:color w:val="000000" w:themeColor="text1"/>
          <w:szCs w:val="24"/>
        </w:rPr>
        <w:t>項目</w:t>
      </w:r>
      <w:r w:rsidR="00600644" w:rsidRPr="001443CE">
        <w:rPr>
          <w:rFonts w:ascii="標楷體" w:eastAsia="標楷體" w:hAnsi="標楷體" w:hint="eastAsia"/>
          <w:color w:val="000000" w:themeColor="text1"/>
          <w:szCs w:val="24"/>
        </w:rPr>
        <w:t>。</w:t>
      </w:r>
    </w:p>
    <w:p w14:paraId="217D8536" w14:textId="3B11F49B" w:rsidR="00600644" w:rsidRPr="001443CE" w:rsidRDefault="00FF6B82" w:rsidP="00801EF4">
      <w:pPr>
        <w:pStyle w:val="a3"/>
        <w:ind w:leftChars="600" w:left="1920" w:hangingChars="200" w:hanging="480"/>
        <w:jc w:val="both"/>
        <w:rPr>
          <w:rFonts w:ascii="標楷體" w:eastAsia="標楷體" w:hAnsi="標楷體"/>
          <w:color w:val="000000" w:themeColor="text1"/>
          <w:szCs w:val="24"/>
        </w:rPr>
      </w:pPr>
      <w:r>
        <w:rPr>
          <w:rFonts w:ascii="標楷體" w:eastAsia="標楷體" w:hAnsi="標楷體" w:hint="eastAsia"/>
          <w:color w:val="000000" w:themeColor="text1"/>
          <w:szCs w:val="24"/>
        </w:rPr>
        <w:t>(二</w:t>
      </w:r>
      <w:r>
        <w:rPr>
          <w:rFonts w:ascii="標楷體" w:eastAsia="標楷體" w:hAnsi="標楷體"/>
          <w:color w:val="000000" w:themeColor="text1"/>
          <w:szCs w:val="24"/>
        </w:rPr>
        <w:t>)</w:t>
      </w:r>
      <w:r w:rsidR="00600644" w:rsidRPr="001443CE">
        <w:rPr>
          <w:rFonts w:ascii="標楷體" w:eastAsia="標楷體" w:hAnsi="標楷體" w:hint="eastAsia"/>
          <w:color w:val="000000" w:themeColor="text1"/>
          <w:szCs w:val="24"/>
        </w:rPr>
        <w:t>業務費：係指處理一般事務所需之各項費用，包括文具、紙張、印刷、郵</w:t>
      </w:r>
      <w:r w:rsidR="00E518B7" w:rsidRPr="001443CE">
        <w:rPr>
          <w:rFonts w:ascii="標楷體" w:eastAsia="標楷體" w:hAnsi="標楷體" w:hint="eastAsia"/>
          <w:color w:val="000000" w:themeColor="text1"/>
          <w:szCs w:val="24"/>
        </w:rPr>
        <w:t>電</w:t>
      </w:r>
      <w:r w:rsidR="00600644" w:rsidRPr="001443CE">
        <w:rPr>
          <w:rFonts w:ascii="標楷體" w:eastAsia="標楷體" w:hAnsi="標楷體" w:hint="eastAsia"/>
          <w:color w:val="000000" w:themeColor="text1"/>
          <w:szCs w:val="24"/>
        </w:rPr>
        <w:t>、</w:t>
      </w:r>
      <w:r w:rsidR="00AD2C93" w:rsidRPr="001443CE">
        <w:rPr>
          <w:rFonts w:ascii="標楷體" w:eastAsia="標楷體" w:hAnsi="標楷體" w:hint="eastAsia"/>
          <w:color w:val="000000" w:themeColor="text1"/>
          <w:szCs w:val="24"/>
        </w:rPr>
        <w:t xml:space="preserve">    </w:t>
      </w:r>
      <w:r w:rsidR="00600644" w:rsidRPr="001443CE">
        <w:rPr>
          <w:rFonts w:ascii="標楷體" w:eastAsia="標楷體" w:hAnsi="標楷體" w:hint="eastAsia"/>
          <w:color w:val="000000" w:themeColor="text1"/>
          <w:szCs w:val="24"/>
        </w:rPr>
        <w:t>水電、運費、差旅費、租金、保險費、燃料、油脂、物品、公關</w:t>
      </w:r>
      <w:r w:rsidR="00E518B7"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慶典、</w:t>
      </w:r>
      <w:r w:rsidR="00801EF4">
        <w:rPr>
          <w:rFonts w:ascii="標楷體" w:eastAsia="標楷體" w:hAnsi="標楷體" w:hint="eastAsia"/>
          <w:color w:val="000000" w:themeColor="text1"/>
          <w:szCs w:val="24"/>
        </w:rPr>
        <w:t xml:space="preserve"> </w:t>
      </w:r>
      <w:r w:rsidR="00801EF4">
        <w:rPr>
          <w:rFonts w:ascii="標楷體" w:eastAsia="標楷體" w:hAnsi="標楷體"/>
          <w:color w:val="000000" w:themeColor="text1"/>
          <w:szCs w:val="24"/>
        </w:rPr>
        <w:t xml:space="preserve">    </w:t>
      </w:r>
      <w:r w:rsidR="00600644" w:rsidRPr="001443CE">
        <w:rPr>
          <w:rFonts w:ascii="標楷體" w:eastAsia="標楷體" w:hAnsi="標楷體" w:hint="eastAsia"/>
          <w:color w:val="000000" w:themeColor="text1"/>
          <w:szCs w:val="24"/>
        </w:rPr>
        <w:t>福利、研究訓練、進修補助及各項雜支等。應依支出之用途分別歸屬於各功能別</w:t>
      </w:r>
      <w:r w:rsidR="00AD2C93" w:rsidRPr="001443CE">
        <w:rPr>
          <w:rFonts w:ascii="標楷體" w:eastAsia="標楷體" w:hAnsi="標楷體" w:hint="eastAsia"/>
          <w:color w:val="000000" w:themeColor="text1"/>
          <w:szCs w:val="24"/>
        </w:rPr>
        <w:t xml:space="preserve">    </w:t>
      </w:r>
      <w:r w:rsidR="00600644" w:rsidRPr="001443CE">
        <w:rPr>
          <w:rFonts w:ascii="標楷體" w:eastAsia="標楷體" w:hAnsi="標楷體" w:hint="eastAsia"/>
          <w:color w:val="000000" w:themeColor="text1"/>
          <w:szCs w:val="24"/>
        </w:rPr>
        <w:t>之支出</w:t>
      </w:r>
      <w:r w:rsidR="00073503" w:rsidRPr="001443CE">
        <w:rPr>
          <w:rFonts w:ascii="標楷體" w:eastAsia="標楷體" w:hAnsi="標楷體" w:hint="eastAsia"/>
          <w:color w:val="000000" w:themeColor="text1"/>
          <w:szCs w:val="24"/>
        </w:rPr>
        <w:t>項目</w:t>
      </w:r>
      <w:r w:rsidR="00600644" w:rsidRPr="001443CE">
        <w:rPr>
          <w:rFonts w:ascii="標楷體" w:eastAsia="標楷體" w:hAnsi="標楷體" w:hint="eastAsia"/>
          <w:color w:val="000000" w:themeColor="text1"/>
          <w:szCs w:val="24"/>
        </w:rPr>
        <w:t>。</w:t>
      </w:r>
    </w:p>
    <w:p w14:paraId="676C2ED3" w14:textId="633A8D12" w:rsidR="00600644" w:rsidRPr="001443CE" w:rsidRDefault="00FF6B82" w:rsidP="00801EF4">
      <w:pPr>
        <w:pStyle w:val="a3"/>
        <w:ind w:leftChars="600" w:left="1920" w:hangingChars="200" w:hanging="480"/>
        <w:jc w:val="both"/>
        <w:rPr>
          <w:rFonts w:ascii="標楷體" w:eastAsia="標楷體" w:hAnsi="標楷體"/>
          <w:color w:val="000000" w:themeColor="text1"/>
          <w:szCs w:val="24"/>
        </w:rPr>
      </w:pPr>
      <w:r>
        <w:rPr>
          <w:rFonts w:ascii="標楷體" w:eastAsia="標楷體" w:hAnsi="標楷體" w:hint="eastAsia"/>
          <w:color w:val="000000" w:themeColor="text1"/>
          <w:szCs w:val="24"/>
        </w:rPr>
        <w:t>(三</w:t>
      </w:r>
      <w:r>
        <w:rPr>
          <w:rFonts w:ascii="標楷體" w:eastAsia="標楷體" w:hAnsi="標楷體"/>
          <w:color w:val="000000" w:themeColor="text1"/>
          <w:szCs w:val="24"/>
        </w:rPr>
        <w:t>)</w:t>
      </w:r>
      <w:r w:rsidR="00600644" w:rsidRPr="001443CE">
        <w:rPr>
          <w:rFonts w:ascii="標楷體" w:eastAsia="標楷體" w:hAnsi="標楷體" w:hint="eastAsia"/>
          <w:color w:val="000000" w:themeColor="text1"/>
          <w:szCs w:val="24"/>
        </w:rPr>
        <w:t>維護</w:t>
      </w:r>
      <w:r w:rsidR="00A16F90" w:rsidRPr="001443CE">
        <w:rPr>
          <w:rFonts w:ascii="標楷體" w:eastAsia="標楷體" w:hAnsi="標楷體" w:hint="eastAsia"/>
          <w:color w:val="000000" w:themeColor="text1"/>
          <w:szCs w:val="24"/>
        </w:rPr>
        <w:t>費用</w:t>
      </w:r>
      <w:r w:rsidR="00600644" w:rsidRPr="001443CE">
        <w:rPr>
          <w:rFonts w:ascii="標楷體" w:eastAsia="標楷體" w:hAnsi="標楷體" w:hint="eastAsia"/>
          <w:color w:val="000000" w:themeColor="text1"/>
          <w:szCs w:val="24"/>
        </w:rPr>
        <w:t>：係指建築物及各項設備之維修費用，包括經常性之</w:t>
      </w:r>
      <w:r w:rsidR="00E518B7" w:rsidRPr="001443CE">
        <w:rPr>
          <w:rFonts w:ascii="標楷體" w:eastAsia="標楷體" w:hAnsi="標楷體" w:hint="eastAsia"/>
          <w:color w:val="000000" w:themeColor="text1"/>
          <w:szCs w:val="24"/>
        </w:rPr>
        <w:t>維修、養護、</w:t>
      </w:r>
      <w:r w:rsidR="00600644" w:rsidRPr="001443CE">
        <w:rPr>
          <w:rFonts w:ascii="標楷體" w:eastAsia="標楷體" w:hAnsi="標楷體" w:hint="eastAsia"/>
          <w:color w:val="000000" w:themeColor="text1"/>
          <w:szCs w:val="24"/>
        </w:rPr>
        <w:t>房屋之修繕、校園之美化、房屋及設備之保險等。並依維修之</w:t>
      </w:r>
      <w:r w:rsidR="0033318E" w:rsidRPr="001443CE">
        <w:rPr>
          <w:rFonts w:ascii="標楷體" w:eastAsia="標楷體" w:hAnsi="標楷體" w:hint="eastAsia"/>
          <w:color w:val="000000" w:themeColor="text1"/>
          <w:szCs w:val="24"/>
        </w:rPr>
        <w:t>建</w:t>
      </w:r>
      <w:r w:rsidR="00600644" w:rsidRPr="001443CE">
        <w:rPr>
          <w:rFonts w:ascii="標楷體" w:eastAsia="標楷體" w:hAnsi="標楷體" w:hint="eastAsia"/>
          <w:color w:val="000000" w:themeColor="text1"/>
          <w:szCs w:val="24"/>
        </w:rPr>
        <w:t>築物與各項設備之</w:t>
      </w:r>
      <w:r w:rsidR="00801EF4">
        <w:rPr>
          <w:rFonts w:ascii="標楷體" w:eastAsia="標楷體" w:hAnsi="標楷體" w:hint="eastAsia"/>
          <w:color w:val="000000" w:themeColor="text1"/>
          <w:szCs w:val="24"/>
        </w:rPr>
        <w:t xml:space="preserve"> </w:t>
      </w:r>
      <w:r w:rsidR="00600644" w:rsidRPr="001443CE">
        <w:rPr>
          <w:rFonts w:ascii="標楷體" w:eastAsia="標楷體" w:hAnsi="標楷體" w:hint="eastAsia"/>
          <w:color w:val="000000" w:themeColor="text1"/>
          <w:szCs w:val="24"/>
        </w:rPr>
        <w:t>用途，歸屬於各功能別</w:t>
      </w:r>
      <w:proofErr w:type="gramStart"/>
      <w:r w:rsidR="00600644" w:rsidRPr="001443CE">
        <w:rPr>
          <w:rFonts w:ascii="標楷體" w:eastAsia="標楷體" w:hAnsi="標楷體" w:hint="eastAsia"/>
          <w:color w:val="000000" w:themeColor="text1"/>
          <w:szCs w:val="24"/>
        </w:rPr>
        <w:t>之</w:t>
      </w:r>
      <w:proofErr w:type="gramEnd"/>
      <w:r w:rsidR="00600644" w:rsidRPr="001443CE">
        <w:rPr>
          <w:rFonts w:ascii="標楷體" w:eastAsia="標楷體" w:hAnsi="標楷體" w:hint="eastAsia"/>
          <w:color w:val="000000" w:themeColor="text1"/>
          <w:szCs w:val="24"/>
        </w:rPr>
        <w:t>支出</w:t>
      </w:r>
      <w:r w:rsidR="00073503" w:rsidRPr="001443CE">
        <w:rPr>
          <w:rFonts w:ascii="標楷體" w:eastAsia="標楷體" w:hAnsi="標楷體" w:hint="eastAsia"/>
          <w:color w:val="000000" w:themeColor="text1"/>
          <w:szCs w:val="24"/>
        </w:rPr>
        <w:t>項目</w:t>
      </w:r>
      <w:r w:rsidR="00600644" w:rsidRPr="001443CE">
        <w:rPr>
          <w:rFonts w:ascii="標楷體" w:eastAsia="標楷體" w:hAnsi="標楷體" w:hint="eastAsia"/>
          <w:color w:val="000000" w:themeColor="text1"/>
          <w:szCs w:val="24"/>
        </w:rPr>
        <w:t>。</w:t>
      </w:r>
    </w:p>
    <w:p w14:paraId="791FBC61" w14:textId="794107D2" w:rsidR="00600644" w:rsidRPr="001443CE" w:rsidRDefault="00801EF4" w:rsidP="00801EF4">
      <w:pPr>
        <w:pStyle w:val="a3"/>
        <w:ind w:leftChars="600" w:left="1920" w:hangingChars="200" w:hanging="480"/>
        <w:jc w:val="both"/>
        <w:rPr>
          <w:rFonts w:ascii="標楷體" w:eastAsia="標楷體" w:hAnsi="標楷體"/>
          <w:color w:val="000000" w:themeColor="text1"/>
          <w:szCs w:val="24"/>
        </w:rPr>
      </w:pPr>
      <w:r>
        <w:rPr>
          <w:rFonts w:ascii="標楷體" w:eastAsia="標楷體" w:hAnsi="標楷體" w:hint="eastAsia"/>
          <w:color w:val="000000" w:themeColor="text1"/>
          <w:szCs w:val="24"/>
        </w:rPr>
        <w:t>(四</w:t>
      </w:r>
      <w:r>
        <w:rPr>
          <w:rFonts w:ascii="標楷體" w:eastAsia="標楷體" w:hAnsi="標楷體"/>
          <w:color w:val="000000" w:themeColor="text1"/>
          <w:szCs w:val="24"/>
        </w:rPr>
        <w:t>)</w:t>
      </w:r>
      <w:r w:rsidR="00600644" w:rsidRPr="001443CE">
        <w:rPr>
          <w:rFonts w:ascii="標楷體" w:eastAsia="標楷體" w:hAnsi="標楷體" w:hint="eastAsia"/>
          <w:color w:val="000000" w:themeColor="text1"/>
          <w:szCs w:val="24"/>
        </w:rPr>
        <w:t>退休撫</w:t>
      </w:r>
      <w:proofErr w:type="gramStart"/>
      <w:r w:rsidR="00600644" w:rsidRPr="001443CE">
        <w:rPr>
          <w:rFonts w:ascii="標楷體" w:eastAsia="標楷體" w:hAnsi="標楷體" w:hint="eastAsia"/>
          <w:color w:val="000000" w:themeColor="text1"/>
          <w:szCs w:val="24"/>
        </w:rPr>
        <w:t>卹</w:t>
      </w:r>
      <w:proofErr w:type="gramEnd"/>
      <w:r w:rsidR="00600644" w:rsidRPr="001443CE">
        <w:rPr>
          <w:rFonts w:ascii="標楷體" w:eastAsia="標楷體" w:hAnsi="標楷體" w:hint="eastAsia"/>
          <w:color w:val="000000" w:themeColor="text1"/>
          <w:szCs w:val="24"/>
        </w:rPr>
        <w:t>費：係指教職員工之退休及撫</w:t>
      </w:r>
      <w:proofErr w:type="gramStart"/>
      <w:r w:rsidR="00600644" w:rsidRPr="001443CE">
        <w:rPr>
          <w:rFonts w:ascii="標楷體" w:eastAsia="標楷體" w:hAnsi="標楷體" w:hint="eastAsia"/>
          <w:color w:val="000000" w:themeColor="text1"/>
          <w:szCs w:val="24"/>
        </w:rPr>
        <w:t>卹</w:t>
      </w:r>
      <w:proofErr w:type="gramEnd"/>
      <w:r w:rsidR="00600644" w:rsidRPr="001443CE">
        <w:rPr>
          <w:rFonts w:ascii="標楷體" w:eastAsia="標楷體" w:hAnsi="標楷體" w:hint="eastAsia"/>
          <w:color w:val="000000" w:themeColor="text1"/>
          <w:szCs w:val="24"/>
        </w:rPr>
        <w:t>支出。應依教職員工專任工作為劃</w:t>
      </w:r>
      <w:r w:rsidR="00E518B7" w:rsidRPr="001443CE">
        <w:rPr>
          <w:rFonts w:ascii="標楷體" w:eastAsia="標楷體" w:hAnsi="標楷體" w:hint="eastAsia"/>
          <w:color w:val="000000" w:themeColor="text1"/>
          <w:szCs w:val="24"/>
        </w:rPr>
        <w:t>分</w:t>
      </w:r>
      <w:r w:rsidR="0033318E" w:rsidRPr="001443CE">
        <w:rPr>
          <w:rFonts w:ascii="標楷體" w:eastAsia="標楷體" w:hAnsi="標楷體" w:hint="eastAsia"/>
          <w:color w:val="000000" w:themeColor="text1"/>
          <w:szCs w:val="24"/>
        </w:rPr>
        <w:t xml:space="preserve">    </w:t>
      </w:r>
      <w:r w:rsidR="00E518B7" w:rsidRPr="001443CE">
        <w:rPr>
          <w:rFonts w:ascii="標楷體" w:eastAsia="標楷體" w:hAnsi="標楷體" w:hint="eastAsia"/>
          <w:color w:val="000000" w:themeColor="text1"/>
          <w:szCs w:val="24"/>
        </w:rPr>
        <w:t>依據，分別</w:t>
      </w:r>
      <w:r w:rsidR="00600644" w:rsidRPr="001443CE">
        <w:rPr>
          <w:rFonts w:ascii="標楷體" w:eastAsia="標楷體" w:hAnsi="標楷體" w:hint="eastAsia"/>
          <w:color w:val="000000" w:themeColor="text1"/>
          <w:szCs w:val="24"/>
        </w:rPr>
        <w:t>歸屬於各功能別</w:t>
      </w:r>
      <w:proofErr w:type="gramStart"/>
      <w:r w:rsidR="00600644" w:rsidRPr="001443CE">
        <w:rPr>
          <w:rFonts w:ascii="標楷體" w:eastAsia="標楷體" w:hAnsi="標楷體" w:hint="eastAsia"/>
          <w:color w:val="000000" w:themeColor="text1"/>
          <w:szCs w:val="24"/>
        </w:rPr>
        <w:t>之</w:t>
      </w:r>
      <w:proofErr w:type="gramEnd"/>
      <w:r w:rsidR="00600644" w:rsidRPr="001443CE">
        <w:rPr>
          <w:rFonts w:ascii="標楷體" w:eastAsia="標楷體" w:hAnsi="標楷體" w:hint="eastAsia"/>
          <w:color w:val="000000" w:themeColor="text1"/>
          <w:szCs w:val="24"/>
        </w:rPr>
        <w:t>支出</w:t>
      </w:r>
      <w:r w:rsidR="00073503" w:rsidRPr="001443CE">
        <w:rPr>
          <w:rFonts w:ascii="標楷體" w:eastAsia="標楷體" w:hAnsi="標楷體" w:hint="eastAsia"/>
          <w:color w:val="000000" w:themeColor="text1"/>
          <w:szCs w:val="24"/>
        </w:rPr>
        <w:t>項目</w:t>
      </w:r>
      <w:r w:rsidR="00600644" w:rsidRPr="001443CE">
        <w:rPr>
          <w:rFonts w:ascii="標楷體" w:eastAsia="標楷體" w:hAnsi="標楷體" w:hint="eastAsia"/>
          <w:color w:val="000000" w:themeColor="text1"/>
          <w:szCs w:val="24"/>
        </w:rPr>
        <w:t>。</w:t>
      </w:r>
    </w:p>
    <w:p w14:paraId="518ADAC2" w14:textId="4FA279B2" w:rsidR="00E518B7" w:rsidRPr="001443CE" w:rsidRDefault="00801EF4" w:rsidP="00801EF4">
      <w:pPr>
        <w:pStyle w:val="a3"/>
        <w:ind w:leftChars="600" w:left="1920" w:hangingChars="200" w:hanging="480"/>
        <w:jc w:val="both"/>
        <w:rPr>
          <w:rFonts w:ascii="標楷體" w:eastAsia="標楷體" w:hAnsi="標楷體"/>
          <w:color w:val="000000" w:themeColor="text1"/>
          <w:szCs w:val="24"/>
        </w:rPr>
      </w:pPr>
      <w:r>
        <w:rPr>
          <w:rFonts w:ascii="標楷體" w:eastAsia="標楷體" w:hAnsi="標楷體"/>
          <w:color w:val="000000" w:themeColor="text1"/>
          <w:szCs w:val="24"/>
        </w:rPr>
        <w:t>(</w:t>
      </w:r>
      <w:r>
        <w:rPr>
          <w:rFonts w:ascii="標楷體" w:eastAsia="標楷體" w:hAnsi="標楷體" w:hint="eastAsia"/>
          <w:color w:val="000000" w:themeColor="text1"/>
          <w:szCs w:val="24"/>
        </w:rPr>
        <w:t>五</w:t>
      </w:r>
      <w:r>
        <w:rPr>
          <w:rFonts w:ascii="標楷體" w:eastAsia="標楷體" w:hAnsi="標楷體"/>
          <w:color w:val="000000" w:themeColor="text1"/>
          <w:szCs w:val="24"/>
        </w:rPr>
        <w:t>)</w:t>
      </w:r>
      <w:r w:rsidR="00777F46" w:rsidRPr="001443CE">
        <w:rPr>
          <w:rFonts w:ascii="標楷體" w:eastAsia="標楷體" w:hAnsi="標楷體" w:hint="eastAsia"/>
          <w:color w:val="000000" w:themeColor="text1"/>
          <w:szCs w:val="24"/>
        </w:rPr>
        <w:t>折舊及攤銷</w:t>
      </w:r>
      <w:r w:rsidR="00E46626">
        <w:rPr>
          <w:rFonts w:ascii="標楷體" w:eastAsia="標楷體" w:hAnsi="標楷體" w:hint="eastAsia"/>
          <w:color w:val="000000" w:themeColor="text1"/>
          <w:szCs w:val="24"/>
        </w:rPr>
        <w:t>：</w:t>
      </w:r>
      <w:r w:rsidR="00777F46" w:rsidRPr="001443CE">
        <w:rPr>
          <w:rFonts w:ascii="標楷體" w:eastAsia="標楷體" w:hAnsi="標楷體" w:hint="eastAsia"/>
          <w:color w:val="000000" w:themeColor="text1"/>
          <w:szCs w:val="24"/>
        </w:rPr>
        <w:t>係指建築物、</w:t>
      </w:r>
      <w:r w:rsidR="00B54837" w:rsidRPr="001443CE">
        <w:rPr>
          <w:rFonts w:ascii="標楷體" w:eastAsia="標楷體" w:hAnsi="標楷體" w:hint="eastAsia"/>
          <w:color w:val="000000" w:themeColor="text1"/>
          <w:szCs w:val="24"/>
        </w:rPr>
        <w:t>機械儀器</w:t>
      </w:r>
      <w:r w:rsidR="00777F46" w:rsidRPr="001443CE">
        <w:rPr>
          <w:rFonts w:ascii="標楷體" w:eastAsia="標楷體" w:hAnsi="標楷體" w:hint="eastAsia"/>
          <w:color w:val="000000" w:themeColor="text1"/>
          <w:szCs w:val="24"/>
        </w:rPr>
        <w:t>設備</w:t>
      </w:r>
      <w:r w:rsidR="00A16F90" w:rsidRPr="001443CE">
        <w:rPr>
          <w:rFonts w:ascii="標楷體" w:eastAsia="標楷體" w:hAnsi="標楷體" w:hint="eastAsia"/>
          <w:color w:val="000000" w:themeColor="text1"/>
          <w:szCs w:val="24"/>
        </w:rPr>
        <w:t>、其他設備</w:t>
      </w:r>
      <w:r w:rsidR="00777F46" w:rsidRPr="001443CE">
        <w:rPr>
          <w:rFonts w:ascii="標楷體" w:eastAsia="標楷體" w:hAnsi="標楷體" w:hint="eastAsia"/>
          <w:color w:val="000000" w:themeColor="text1"/>
          <w:szCs w:val="24"/>
        </w:rPr>
        <w:t>及電腦軟體每年分攤之費用。</w:t>
      </w:r>
    </w:p>
    <w:p w14:paraId="56F738B0" w14:textId="70F1F965" w:rsidR="00A16F90" w:rsidRPr="001443CE" w:rsidRDefault="00801EF4" w:rsidP="00801EF4">
      <w:pPr>
        <w:pStyle w:val="a3"/>
        <w:ind w:leftChars="600" w:left="1920" w:hangingChars="200" w:hanging="480"/>
        <w:jc w:val="both"/>
        <w:rPr>
          <w:rFonts w:ascii="標楷體" w:eastAsia="標楷體" w:hAnsi="標楷體"/>
          <w:color w:val="000000" w:themeColor="text1"/>
          <w:szCs w:val="24"/>
        </w:rPr>
      </w:pPr>
      <w:r>
        <w:rPr>
          <w:rFonts w:ascii="標楷體" w:eastAsia="標楷體" w:hAnsi="標楷體" w:hint="eastAsia"/>
          <w:color w:val="000000" w:themeColor="text1"/>
          <w:szCs w:val="24"/>
        </w:rPr>
        <w:t>(六</w:t>
      </w:r>
      <w:r>
        <w:rPr>
          <w:rFonts w:ascii="標楷體" w:eastAsia="標楷體" w:hAnsi="標楷體"/>
          <w:color w:val="000000" w:themeColor="text1"/>
          <w:szCs w:val="24"/>
        </w:rPr>
        <w:t>)</w:t>
      </w:r>
      <w:r w:rsidR="00A16F90" w:rsidRPr="001443CE">
        <w:rPr>
          <w:rFonts w:ascii="標楷體" w:eastAsia="標楷體" w:hAnsi="標楷體" w:hint="eastAsia"/>
          <w:color w:val="000000" w:themeColor="text1"/>
          <w:szCs w:val="24"/>
        </w:rPr>
        <w:t>試</w:t>
      </w:r>
      <w:proofErr w:type="gramStart"/>
      <w:r w:rsidR="00A16F90" w:rsidRPr="001443CE">
        <w:rPr>
          <w:rFonts w:ascii="標楷體" w:eastAsia="標楷體" w:hAnsi="標楷體" w:hint="eastAsia"/>
          <w:color w:val="000000" w:themeColor="text1"/>
          <w:szCs w:val="24"/>
        </w:rPr>
        <w:t>務</w:t>
      </w:r>
      <w:proofErr w:type="gramEnd"/>
      <w:r w:rsidR="00A16F90" w:rsidRPr="001443CE">
        <w:rPr>
          <w:rFonts w:ascii="標楷體" w:eastAsia="標楷體" w:hAnsi="標楷體" w:hint="eastAsia"/>
          <w:color w:val="000000" w:themeColor="text1"/>
          <w:szCs w:val="24"/>
        </w:rPr>
        <w:t>費支出</w:t>
      </w:r>
      <w:r w:rsidR="00FE5FB4">
        <w:rPr>
          <w:rFonts w:ascii="標楷體" w:eastAsia="標楷體" w:hAnsi="標楷體" w:hint="eastAsia"/>
          <w:color w:val="000000" w:themeColor="text1"/>
          <w:szCs w:val="24"/>
        </w:rPr>
        <w:t>：</w:t>
      </w:r>
      <w:r w:rsidR="00A16F90" w:rsidRPr="00FF6B82">
        <w:rPr>
          <w:rFonts w:ascii="標楷體" w:eastAsia="標楷體" w:hAnsi="標楷體" w:hint="eastAsia"/>
          <w:color w:val="000000" w:themeColor="text1"/>
          <w:szCs w:val="24"/>
        </w:rPr>
        <w:t>辦理各類招生考試所發生之支出</w:t>
      </w:r>
      <w:r>
        <w:rPr>
          <w:rFonts w:ascii="標楷體" w:eastAsia="標楷體" w:hAnsi="標楷體" w:hint="eastAsia"/>
          <w:color w:val="000000" w:themeColor="text1"/>
          <w:szCs w:val="24"/>
        </w:rPr>
        <w:t>。</w:t>
      </w:r>
    </w:p>
    <w:p w14:paraId="6546AD93" w14:textId="7978823C" w:rsidR="00A16F90" w:rsidRPr="001443CE" w:rsidRDefault="00801EF4" w:rsidP="00801EF4">
      <w:pPr>
        <w:pStyle w:val="a3"/>
        <w:ind w:leftChars="600" w:left="1920" w:hangingChars="200" w:hanging="480"/>
        <w:jc w:val="both"/>
        <w:rPr>
          <w:rFonts w:ascii="標楷體" w:eastAsia="標楷體" w:hAnsi="標楷體"/>
          <w:color w:val="000000" w:themeColor="text1"/>
          <w:szCs w:val="24"/>
        </w:rPr>
      </w:pPr>
      <w:r>
        <w:rPr>
          <w:rFonts w:ascii="標楷體" w:eastAsia="標楷體" w:hAnsi="標楷體" w:hint="eastAsia"/>
          <w:color w:val="000000" w:themeColor="text1"/>
          <w:szCs w:val="24"/>
        </w:rPr>
        <w:t>(七)</w:t>
      </w:r>
      <w:r w:rsidR="00A16F90" w:rsidRPr="00FF6B82">
        <w:rPr>
          <w:rFonts w:ascii="標楷體" w:eastAsia="標楷體" w:hAnsi="標楷體" w:hint="eastAsia"/>
          <w:color w:val="000000" w:themeColor="text1"/>
          <w:szCs w:val="24"/>
        </w:rPr>
        <w:t>財務支出</w:t>
      </w:r>
      <w:r w:rsidR="00FE5FB4">
        <w:rPr>
          <w:rFonts w:ascii="標楷體" w:eastAsia="標楷體" w:hAnsi="標楷體" w:hint="eastAsia"/>
          <w:color w:val="000000" w:themeColor="text1"/>
          <w:szCs w:val="24"/>
        </w:rPr>
        <w:t>：</w:t>
      </w:r>
      <w:r w:rsidR="00A16F90" w:rsidRPr="00FF6B82">
        <w:rPr>
          <w:rFonts w:ascii="標楷體" w:eastAsia="標楷體" w:hAnsi="標楷體" w:hint="eastAsia"/>
          <w:color w:val="000000" w:themeColor="text1"/>
          <w:szCs w:val="24"/>
        </w:rPr>
        <w:t>凡投資與融資之利息費用及投資損失皆屬之。</w:t>
      </w:r>
    </w:p>
    <w:p w14:paraId="1715F6CF" w14:textId="3B2B1F2D" w:rsidR="00801EF4" w:rsidRDefault="00801EF4" w:rsidP="00801EF4">
      <w:pPr>
        <w:pStyle w:val="a3"/>
        <w:ind w:leftChars="600" w:left="1920" w:hangingChars="200" w:hanging="480"/>
        <w:jc w:val="both"/>
        <w:rPr>
          <w:rFonts w:ascii="標楷體" w:eastAsia="標楷體" w:hAnsi="標楷體"/>
          <w:color w:val="000000" w:themeColor="text1"/>
          <w:szCs w:val="24"/>
        </w:rPr>
      </w:pPr>
      <w:r>
        <w:rPr>
          <w:rFonts w:ascii="標楷體" w:eastAsia="標楷體" w:hAnsi="標楷體" w:hint="eastAsia"/>
          <w:color w:val="000000" w:themeColor="text1"/>
          <w:szCs w:val="24"/>
        </w:rPr>
        <w:t>(八)</w:t>
      </w:r>
      <w:r w:rsidR="00A16F90" w:rsidRPr="00FF6B82">
        <w:rPr>
          <w:rFonts w:ascii="標楷體" w:eastAsia="標楷體" w:hAnsi="標楷體" w:hint="eastAsia"/>
          <w:color w:val="000000" w:themeColor="text1"/>
          <w:szCs w:val="24"/>
        </w:rPr>
        <w:t>財產交易短</w:t>
      </w:r>
      <w:proofErr w:type="gramStart"/>
      <w:r w:rsidR="00A16F90" w:rsidRPr="00FF6B82">
        <w:rPr>
          <w:rFonts w:ascii="標楷體" w:eastAsia="標楷體" w:hAnsi="標楷體" w:hint="eastAsia"/>
          <w:color w:val="000000" w:themeColor="text1"/>
          <w:szCs w:val="24"/>
        </w:rPr>
        <w:t>絀</w:t>
      </w:r>
      <w:proofErr w:type="gramEnd"/>
      <w:r w:rsidR="00E46626">
        <w:rPr>
          <w:rFonts w:ascii="標楷體" w:eastAsia="標楷體" w:hAnsi="標楷體" w:hint="eastAsia"/>
          <w:color w:val="000000" w:themeColor="text1"/>
          <w:szCs w:val="24"/>
        </w:rPr>
        <w:t>：</w:t>
      </w:r>
      <w:r w:rsidR="00A16F90" w:rsidRPr="00FF6B82">
        <w:rPr>
          <w:rFonts w:ascii="標楷體" w:eastAsia="標楷體" w:hAnsi="標楷體" w:hint="eastAsia"/>
          <w:color w:val="000000" w:themeColor="text1"/>
          <w:szCs w:val="24"/>
        </w:rPr>
        <w:t xml:space="preserve"> 凡固定資產及無形資產出售、報廢、交換或被徵收所發生之</w:t>
      </w:r>
      <w:r w:rsidR="00FE5FB4">
        <w:rPr>
          <w:rFonts w:ascii="標楷體" w:eastAsia="標楷體" w:hAnsi="標楷體" w:hint="eastAsia"/>
          <w:color w:val="000000" w:themeColor="text1"/>
          <w:szCs w:val="24"/>
        </w:rPr>
        <w:t xml:space="preserve"> </w:t>
      </w:r>
      <w:r w:rsidR="00FE5FB4">
        <w:rPr>
          <w:rFonts w:ascii="標楷體" w:eastAsia="標楷體" w:hAnsi="標楷體"/>
          <w:color w:val="000000" w:themeColor="text1"/>
          <w:szCs w:val="24"/>
        </w:rPr>
        <w:t xml:space="preserve"> </w:t>
      </w:r>
      <w:r w:rsidR="00A16F90" w:rsidRPr="00FF6B82">
        <w:rPr>
          <w:rFonts w:ascii="標楷體" w:eastAsia="標楷體" w:hAnsi="標楷體" w:hint="eastAsia"/>
          <w:color w:val="000000" w:themeColor="text1"/>
          <w:szCs w:val="24"/>
        </w:rPr>
        <w:t>短</w:t>
      </w:r>
      <w:proofErr w:type="gramStart"/>
      <w:r w:rsidR="00A16F90" w:rsidRPr="00FF6B82">
        <w:rPr>
          <w:rFonts w:ascii="標楷體" w:eastAsia="標楷體" w:hAnsi="標楷體" w:hint="eastAsia"/>
          <w:color w:val="000000" w:themeColor="text1"/>
          <w:szCs w:val="24"/>
        </w:rPr>
        <w:t>絀</w:t>
      </w:r>
      <w:proofErr w:type="gramEnd"/>
      <w:r w:rsidR="00A16F90" w:rsidRPr="00FF6B82">
        <w:rPr>
          <w:rFonts w:ascii="標楷體" w:eastAsia="標楷體" w:hAnsi="標楷體" w:hint="eastAsia"/>
          <w:color w:val="000000" w:themeColor="text1"/>
          <w:szCs w:val="24"/>
        </w:rPr>
        <w:t>屬之。</w:t>
      </w:r>
    </w:p>
    <w:p w14:paraId="47551D07" w14:textId="77777777" w:rsidR="00FE5FB4" w:rsidRDefault="00FE5FB4">
      <w:pPr>
        <w:widowControl/>
        <w:rPr>
          <w:rFonts w:ascii="標楷體" w:eastAsia="標楷體" w:hAnsi="標楷體"/>
          <w:color w:val="000000" w:themeColor="text1"/>
          <w:szCs w:val="24"/>
        </w:rPr>
      </w:pPr>
      <w:r>
        <w:rPr>
          <w:rFonts w:ascii="標楷體" w:eastAsia="標楷體" w:hAnsi="標楷體"/>
          <w:color w:val="000000" w:themeColor="text1"/>
          <w:szCs w:val="24"/>
        </w:rPr>
        <w:br w:type="page"/>
      </w:r>
    </w:p>
    <w:p w14:paraId="4BBA8082" w14:textId="7D4922F9" w:rsidR="00801EF4" w:rsidRDefault="00777F46" w:rsidP="00FE5FB4">
      <w:pPr>
        <w:pStyle w:val="a3"/>
        <w:ind w:left="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lastRenderedPageBreak/>
        <w:t>四</w:t>
      </w:r>
      <w:r w:rsidR="00EF2C4F" w:rsidRPr="001443CE">
        <w:rPr>
          <w:rFonts w:ascii="標楷體" w:eastAsia="標楷體" w:hAnsi="標楷體" w:hint="eastAsia"/>
          <w:color w:val="000000" w:themeColor="text1"/>
          <w:szCs w:val="24"/>
        </w:rPr>
        <w:t>、</w:t>
      </w:r>
      <w:r w:rsidR="00A47C33" w:rsidRPr="001443CE">
        <w:rPr>
          <w:rFonts w:ascii="標楷體" w:eastAsia="標楷體" w:hAnsi="標楷體" w:hint="eastAsia"/>
          <w:color w:val="000000" w:themeColor="text1"/>
          <w:szCs w:val="24"/>
        </w:rPr>
        <w:t>成本與費用</w:t>
      </w:r>
      <w:r w:rsidR="00600644" w:rsidRPr="001443CE">
        <w:rPr>
          <w:rFonts w:ascii="標楷體" w:eastAsia="標楷體" w:hAnsi="標楷體" w:hint="eastAsia"/>
          <w:color w:val="000000" w:themeColor="text1"/>
          <w:szCs w:val="24"/>
        </w:rPr>
        <w:t>類會計</w:t>
      </w:r>
      <w:r w:rsidR="00073503" w:rsidRPr="001443CE">
        <w:rPr>
          <w:rFonts w:ascii="標楷體" w:eastAsia="標楷體" w:hAnsi="標楷體" w:hint="eastAsia"/>
          <w:color w:val="000000" w:themeColor="text1"/>
          <w:szCs w:val="24"/>
        </w:rPr>
        <w:t>項目</w:t>
      </w:r>
      <w:r w:rsidR="00EF2C4F" w:rsidRPr="001443CE">
        <w:rPr>
          <w:rFonts w:ascii="標楷體" w:eastAsia="標楷體" w:hAnsi="標楷體" w:hint="eastAsia"/>
          <w:color w:val="000000" w:themeColor="text1"/>
          <w:szCs w:val="24"/>
        </w:rPr>
        <w:t>名稱及</w:t>
      </w:r>
      <w:r w:rsidR="00600644" w:rsidRPr="001443CE">
        <w:rPr>
          <w:rFonts w:ascii="標楷體" w:eastAsia="標楷體" w:hAnsi="標楷體" w:hint="eastAsia"/>
          <w:color w:val="000000" w:themeColor="text1"/>
          <w:szCs w:val="24"/>
        </w:rPr>
        <w:t>編號</w:t>
      </w:r>
    </w:p>
    <w:p w14:paraId="350EC7B7" w14:textId="09EC5D0D" w:rsidR="00600644" w:rsidRDefault="00600644" w:rsidP="00922A0F">
      <w:pPr>
        <w:pStyle w:val="a3"/>
        <w:ind w:leftChars="450" w:left="204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5000**  </w:t>
      </w:r>
      <w:r w:rsidR="00A47C33" w:rsidRPr="001443CE">
        <w:rPr>
          <w:rFonts w:ascii="標楷體" w:eastAsia="標楷體" w:hAnsi="標楷體" w:hint="eastAsia"/>
          <w:color w:val="000000" w:themeColor="text1"/>
          <w:szCs w:val="24"/>
        </w:rPr>
        <w:t>成本與費用</w:t>
      </w:r>
    </w:p>
    <w:p w14:paraId="4A98A728" w14:textId="58AC4959" w:rsidR="00926F9D" w:rsidRPr="008009EB" w:rsidRDefault="00926F9D" w:rsidP="00922A0F">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w:t>
      </w:r>
      <w:r w:rsidRPr="008009EB">
        <w:rPr>
          <w:rFonts w:ascii="標楷體" w:eastAsia="標楷體" w:hAnsi="標楷體"/>
          <w:color w:val="000000" w:themeColor="text1"/>
          <w:szCs w:val="24"/>
        </w:rPr>
        <w:t xml:space="preserve">100**  </w:t>
      </w:r>
      <w:r w:rsidRPr="008009EB">
        <w:rPr>
          <w:rFonts w:ascii="標楷體" w:eastAsia="標楷體" w:hAnsi="標楷體" w:hint="eastAsia"/>
          <w:color w:val="000000" w:themeColor="text1"/>
          <w:szCs w:val="24"/>
        </w:rPr>
        <w:t>成本與費用</w:t>
      </w:r>
    </w:p>
    <w:p w14:paraId="13108110" w14:textId="12118743" w:rsidR="00600644" w:rsidRPr="008009EB" w:rsidRDefault="00600644" w:rsidP="00922A0F">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5110**  董事會支出：董事會所發生之各項費用。</w:t>
      </w:r>
    </w:p>
    <w:p w14:paraId="7B340485" w14:textId="0AD1CB3E" w:rsidR="00600644" w:rsidRPr="008009EB" w:rsidRDefault="00600644" w:rsidP="00922A0F">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5111**  </w:t>
      </w:r>
      <w:r w:rsidR="00926F9D" w:rsidRPr="008009EB">
        <w:rPr>
          <w:rFonts w:ascii="標楷體" w:eastAsia="標楷體" w:hAnsi="標楷體"/>
          <w:color w:val="000000" w:themeColor="text1"/>
          <w:szCs w:val="24"/>
        </w:rPr>
        <w:t>(</w:t>
      </w:r>
      <w:r w:rsidR="00926F9D" w:rsidRPr="008009EB">
        <w:rPr>
          <w:rFonts w:ascii="標楷體" w:eastAsia="標楷體" w:hAnsi="標楷體" w:hint="eastAsia"/>
          <w:color w:val="000000" w:themeColor="text1"/>
          <w:szCs w:val="24"/>
        </w:rPr>
        <w:t>董</w:t>
      </w:r>
      <w:r w:rsidR="00926F9D"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人事費</w:t>
      </w:r>
    </w:p>
    <w:p w14:paraId="159E6DFC" w14:textId="3A5C6010" w:rsidR="00600644" w:rsidRPr="008009EB" w:rsidRDefault="00600644" w:rsidP="00922A0F">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5111A*  </w:t>
      </w:r>
      <w:r w:rsidR="0083012B" w:rsidRPr="008009EB">
        <w:rPr>
          <w:rFonts w:ascii="標楷體" w:eastAsia="標楷體" w:hAnsi="標楷體"/>
          <w:color w:val="000000" w:themeColor="text1"/>
          <w:szCs w:val="24"/>
        </w:rPr>
        <w:t>(</w:t>
      </w:r>
      <w:r w:rsidR="0083012B" w:rsidRPr="008009EB">
        <w:rPr>
          <w:rFonts w:ascii="標楷體" w:eastAsia="標楷體" w:hAnsi="標楷體" w:hint="eastAsia"/>
          <w:color w:val="000000" w:themeColor="text1"/>
          <w:szCs w:val="24"/>
        </w:rPr>
        <w:t>董</w:t>
      </w:r>
      <w:r w:rsidR="0083012B" w:rsidRPr="008009EB">
        <w:rPr>
          <w:rFonts w:ascii="標楷體" w:eastAsia="標楷體" w:hAnsi="標楷體"/>
          <w:color w:val="000000" w:themeColor="text1"/>
          <w:szCs w:val="24"/>
        </w:rPr>
        <w:t>)</w:t>
      </w:r>
      <w:r w:rsidR="00523D32"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人</w:t>
      </w:r>
      <w:r w:rsidR="00523D32" w:rsidRPr="008009EB">
        <w:rPr>
          <w:rFonts w:ascii="標楷體" w:eastAsia="標楷體" w:hAnsi="標楷體" w:hint="eastAsia"/>
          <w:color w:val="000000" w:themeColor="text1"/>
          <w:szCs w:val="24"/>
        </w:rPr>
        <w:t>事</w:t>
      </w:r>
      <w:r w:rsidRPr="008009EB">
        <w:rPr>
          <w:rFonts w:ascii="標楷體" w:eastAsia="標楷體" w:hAnsi="標楷體" w:hint="eastAsia"/>
          <w:color w:val="000000" w:themeColor="text1"/>
          <w:szCs w:val="24"/>
        </w:rPr>
        <w:t>薪資津貼</w:t>
      </w:r>
    </w:p>
    <w:p w14:paraId="79EE2633" w14:textId="04DE27D3" w:rsidR="00600644" w:rsidRPr="008009EB" w:rsidRDefault="00600644" w:rsidP="00922A0F">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5111B* </w:t>
      </w:r>
      <w:r w:rsidR="0083012B" w:rsidRPr="008009EB">
        <w:rPr>
          <w:rFonts w:ascii="標楷體" w:eastAsia="標楷體" w:hAnsi="標楷體"/>
          <w:color w:val="000000" w:themeColor="text1"/>
          <w:szCs w:val="24"/>
        </w:rPr>
        <w:t xml:space="preserve"> (</w:t>
      </w:r>
      <w:r w:rsidR="0083012B" w:rsidRPr="008009EB">
        <w:rPr>
          <w:rFonts w:ascii="標楷體" w:eastAsia="標楷體" w:hAnsi="標楷體" w:hint="eastAsia"/>
          <w:color w:val="000000" w:themeColor="text1"/>
          <w:szCs w:val="24"/>
        </w:rPr>
        <w:t>董</w:t>
      </w:r>
      <w:r w:rsidR="0083012B" w:rsidRPr="008009EB">
        <w:rPr>
          <w:rFonts w:ascii="標楷體" w:eastAsia="標楷體" w:hAnsi="標楷體"/>
          <w:color w:val="000000" w:themeColor="text1"/>
          <w:szCs w:val="24"/>
        </w:rPr>
        <w:t>)</w:t>
      </w:r>
      <w:r w:rsidR="00523D32"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人</w:t>
      </w:r>
      <w:r w:rsidR="00523D32" w:rsidRPr="008009EB">
        <w:rPr>
          <w:rFonts w:ascii="標楷體" w:eastAsia="標楷體" w:hAnsi="標楷體" w:hint="eastAsia"/>
          <w:color w:val="000000" w:themeColor="text1"/>
          <w:szCs w:val="24"/>
        </w:rPr>
        <w:t>事</w:t>
      </w:r>
      <w:r w:rsidRPr="008009EB">
        <w:rPr>
          <w:rFonts w:ascii="標楷體" w:eastAsia="標楷體" w:hAnsi="標楷體" w:hint="eastAsia"/>
          <w:color w:val="000000" w:themeColor="text1"/>
          <w:szCs w:val="24"/>
        </w:rPr>
        <w:t>伙食津貼</w:t>
      </w:r>
    </w:p>
    <w:p w14:paraId="403C6192" w14:textId="59AA843F" w:rsidR="00600644" w:rsidRPr="008009EB" w:rsidRDefault="00600644" w:rsidP="00922A0F">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5111C*  </w:t>
      </w:r>
      <w:r w:rsidR="0083012B" w:rsidRPr="008009EB">
        <w:rPr>
          <w:rFonts w:ascii="標楷體" w:eastAsia="標楷體" w:hAnsi="標楷體"/>
          <w:color w:val="000000" w:themeColor="text1"/>
          <w:szCs w:val="24"/>
        </w:rPr>
        <w:t>(</w:t>
      </w:r>
      <w:r w:rsidR="0083012B" w:rsidRPr="008009EB">
        <w:rPr>
          <w:rFonts w:ascii="標楷體" w:eastAsia="標楷體" w:hAnsi="標楷體" w:hint="eastAsia"/>
          <w:color w:val="000000" w:themeColor="text1"/>
          <w:szCs w:val="24"/>
        </w:rPr>
        <w:t>董</w:t>
      </w:r>
      <w:r w:rsidR="0083012B"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人</w:t>
      </w:r>
      <w:r w:rsidR="00523D32" w:rsidRPr="008009EB">
        <w:rPr>
          <w:rFonts w:ascii="標楷體" w:eastAsia="標楷體" w:hAnsi="標楷體" w:hint="eastAsia"/>
          <w:color w:val="000000" w:themeColor="text1"/>
          <w:szCs w:val="24"/>
        </w:rPr>
        <w:t>事</w:t>
      </w:r>
      <w:r w:rsidRPr="008009EB">
        <w:rPr>
          <w:rFonts w:ascii="標楷體" w:eastAsia="標楷體" w:hAnsi="標楷體" w:hint="eastAsia"/>
          <w:color w:val="000000" w:themeColor="text1"/>
          <w:szCs w:val="24"/>
        </w:rPr>
        <w:t>交通津貼</w:t>
      </w:r>
    </w:p>
    <w:p w14:paraId="6777FF5E" w14:textId="7DA0405F" w:rsidR="00600644" w:rsidRPr="008009EB" w:rsidRDefault="00600644" w:rsidP="00922A0F">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5112**  </w:t>
      </w:r>
      <w:r w:rsidR="0083012B" w:rsidRPr="008009EB">
        <w:rPr>
          <w:rFonts w:ascii="標楷體" w:eastAsia="標楷體" w:hAnsi="標楷體"/>
          <w:color w:val="000000" w:themeColor="text1"/>
          <w:szCs w:val="24"/>
        </w:rPr>
        <w:t>(</w:t>
      </w:r>
      <w:r w:rsidR="0083012B" w:rsidRPr="008009EB">
        <w:rPr>
          <w:rFonts w:ascii="標楷體" w:eastAsia="標楷體" w:hAnsi="標楷體" w:hint="eastAsia"/>
          <w:color w:val="000000" w:themeColor="text1"/>
          <w:szCs w:val="24"/>
        </w:rPr>
        <w:t>董</w:t>
      </w:r>
      <w:r w:rsidR="0083012B"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業務費</w:t>
      </w:r>
    </w:p>
    <w:p w14:paraId="018CB77B" w14:textId="61E6A382" w:rsidR="00600644" w:rsidRPr="008009EB" w:rsidRDefault="00600644" w:rsidP="00922A0F">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5112A*  </w:t>
      </w:r>
      <w:r w:rsidR="00901534" w:rsidRPr="008009EB">
        <w:rPr>
          <w:rFonts w:ascii="標楷體" w:eastAsia="標楷體" w:hAnsi="標楷體"/>
          <w:color w:val="000000" w:themeColor="text1"/>
          <w:szCs w:val="24"/>
        </w:rPr>
        <w:t>(</w:t>
      </w:r>
      <w:r w:rsidR="00901534" w:rsidRPr="008009EB">
        <w:rPr>
          <w:rFonts w:ascii="標楷體" w:eastAsia="標楷體" w:hAnsi="標楷體" w:hint="eastAsia"/>
          <w:color w:val="000000" w:themeColor="text1"/>
          <w:szCs w:val="24"/>
        </w:rPr>
        <w:t>董</w:t>
      </w:r>
      <w:r w:rsidR="00901534"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w:t>
      </w:r>
      <w:r w:rsidR="00BA7C3A" w:rsidRPr="008009EB">
        <w:rPr>
          <w:rFonts w:ascii="標楷體" w:eastAsia="標楷體" w:hAnsi="標楷體" w:hint="eastAsia"/>
          <w:color w:val="000000" w:themeColor="text1"/>
          <w:szCs w:val="24"/>
        </w:rPr>
        <w:t>務</w:t>
      </w:r>
      <w:r w:rsidRPr="008009EB">
        <w:rPr>
          <w:rFonts w:ascii="標楷體" w:eastAsia="標楷體" w:hAnsi="標楷體" w:hint="eastAsia"/>
          <w:color w:val="000000" w:themeColor="text1"/>
          <w:szCs w:val="24"/>
        </w:rPr>
        <w:t>文具印刷</w:t>
      </w:r>
    </w:p>
    <w:p w14:paraId="0E67A69B" w14:textId="4E85F985" w:rsidR="00600644" w:rsidRPr="008009EB" w:rsidRDefault="00600644" w:rsidP="00922A0F">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5112B*  </w:t>
      </w:r>
      <w:r w:rsidR="00901534" w:rsidRPr="008009EB">
        <w:rPr>
          <w:rFonts w:ascii="標楷體" w:eastAsia="標楷體" w:hAnsi="標楷體"/>
          <w:color w:val="000000" w:themeColor="text1"/>
          <w:szCs w:val="24"/>
        </w:rPr>
        <w:t>(</w:t>
      </w:r>
      <w:r w:rsidR="00901534" w:rsidRPr="008009EB">
        <w:rPr>
          <w:rFonts w:ascii="標楷體" w:eastAsia="標楷體" w:hAnsi="標楷體" w:hint="eastAsia"/>
          <w:color w:val="000000" w:themeColor="text1"/>
          <w:szCs w:val="24"/>
        </w:rPr>
        <w:t>董</w:t>
      </w:r>
      <w:r w:rsidR="00901534"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w:t>
      </w:r>
      <w:r w:rsidR="00BA7C3A" w:rsidRPr="008009EB">
        <w:rPr>
          <w:rFonts w:ascii="標楷體" w:eastAsia="標楷體" w:hAnsi="標楷體" w:hint="eastAsia"/>
          <w:color w:val="000000" w:themeColor="text1"/>
          <w:szCs w:val="24"/>
        </w:rPr>
        <w:t>務</w:t>
      </w:r>
      <w:r w:rsidRPr="008009EB">
        <w:rPr>
          <w:rFonts w:ascii="標楷體" w:eastAsia="標楷體" w:hAnsi="標楷體" w:hint="eastAsia"/>
          <w:color w:val="000000" w:themeColor="text1"/>
          <w:szCs w:val="24"/>
        </w:rPr>
        <w:t>郵電</w:t>
      </w:r>
    </w:p>
    <w:p w14:paraId="396F2F46" w14:textId="11C8D4B3" w:rsidR="00600644" w:rsidRPr="008009EB" w:rsidRDefault="00600644" w:rsidP="00922A0F">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5112C*  </w:t>
      </w:r>
      <w:r w:rsidR="00901534" w:rsidRPr="008009EB">
        <w:rPr>
          <w:rFonts w:ascii="標楷體" w:eastAsia="標楷體" w:hAnsi="標楷體"/>
          <w:color w:val="000000" w:themeColor="text1"/>
          <w:szCs w:val="24"/>
        </w:rPr>
        <w:t>(</w:t>
      </w:r>
      <w:r w:rsidR="00901534" w:rsidRPr="008009EB">
        <w:rPr>
          <w:rFonts w:ascii="標楷體" w:eastAsia="標楷體" w:hAnsi="標楷體" w:hint="eastAsia"/>
          <w:color w:val="000000" w:themeColor="text1"/>
          <w:szCs w:val="24"/>
        </w:rPr>
        <w:t>董</w:t>
      </w:r>
      <w:r w:rsidR="00901534"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w:t>
      </w:r>
      <w:r w:rsidR="00BA7C3A" w:rsidRPr="008009EB">
        <w:rPr>
          <w:rFonts w:ascii="標楷體" w:eastAsia="標楷體" w:hAnsi="標楷體" w:hint="eastAsia"/>
          <w:color w:val="000000" w:themeColor="text1"/>
          <w:szCs w:val="24"/>
        </w:rPr>
        <w:t>務</w:t>
      </w:r>
      <w:r w:rsidRPr="008009EB">
        <w:rPr>
          <w:rFonts w:ascii="標楷體" w:eastAsia="標楷體" w:hAnsi="標楷體" w:hint="eastAsia"/>
          <w:color w:val="000000" w:themeColor="text1"/>
          <w:szCs w:val="24"/>
        </w:rPr>
        <w:t>消耗</w:t>
      </w:r>
    </w:p>
    <w:p w14:paraId="797560C9" w14:textId="0A8B0198" w:rsidR="00600644" w:rsidRPr="008009EB" w:rsidRDefault="00600644" w:rsidP="00922A0F">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5112D*  </w:t>
      </w:r>
      <w:r w:rsidR="00901534" w:rsidRPr="008009EB">
        <w:rPr>
          <w:rFonts w:ascii="標楷體" w:eastAsia="標楷體" w:hAnsi="標楷體"/>
          <w:color w:val="000000" w:themeColor="text1"/>
          <w:szCs w:val="24"/>
        </w:rPr>
        <w:t>(</w:t>
      </w:r>
      <w:r w:rsidR="00901534" w:rsidRPr="008009EB">
        <w:rPr>
          <w:rFonts w:ascii="標楷體" w:eastAsia="標楷體" w:hAnsi="標楷體" w:hint="eastAsia"/>
          <w:color w:val="000000" w:themeColor="text1"/>
          <w:szCs w:val="24"/>
        </w:rPr>
        <w:t>董</w:t>
      </w:r>
      <w:r w:rsidR="00901534"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w:t>
      </w:r>
      <w:r w:rsidR="00BA7C3A" w:rsidRPr="008009EB">
        <w:rPr>
          <w:rFonts w:ascii="標楷體" w:eastAsia="標楷體" w:hAnsi="標楷體" w:hint="eastAsia"/>
          <w:color w:val="000000" w:themeColor="text1"/>
          <w:szCs w:val="24"/>
        </w:rPr>
        <w:t>務</w:t>
      </w:r>
      <w:r w:rsidRPr="008009EB">
        <w:rPr>
          <w:rFonts w:ascii="標楷體" w:eastAsia="標楷體" w:hAnsi="標楷體" w:hint="eastAsia"/>
          <w:color w:val="000000" w:themeColor="text1"/>
          <w:szCs w:val="24"/>
        </w:rPr>
        <w:t>稅捐</w:t>
      </w:r>
    </w:p>
    <w:p w14:paraId="270F0B23" w14:textId="3365F9F8" w:rsidR="00600644" w:rsidRPr="008009EB" w:rsidRDefault="00600644" w:rsidP="00922A0F">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5112E*  </w:t>
      </w:r>
      <w:r w:rsidR="00901534" w:rsidRPr="008009EB">
        <w:rPr>
          <w:rFonts w:ascii="標楷體" w:eastAsia="標楷體" w:hAnsi="標楷體"/>
          <w:color w:val="000000" w:themeColor="text1"/>
          <w:szCs w:val="24"/>
        </w:rPr>
        <w:t>(</w:t>
      </w:r>
      <w:r w:rsidR="00901534" w:rsidRPr="008009EB">
        <w:rPr>
          <w:rFonts w:ascii="標楷體" w:eastAsia="標楷體" w:hAnsi="標楷體" w:hint="eastAsia"/>
          <w:color w:val="000000" w:themeColor="text1"/>
          <w:szCs w:val="24"/>
        </w:rPr>
        <w:t>董</w:t>
      </w:r>
      <w:r w:rsidR="00901534"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w:t>
      </w:r>
      <w:r w:rsidR="00BA7C3A" w:rsidRPr="008009EB">
        <w:rPr>
          <w:rFonts w:ascii="標楷體" w:eastAsia="標楷體" w:hAnsi="標楷體" w:hint="eastAsia"/>
          <w:color w:val="000000" w:themeColor="text1"/>
          <w:szCs w:val="24"/>
        </w:rPr>
        <w:t>務</w:t>
      </w:r>
      <w:r w:rsidRPr="008009EB">
        <w:rPr>
          <w:rFonts w:ascii="標楷體" w:eastAsia="標楷體" w:hAnsi="標楷體" w:hint="eastAsia"/>
          <w:color w:val="000000" w:themeColor="text1"/>
          <w:szCs w:val="24"/>
        </w:rPr>
        <w:t>交通</w:t>
      </w:r>
    </w:p>
    <w:p w14:paraId="072B0AF8" w14:textId="43ECB273" w:rsidR="00600644" w:rsidRPr="008009EB" w:rsidRDefault="00600644" w:rsidP="00922A0F">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5112F*  </w:t>
      </w:r>
      <w:r w:rsidR="00901534" w:rsidRPr="008009EB">
        <w:rPr>
          <w:rFonts w:ascii="標楷體" w:eastAsia="標楷體" w:hAnsi="標楷體"/>
          <w:color w:val="000000" w:themeColor="text1"/>
          <w:szCs w:val="24"/>
        </w:rPr>
        <w:t>(</w:t>
      </w:r>
      <w:r w:rsidR="00901534" w:rsidRPr="008009EB">
        <w:rPr>
          <w:rFonts w:ascii="標楷體" w:eastAsia="標楷體" w:hAnsi="標楷體" w:hint="eastAsia"/>
          <w:color w:val="000000" w:themeColor="text1"/>
          <w:szCs w:val="24"/>
        </w:rPr>
        <w:t>董</w:t>
      </w:r>
      <w:r w:rsidR="00901534"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w:t>
      </w:r>
      <w:r w:rsidR="00BA7C3A" w:rsidRPr="008009EB">
        <w:rPr>
          <w:rFonts w:ascii="標楷體" w:eastAsia="標楷體" w:hAnsi="標楷體" w:hint="eastAsia"/>
          <w:color w:val="000000" w:themeColor="text1"/>
          <w:szCs w:val="24"/>
        </w:rPr>
        <w:t>務</w:t>
      </w:r>
      <w:r w:rsidRPr="008009EB">
        <w:rPr>
          <w:rFonts w:ascii="標楷體" w:eastAsia="標楷體" w:hAnsi="標楷體" w:hint="eastAsia"/>
          <w:color w:val="000000" w:themeColor="text1"/>
          <w:szCs w:val="24"/>
        </w:rPr>
        <w:t>旅運</w:t>
      </w:r>
    </w:p>
    <w:p w14:paraId="195089FD" w14:textId="2F0F6393" w:rsidR="00600644" w:rsidRPr="008009EB" w:rsidRDefault="00600644" w:rsidP="00922A0F">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5112G*  </w:t>
      </w:r>
      <w:r w:rsidR="00901534" w:rsidRPr="008009EB">
        <w:rPr>
          <w:rFonts w:ascii="標楷體" w:eastAsia="標楷體" w:hAnsi="標楷體"/>
          <w:color w:val="000000" w:themeColor="text1"/>
          <w:szCs w:val="24"/>
        </w:rPr>
        <w:t>(</w:t>
      </w:r>
      <w:r w:rsidR="00901534" w:rsidRPr="008009EB">
        <w:rPr>
          <w:rFonts w:ascii="標楷體" w:eastAsia="標楷體" w:hAnsi="標楷體" w:hint="eastAsia"/>
          <w:color w:val="000000" w:themeColor="text1"/>
          <w:szCs w:val="24"/>
        </w:rPr>
        <w:t>董</w:t>
      </w:r>
      <w:r w:rsidR="00901534"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w:t>
      </w:r>
      <w:r w:rsidR="00BA7C3A" w:rsidRPr="008009EB">
        <w:rPr>
          <w:rFonts w:ascii="標楷體" w:eastAsia="標楷體" w:hAnsi="標楷體" w:hint="eastAsia"/>
          <w:color w:val="000000" w:themeColor="text1"/>
          <w:szCs w:val="24"/>
        </w:rPr>
        <w:t>務</w:t>
      </w:r>
      <w:r w:rsidRPr="008009EB">
        <w:rPr>
          <w:rFonts w:ascii="標楷體" w:eastAsia="標楷體" w:hAnsi="標楷體" w:hint="eastAsia"/>
          <w:color w:val="000000" w:themeColor="text1"/>
          <w:szCs w:val="24"/>
        </w:rPr>
        <w:t>什項購置</w:t>
      </w:r>
    </w:p>
    <w:p w14:paraId="41CA63BC" w14:textId="415AEAB5" w:rsidR="00600644" w:rsidRPr="008009EB" w:rsidRDefault="00600644" w:rsidP="00922A0F">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5112Z*  </w:t>
      </w:r>
      <w:r w:rsidR="00901534" w:rsidRPr="008009EB">
        <w:rPr>
          <w:rFonts w:ascii="標楷體" w:eastAsia="標楷體" w:hAnsi="標楷體"/>
          <w:color w:val="000000" w:themeColor="text1"/>
          <w:szCs w:val="24"/>
        </w:rPr>
        <w:t>(</w:t>
      </w:r>
      <w:r w:rsidR="00901534" w:rsidRPr="008009EB">
        <w:rPr>
          <w:rFonts w:ascii="標楷體" w:eastAsia="標楷體" w:hAnsi="標楷體" w:hint="eastAsia"/>
          <w:color w:val="000000" w:themeColor="text1"/>
          <w:szCs w:val="24"/>
        </w:rPr>
        <w:t>董</w:t>
      </w:r>
      <w:r w:rsidR="00901534"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業務-雜支</w:t>
      </w:r>
    </w:p>
    <w:p w14:paraId="0C60FF50" w14:textId="1F6605F3" w:rsidR="00600644" w:rsidRPr="008009EB" w:rsidRDefault="00600644" w:rsidP="00922A0F">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5113**  </w:t>
      </w:r>
      <w:r w:rsidR="00901534" w:rsidRPr="008009EB">
        <w:rPr>
          <w:rFonts w:ascii="標楷體" w:eastAsia="標楷體" w:hAnsi="標楷體"/>
          <w:color w:val="000000" w:themeColor="text1"/>
          <w:szCs w:val="24"/>
        </w:rPr>
        <w:t>(</w:t>
      </w:r>
      <w:r w:rsidR="00901534" w:rsidRPr="008009EB">
        <w:rPr>
          <w:rFonts w:ascii="標楷體" w:eastAsia="標楷體" w:hAnsi="標楷體" w:hint="eastAsia"/>
          <w:color w:val="000000" w:themeColor="text1"/>
          <w:szCs w:val="24"/>
        </w:rPr>
        <w:t>董</w:t>
      </w:r>
      <w:r w:rsidR="00901534" w:rsidRPr="008009EB">
        <w:rPr>
          <w:rFonts w:ascii="標楷體" w:eastAsia="標楷體" w:hAnsi="標楷體"/>
          <w:color w:val="000000" w:themeColor="text1"/>
          <w:szCs w:val="24"/>
        </w:rPr>
        <w:t xml:space="preserve">) </w:t>
      </w:r>
      <w:r w:rsidR="00A47C33" w:rsidRPr="008009EB">
        <w:rPr>
          <w:rFonts w:ascii="標楷體" w:eastAsia="標楷體" w:hAnsi="標楷體" w:hint="eastAsia"/>
          <w:color w:val="000000" w:themeColor="text1"/>
          <w:szCs w:val="24"/>
        </w:rPr>
        <w:t>維護費</w:t>
      </w:r>
    </w:p>
    <w:p w14:paraId="002F55A4" w14:textId="74C24288" w:rsidR="00600644" w:rsidRPr="008009EB" w:rsidRDefault="00600644" w:rsidP="00922A0F">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5114**  </w:t>
      </w:r>
      <w:r w:rsidR="00901534" w:rsidRPr="008009EB">
        <w:rPr>
          <w:rFonts w:ascii="標楷體" w:eastAsia="標楷體" w:hAnsi="標楷體"/>
          <w:color w:val="000000" w:themeColor="text1"/>
          <w:szCs w:val="24"/>
        </w:rPr>
        <w:t>(</w:t>
      </w:r>
      <w:r w:rsidR="00901534" w:rsidRPr="008009EB">
        <w:rPr>
          <w:rFonts w:ascii="標楷體" w:eastAsia="標楷體" w:hAnsi="標楷體" w:hint="eastAsia"/>
          <w:color w:val="000000" w:themeColor="text1"/>
          <w:szCs w:val="24"/>
        </w:rPr>
        <w:t>董</w:t>
      </w:r>
      <w:r w:rsidR="00901534"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退休撫</w:t>
      </w:r>
      <w:proofErr w:type="gramStart"/>
      <w:r w:rsidRPr="008009EB">
        <w:rPr>
          <w:rFonts w:ascii="標楷體" w:eastAsia="標楷體" w:hAnsi="標楷體" w:hint="eastAsia"/>
          <w:color w:val="000000" w:themeColor="text1"/>
          <w:szCs w:val="24"/>
        </w:rPr>
        <w:t>卹</w:t>
      </w:r>
      <w:proofErr w:type="gramEnd"/>
      <w:r w:rsidRPr="008009EB">
        <w:rPr>
          <w:rFonts w:ascii="標楷體" w:eastAsia="標楷體" w:hAnsi="標楷體" w:hint="eastAsia"/>
          <w:color w:val="000000" w:themeColor="text1"/>
          <w:szCs w:val="24"/>
        </w:rPr>
        <w:t>費</w:t>
      </w:r>
    </w:p>
    <w:p w14:paraId="32F5232F" w14:textId="0FB4895D" w:rsidR="008F7CEB" w:rsidRPr="008009EB" w:rsidRDefault="00600644" w:rsidP="00922A0F">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5115**  </w:t>
      </w:r>
      <w:r w:rsidR="00901534" w:rsidRPr="008009EB">
        <w:rPr>
          <w:rFonts w:ascii="標楷體" w:eastAsia="標楷體" w:hAnsi="標楷體"/>
          <w:color w:val="000000" w:themeColor="text1"/>
          <w:szCs w:val="24"/>
        </w:rPr>
        <w:t>(</w:t>
      </w:r>
      <w:r w:rsidR="00901534" w:rsidRPr="008009EB">
        <w:rPr>
          <w:rFonts w:ascii="標楷體" w:eastAsia="標楷體" w:hAnsi="標楷體" w:hint="eastAsia"/>
          <w:color w:val="000000" w:themeColor="text1"/>
          <w:szCs w:val="24"/>
        </w:rPr>
        <w:t>董</w:t>
      </w:r>
      <w:r w:rsidR="00901534" w:rsidRPr="008009EB">
        <w:rPr>
          <w:rFonts w:ascii="標楷體" w:eastAsia="標楷體" w:hAnsi="標楷體"/>
          <w:color w:val="000000" w:themeColor="text1"/>
          <w:szCs w:val="24"/>
        </w:rPr>
        <w:t xml:space="preserve">) </w:t>
      </w:r>
      <w:r w:rsidR="008F7CEB" w:rsidRPr="008009EB">
        <w:rPr>
          <w:rFonts w:ascii="標楷體" w:eastAsia="標楷體" w:hAnsi="標楷體" w:hint="eastAsia"/>
          <w:color w:val="000000" w:themeColor="text1"/>
          <w:szCs w:val="24"/>
        </w:rPr>
        <w:t>出席及交通費</w:t>
      </w:r>
    </w:p>
    <w:p w14:paraId="01539B2B" w14:textId="6BC65282" w:rsidR="00BA7C3A" w:rsidRPr="008009EB" w:rsidRDefault="00BA7C3A" w:rsidP="00922A0F">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5116**  </w:t>
      </w:r>
      <w:r w:rsidR="00901534" w:rsidRPr="008009EB">
        <w:rPr>
          <w:rFonts w:ascii="標楷體" w:eastAsia="標楷體" w:hAnsi="標楷體"/>
          <w:color w:val="000000" w:themeColor="text1"/>
          <w:szCs w:val="24"/>
        </w:rPr>
        <w:t>(</w:t>
      </w:r>
      <w:r w:rsidR="00901534" w:rsidRPr="008009EB">
        <w:rPr>
          <w:rFonts w:ascii="標楷體" w:eastAsia="標楷體" w:hAnsi="標楷體" w:hint="eastAsia"/>
          <w:color w:val="000000" w:themeColor="text1"/>
          <w:szCs w:val="24"/>
        </w:rPr>
        <w:t>董</w:t>
      </w:r>
      <w:r w:rsidR="00901534"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折舊及攤銷</w:t>
      </w:r>
    </w:p>
    <w:p w14:paraId="7F74815B" w14:textId="7B9C2316" w:rsidR="00600644" w:rsidRPr="008009EB" w:rsidRDefault="00600644" w:rsidP="00922A0F">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5119**  </w:t>
      </w:r>
      <w:r w:rsidR="00901534" w:rsidRPr="008009EB">
        <w:rPr>
          <w:rFonts w:ascii="標楷體" w:eastAsia="標楷體" w:hAnsi="標楷體"/>
          <w:color w:val="000000" w:themeColor="text1"/>
          <w:szCs w:val="24"/>
        </w:rPr>
        <w:t>(</w:t>
      </w:r>
      <w:r w:rsidR="00901534" w:rsidRPr="008009EB">
        <w:rPr>
          <w:rFonts w:ascii="標楷體" w:eastAsia="標楷體" w:hAnsi="標楷體" w:hint="eastAsia"/>
          <w:color w:val="000000" w:themeColor="text1"/>
          <w:szCs w:val="24"/>
        </w:rPr>
        <w:t>董</w:t>
      </w:r>
      <w:r w:rsidR="00901534"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其他</w:t>
      </w:r>
    </w:p>
    <w:p w14:paraId="3C506BC4" w14:textId="683A4974" w:rsidR="00600644" w:rsidRPr="008009EB" w:rsidRDefault="00600644" w:rsidP="00922A0F">
      <w:pPr>
        <w:pStyle w:val="a3"/>
        <w:ind w:leftChars="450" w:left="2100" w:hangingChars="425" w:hanging="102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5120**</w:t>
      </w:r>
      <w:r w:rsidR="00922A0F"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行政管理支出：學校校長室、人事室、會計室、總務處等行政管理部門</w:t>
      </w:r>
      <w:r w:rsidR="00EF2C4F" w:rsidRPr="008009EB">
        <w:rPr>
          <w:rFonts w:ascii="標楷體" w:eastAsia="標楷體" w:hAnsi="標楷體" w:hint="eastAsia"/>
          <w:color w:val="000000" w:themeColor="text1"/>
          <w:szCs w:val="24"/>
        </w:rPr>
        <w:t xml:space="preserve">                    </w:t>
      </w:r>
      <w:r w:rsidRPr="008009EB">
        <w:rPr>
          <w:rFonts w:ascii="標楷體" w:eastAsia="標楷體" w:hAnsi="標楷體" w:hint="eastAsia"/>
          <w:color w:val="000000" w:themeColor="text1"/>
          <w:szCs w:val="24"/>
        </w:rPr>
        <w:t>之各項費用。</w:t>
      </w:r>
    </w:p>
    <w:p w14:paraId="744307EE" w14:textId="4ADBF0BD" w:rsidR="00600644" w:rsidRPr="008009EB" w:rsidRDefault="00600644" w:rsidP="00922A0F">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5121**  </w:t>
      </w:r>
      <w:r w:rsidR="00BA1B48" w:rsidRPr="008009EB">
        <w:rPr>
          <w:rFonts w:ascii="標楷體" w:eastAsia="標楷體" w:hAnsi="標楷體"/>
          <w:color w:val="000000" w:themeColor="text1"/>
          <w:szCs w:val="24"/>
        </w:rPr>
        <w:t>(</w:t>
      </w:r>
      <w:r w:rsidR="00BA1B48" w:rsidRPr="008009EB">
        <w:rPr>
          <w:rFonts w:ascii="標楷體" w:eastAsia="標楷體" w:hAnsi="標楷體" w:hint="eastAsia"/>
          <w:color w:val="000000" w:themeColor="text1"/>
          <w:szCs w:val="24"/>
        </w:rPr>
        <w:t>行</w:t>
      </w:r>
      <w:r w:rsidR="00BA1B48"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人事費</w:t>
      </w:r>
    </w:p>
    <w:p w14:paraId="4A942B79" w14:textId="103D98B6" w:rsidR="00600644" w:rsidRPr="008009EB" w:rsidRDefault="00600644" w:rsidP="00922A0F">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5121A* </w:t>
      </w:r>
      <w:r w:rsidR="00BA1B48" w:rsidRPr="008009EB">
        <w:rPr>
          <w:rFonts w:ascii="標楷體" w:eastAsia="標楷體" w:hAnsi="標楷體"/>
          <w:color w:val="000000" w:themeColor="text1"/>
          <w:szCs w:val="24"/>
        </w:rPr>
        <w:t xml:space="preserve"> </w:t>
      </w:r>
      <w:r w:rsidR="00901534" w:rsidRPr="008009EB">
        <w:rPr>
          <w:rFonts w:ascii="標楷體" w:eastAsia="標楷體" w:hAnsi="標楷體"/>
          <w:color w:val="000000" w:themeColor="text1"/>
          <w:szCs w:val="24"/>
        </w:rPr>
        <w:t>(</w:t>
      </w:r>
      <w:r w:rsidR="00901534" w:rsidRPr="008009EB">
        <w:rPr>
          <w:rFonts w:ascii="標楷體" w:eastAsia="標楷體" w:hAnsi="標楷體" w:hint="eastAsia"/>
          <w:color w:val="000000" w:themeColor="text1"/>
          <w:szCs w:val="24"/>
        </w:rPr>
        <w:t>行</w:t>
      </w:r>
      <w:r w:rsidR="00901534" w:rsidRPr="008009EB">
        <w:rPr>
          <w:rFonts w:ascii="標楷體" w:eastAsia="標楷體" w:hAnsi="標楷體"/>
          <w:color w:val="000000" w:themeColor="text1"/>
          <w:szCs w:val="24"/>
        </w:rPr>
        <w:t>)</w:t>
      </w:r>
      <w:r w:rsidR="00BA1B48"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人</w:t>
      </w:r>
      <w:r w:rsidR="00BA1B48" w:rsidRPr="008009EB">
        <w:rPr>
          <w:rFonts w:ascii="標楷體" w:eastAsia="標楷體" w:hAnsi="標楷體" w:hint="eastAsia"/>
          <w:color w:val="000000" w:themeColor="text1"/>
          <w:szCs w:val="24"/>
        </w:rPr>
        <w:t>事</w:t>
      </w:r>
      <w:r w:rsidRPr="008009EB">
        <w:rPr>
          <w:rFonts w:ascii="標楷體" w:eastAsia="標楷體" w:hAnsi="標楷體" w:hint="eastAsia"/>
          <w:color w:val="000000" w:themeColor="text1"/>
          <w:szCs w:val="24"/>
        </w:rPr>
        <w:t>薪資津貼</w:t>
      </w:r>
    </w:p>
    <w:p w14:paraId="31549E18" w14:textId="2E911578" w:rsidR="00600644" w:rsidRPr="008009EB" w:rsidRDefault="00600644" w:rsidP="00922A0F">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5121B* </w:t>
      </w:r>
      <w:r w:rsidR="00901534" w:rsidRPr="008009EB">
        <w:rPr>
          <w:rFonts w:ascii="標楷體" w:eastAsia="標楷體" w:hAnsi="標楷體"/>
          <w:color w:val="000000" w:themeColor="text1"/>
          <w:szCs w:val="24"/>
        </w:rPr>
        <w:t xml:space="preserve"> (</w:t>
      </w:r>
      <w:r w:rsidR="00901534" w:rsidRPr="008009EB">
        <w:rPr>
          <w:rFonts w:ascii="標楷體" w:eastAsia="標楷體" w:hAnsi="標楷體" w:hint="eastAsia"/>
          <w:color w:val="000000" w:themeColor="text1"/>
          <w:szCs w:val="24"/>
        </w:rPr>
        <w:t>行</w:t>
      </w:r>
      <w:r w:rsidR="00901534" w:rsidRPr="008009EB">
        <w:rPr>
          <w:rFonts w:ascii="標楷體" w:eastAsia="標楷體" w:hAnsi="標楷體"/>
          <w:color w:val="000000" w:themeColor="text1"/>
          <w:szCs w:val="24"/>
        </w:rPr>
        <w:t>)</w:t>
      </w:r>
      <w:r w:rsidR="00635C7B"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人</w:t>
      </w:r>
      <w:r w:rsidR="00635C7B" w:rsidRPr="008009EB">
        <w:rPr>
          <w:rFonts w:ascii="標楷體" w:eastAsia="標楷體" w:hAnsi="標楷體" w:hint="eastAsia"/>
          <w:color w:val="000000" w:themeColor="text1"/>
          <w:szCs w:val="24"/>
        </w:rPr>
        <w:t>事</w:t>
      </w:r>
      <w:r w:rsidRPr="008009EB">
        <w:rPr>
          <w:rFonts w:ascii="標楷體" w:eastAsia="標楷體" w:hAnsi="標楷體" w:hint="eastAsia"/>
          <w:color w:val="000000" w:themeColor="text1"/>
          <w:szCs w:val="24"/>
        </w:rPr>
        <w:t>伙食津貼</w:t>
      </w:r>
    </w:p>
    <w:p w14:paraId="1641D018" w14:textId="474BBFA8" w:rsidR="00600644" w:rsidRPr="008009EB" w:rsidRDefault="00600644" w:rsidP="00922A0F">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5121C*  </w:t>
      </w:r>
      <w:r w:rsidR="00901534" w:rsidRPr="008009EB">
        <w:rPr>
          <w:rFonts w:ascii="標楷體" w:eastAsia="標楷體" w:hAnsi="標楷體"/>
          <w:color w:val="000000" w:themeColor="text1"/>
          <w:szCs w:val="24"/>
        </w:rPr>
        <w:t>(</w:t>
      </w:r>
      <w:r w:rsidR="00901534" w:rsidRPr="008009EB">
        <w:rPr>
          <w:rFonts w:ascii="標楷體" w:eastAsia="標楷體" w:hAnsi="標楷體" w:hint="eastAsia"/>
          <w:color w:val="000000" w:themeColor="text1"/>
          <w:szCs w:val="24"/>
        </w:rPr>
        <w:t>行</w:t>
      </w:r>
      <w:r w:rsidR="00901534" w:rsidRPr="008009EB">
        <w:rPr>
          <w:rFonts w:ascii="標楷體" w:eastAsia="標楷體" w:hAnsi="標楷體"/>
          <w:color w:val="000000" w:themeColor="text1"/>
          <w:szCs w:val="24"/>
        </w:rPr>
        <w:t>)</w:t>
      </w:r>
      <w:r w:rsidR="00635C7B"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人</w:t>
      </w:r>
      <w:r w:rsidR="00635C7B" w:rsidRPr="008009EB">
        <w:rPr>
          <w:rFonts w:ascii="標楷體" w:eastAsia="標楷體" w:hAnsi="標楷體" w:hint="eastAsia"/>
          <w:color w:val="000000" w:themeColor="text1"/>
          <w:szCs w:val="24"/>
        </w:rPr>
        <w:t>事</w:t>
      </w:r>
      <w:r w:rsidRPr="008009EB">
        <w:rPr>
          <w:rFonts w:ascii="標楷體" w:eastAsia="標楷體" w:hAnsi="標楷體" w:hint="eastAsia"/>
          <w:color w:val="000000" w:themeColor="text1"/>
          <w:szCs w:val="24"/>
        </w:rPr>
        <w:t>鐘點費</w:t>
      </w:r>
    </w:p>
    <w:p w14:paraId="75D8E63B" w14:textId="3B0E8C46" w:rsidR="00600644" w:rsidRPr="008009EB" w:rsidRDefault="00600644" w:rsidP="00922A0F">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5121D*  </w:t>
      </w:r>
      <w:r w:rsidR="00901534" w:rsidRPr="008009EB">
        <w:rPr>
          <w:rFonts w:ascii="標楷體" w:eastAsia="標楷體" w:hAnsi="標楷體"/>
          <w:color w:val="000000" w:themeColor="text1"/>
          <w:szCs w:val="24"/>
        </w:rPr>
        <w:t>(</w:t>
      </w:r>
      <w:r w:rsidR="00901534" w:rsidRPr="008009EB">
        <w:rPr>
          <w:rFonts w:ascii="標楷體" w:eastAsia="標楷體" w:hAnsi="標楷體" w:hint="eastAsia"/>
          <w:color w:val="000000" w:themeColor="text1"/>
          <w:szCs w:val="24"/>
        </w:rPr>
        <w:t>行</w:t>
      </w:r>
      <w:r w:rsidR="00901534" w:rsidRPr="008009EB">
        <w:rPr>
          <w:rFonts w:ascii="標楷體" w:eastAsia="標楷體" w:hAnsi="標楷體"/>
          <w:color w:val="000000" w:themeColor="text1"/>
          <w:szCs w:val="24"/>
        </w:rPr>
        <w:t>)</w:t>
      </w:r>
      <w:r w:rsidR="00635C7B"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人</w:t>
      </w:r>
      <w:r w:rsidR="00635C7B" w:rsidRPr="008009EB">
        <w:rPr>
          <w:rFonts w:ascii="標楷體" w:eastAsia="標楷體" w:hAnsi="標楷體" w:hint="eastAsia"/>
          <w:color w:val="000000" w:themeColor="text1"/>
          <w:szCs w:val="24"/>
        </w:rPr>
        <w:t>事</w:t>
      </w:r>
      <w:r w:rsidRPr="008009EB">
        <w:rPr>
          <w:rFonts w:ascii="標楷體" w:eastAsia="標楷體" w:hAnsi="標楷體" w:hint="eastAsia"/>
          <w:color w:val="000000" w:themeColor="text1"/>
          <w:szCs w:val="24"/>
        </w:rPr>
        <w:t>職務加給</w:t>
      </w:r>
    </w:p>
    <w:p w14:paraId="1D056A82" w14:textId="0173E0CA" w:rsidR="00600644" w:rsidRPr="008009EB" w:rsidRDefault="00600644" w:rsidP="00922A0F">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5121E*  </w:t>
      </w:r>
      <w:r w:rsidR="00901534" w:rsidRPr="008009EB">
        <w:rPr>
          <w:rFonts w:ascii="標楷體" w:eastAsia="標楷體" w:hAnsi="標楷體"/>
          <w:color w:val="000000" w:themeColor="text1"/>
          <w:szCs w:val="24"/>
        </w:rPr>
        <w:t>(</w:t>
      </w:r>
      <w:r w:rsidR="00901534" w:rsidRPr="008009EB">
        <w:rPr>
          <w:rFonts w:ascii="標楷體" w:eastAsia="標楷體" w:hAnsi="標楷體" w:hint="eastAsia"/>
          <w:color w:val="000000" w:themeColor="text1"/>
          <w:szCs w:val="24"/>
        </w:rPr>
        <w:t>行</w:t>
      </w:r>
      <w:r w:rsidR="00901534" w:rsidRPr="008009EB">
        <w:rPr>
          <w:rFonts w:ascii="標楷體" w:eastAsia="標楷體" w:hAnsi="標楷體"/>
          <w:color w:val="000000" w:themeColor="text1"/>
          <w:szCs w:val="24"/>
        </w:rPr>
        <w:t>)</w:t>
      </w:r>
      <w:r w:rsidR="00635C7B"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人</w:t>
      </w:r>
      <w:r w:rsidR="00635C7B" w:rsidRPr="008009EB">
        <w:rPr>
          <w:rFonts w:ascii="標楷體" w:eastAsia="標楷體" w:hAnsi="標楷體" w:hint="eastAsia"/>
          <w:color w:val="000000" w:themeColor="text1"/>
          <w:szCs w:val="24"/>
        </w:rPr>
        <w:t>事</w:t>
      </w:r>
      <w:r w:rsidRPr="008009EB">
        <w:rPr>
          <w:rFonts w:ascii="標楷體" w:eastAsia="標楷體" w:hAnsi="標楷體" w:hint="eastAsia"/>
          <w:color w:val="000000" w:themeColor="text1"/>
          <w:szCs w:val="24"/>
        </w:rPr>
        <w:t>加班費</w:t>
      </w:r>
    </w:p>
    <w:p w14:paraId="73D3C77A" w14:textId="32222C39" w:rsidR="00600644" w:rsidRPr="008009EB" w:rsidRDefault="00600644" w:rsidP="00922A0F">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5121F*  </w:t>
      </w:r>
      <w:r w:rsidR="00901534" w:rsidRPr="008009EB">
        <w:rPr>
          <w:rFonts w:ascii="標楷體" w:eastAsia="標楷體" w:hAnsi="標楷體"/>
          <w:color w:val="000000" w:themeColor="text1"/>
          <w:szCs w:val="24"/>
        </w:rPr>
        <w:t>(</w:t>
      </w:r>
      <w:r w:rsidR="00901534" w:rsidRPr="008009EB">
        <w:rPr>
          <w:rFonts w:ascii="標楷體" w:eastAsia="標楷體" w:hAnsi="標楷體" w:hint="eastAsia"/>
          <w:color w:val="000000" w:themeColor="text1"/>
          <w:szCs w:val="24"/>
        </w:rPr>
        <w:t>行</w:t>
      </w:r>
      <w:r w:rsidR="00901534" w:rsidRPr="008009EB">
        <w:rPr>
          <w:rFonts w:ascii="標楷體" w:eastAsia="標楷體" w:hAnsi="標楷體"/>
          <w:color w:val="000000" w:themeColor="text1"/>
          <w:szCs w:val="24"/>
        </w:rPr>
        <w:t>)</w:t>
      </w:r>
      <w:r w:rsidR="00635C7B"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人</w:t>
      </w:r>
      <w:r w:rsidR="00635C7B" w:rsidRPr="008009EB">
        <w:rPr>
          <w:rFonts w:ascii="標楷體" w:eastAsia="標楷體" w:hAnsi="標楷體" w:hint="eastAsia"/>
          <w:color w:val="000000" w:themeColor="text1"/>
          <w:szCs w:val="24"/>
        </w:rPr>
        <w:t>事</w:t>
      </w:r>
      <w:r w:rsidRPr="008009EB">
        <w:rPr>
          <w:rFonts w:ascii="標楷體" w:eastAsia="標楷體" w:hAnsi="標楷體" w:hint="eastAsia"/>
          <w:color w:val="000000" w:themeColor="text1"/>
          <w:szCs w:val="24"/>
        </w:rPr>
        <w:t>年終獎金</w:t>
      </w:r>
    </w:p>
    <w:p w14:paraId="1E9893C0" w14:textId="59CEA4A9" w:rsidR="00600644" w:rsidRPr="008009EB" w:rsidRDefault="00600644" w:rsidP="00922A0F">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5121G*  </w:t>
      </w:r>
      <w:r w:rsidR="00F03795" w:rsidRPr="008009EB">
        <w:rPr>
          <w:rFonts w:ascii="標楷體" w:eastAsia="標楷體" w:hAnsi="標楷體"/>
          <w:color w:val="000000" w:themeColor="text1"/>
          <w:szCs w:val="24"/>
        </w:rPr>
        <w:t>(</w:t>
      </w:r>
      <w:r w:rsidR="00F03795" w:rsidRPr="008009EB">
        <w:rPr>
          <w:rFonts w:ascii="標楷體" w:eastAsia="標楷體" w:hAnsi="標楷體" w:hint="eastAsia"/>
          <w:color w:val="000000" w:themeColor="text1"/>
          <w:szCs w:val="24"/>
        </w:rPr>
        <w:t>行</w:t>
      </w:r>
      <w:r w:rsidR="00F03795" w:rsidRPr="008009EB">
        <w:rPr>
          <w:rFonts w:ascii="標楷體" w:eastAsia="標楷體" w:hAnsi="標楷體"/>
          <w:color w:val="000000" w:themeColor="text1"/>
          <w:szCs w:val="24"/>
        </w:rPr>
        <w:t>)</w:t>
      </w:r>
      <w:r w:rsidR="009F3588"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人</w:t>
      </w:r>
      <w:r w:rsidR="009F3588" w:rsidRPr="008009EB">
        <w:rPr>
          <w:rFonts w:ascii="標楷體" w:eastAsia="標楷體" w:hAnsi="標楷體" w:hint="eastAsia"/>
          <w:color w:val="000000" w:themeColor="text1"/>
          <w:szCs w:val="24"/>
        </w:rPr>
        <w:t>事</w:t>
      </w:r>
      <w:r w:rsidRPr="008009EB">
        <w:rPr>
          <w:rFonts w:ascii="標楷體" w:eastAsia="標楷體" w:hAnsi="標楷體" w:hint="eastAsia"/>
          <w:color w:val="000000" w:themeColor="text1"/>
          <w:szCs w:val="24"/>
        </w:rPr>
        <w:t>保險</w:t>
      </w:r>
    </w:p>
    <w:p w14:paraId="5E68ED1D" w14:textId="1430C73A" w:rsidR="00600644" w:rsidRPr="008009EB" w:rsidRDefault="00600644" w:rsidP="00922A0F">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5122**  </w:t>
      </w:r>
      <w:r w:rsidR="00F03795" w:rsidRPr="008009EB">
        <w:rPr>
          <w:rFonts w:ascii="標楷體" w:eastAsia="標楷體" w:hAnsi="標楷體"/>
          <w:color w:val="000000" w:themeColor="text1"/>
          <w:szCs w:val="24"/>
        </w:rPr>
        <w:t>(</w:t>
      </w:r>
      <w:r w:rsidR="00F03795" w:rsidRPr="008009EB">
        <w:rPr>
          <w:rFonts w:ascii="標楷體" w:eastAsia="標楷體" w:hAnsi="標楷體" w:hint="eastAsia"/>
          <w:color w:val="000000" w:themeColor="text1"/>
          <w:szCs w:val="24"/>
        </w:rPr>
        <w:t>行</w:t>
      </w:r>
      <w:r w:rsidR="00F03795" w:rsidRPr="008009EB">
        <w:rPr>
          <w:rFonts w:ascii="標楷體" w:eastAsia="標楷體" w:hAnsi="標楷體"/>
          <w:color w:val="000000" w:themeColor="text1"/>
          <w:szCs w:val="24"/>
        </w:rPr>
        <w:t>)</w:t>
      </w:r>
      <w:r w:rsidR="00B91D63"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業務費</w:t>
      </w:r>
    </w:p>
    <w:p w14:paraId="7A5D4C7F" w14:textId="5DE27EF4" w:rsidR="00600644" w:rsidRPr="008009EB" w:rsidRDefault="00600644" w:rsidP="00922A0F">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5122A*</w:t>
      </w:r>
      <w:r w:rsidR="00B91D63" w:rsidRPr="008009EB">
        <w:rPr>
          <w:rFonts w:ascii="標楷體" w:eastAsia="標楷體" w:hAnsi="標楷體"/>
          <w:color w:val="000000" w:themeColor="text1"/>
          <w:szCs w:val="24"/>
        </w:rPr>
        <w:t xml:space="preserve"> </w:t>
      </w:r>
      <w:r w:rsidR="00F03795" w:rsidRPr="008009EB">
        <w:rPr>
          <w:rFonts w:ascii="標楷體" w:eastAsia="標楷體" w:hAnsi="標楷體"/>
          <w:color w:val="000000" w:themeColor="text1"/>
          <w:szCs w:val="24"/>
        </w:rPr>
        <w:t xml:space="preserve"> (</w:t>
      </w:r>
      <w:r w:rsidR="00F03795" w:rsidRPr="008009EB">
        <w:rPr>
          <w:rFonts w:ascii="標楷體" w:eastAsia="標楷體" w:hAnsi="標楷體" w:hint="eastAsia"/>
          <w:color w:val="000000" w:themeColor="text1"/>
          <w:szCs w:val="24"/>
        </w:rPr>
        <w:t>行</w:t>
      </w:r>
      <w:r w:rsidR="00F03795" w:rsidRPr="008009EB">
        <w:rPr>
          <w:rFonts w:ascii="標楷體" w:eastAsia="標楷體" w:hAnsi="標楷體"/>
          <w:color w:val="000000" w:themeColor="text1"/>
          <w:szCs w:val="24"/>
        </w:rPr>
        <w:t>)</w:t>
      </w:r>
      <w:r w:rsidR="00B91D63"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w:t>
      </w:r>
      <w:r w:rsidR="00BA7C3A" w:rsidRPr="008009EB">
        <w:rPr>
          <w:rFonts w:ascii="標楷體" w:eastAsia="標楷體" w:hAnsi="標楷體" w:hint="eastAsia"/>
          <w:color w:val="000000" w:themeColor="text1"/>
          <w:szCs w:val="24"/>
        </w:rPr>
        <w:t>務</w:t>
      </w:r>
      <w:r w:rsidRPr="008009EB">
        <w:rPr>
          <w:rFonts w:ascii="標楷體" w:eastAsia="標楷體" w:hAnsi="標楷體" w:hint="eastAsia"/>
          <w:color w:val="000000" w:themeColor="text1"/>
          <w:szCs w:val="24"/>
        </w:rPr>
        <w:t>文具印刷</w:t>
      </w:r>
    </w:p>
    <w:p w14:paraId="684C919B" w14:textId="4164B376" w:rsidR="00600644" w:rsidRPr="008009EB" w:rsidRDefault="00600644" w:rsidP="00922A0F">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5122B*  </w:t>
      </w:r>
      <w:r w:rsidR="00F03795" w:rsidRPr="008009EB">
        <w:rPr>
          <w:rFonts w:ascii="標楷體" w:eastAsia="標楷體" w:hAnsi="標楷體"/>
          <w:color w:val="000000" w:themeColor="text1"/>
          <w:szCs w:val="24"/>
        </w:rPr>
        <w:t>(</w:t>
      </w:r>
      <w:r w:rsidR="00F03795" w:rsidRPr="008009EB">
        <w:rPr>
          <w:rFonts w:ascii="標楷體" w:eastAsia="標楷體" w:hAnsi="標楷體" w:hint="eastAsia"/>
          <w:color w:val="000000" w:themeColor="text1"/>
          <w:szCs w:val="24"/>
        </w:rPr>
        <w:t>行</w:t>
      </w:r>
      <w:r w:rsidR="00F03795" w:rsidRPr="008009EB">
        <w:rPr>
          <w:rFonts w:ascii="標楷體" w:eastAsia="標楷體" w:hAnsi="標楷體"/>
          <w:color w:val="000000" w:themeColor="text1"/>
          <w:szCs w:val="24"/>
        </w:rPr>
        <w:t>)</w:t>
      </w:r>
      <w:r w:rsidR="00B91D63"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w:t>
      </w:r>
      <w:r w:rsidR="00BA7C3A" w:rsidRPr="008009EB">
        <w:rPr>
          <w:rFonts w:ascii="標楷體" w:eastAsia="標楷體" w:hAnsi="標楷體" w:hint="eastAsia"/>
          <w:color w:val="000000" w:themeColor="text1"/>
          <w:szCs w:val="24"/>
        </w:rPr>
        <w:t>務</w:t>
      </w:r>
      <w:r w:rsidRPr="008009EB">
        <w:rPr>
          <w:rFonts w:ascii="標楷體" w:eastAsia="標楷體" w:hAnsi="標楷體" w:hint="eastAsia"/>
          <w:color w:val="000000" w:themeColor="text1"/>
          <w:szCs w:val="24"/>
        </w:rPr>
        <w:t>郵電</w:t>
      </w:r>
    </w:p>
    <w:p w14:paraId="5C7ACFAF" w14:textId="176B7EA2" w:rsidR="00600644" w:rsidRPr="008009EB" w:rsidRDefault="00600644" w:rsidP="00922A0F">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5122C* </w:t>
      </w:r>
      <w:r w:rsidR="00F03795" w:rsidRPr="008009EB">
        <w:rPr>
          <w:rFonts w:ascii="標楷體" w:eastAsia="標楷體" w:hAnsi="標楷體"/>
          <w:color w:val="000000" w:themeColor="text1"/>
          <w:szCs w:val="24"/>
        </w:rPr>
        <w:t xml:space="preserve"> (</w:t>
      </w:r>
      <w:r w:rsidR="00F03795" w:rsidRPr="008009EB">
        <w:rPr>
          <w:rFonts w:ascii="標楷體" w:eastAsia="標楷體" w:hAnsi="標楷體" w:hint="eastAsia"/>
          <w:color w:val="000000" w:themeColor="text1"/>
          <w:szCs w:val="24"/>
        </w:rPr>
        <w:t>行</w:t>
      </w:r>
      <w:r w:rsidR="00F03795" w:rsidRPr="008009EB">
        <w:rPr>
          <w:rFonts w:ascii="標楷體" w:eastAsia="標楷體" w:hAnsi="標楷體"/>
          <w:color w:val="000000" w:themeColor="text1"/>
          <w:szCs w:val="24"/>
        </w:rPr>
        <w:t>)</w:t>
      </w:r>
      <w:r w:rsidR="00B91D63"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w:t>
      </w:r>
      <w:r w:rsidR="00BA7C3A" w:rsidRPr="008009EB">
        <w:rPr>
          <w:rFonts w:ascii="標楷體" w:eastAsia="標楷體" w:hAnsi="標楷體" w:hint="eastAsia"/>
          <w:color w:val="000000" w:themeColor="text1"/>
          <w:szCs w:val="24"/>
        </w:rPr>
        <w:t>務</w:t>
      </w:r>
      <w:r w:rsidRPr="008009EB">
        <w:rPr>
          <w:rFonts w:ascii="標楷體" w:eastAsia="標楷體" w:hAnsi="標楷體" w:hint="eastAsia"/>
          <w:color w:val="000000" w:themeColor="text1"/>
          <w:szCs w:val="24"/>
        </w:rPr>
        <w:t>消耗</w:t>
      </w:r>
    </w:p>
    <w:p w14:paraId="6E7E4763" w14:textId="3A689624" w:rsidR="00600644" w:rsidRPr="008009EB" w:rsidRDefault="00600644" w:rsidP="00922A0F">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5122D* </w:t>
      </w:r>
      <w:r w:rsidR="00B91D63" w:rsidRPr="008009EB">
        <w:rPr>
          <w:rFonts w:ascii="標楷體" w:eastAsia="標楷體" w:hAnsi="標楷體"/>
          <w:color w:val="000000" w:themeColor="text1"/>
          <w:szCs w:val="24"/>
        </w:rPr>
        <w:t xml:space="preserve"> </w:t>
      </w:r>
      <w:r w:rsidR="00F03795" w:rsidRPr="008009EB">
        <w:rPr>
          <w:rFonts w:ascii="標楷體" w:eastAsia="標楷體" w:hAnsi="標楷體"/>
          <w:color w:val="000000" w:themeColor="text1"/>
          <w:szCs w:val="24"/>
        </w:rPr>
        <w:t>(</w:t>
      </w:r>
      <w:r w:rsidR="00F03795" w:rsidRPr="008009EB">
        <w:rPr>
          <w:rFonts w:ascii="標楷體" w:eastAsia="標楷體" w:hAnsi="標楷體" w:hint="eastAsia"/>
          <w:color w:val="000000" w:themeColor="text1"/>
          <w:szCs w:val="24"/>
        </w:rPr>
        <w:t>行</w:t>
      </w:r>
      <w:r w:rsidR="00F03795" w:rsidRPr="008009EB">
        <w:rPr>
          <w:rFonts w:ascii="標楷體" w:eastAsia="標楷體" w:hAnsi="標楷體"/>
          <w:color w:val="000000" w:themeColor="text1"/>
          <w:szCs w:val="24"/>
        </w:rPr>
        <w:t>)</w:t>
      </w:r>
      <w:r w:rsidR="00B91D63"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w:t>
      </w:r>
      <w:r w:rsidR="00BA7C3A" w:rsidRPr="008009EB">
        <w:rPr>
          <w:rFonts w:ascii="標楷體" w:eastAsia="標楷體" w:hAnsi="標楷體" w:hint="eastAsia"/>
          <w:color w:val="000000" w:themeColor="text1"/>
          <w:szCs w:val="24"/>
        </w:rPr>
        <w:t>務</w:t>
      </w:r>
      <w:r w:rsidRPr="008009EB">
        <w:rPr>
          <w:rFonts w:ascii="標楷體" w:eastAsia="標楷體" w:hAnsi="標楷體" w:hint="eastAsia"/>
          <w:color w:val="000000" w:themeColor="text1"/>
          <w:szCs w:val="24"/>
        </w:rPr>
        <w:t>稅捐</w:t>
      </w:r>
    </w:p>
    <w:p w14:paraId="7D85807F" w14:textId="1F84DBB7" w:rsidR="00600644" w:rsidRPr="008009EB" w:rsidRDefault="00600644" w:rsidP="00922A0F">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5122E*  </w:t>
      </w:r>
      <w:r w:rsidR="00F03795" w:rsidRPr="008009EB">
        <w:rPr>
          <w:rFonts w:ascii="標楷體" w:eastAsia="標楷體" w:hAnsi="標楷體"/>
          <w:color w:val="000000" w:themeColor="text1"/>
          <w:szCs w:val="24"/>
        </w:rPr>
        <w:t>(</w:t>
      </w:r>
      <w:r w:rsidR="00F03795" w:rsidRPr="008009EB">
        <w:rPr>
          <w:rFonts w:ascii="標楷體" w:eastAsia="標楷體" w:hAnsi="標楷體" w:hint="eastAsia"/>
          <w:color w:val="000000" w:themeColor="text1"/>
          <w:szCs w:val="24"/>
        </w:rPr>
        <w:t>行</w:t>
      </w:r>
      <w:r w:rsidR="00F03795" w:rsidRPr="008009EB">
        <w:rPr>
          <w:rFonts w:ascii="標楷體" w:eastAsia="標楷體" w:hAnsi="標楷體"/>
          <w:color w:val="000000" w:themeColor="text1"/>
          <w:szCs w:val="24"/>
        </w:rPr>
        <w:t>)</w:t>
      </w:r>
      <w:r w:rsidR="00B91D63"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w:t>
      </w:r>
      <w:r w:rsidR="00BA7C3A" w:rsidRPr="008009EB">
        <w:rPr>
          <w:rFonts w:ascii="標楷體" w:eastAsia="標楷體" w:hAnsi="標楷體" w:hint="eastAsia"/>
          <w:color w:val="000000" w:themeColor="text1"/>
          <w:szCs w:val="24"/>
        </w:rPr>
        <w:t>務</w:t>
      </w:r>
      <w:r w:rsidRPr="008009EB">
        <w:rPr>
          <w:rFonts w:ascii="標楷體" w:eastAsia="標楷體" w:hAnsi="標楷體" w:hint="eastAsia"/>
          <w:color w:val="000000" w:themeColor="text1"/>
          <w:szCs w:val="24"/>
        </w:rPr>
        <w:t>交通</w:t>
      </w:r>
    </w:p>
    <w:p w14:paraId="059F78C2" w14:textId="03898C3A" w:rsidR="00600644" w:rsidRPr="008009EB" w:rsidRDefault="00600644" w:rsidP="00922A0F">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5122F*  </w:t>
      </w:r>
      <w:r w:rsidR="00F03795" w:rsidRPr="008009EB">
        <w:rPr>
          <w:rFonts w:ascii="標楷體" w:eastAsia="標楷體" w:hAnsi="標楷體"/>
          <w:color w:val="000000" w:themeColor="text1"/>
          <w:szCs w:val="24"/>
        </w:rPr>
        <w:t>(</w:t>
      </w:r>
      <w:r w:rsidR="00F03795" w:rsidRPr="008009EB">
        <w:rPr>
          <w:rFonts w:ascii="標楷體" w:eastAsia="標楷體" w:hAnsi="標楷體" w:hint="eastAsia"/>
          <w:color w:val="000000" w:themeColor="text1"/>
          <w:szCs w:val="24"/>
        </w:rPr>
        <w:t>行</w:t>
      </w:r>
      <w:r w:rsidR="00F03795" w:rsidRPr="008009EB">
        <w:rPr>
          <w:rFonts w:ascii="標楷體" w:eastAsia="標楷體" w:hAnsi="標楷體"/>
          <w:color w:val="000000" w:themeColor="text1"/>
          <w:szCs w:val="24"/>
        </w:rPr>
        <w:t>)</w:t>
      </w:r>
      <w:r w:rsidR="00B91D63"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w:t>
      </w:r>
      <w:r w:rsidR="00BA7C3A" w:rsidRPr="008009EB">
        <w:rPr>
          <w:rFonts w:ascii="標楷體" w:eastAsia="標楷體" w:hAnsi="標楷體" w:hint="eastAsia"/>
          <w:color w:val="000000" w:themeColor="text1"/>
          <w:szCs w:val="24"/>
        </w:rPr>
        <w:t>務</w:t>
      </w:r>
      <w:r w:rsidRPr="008009EB">
        <w:rPr>
          <w:rFonts w:ascii="標楷體" w:eastAsia="標楷體" w:hAnsi="標楷體" w:hint="eastAsia"/>
          <w:color w:val="000000" w:themeColor="text1"/>
          <w:szCs w:val="24"/>
        </w:rPr>
        <w:t>旅運</w:t>
      </w:r>
    </w:p>
    <w:p w14:paraId="51E85E40" w14:textId="16A61924" w:rsidR="00600644" w:rsidRPr="008009EB" w:rsidRDefault="00600644" w:rsidP="00922A0F">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5122G*  </w:t>
      </w:r>
      <w:r w:rsidR="00657638" w:rsidRPr="008009EB">
        <w:rPr>
          <w:rFonts w:ascii="標楷體" w:eastAsia="標楷體" w:hAnsi="標楷體"/>
          <w:color w:val="000000" w:themeColor="text1"/>
          <w:szCs w:val="24"/>
        </w:rPr>
        <w:t>(</w:t>
      </w:r>
      <w:r w:rsidR="00657638" w:rsidRPr="008009EB">
        <w:rPr>
          <w:rFonts w:ascii="標楷體" w:eastAsia="標楷體" w:hAnsi="標楷體" w:hint="eastAsia"/>
          <w:color w:val="000000" w:themeColor="text1"/>
          <w:szCs w:val="24"/>
        </w:rPr>
        <w:t>行</w:t>
      </w:r>
      <w:r w:rsidR="00657638" w:rsidRPr="008009EB">
        <w:rPr>
          <w:rFonts w:ascii="標楷體" w:eastAsia="標楷體" w:hAnsi="標楷體"/>
          <w:color w:val="000000" w:themeColor="text1"/>
          <w:szCs w:val="24"/>
        </w:rPr>
        <w:t>)</w:t>
      </w:r>
      <w:r w:rsidR="00B91D63"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w:t>
      </w:r>
      <w:r w:rsidR="00BA7C3A" w:rsidRPr="008009EB">
        <w:rPr>
          <w:rFonts w:ascii="標楷體" w:eastAsia="標楷體" w:hAnsi="標楷體" w:hint="eastAsia"/>
          <w:color w:val="000000" w:themeColor="text1"/>
          <w:szCs w:val="24"/>
        </w:rPr>
        <w:t>務</w:t>
      </w:r>
      <w:r w:rsidRPr="008009EB">
        <w:rPr>
          <w:rFonts w:ascii="標楷體" w:eastAsia="標楷體" w:hAnsi="標楷體" w:hint="eastAsia"/>
          <w:color w:val="000000" w:themeColor="text1"/>
          <w:szCs w:val="24"/>
        </w:rPr>
        <w:t>什項購置</w:t>
      </w:r>
    </w:p>
    <w:p w14:paraId="5A74AACB" w14:textId="3384AB55" w:rsidR="00600644" w:rsidRPr="008009EB" w:rsidRDefault="00600644" w:rsidP="00922A0F">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5122H*  </w:t>
      </w:r>
      <w:r w:rsidR="00657638" w:rsidRPr="008009EB">
        <w:rPr>
          <w:rFonts w:ascii="標楷體" w:eastAsia="標楷體" w:hAnsi="標楷體"/>
          <w:color w:val="000000" w:themeColor="text1"/>
          <w:szCs w:val="24"/>
        </w:rPr>
        <w:t>(</w:t>
      </w:r>
      <w:r w:rsidR="00657638" w:rsidRPr="008009EB">
        <w:rPr>
          <w:rFonts w:ascii="標楷體" w:eastAsia="標楷體" w:hAnsi="標楷體" w:hint="eastAsia"/>
          <w:color w:val="000000" w:themeColor="text1"/>
          <w:szCs w:val="24"/>
        </w:rPr>
        <w:t>行</w:t>
      </w:r>
      <w:r w:rsidR="00657638" w:rsidRPr="008009EB">
        <w:rPr>
          <w:rFonts w:ascii="標楷體" w:eastAsia="標楷體" w:hAnsi="標楷體"/>
          <w:color w:val="000000" w:themeColor="text1"/>
          <w:szCs w:val="24"/>
        </w:rPr>
        <w:t>)</w:t>
      </w:r>
      <w:r w:rsidR="00B91D63"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w:t>
      </w:r>
      <w:r w:rsidR="00BA7C3A" w:rsidRPr="008009EB">
        <w:rPr>
          <w:rFonts w:ascii="標楷體" w:eastAsia="標楷體" w:hAnsi="標楷體" w:hint="eastAsia"/>
          <w:color w:val="000000" w:themeColor="text1"/>
          <w:szCs w:val="24"/>
        </w:rPr>
        <w:t>務</w:t>
      </w:r>
      <w:r w:rsidRPr="008009EB">
        <w:rPr>
          <w:rFonts w:ascii="標楷體" w:eastAsia="標楷體" w:hAnsi="標楷體" w:hint="eastAsia"/>
          <w:color w:val="000000" w:themeColor="text1"/>
          <w:szCs w:val="24"/>
        </w:rPr>
        <w:t>水電費</w:t>
      </w:r>
    </w:p>
    <w:p w14:paraId="48C91D04" w14:textId="38273C47" w:rsidR="00600644" w:rsidRPr="001443CE" w:rsidRDefault="00600644" w:rsidP="00922A0F">
      <w:pPr>
        <w:pStyle w:val="a3"/>
        <w:ind w:leftChars="450" w:left="2040" w:hangingChars="400" w:hanging="960"/>
        <w:jc w:val="both"/>
        <w:rPr>
          <w:rFonts w:ascii="標楷體" w:eastAsia="標楷體" w:hAnsi="標楷體"/>
          <w:color w:val="000000" w:themeColor="text1"/>
          <w:szCs w:val="24"/>
        </w:rPr>
      </w:pPr>
      <w:smartTag w:uri="urn:schemas-microsoft-com:office:smarttags" w:element="chmetcnv">
        <w:smartTagPr>
          <w:attr w:name="UnitName" w:val="ha"/>
          <w:attr w:name="SourceValue" w:val="5122"/>
          <w:attr w:name="HasSpace" w:val="False"/>
          <w:attr w:name="Negative" w:val="False"/>
          <w:attr w:name="NumberType" w:val="1"/>
          <w:attr w:name="TCSC" w:val="0"/>
        </w:smartTagPr>
        <w:r w:rsidRPr="008009EB">
          <w:rPr>
            <w:rFonts w:ascii="標楷體" w:eastAsia="標楷體" w:hAnsi="標楷體" w:hint="eastAsia"/>
            <w:color w:val="000000" w:themeColor="text1"/>
            <w:szCs w:val="24"/>
          </w:rPr>
          <w:t>5122HA</w:t>
        </w:r>
      </w:smartTag>
      <w:r w:rsidRPr="008009EB">
        <w:rPr>
          <w:rFonts w:ascii="標楷體" w:eastAsia="標楷體" w:hAnsi="標楷體" w:hint="eastAsia"/>
          <w:color w:val="000000" w:themeColor="text1"/>
          <w:szCs w:val="24"/>
        </w:rPr>
        <w:t xml:space="preserve">  </w:t>
      </w:r>
      <w:r w:rsidR="00657638" w:rsidRPr="008009EB">
        <w:rPr>
          <w:rFonts w:ascii="標楷體" w:eastAsia="標楷體" w:hAnsi="標楷體"/>
          <w:color w:val="000000" w:themeColor="text1"/>
          <w:szCs w:val="24"/>
        </w:rPr>
        <w:t>(</w:t>
      </w:r>
      <w:r w:rsidR="00657638" w:rsidRPr="008009EB">
        <w:rPr>
          <w:rFonts w:ascii="標楷體" w:eastAsia="標楷體" w:hAnsi="標楷體" w:hint="eastAsia"/>
          <w:color w:val="000000" w:themeColor="text1"/>
          <w:szCs w:val="24"/>
        </w:rPr>
        <w:t>行</w:t>
      </w:r>
      <w:r w:rsidR="00657638" w:rsidRPr="008009EB">
        <w:rPr>
          <w:rFonts w:ascii="標楷體" w:eastAsia="標楷體" w:hAnsi="標楷體"/>
          <w:color w:val="000000" w:themeColor="text1"/>
          <w:szCs w:val="24"/>
        </w:rPr>
        <w:t>)</w:t>
      </w:r>
      <w:r w:rsidR="00B91D63"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w:t>
      </w:r>
      <w:r w:rsidR="00BA7C3A" w:rsidRPr="008009EB">
        <w:rPr>
          <w:rFonts w:ascii="標楷體" w:eastAsia="標楷體" w:hAnsi="標楷體" w:hint="eastAsia"/>
          <w:color w:val="000000" w:themeColor="text1"/>
          <w:szCs w:val="24"/>
        </w:rPr>
        <w:t>務</w:t>
      </w:r>
      <w:r w:rsidRPr="008009EB">
        <w:rPr>
          <w:rFonts w:ascii="標楷體" w:eastAsia="標楷體" w:hAnsi="標楷體" w:hint="eastAsia"/>
          <w:color w:val="000000" w:themeColor="text1"/>
          <w:szCs w:val="24"/>
        </w:rPr>
        <w:t>水費</w:t>
      </w:r>
    </w:p>
    <w:p w14:paraId="666AF22D" w14:textId="49AEA0F9" w:rsidR="00EF2C4F" w:rsidRPr="008009EB" w:rsidRDefault="00EF2C4F" w:rsidP="00922A0F">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lastRenderedPageBreak/>
        <w:t xml:space="preserve">5122HB  </w:t>
      </w:r>
      <w:r w:rsidR="00657638" w:rsidRPr="008009EB">
        <w:rPr>
          <w:rFonts w:ascii="標楷體" w:eastAsia="標楷體" w:hAnsi="標楷體"/>
          <w:color w:val="000000" w:themeColor="text1"/>
          <w:szCs w:val="24"/>
        </w:rPr>
        <w:t>(</w:t>
      </w:r>
      <w:r w:rsidR="00657638" w:rsidRPr="008009EB">
        <w:rPr>
          <w:rFonts w:ascii="標楷體" w:eastAsia="標楷體" w:hAnsi="標楷體" w:hint="eastAsia"/>
          <w:color w:val="000000" w:themeColor="text1"/>
          <w:szCs w:val="24"/>
        </w:rPr>
        <w:t>行</w:t>
      </w:r>
      <w:r w:rsidR="00657638" w:rsidRPr="008009EB">
        <w:rPr>
          <w:rFonts w:ascii="標楷體" w:eastAsia="標楷體" w:hAnsi="標楷體"/>
          <w:color w:val="000000" w:themeColor="text1"/>
          <w:szCs w:val="24"/>
        </w:rPr>
        <w:t>)</w:t>
      </w:r>
      <w:r w:rsidR="00B91D63"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業務電費</w:t>
      </w:r>
    </w:p>
    <w:p w14:paraId="2FD98C61" w14:textId="15C32C08" w:rsidR="00EF2C4F" w:rsidRPr="008009EB" w:rsidRDefault="00EF2C4F"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5122I*  </w:t>
      </w:r>
      <w:r w:rsidR="00657638" w:rsidRPr="008009EB">
        <w:rPr>
          <w:rFonts w:ascii="標楷體" w:eastAsia="標楷體" w:hAnsi="標楷體"/>
          <w:color w:val="000000" w:themeColor="text1"/>
          <w:szCs w:val="24"/>
        </w:rPr>
        <w:t>(</w:t>
      </w:r>
      <w:r w:rsidR="00657638" w:rsidRPr="008009EB">
        <w:rPr>
          <w:rFonts w:ascii="標楷體" w:eastAsia="標楷體" w:hAnsi="標楷體" w:hint="eastAsia"/>
          <w:color w:val="000000" w:themeColor="text1"/>
          <w:szCs w:val="24"/>
        </w:rPr>
        <w:t>行</w:t>
      </w:r>
      <w:r w:rsidR="00657638" w:rsidRPr="008009EB">
        <w:rPr>
          <w:rFonts w:ascii="標楷體" w:eastAsia="標楷體" w:hAnsi="標楷體"/>
          <w:color w:val="000000" w:themeColor="text1"/>
          <w:szCs w:val="24"/>
        </w:rPr>
        <w:t>)</w:t>
      </w:r>
      <w:r w:rsidR="00B91D63"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業務慶典費</w:t>
      </w:r>
    </w:p>
    <w:p w14:paraId="47EB2B85" w14:textId="1151BD2A" w:rsidR="00E518B7" w:rsidRPr="008009EB" w:rsidRDefault="00E518B7"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5122J*  </w:t>
      </w:r>
      <w:r w:rsidR="00657638" w:rsidRPr="008009EB">
        <w:rPr>
          <w:rFonts w:ascii="標楷體" w:eastAsia="標楷體" w:hAnsi="標楷體"/>
          <w:color w:val="000000" w:themeColor="text1"/>
          <w:szCs w:val="24"/>
        </w:rPr>
        <w:t>(</w:t>
      </w:r>
      <w:r w:rsidR="00657638" w:rsidRPr="008009EB">
        <w:rPr>
          <w:rFonts w:ascii="標楷體" w:eastAsia="標楷體" w:hAnsi="標楷體" w:hint="eastAsia"/>
          <w:color w:val="000000" w:themeColor="text1"/>
          <w:szCs w:val="24"/>
        </w:rPr>
        <w:t>行</w:t>
      </w:r>
      <w:r w:rsidR="00657638" w:rsidRPr="008009EB">
        <w:rPr>
          <w:rFonts w:ascii="標楷體" w:eastAsia="標楷體" w:hAnsi="標楷體"/>
          <w:color w:val="000000" w:themeColor="text1"/>
          <w:szCs w:val="24"/>
        </w:rPr>
        <w:t>)</w:t>
      </w:r>
      <w:r w:rsidR="00B91D63"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w:t>
      </w:r>
      <w:r w:rsidR="00BA7C3A" w:rsidRPr="008009EB">
        <w:rPr>
          <w:rFonts w:ascii="標楷體" w:eastAsia="標楷體" w:hAnsi="標楷體" w:hint="eastAsia"/>
          <w:color w:val="000000" w:themeColor="text1"/>
          <w:szCs w:val="24"/>
        </w:rPr>
        <w:t>務</w:t>
      </w:r>
      <w:r w:rsidRPr="008009EB">
        <w:rPr>
          <w:rFonts w:ascii="標楷體" w:eastAsia="標楷體" w:hAnsi="標楷體" w:hint="eastAsia"/>
          <w:color w:val="000000" w:themeColor="text1"/>
          <w:szCs w:val="24"/>
        </w:rPr>
        <w:t>福利費</w:t>
      </w:r>
    </w:p>
    <w:p w14:paraId="23F175B2" w14:textId="3FEE3F5F"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5122K*  </w:t>
      </w:r>
      <w:r w:rsidR="00657638" w:rsidRPr="008009EB">
        <w:rPr>
          <w:rFonts w:ascii="標楷體" w:eastAsia="標楷體" w:hAnsi="標楷體"/>
          <w:color w:val="000000" w:themeColor="text1"/>
          <w:szCs w:val="24"/>
        </w:rPr>
        <w:t>(</w:t>
      </w:r>
      <w:r w:rsidR="00657638" w:rsidRPr="008009EB">
        <w:rPr>
          <w:rFonts w:ascii="標楷體" w:eastAsia="標楷體" w:hAnsi="標楷體" w:hint="eastAsia"/>
          <w:color w:val="000000" w:themeColor="text1"/>
          <w:szCs w:val="24"/>
        </w:rPr>
        <w:t>行</w:t>
      </w:r>
      <w:r w:rsidR="00657638" w:rsidRPr="008009EB">
        <w:rPr>
          <w:rFonts w:ascii="標楷體" w:eastAsia="標楷體" w:hAnsi="標楷體"/>
          <w:color w:val="000000" w:themeColor="text1"/>
          <w:szCs w:val="24"/>
        </w:rPr>
        <w:t>)</w:t>
      </w:r>
      <w:r w:rsidR="00B91D63"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w:t>
      </w:r>
      <w:r w:rsidR="00BA7C3A" w:rsidRPr="008009EB">
        <w:rPr>
          <w:rFonts w:ascii="標楷體" w:eastAsia="標楷體" w:hAnsi="標楷體" w:hint="eastAsia"/>
          <w:color w:val="000000" w:themeColor="text1"/>
          <w:szCs w:val="24"/>
        </w:rPr>
        <w:t>務</w:t>
      </w:r>
      <w:r w:rsidRPr="008009EB">
        <w:rPr>
          <w:rFonts w:ascii="標楷體" w:eastAsia="標楷體" w:hAnsi="標楷體" w:hint="eastAsia"/>
          <w:color w:val="000000" w:themeColor="text1"/>
          <w:szCs w:val="24"/>
        </w:rPr>
        <w:t>特別費</w:t>
      </w:r>
    </w:p>
    <w:p w14:paraId="17BB5212" w14:textId="56C283DC" w:rsidR="008F7CEB" w:rsidRPr="008009EB" w:rsidRDefault="008F7CEB"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5122ZA  </w:t>
      </w:r>
      <w:r w:rsidR="00657638" w:rsidRPr="008009EB">
        <w:rPr>
          <w:rFonts w:ascii="標楷體" w:eastAsia="標楷體" w:hAnsi="標楷體"/>
          <w:color w:val="000000" w:themeColor="text1"/>
          <w:szCs w:val="24"/>
        </w:rPr>
        <w:t>(</w:t>
      </w:r>
      <w:r w:rsidR="00657638" w:rsidRPr="008009EB">
        <w:rPr>
          <w:rFonts w:ascii="標楷體" w:eastAsia="標楷體" w:hAnsi="標楷體" w:hint="eastAsia"/>
          <w:color w:val="000000" w:themeColor="text1"/>
          <w:szCs w:val="24"/>
        </w:rPr>
        <w:t>行</w:t>
      </w:r>
      <w:r w:rsidR="00657638" w:rsidRPr="008009EB">
        <w:rPr>
          <w:rFonts w:ascii="標楷體" w:eastAsia="標楷體" w:hAnsi="標楷體"/>
          <w:color w:val="000000" w:themeColor="text1"/>
          <w:szCs w:val="24"/>
        </w:rPr>
        <w:t>)</w:t>
      </w:r>
      <w:r w:rsidR="00B91D63"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業務</w:t>
      </w:r>
      <w:r w:rsidR="0027623F" w:rsidRPr="008009EB">
        <w:rPr>
          <w:rFonts w:ascii="標楷體" w:eastAsia="標楷體" w:hAnsi="標楷體" w:hint="eastAsia"/>
          <w:color w:val="000000" w:themeColor="text1"/>
          <w:szCs w:val="24"/>
        </w:rPr>
        <w:t>其他-</w:t>
      </w:r>
      <w:r w:rsidR="00045D22" w:rsidRPr="008009EB">
        <w:rPr>
          <w:rFonts w:ascii="標楷體" w:eastAsia="標楷體" w:hAnsi="標楷體" w:hint="eastAsia"/>
          <w:color w:val="000000" w:themeColor="text1"/>
          <w:szCs w:val="24"/>
        </w:rPr>
        <w:t>雜支</w:t>
      </w:r>
    </w:p>
    <w:p w14:paraId="084846B9" w14:textId="27967C0E" w:rsidR="008F7CEB" w:rsidRPr="008009EB" w:rsidRDefault="008F7CEB"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5122ZB  </w:t>
      </w:r>
      <w:r w:rsidR="00657638" w:rsidRPr="008009EB">
        <w:rPr>
          <w:rFonts w:ascii="標楷體" w:eastAsia="標楷體" w:hAnsi="標楷體"/>
          <w:color w:val="000000" w:themeColor="text1"/>
          <w:szCs w:val="24"/>
        </w:rPr>
        <w:t>(</w:t>
      </w:r>
      <w:r w:rsidR="00657638" w:rsidRPr="008009EB">
        <w:rPr>
          <w:rFonts w:ascii="標楷體" w:eastAsia="標楷體" w:hAnsi="標楷體" w:hint="eastAsia"/>
          <w:color w:val="000000" w:themeColor="text1"/>
          <w:szCs w:val="24"/>
        </w:rPr>
        <w:t>行</w:t>
      </w:r>
      <w:r w:rsidR="00657638" w:rsidRPr="008009EB">
        <w:rPr>
          <w:rFonts w:ascii="標楷體" w:eastAsia="標楷體" w:hAnsi="標楷體"/>
          <w:color w:val="000000" w:themeColor="text1"/>
          <w:szCs w:val="24"/>
        </w:rPr>
        <w:t>)</w:t>
      </w:r>
      <w:r w:rsidR="00B91D63"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業務</w:t>
      </w:r>
      <w:r w:rsidR="0027623F" w:rsidRPr="008009EB">
        <w:rPr>
          <w:rFonts w:ascii="標楷體" w:eastAsia="標楷體" w:hAnsi="標楷體" w:hint="eastAsia"/>
          <w:color w:val="000000" w:themeColor="text1"/>
          <w:szCs w:val="24"/>
        </w:rPr>
        <w:t>其他-</w:t>
      </w:r>
      <w:r w:rsidR="00045D22" w:rsidRPr="008009EB">
        <w:rPr>
          <w:rFonts w:ascii="標楷體" w:eastAsia="標楷體" w:hAnsi="標楷體" w:hint="eastAsia"/>
          <w:color w:val="000000" w:themeColor="text1"/>
          <w:szCs w:val="24"/>
        </w:rPr>
        <w:t>部門基金</w:t>
      </w:r>
    </w:p>
    <w:p w14:paraId="57CDDF71" w14:textId="358DCE27" w:rsidR="008F7CEB" w:rsidRPr="008009EB" w:rsidRDefault="008F7CEB"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5122ZC  </w:t>
      </w:r>
      <w:r w:rsidR="00657638" w:rsidRPr="008009EB">
        <w:rPr>
          <w:rFonts w:ascii="標楷體" w:eastAsia="標楷體" w:hAnsi="標楷體"/>
          <w:color w:val="000000" w:themeColor="text1"/>
          <w:szCs w:val="24"/>
        </w:rPr>
        <w:t>(</w:t>
      </w:r>
      <w:r w:rsidR="00657638" w:rsidRPr="008009EB">
        <w:rPr>
          <w:rFonts w:ascii="標楷體" w:eastAsia="標楷體" w:hAnsi="標楷體" w:hint="eastAsia"/>
          <w:color w:val="000000" w:themeColor="text1"/>
          <w:szCs w:val="24"/>
        </w:rPr>
        <w:t>行</w:t>
      </w:r>
      <w:r w:rsidR="00657638" w:rsidRPr="008009EB">
        <w:rPr>
          <w:rFonts w:ascii="標楷體" w:eastAsia="標楷體" w:hAnsi="標楷體"/>
          <w:color w:val="000000" w:themeColor="text1"/>
          <w:szCs w:val="24"/>
        </w:rPr>
        <w:t>)</w:t>
      </w:r>
      <w:r w:rsidR="00B91D63"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業務</w:t>
      </w:r>
      <w:r w:rsidR="0027623F" w:rsidRPr="008009EB">
        <w:rPr>
          <w:rFonts w:ascii="標楷體" w:eastAsia="標楷體" w:hAnsi="標楷體" w:hint="eastAsia"/>
          <w:color w:val="000000" w:themeColor="text1"/>
          <w:szCs w:val="24"/>
        </w:rPr>
        <w:t>其他-</w:t>
      </w:r>
      <w:r w:rsidR="00045D22" w:rsidRPr="008009EB">
        <w:rPr>
          <w:rFonts w:ascii="標楷體" w:eastAsia="標楷體" w:hAnsi="標楷體" w:hint="eastAsia"/>
          <w:color w:val="000000" w:themeColor="text1"/>
          <w:szCs w:val="24"/>
        </w:rPr>
        <w:t>計畫配合款</w:t>
      </w:r>
    </w:p>
    <w:p w14:paraId="1001C50A" w14:textId="3C562A18"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5123**  </w:t>
      </w:r>
      <w:r w:rsidR="00657638" w:rsidRPr="008009EB">
        <w:rPr>
          <w:rFonts w:ascii="標楷體" w:eastAsia="標楷體" w:hAnsi="標楷體"/>
          <w:color w:val="000000" w:themeColor="text1"/>
          <w:szCs w:val="24"/>
        </w:rPr>
        <w:t>(</w:t>
      </w:r>
      <w:r w:rsidR="00657638" w:rsidRPr="008009EB">
        <w:rPr>
          <w:rFonts w:ascii="標楷體" w:eastAsia="標楷體" w:hAnsi="標楷體" w:hint="eastAsia"/>
          <w:color w:val="000000" w:themeColor="text1"/>
          <w:szCs w:val="24"/>
        </w:rPr>
        <w:t>行</w:t>
      </w:r>
      <w:r w:rsidR="00657638" w:rsidRPr="008009EB">
        <w:rPr>
          <w:rFonts w:ascii="標楷體" w:eastAsia="標楷體" w:hAnsi="標楷體"/>
          <w:color w:val="000000" w:themeColor="text1"/>
          <w:szCs w:val="24"/>
        </w:rPr>
        <w:t>)</w:t>
      </w:r>
      <w:r w:rsidR="00640691"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維護</w:t>
      </w:r>
      <w:r w:rsidR="00070B87" w:rsidRPr="008009EB">
        <w:rPr>
          <w:rFonts w:ascii="標楷體" w:eastAsia="標楷體" w:hAnsi="標楷體" w:hint="eastAsia"/>
          <w:color w:val="000000" w:themeColor="text1"/>
          <w:szCs w:val="24"/>
        </w:rPr>
        <w:t>費</w:t>
      </w:r>
    </w:p>
    <w:p w14:paraId="2EF0B74C" w14:textId="04B750BB"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5123A*  </w:t>
      </w:r>
      <w:r w:rsidR="00657638" w:rsidRPr="008009EB">
        <w:rPr>
          <w:rFonts w:ascii="標楷體" w:eastAsia="標楷體" w:hAnsi="標楷體"/>
          <w:color w:val="000000" w:themeColor="text1"/>
          <w:szCs w:val="24"/>
        </w:rPr>
        <w:t>(</w:t>
      </w:r>
      <w:r w:rsidR="00657638" w:rsidRPr="008009EB">
        <w:rPr>
          <w:rFonts w:ascii="標楷體" w:eastAsia="標楷體" w:hAnsi="標楷體" w:hint="eastAsia"/>
          <w:color w:val="000000" w:themeColor="text1"/>
          <w:szCs w:val="24"/>
        </w:rPr>
        <w:t>行</w:t>
      </w:r>
      <w:r w:rsidR="00657638" w:rsidRPr="008009EB">
        <w:rPr>
          <w:rFonts w:ascii="標楷體" w:eastAsia="標楷體" w:hAnsi="標楷體"/>
          <w:color w:val="000000" w:themeColor="text1"/>
          <w:szCs w:val="24"/>
        </w:rPr>
        <w:t>)</w:t>
      </w:r>
      <w:r w:rsidR="00640691"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維</w:t>
      </w:r>
      <w:r w:rsidR="00BA7C3A" w:rsidRPr="008009EB">
        <w:rPr>
          <w:rFonts w:ascii="標楷體" w:eastAsia="標楷體" w:hAnsi="標楷體" w:hint="eastAsia"/>
          <w:color w:val="000000" w:themeColor="text1"/>
          <w:szCs w:val="24"/>
        </w:rPr>
        <w:t>護</w:t>
      </w:r>
      <w:r w:rsidRPr="008009EB">
        <w:rPr>
          <w:rFonts w:ascii="標楷體" w:eastAsia="標楷體" w:hAnsi="標楷體" w:hint="eastAsia"/>
          <w:color w:val="000000" w:themeColor="text1"/>
          <w:szCs w:val="24"/>
        </w:rPr>
        <w:t>修繕費</w:t>
      </w:r>
    </w:p>
    <w:p w14:paraId="63B4ADF5" w14:textId="71FD7360"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5123AA  </w:t>
      </w:r>
      <w:r w:rsidR="003C2551" w:rsidRPr="008009EB">
        <w:rPr>
          <w:rFonts w:ascii="標楷體" w:eastAsia="標楷體" w:hAnsi="標楷體"/>
          <w:color w:val="000000" w:themeColor="text1"/>
          <w:szCs w:val="24"/>
        </w:rPr>
        <w:t>(</w:t>
      </w:r>
      <w:r w:rsidR="003C2551" w:rsidRPr="008009EB">
        <w:rPr>
          <w:rFonts w:ascii="標楷體" w:eastAsia="標楷體" w:hAnsi="標楷體" w:hint="eastAsia"/>
          <w:color w:val="000000" w:themeColor="text1"/>
          <w:szCs w:val="24"/>
        </w:rPr>
        <w:t>行</w:t>
      </w:r>
      <w:r w:rsidR="003C2551" w:rsidRPr="008009EB">
        <w:rPr>
          <w:rFonts w:ascii="標楷體" w:eastAsia="標楷體" w:hAnsi="標楷體"/>
          <w:color w:val="000000" w:themeColor="text1"/>
          <w:szCs w:val="24"/>
        </w:rPr>
        <w:t>)</w:t>
      </w:r>
      <w:r w:rsidR="00640691"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維</w:t>
      </w:r>
      <w:r w:rsidR="00BA7C3A" w:rsidRPr="008009EB">
        <w:rPr>
          <w:rFonts w:ascii="標楷體" w:eastAsia="標楷體" w:hAnsi="標楷體" w:hint="eastAsia"/>
          <w:color w:val="000000" w:themeColor="text1"/>
          <w:szCs w:val="24"/>
        </w:rPr>
        <w:t>護</w:t>
      </w:r>
      <w:r w:rsidRPr="008009EB">
        <w:rPr>
          <w:rFonts w:ascii="標楷體" w:eastAsia="標楷體" w:hAnsi="標楷體" w:hint="eastAsia"/>
          <w:color w:val="000000" w:themeColor="text1"/>
          <w:szCs w:val="24"/>
        </w:rPr>
        <w:t>修繕-土木</w:t>
      </w:r>
    </w:p>
    <w:p w14:paraId="2582778F" w14:textId="6D3C8E39"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5123AB  </w:t>
      </w:r>
      <w:r w:rsidR="003C2551" w:rsidRPr="008009EB">
        <w:rPr>
          <w:rFonts w:ascii="標楷體" w:eastAsia="標楷體" w:hAnsi="標楷體"/>
          <w:color w:val="000000" w:themeColor="text1"/>
          <w:szCs w:val="24"/>
        </w:rPr>
        <w:t>(</w:t>
      </w:r>
      <w:r w:rsidR="003C2551" w:rsidRPr="008009EB">
        <w:rPr>
          <w:rFonts w:ascii="標楷體" w:eastAsia="標楷體" w:hAnsi="標楷體" w:hint="eastAsia"/>
          <w:color w:val="000000" w:themeColor="text1"/>
          <w:szCs w:val="24"/>
        </w:rPr>
        <w:t>行</w:t>
      </w:r>
      <w:r w:rsidR="003C2551" w:rsidRPr="008009EB">
        <w:rPr>
          <w:rFonts w:ascii="標楷體" w:eastAsia="標楷體" w:hAnsi="標楷體"/>
          <w:color w:val="000000" w:themeColor="text1"/>
          <w:szCs w:val="24"/>
        </w:rPr>
        <w:t>)</w:t>
      </w:r>
      <w:r w:rsidR="00640691"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維</w:t>
      </w:r>
      <w:r w:rsidR="00BA7C3A" w:rsidRPr="008009EB">
        <w:rPr>
          <w:rFonts w:ascii="標楷體" w:eastAsia="標楷體" w:hAnsi="標楷體" w:hint="eastAsia"/>
          <w:color w:val="000000" w:themeColor="text1"/>
          <w:szCs w:val="24"/>
        </w:rPr>
        <w:t>護</w:t>
      </w:r>
      <w:r w:rsidRPr="008009EB">
        <w:rPr>
          <w:rFonts w:ascii="標楷體" w:eastAsia="標楷體" w:hAnsi="標楷體" w:hint="eastAsia"/>
          <w:color w:val="000000" w:themeColor="text1"/>
          <w:szCs w:val="24"/>
        </w:rPr>
        <w:t>修繕-水電</w:t>
      </w:r>
    </w:p>
    <w:p w14:paraId="19315D7A" w14:textId="0DE3935C"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5123AC  </w:t>
      </w:r>
      <w:r w:rsidR="003C2551" w:rsidRPr="008009EB">
        <w:rPr>
          <w:rFonts w:ascii="標楷體" w:eastAsia="標楷體" w:hAnsi="標楷體"/>
          <w:color w:val="000000" w:themeColor="text1"/>
          <w:szCs w:val="24"/>
        </w:rPr>
        <w:t>(</w:t>
      </w:r>
      <w:r w:rsidR="003C2551" w:rsidRPr="008009EB">
        <w:rPr>
          <w:rFonts w:ascii="標楷體" w:eastAsia="標楷體" w:hAnsi="標楷體" w:hint="eastAsia"/>
          <w:color w:val="000000" w:themeColor="text1"/>
          <w:szCs w:val="24"/>
        </w:rPr>
        <w:t>行</w:t>
      </w:r>
      <w:r w:rsidR="003C2551" w:rsidRPr="008009EB">
        <w:rPr>
          <w:rFonts w:ascii="標楷體" w:eastAsia="標楷體" w:hAnsi="標楷體"/>
          <w:color w:val="000000" w:themeColor="text1"/>
          <w:szCs w:val="24"/>
        </w:rPr>
        <w:t>)</w:t>
      </w:r>
      <w:r w:rsidR="00640691"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維</w:t>
      </w:r>
      <w:r w:rsidR="00BA7C3A" w:rsidRPr="008009EB">
        <w:rPr>
          <w:rFonts w:ascii="標楷體" w:eastAsia="標楷體" w:hAnsi="標楷體" w:hint="eastAsia"/>
          <w:color w:val="000000" w:themeColor="text1"/>
          <w:szCs w:val="24"/>
        </w:rPr>
        <w:t>護</w:t>
      </w:r>
      <w:r w:rsidRPr="008009EB">
        <w:rPr>
          <w:rFonts w:ascii="標楷體" w:eastAsia="標楷體" w:hAnsi="標楷體" w:hint="eastAsia"/>
          <w:color w:val="000000" w:themeColor="text1"/>
          <w:szCs w:val="24"/>
        </w:rPr>
        <w:t>修繕-儀器</w:t>
      </w:r>
    </w:p>
    <w:p w14:paraId="15DBD176" w14:textId="2029A417"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5123AZ  </w:t>
      </w:r>
      <w:r w:rsidR="003C2551" w:rsidRPr="008009EB">
        <w:rPr>
          <w:rFonts w:ascii="標楷體" w:eastAsia="標楷體" w:hAnsi="標楷體"/>
          <w:color w:val="000000" w:themeColor="text1"/>
          <w:szCs w:val="24"/>
        </w:rPr>
        <w:t>(</w:t>
      </w:r>
      <w:r w:rsidR="003C2551" w:rsidRPr="008009EB">
        <w:rPr>
          <w:rFonts w:ascii="標楷體" w:eastAsia="標楷體" w:hAnsi="標楷體" w:hint="eastAsia"/>
          <w:color w:val="000000" w:themeColor="text1"/>
          <w:szCs w:val="24"/>
        </w:rPr>
        <w:t>行</w:t>
      </w:r>
      <w:r w:rsidR="003C2551"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維</w:t>
      </w:r>
      <w:r w:rsidR="00BA7C3A" w:rsidRPr="008009EB">
        <w:rPr>
          <w:rFonts w:ascii="標楷體" w:eastAsia="標楷體" w:hAnsi="標楷體" w:hint="eastAsia"/>
          <w:color w:val="000000" w:themeColor="text1"/>
          <w:szCs w:val="24"/>
        </w:rPr>
        <w:t>護</w:t>
      </w:r>
      <w:r w:rsidRPr="008009EB">
        <w:rPr>
          <w:rFonts w:ascii="標楷體" w:eastAsia="標楷體" w:hAnsi="標楷體" w:hint="eastAsia"/>
          <w:color w:val="000000" w:themeColor="text1"/>
          <w:szCs w:val="24"/>
        </w:rPr>
        <w:t>修繕-其他</w:t>
      </w:r>
    </w:p>
    <w:p w14:paraId="2CFF61ED" w14:textId="345E833C"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5123B*  </w:t>
      </w:r>
      <w:r w:rsidR="003C2551" w:rsidRPr="008009EB">
        <w:rPr>
          <w:rFonts w:ascii="標楷體" w:eastAsia="標楷體" w:hAnsi="標楷體"/>
          <w:color w:val="000000" w:themeColor="text1"/>
          <w:szCs w:val="24"/>
        </w:rPr>
        <w:t>(</w:t>
      </w:r>
      <w:r w:rsidR="003C2551" w:rsidRPr="008009EB">
        <w:rPr>
          <w:rFonts w:ascii="標楷體" w:eastAsia="標楷體" w:hAnsi="標楷體" w:hint="eastAsia"/>
          <w:color w:val="000000" w:themeColor="text1"/>
          <w:szCs w:val="24"/>
        </w:rPr>
        <w:t>行</w:t>
      </w:r>
      <w:r w:rsidR="003C2551" w:rsidRPr="008009EB">
        <w:rPr>
          <w:rFonts w:ascii="標楷體" w:eastAsia="標楷體" w:hAnsi="標楷體"/>
          <w:color w:val="000000" w:themeColor="text1"/>
          <w:szCs w:val="24"/>
        </w:rPr>
        <w:t>)</w:t>
      </w:r>
      <w:r w:rsidR="00640691"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維</w:t>
      </w:r>
      <w:r w:rsidR="00BA7C3A" w:rsidRPr="008009EB">
        <w:rPr>
          <w:rFonts w:ascii="標楷體" w:eastAsia="標楷體" w:hAnsi="標楷體" w:hint="eastAsia"/>
          <w:color w:val="000000" w:themeColor="text1"/>
          <w:szCs w:val="24"/>
        </w:rPr>
        <w:t>護</w:t>
      </w:r>
      <w:r w:rsidR="0063694F" w:rsidRPr="008009EB">
        <w:rPr>
          <w:rFonts w:ascii="標楷體" w:eastAsia="標楷體" w:hAnsi="標楷體" w:hint="eastAsia"/>
          <w:color w:val="000000" w:themeColor="text1"/>
          <w:szCs w:val="24"/>
        </w:rPr>
        <w:t>修繕</w:t>
      </w:r>
      <w:r w:rsidRPr="008009EB">
        <w:rPr>
          <w:rFonts w:ascii="標楷體" w:eastAsia="標楷體" w:hAnsi="標楷體" w:hint="eastAsia"/>
          <w:color w:val="000000" w:themeColor="text1"/>
          <w:szCs w:val="24"/>
        </w:rPr>
        <w:t>-保險費</w:t>
      </w:r>
    </w:p>
    <w:p w14:paraId="5C5C9491" w14:textId="527FAE29" w:rsidR="00BA7C3A"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5123C* </w:t>
      </w:r>
      <w:r w:rsidR="00C97316" w:rsidRPr="008009EB">
        <w:rPr>
          <w:rFonts w:ascii="標楷體" w:eastAsia="標楷體" w:hAnsi="標楷體"/>
          <w:color w:val="000000" w:themeColor="text1"/>
          <w:szCs w:val="24"/>
        </w:rPr>
        <w:t xml:space="preserve"> </w:t>
      </w:r>
      <w:r w:rsidR="003C2551" w:rsidRPr="008009EB">
        <w:rPr>
          <w:rFonts w:ascii="標楷體" w:eastAsia="標楷體" w:hAnsi="標楷體"/>
          <w:color w:val="000000" w:themeColor="text1"/>
          <w:szCs w:val="24"/>
        </w:rPr>
        <w:t>(</w:t>
      </w:r>
      <w:r w:rsidR="003C2551" w:rsidRPr="008009EB">
        <w:rPr>
          <w:rFonts w:ascii="標楷體" w:eastAsia="標楷體" w:hAnsi="標楷體" w:hint="eastAsia"/>
          <w:color w:val="000000" w:themeColor="text1"/>
          <w:szCs w:val="24"/>
        </w:rPr>
        <w:t>行</w:t>
      </w:r>
      <w:r w:rsidR="003C2551" w:rsidRPr="008009EB">
        <w:rPr>
          <w:rFonts w:ascii="標楷體" w:eastAsia="標楷體" w:hAnsi="標楷體"/>
          <w:color w:val="000000" w:themeColor="text1"/>
          <w:szCs w:val="24"/>
        </w:rPr>
        <w:t>)</w:t>
      </w:r>
      <w:r w:rsidR="006155D1"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維</w:t>
      </w:r>
      <w:r w:rsidR="00BA7C3A" w:rsidRPr="008009EB">
        <w:rPr>
          <w:rFonts w:ascii="標楷體" w:eastAsia="標楷體" w:hAnsi="標楷體" w:hint="eastAsia"/>
          <w:color w:val="000000" w:themeColor="text1"/>
          <w:szCs w:val="24"/>
        </w:rPr>
        <w:t>護</w:t>
      </w:r>
      <w:r w:rsidRPr="008009EB">
        <w:rPr>
          <w:rFonts w:ascii="標楷體" w:eastAsia="標楷體" w:hAnsi="標楷體" w:hint="eastAsia"/>
          <w:color w:val="000000" w:themeColor="text1"/>
          <w:szCs w:val="24"/>
        </w:rPr>
        <w:t>油脂</w:t>
      </w:r>
    </w:p>
    <w:p w14:paraId="66BC65DA" w14:textId="20C90754" w:rsidR="00BA7C3A" w:rsidRPr="008009EB" w:rsidRDefault="00BA7C3A"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5123Z* </w:t>
      </w:r>
      <w:r w:rsidR="00C97316" w:rsidRPr="008009EB">
        <w:rPr>
          <w:rFonts w:ascii="標楷體" w:eastAsia="標楷體" w:hAnsi="標楷體"/>
          <w:color w:val="000000" w:themeColor="text1"/>
          <w:szCs w:val="24"/>
        </w:rPr>
        <w:t xml:space="preserve"> </w:t>
      </w:r>
      <w:r w:rsidR="003C2551" w:rsidRPr="008009EB">
        <w:rPr>
          <w:rFonts w:ascii="標楷體" w:eastAsia="標楷體" w:hAnsi="標楷體"/>
          <w:color w:val="000000" w:themeColor="text1"/>
          <w:szCs w:val="24"/>
        </w:rPr>
        <w:t>(</w:t>
      </w:r>
      <w:r w:rsidR="003C2551" w:rsidRPr="008009EB">
        <w:rPr>
          <w:rFonts w:ascii="標楷體" w:eastAsia="標楷體" w:hAnsi="標楷體" w:hint="eastAsia"/>
          <w:color w:val="000000" w:themeColor="text1"/>
          <w:szCs w:val="24"/>
        </w:rPr>
        <w:t>行</w:t>
      </w:r>
      <w:r w:rsidR="003C2551" w:rsidRPr="008009EB">
        <w:rPr>
          <w:rFonts w:ascii="標楷體" w:eastAsia="標楷體" w:hAnsi="標楷體"/>
          <w:color w:val="000000" w:themeColor="text1"/>
          <w:szCs w:val="24"/>
        </w:rPr>
        <w:t>)</w:t>
      </w:r>
      <w:r w:rsidR="006155D1"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維護其他</w:t>
      </w:r>
    </w:p>
    <w:p w14:paraId="649C3A9A" w14:textId="1A2AAD0B" w:rsidR="00045D22" w:rsidRPr="008009EB" w:rsidRDefault="00BA7C3A"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5124** </w:t>
      </w:r>
      <w:r w:rsidR="00C97316" w:rsidRPr="008009EB">
        <w:rPr>
          <w:rFonts w:ascii="標楷體" w:eastAsia="標楷體" w:hAnsi="標楷體"/>
          <w:color w:val="000000" w:themeColor="text1"/>
          <w:szCs w:val="24"/>
        </w:rPr>
        <w:t xml:space="preserve"> </w:t>
      </w:r>
      <w:r w:rsidR="003C2551" w:rsidRPr="008009EB">
        <w:rPr>
          <w:rFonts w:ascii="標楷體" w:eastAsia="標楷體" w:hAnsi="標楷體"/>
          <w:color w:val="000000" w:themeColor="text1"/>
          <w:szCs w:val="24"/>
        </w:rPr>
        <w:t>(</w:t>
      </w:r>
      <w:r w:rsidR="003C2551" w:rsidRPr="008009EB">
        <w:rPr>
          <w:rFonts w:ascii="標楷體" w:eastAsia="標楷體" w:hAnsi="標楷體" w:hint="eastAsia"/>
          <w:color w:val="000000" w:themeColor="text1"/>
          <w:szCs w:val="24"/>
        </w:rPr>
        <w:t>行</w:t>
      </w:r>
      <w:r w:rsidR="003C2551" w:rsidRPr="008009EB">
        <w:rPr>
          <w:rFonts w:ascii="標楷體" w:eastAsia="標楷體" w:hAnsi="標楷體"/>
          <w:color w:val="000000" w:themeColor="text1"/>
          <w:szCs w:val="24"/>
        </w:rPr>
        <w:t>)</w:t>
      </w:r>
      <w:r w:rsidR="006155D1" w:rsidRPr="008009EB">
        <w:rPr>
          <w:rFonts w:ascii="標楷體" w:eastAsia="標楷體" w:hAnsi="標楷體"/>
          <w:color w:val="000000" w:themeColor="text1"/>
          <w:szCs w:val="24"/>
        </w:rPr>
        <w:t xml:space="preserve"> </w:t>
      </w:r>
      <w:r w:rsidR="00045D22" w:rsidRPr="008009EB">
        <w:rPr>
          <w:rFonts w:ascii="標楷體" w:eastAsia="標楷體" w:hAnsi="標楷體" w:hint="eastAsia"/>
          <w:color w:val="000000" w:themeColor="text1"/>
          <w:szCs w:val="24"/>
        </w:rPr>
        <w:t>退休撫</w:t>
      </w:r>
      <w:proofErr w:type="gramStart"/>
      <w:r w:rsidR="00045D22" w:rsidRPr="008009EB">
        <w:rPr>
          <w:rFonts w:ascii="標楷體" w:eastAsia="標楷體" w:hAnsi="標楷體" w:hint="eastAsia"/>
          <w:color w:val="000000" w:themeColor="text1"/>
          <w:szCs w:val="24"/>
        </w:rPr>
        <w:t>卹</w:t>
      </w:r>
      <w:proofErr w:type="gramEnd"/>
      <w:r w:rsidR="00045D22" w:rsidRPr="008009EB">
        <w:rPr>
          <w:rFonts w:ascii="標楷體" w:eastAsia="標楷體" w:hAnsi="標楷體" w:hint="eastAsia"/>
          <w:color w:val="000000" w:themeColor="text1"/>
          <w:szCs w:val="24"/>
        </w:rPr>
        <w:t>費</w:t>
      </w:r>
      <w:r w:rsidR="00600644" w:rsidRPr="008009EB">
        <w:rPr>
          <w:rFonts w:ascii="標楷體" w:eastAsia="標楷體" w:hAnsi="標楷體" w:hint="eastAsia"/>
          <w:color w:val="000000" w:themeColor="text1"/>
          <w:szCs w:val="24"/>
        </w:rPr>
        <w:t xml:space="preserve"> </w:t>
      </w:r>
    </w:p>
    <w:p w14:paraId="5881210D" w14:textId="34EDADC8" w:rsidR="00BA7C3A"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w:t>
      </w:r>
      <w:r w:rsidR="00BA7C3A" w:rsidRPr="008009EB">
        <w:rPr>
          <w:rFonts w:ascii="標楷體" w:eastAsia="標楷體" w:hAnsi="標楷體" w:hint="eastAsia"/>
          <w:color w:val="000000" w:themeColor="text1"/>
          <w:szCs w:val="24"/>
        </w:rPr>
        <w:t>25</w:t>
      </w:r>
      <w:r w:rsidRPr="008009EB">
        <w:rPr>
          <w:rFonts w:ascii="標楷體" w:eastAsia="標楷體" w:hAnsi="標楷體" w:hint="eastAsia"/>
          <w:color w:val="000000" w:themeColor="text1"/>
          <w:szCs w:val="24"/>
        </w:rPr>
        <w:t>*</w:t>
      </w:r>
      <w:r w:rsidR="00BA7C3A" w:rsidRPr="008009EB">
        <w:rPr>
          <w:rFonts w:ascii="標楷體" w:eastAsia="標楷體" w:hAnsi="標楷體" w:hint="eastAsia"/>
          <w:color w:val="000000" w:themeColor="text1"/>
          <w:szCs w:val="24"/>
        </w:rPr>
        <w:t>*</w:t>
      </w:r>
      <w:r w:rsidRPr="008009EB">
        <w:rPr>
          <w:rFonts w:ascii="標楷體" w:eastAsia="標楷體" w:hAnsi="標楷體" w:hint="eastAsia"/>
          <w:color w:val="000000" w:themeColor="text1"/>
          <w:szCs w:val="24"/>
        </w:rPr>
        <w:t xml:space="preserve"> </w:t>
      </w:r>
      <w:r w:rsidR="00C97316" w:rsidRPr="008009EB">
        <w:rPr>
          <w:rFonts w:ascii="標楷體" w:eastAsia="標楷體" w:hAnsi="標楷體"/>
          <w:color w:val="000000" w:themeColor="text1"/>
          <w:szCs w:val="24"/>
        </w:rPr>
        <w:t xml:space="preserve"> </w:t>
      </w:r>
      <w:r w:rsidR="003C2551" w:rsidRPr="008009EB">
        <w:rPr>
          <w:rFonts w:ascii="標楷體" w:eastAsia="標楷體" w:hAnsi="標楷體"/>
          <w:color w:val="000000" w:themeColor="text1"/>
          <w:szCs w:val="24"/>
        </w:rPr>
        <w:t>(</w:t>
      </w:r>
      <w:r w:rsidR="003C2551" w:rsidRPr="008009EB">
        <w:rPr>
          <w:rFonts w:ascii="標楷體" w:eastAsia="標楷體" w:hAnsi="標楷體" w:hint="eastAsia"/>
          <w:color w:val="000000" w:themeColor="text1"/>
          <w:szCs w:val="24"/>
        </w:rPr>
        <w:t>行</w:t>
      </w:r>
      <w:r w:rsidR="003C2551" w:rsidRPr="008009EB">
        <w:rPr>
          <w:rFonts w:ascii="標楷體" w:eastAsia="標楷體" w:hAnsi="標楷體"/>
          <w:color w:val="000000" w:themeColor="text1"/>
          <w:szCs w:val="24"/>
        </w:rPr>
        <w:t>)</w:t>
      </w:r>
      <w:r w:rsidR="006155D1"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折舊</w:t>
      </w:r>
      <w:r w:rsidR="00BA7C3A" w:rsidRPr="008009EB">
        <w:rPr>
          <w:rFonts w:ascii="標楷體" w:eastAsia="標楷體" w:hAnsi="標楷體" w:hint="eastAsia"/>
          <w:color w:val="000000" w:themeColor="text1"/>
          <w:szCs w:val="24"/>
        </w:rPr>
        <w:t>及攤銷</w:t>
      </w:r>
    </w:p>
    <w:p w14:paraId="6CDDDA45" w14:textId="7BB07902"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512</w:t>
      </w:r>
      <w:r w:rsidR="00BA7C3A" w:rsidRPr="008009EB">
        <w:rPr>
          <w:rFonts w:ascii="標楷體" w:eastAsia="標楷體" w:hAnsi="標楷體" w:hint="eastAsia"/>
          <w:color w:val="000000" w:themeColor="text1"/>
          <w:szCs w:val="24"/>
        </w:rPr>
        <w:t>5</w:t>
      </w:r>
      <w:r w:rsidRPr="008009EB">
        <w:rPr>
          <w:rFonts w:ascii="標楷體" w:eastAsia="標楷體" w:hAnsi="標楷體" w:hint="eastAsia"/>
          <w:color w:val="000000" w:themeColor="text1"/>
          <w:szCs w:val="24"/>
        </w:rPr>
        <w:t>A</w:t>
      </w:r>
      <w:r w:rsidR="00BA7C3A" w:rsidRPr="008009EB">
        <w:rPr>
          <w:rFonts w:ascii="標楷體" w:eastAsia="標楷體" w:hAnsi="標楷體" w:hint="eastAsia"/>
          <w:color w:val="000000" w:themeColor="text1"/>
          <w:szCs w:val="24"/>
        </w:rPr>
        <w:t>*</w:t>
      </w:r>
      <w:r w:rsidRPr="008009EB">
        <w:rPr>
          <w:rFonts w:ascii="標楷體" w:eastAsia="標楷體" w:hAnsi="標楷體" w:hint="eastAsia"/>
          <w:color w:val="000000" w:themeColor="text1"/>
          <w:szCs w:val="24"/>
        </w:rPr>
        <w:t xml:space="preserve"> </w:t>
      </w:r>
      <w:r w:rsidR="00C97316" w:rsidRPr="008009EB">
        <w:rPr>
          <w:rFonts w:ascii="標楷體" w:eastAsia="標楷體" w:hAnsi="標楷體"/>
          <w:color w:val="000000" w:themeColor="text1"/>
          <w:szCs w:val="24"/>
        </w:rPr>
        <w:t xml:space="preserve"> </w:t>
      </w:r>
      <w:r w:rsidR="003C2551" w:rsidRPr="008009EB">
        <w:rPr>
          <w:rFonts w:ascii="標楷體" w:eastAsia="標楷體" w:hAnsi="標楷體"/>
          <w:color w:val="000000" w:themeColor="text1"/>
          <w:szCs w:val="24"/>
        </w:rPr>
        <w:t>(</w:t>
      </w:r>
      <w:r w:rsidR="003C2551" w:rsidRPr="008009EB">
        <w:rPr>
          <w:rFonts w:ascii="標楷體" w:eastAsia="標楷體" w:hAnsi="標楷體" w:hint="eastAsia"/>
          <w:color w:val="000000" w:themeColor="text1"/>
          <w:szCs w:val="24"/>
        </w:rPr>
        <w:t>行</w:t>
      </w:r>
      <w:r w:rsidR="003C2551"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折舊</w:t>
      </w:r>
      <w:r w:rsidR="006155D1" w:rsidRPr="008009EB">
        <w:rPr>
          <w:rFonts w:ascii="標楷體" w:eastAsia="標楷體" w:hAnsi="標楷體" w:hint="eastAsia"/>
          <w:color w:val="000000" w:themeColor="text1"/>
          <w:szCs w:val="24"/>
        </w:rPr>
        <w:t>及攤銷</w:t>
      </w:r>
      <w:r w:rsidRPr="008009EB">
        <w:rPr>
          <w:rFonts w:ascii="標楷體" w:eastAsia="標楷體" w:hAnsi="標楷體" w:hint="eastAsia"/>
          <w:color w:val="000000" w:themeColor="text1"/>
          <w:szCs w:val="24"/>
        </w:rPr>
        <w:t>-房屋</w:t>
      </w:r>
    </w:p>
    <w:p w14:paraId="160B6E26" w14:textId="15ACDF29"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512</w:t>
      </w:r>
      <w:r w:rsidR="00BA7C3A" w:rsidRPr="008009EB">
        <w:rPr>
          <w:rFonts w:ascii="標楷體" w:eastAsia="標楷體" w:hAnsi="標楷體" w:hint="eastAsia"/>
          <w:color w:val="000000" w:themeColor="text1"/>
          <w:szCs w:val="24"/>
        </w:rPr>
        <w:t>5B*</w:t>
      </w:r>
      <w:r w:rsidRPr="008009EB">
        <w:rPr>
          <w:rFonts w:ascii="標楷體" w:eastAsia="標楷體" w:hAnsi="標楷體" w:hint="eastAsia"/>
          <w:color w:val="000000" w:themeColor="text1"/>
          <w:szCs w:val="24"/>
        </w:rPr>
        <w:t xml:space="preserve"> </w:t>
      </w:r>
      <w:r w:rsidR="00C97316" w:rsidRPr="008009EB">
        <w:rPr>
          <w:rFonts w:ascii="標楷體" w:eastAsia="標楷體" w:hAnsi="標楷體"/>
          <w:color w:val="000000" w:themeColor="text1"/>
          <w:szCs w:val="24"/>
        </w:rPr>
        <w:t xml:space="preserve"> </w:t>
      </w:r>
      <w:r w:rsidR="003C2551" w:rsidRPr="008009EB">
        <w:rPr>
          <w:rFonts w:ascii="標楷體" w:eastAsia="標楷體" w:hAnsi="標楷體"/>
          <w:color w:val="000000" w:themeColor="text1"/>
          <w:szCs w:val="24"/>
        </w:rPr>
        <w:t>(</w:t>
      </w:r>
      <w:r w:rsidR="003C2551" w:rsidRPr="008009EB">
        <w:rPr>
          <w:rFonts w:ascii="標楷體" w:eastAsia="標楷體" w:hAnsi="標楷體" w:hint="eastAsia"/>
          <w:color w:val="000000" w:themeColor="text1"/>
          <w:szCs w:val="24"/>
        </w:rPr>
        <w:t>行</w:t>
      </w:r>
      <w:r w:rsidR="003C2551" w:rsidRPr="008009EB">
        <w:rPr>
          <w:rFonts w:ascii="標楷體" w:eastAsia="標楷體" w:hAnsi="標楷體"/>
          <w:color w:val="000000" w:themeColor="text1"/>
          <w:szCs w:val="24"/>
        </w:rPr>
        <w:t>)</w:t>
      </w:r>
      <w:r w:rsidR="006155D1"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折舊</w:t>
      </w:r>
      <w:r w:rsidR="006155D1" w:rsidRPr="008009EB">
        <w:rPr>
          <w:rFonts w:ascii="標楷體" w:eastAsia="標楷體" w:hAnsi="標楷體" w:hint="eastAsia"/>
          <w:color w:val="000000" w:themeColor="text1"/>
          <w:szCs w:val="24"/>
        </w:rPr>
        <w:t>及攤銷</w:t>
      </w:r>
      <w:r w:rsidRPr="008009EB">
        <w:rPr>
          <w:rFonts w:ascii="標楷體" w:eastAsia="標楷體" w:hAnsi="標楷體" w:hint="eastAsia"/>
          <w:color w:val="000000" w:themeColor="text1"/>
          <w:szCs w:val="24"/>
        </w:rPr>
        <w:t>-</w:t>
      </w:r>
      <w:r w:rsidR="00BA7C3A" w:rsidRPr="008009EB">
        <w:rPr>
          <w:rFonts w:ascii="標楷體" w:eastAsia="標楷體" w:hAnsi="標楷體" w:hint="eastAsia"/>
          <w:color w:val="000000" w:themeColor="text1"/>
          <w:szCs w:val="24"/>
        </w:rPr>
        <w:t>機械設備</w:t>
      </w:r>
    </w:p>
    <w:p w14:paraId="4F8D5CA1" w14:textId="440575D0"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512</w:t>
      </w:r>
      <w:r w:rsidR="00BA7C3A" w:rsidRPr="008009EB">
        <w:rPr>
          <w:rFonts w:ascii="標楷體" w:eastAsia="標楷體" w:hAnsi="標楷體" w:hint="eastAsia"/>
          <w:color w:val="000000" w:themeColor="text1"/>
          <w:szCs w:val="24"/>
        </w:rPr>
        <w:t>5C*</w:t>
      </w:r>
      <w:r w:rsidRPr="008009EB">
        <w:rPr>
          <w:rFonts w:ascii="標楷體" w:eastAsia="標楷體" w:hAnsi="標楷體" w:hint="eastAsia"/>
          <w:color w:val="000000" w:themeColor="text1"/>
          <w:szCs w:val="24"/>
        </w:rPr>
        <w:t xml:space="preserve"> </w:t>
      </w:r>
      <w:r w:rsidR="00C97316" w:rsidRPr="008009EB">
        <w:rPr>
          <w:rFonts w:ascii="標楷體" w:eastAsia="標楷體" w:hAnsi="標楷體"/>
          <w:color w:val="000000" w:themeColor="text1"/>
          <w:szCs w:val="24"/>
        </w:rPr>
        <w:t xml:space="preserve"> </w:t>
      </w:r>
      <w:r w:rsidR="003C2551" w:rsidRPr="008009EB">
        <w:rPr>
          <w:rFonts w:ascii="標楷體" w:eastAsia="標楷體" w:hAnsi="標楷體"/>
          <w:color w:val="000000" w:themeColor="text1"/>
          <w:szCs w:val="24"/>
        </w:rPr>
        <w:t>(</w:t>
      </w:r>
      <w:r w:rsidR="003C2551" w:rsidRPr="008009EB">
        <w:rPr>
          <w:rFonts w:ascii="標楷體" w:eastAsia="標楷體" w:hAnsi="標楷體" w:hint="eastAsia"/>
          <w:color w:val="000000" w:themeColor="text1"/>
          <w:szCs w:val="24"/>
        </w:rPr>
        <w:t>行</w:t>
      </w:r>
      <w:r w:rsidR="003C2551" w:rsidRPr="008009EB">
        <w:rPr>
          <w:rFonts w:ascii="標楷體" w:eastAsia="標楷體" w:hAnsi="標楷體"/>
          <w:color w:val="000000" w:themeColor="text1"/>
          <w:szCs w:val="24"/>
        </w:rPr>
        <w:t>)</w:t>
      </w:r>
      <w:r w:rsidR="006155D1"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折舊</w:t>
      </w:r>
      <w:r w:rsidR="006155D1" w:rsidRPr="008009EB">
        <w:rPr>
          <w:rFonts w:ascii="標楷體" w:eastAsia="標楷體" w:hAnsi="標楷體" w:hint="eastAsia"/>
          <w:color w:val="000000" w:themeColor="text1"/>
          <w:szCs w:val="24"/>
        </w:rPr>
        <w:t>及攤銷</w:t>
      </w:r>
      <w:r w:rsidRPr="008009EB">
        <w:rPr>
          <w:rFonts w:ascii="標楷體" w:eastAsia="標楷體" w:hAnsi="標楷體" w:hint="eastAsia"/>
          <w:color w:val="000000" w:themeColor="text1"/>
          <w:szCs w:val="24"/>
        </w:rPr>
        <w:t>-</w:t>
      </w:r>
      <w:r w:rsidR="00BA7C3A" w:rsidRPr="008009EB">
        <w:rPr>
          <w:rFonts w:ascii="標楷體" w:eastAsia="標楷體" w:hAnsi="標楷體" w:hint="eastAsia"/>
          <w:color w:val="000000" w:themeColor="text1"/>
          <w:szCs w:val="24"/>
        </w:rPr>
        <w:t>交通設備</w:t>
      </w:r>
    </w:p>
    <w:p w14:paraId="7D27687F" w14:textId="3CBB9804"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512</w:t>
      </w:r>
      <w:r w:rsidR="00FE1D61" w:rsidRPr="008009EB">
        <w:rPr>
          <w:rFonts w:ascii="標楷體" w:eastAsia="標楷體" w:hAnsi="標楷體" w:hint="eastAsia"/>
          <w:color w:val="000000" w:themeColor="text1"/>
          <w:szCs w:val="24"/>
        </w:rPr>
        <w:t>5</w:t>
      </w:r>
      <w:r w:rsidRPr="008009EB">
        <w:rPr>
          <w:rFonts w:ascii="標楷體" w:eastAsia="標楷體" w:hAnsi="標楷體" w:hint="eastAsia"/>
          <w:color w:val="000000" w:themeColor="text1"/>
          <w:szCs w:val="24"/>
        </w:rPr>
        <w:t>D</w:t>
      </w:r>
      <w:r w:rsidR="00FE1D61" w:rsidRPr="008009EB">
        <w:rPr>
          <w:rFonts w:ascii="標楷體" w:eastAsia="標楷體" w:hAnsi="標楷體" w:hint="eastAsia"/>
          <w:color w:val="000000" w:themeColor="text1"/>
          <w:szCs w:val="24"/>
        </w:rPr>
        <w:t>*</w:t>
      </w:r>
      <w:r w:rsidRPr="008009EB">
        <w:rPr>
          <w:rFonts w:ascii="標楷體" w:eastAsia="標楷體" w:hAnsi="標楷體" w:hint="eastAsia"/>
          <w:color w:val="000000" w:themeColor="text1"/>
          <w:szCs w:val="24"/>
        </w:rPr>
        <w:t xml:space="preserve"> </w:t>
      </w:r>
      <w:r w:rsidR="00C97316" w:rsidRPr="008009EB">
        <w:rPr>
          <w:rFonts w:ascii="標楷體" w:eastAsia="標楷體" w:hAnsi="標楷體"/>
          <w:color w:val="000000" w:themeColor="text1"/>
          <w:szCs w:val="24"/>
        </w:rPr>
        <w:t xml:space="preserve"> </w:t>
      </w:r>
      <w:r w:rsidR="003C2551" w:rsidRPr="008009EB">
        <w:rPr>
          <w:rFonts w:ascii="標楷體" w:eastAsia="標楷體" w:hAnsi="標楷體"/>
          <w:color w:val="000000" w:themeColor="text1"/>
          <w:szCs w:val="24"/>
        </w:rPr>
        <w:t>(</w:t>
      </w:r>
      <w:r w:rsidR="003C2551" w:rsidRPr="008009EB">
        <w:rPr>
          <w:rFonts w:ascii="標楷體" w:eastAsia="標楷體" w:hAnsi="標楷體" w:hint="eastAsia"/>
          <w:color w:val="000000" w:themeColor="text1"/>
          <w:szCs w:val="24"/>
        </w:rPr>
        <w:t>行</w:t>
      </w:r>
      <w:r w:rsidR="003C2551" w:rsidRPr="008009EB">
        <w:rPr>
          <w:rFonts w:ascii="標楷體" w:eastAsia="標楷體" w:hAnsi="標楷體"/>
          <w:color w:val="000000" w:themeColor="text1"/>
          <w:szCs w:val="24"/>
        </w:rPr>
        <w:t>)</w:t>
      </w:r>
      <w:r w:rsidR="006155D1"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折舊</w:t>
      </w:r>
      <w:r w:rsidR="006155D1" w:rsidRPr="008009EB">
        <w:rPr>
          <w:rFonts w:ascii="標楷體" w:eastAsia="標楷體" w:hAnsi="標楷體" w:hint="eastAsia"/>
          <w:color w:val="000000" w:themeColor="text1"/>
          <w:szCs w:val="24"/>
        </w:rPr>
        <w:t>及攤銷</w:t>
      </w:r>
      <w:r w:rsidRPr="008009EB">
        <w:rPr>
          <w:rFonts w:ascii="標楷體" w:eastAsia="標楷體" w:hAnsi="標楷體" w:hint="eastAsia"/>
          <w:color w:val="000000" w:themeColor="text1"/>
          <w:szCs w:val="24"/>
        </w:rPr>
        <w:t>-</w:t>
      </w:r>
      <w:r w:rsidR="00FE1D61" w:rsidRPr="008009EB">
        <w:rPr>
          <w:rFonts w:ascii="標楷體" w:eastAsia="標楷體" w:hAnsi="標楷體" w:hint="eastAsia"/>
          <w:color w:val="000000" w:themeColor="text1"/>
          <w:szCs w:val="24"/>
        </w:rPr>
        <w:t>其他設備</w:t>
      </w:r>
    </w:p>
    <w:p w14:paraId="6BE0D26F" w14:textId="011CB5A0" w:rsidR="00FE1D61" w:rsidRPr="008009EB" w:rsidRDefault="00FE1D61"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512</w:t>
      </w:r>
      <w:r w:rsidRPr="008009EB">
        <w:rPr>
          <w:rFonts w:ascii="標楷體" w:eastAsia="標楷體" w:hAnsi="標楷體"/>
          <w:color w:val="000000" w:themeColor="text1"/>
          <w:szCs w:val="24"/>
        </w:rPr>
        <w:t>6**</w:t>
      </w:r>
      <w:r w:rsidRPr="008009EB">
        <w:rPr>
          <w:rFonts w:ascii="標楷體" w:eastAsia="標楷體" w:hAnsi="標楷體" w:hint="eastAsia"/>
          <w:color w:val="000000" w:themeColor="text1"/>
          <w:szCs w:val="24"/>
        </w:rPr>
        <w:t xml:space="preserve"> </w:t>
      </w:r>
      <w:r w:rsidR="00C97316" w:rsidRPr="008009EB">
        <w:rPr>
          <w:rFonts w:ascii="標楷體" w:eastAsia="標楷體" w:hAnsi="標楷體"/>
          <w:color w:val="000000" w:themeColor="text1"/>
          <w:szCs w:val="24"/>
        </w:rPr>
        <w:t xml:space="preserve"> </w:t>
      </w:r>
      <w:r w:rsidR="003C2551" w:rsidRPr="008009EB">
        <w:rPr>
          <w:rFonts w:ascii="標楷體" w:eastAsia="標楷體" w:hAnsi="標楷體"/>
          <w:color w:val="000000" w:themeColor="text1"/>
          <w:szCs w:val="24"/>
        </w:rPr>
        <w:t>(</w:t>
      </w:r>
      <w:r w:rsidR="003C2551" w:rsidRPr="008009EB">
        <w:rPr>
          <w:rFonts w:ascii="標楷體" w:eastAsia="標楷體" w:hAnsi="標楷體" w:hint="eastAsia"/>
          <w:color w:val="000000" w:themeColor="text1"/>
          <w:szCs w:val="24"/>
        </w:rPr>
        <w:t>行</w:t>
      </w:r>
      <w:r w:rsidR="003C2551" w:rsidRPr="008009EB">
        <w:rPr>
          <w:rFonts w:ascii="標楷體" w:eastAsia="標楷體" w:hAnsi="標楷體"/>
          <w:color w:val="000000" w:themeColor="text1"/>
          <w:szCs w:val="24"/>
        </w:rPr>
        <w:t>)</w:t>
      </w:r>
      <w:r w:rsidR="00C97316"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福利會支出</w:t>
      </w:r>
    </w:p>
    <w:p w14:paraId="2AF5E7BC" w14:textId="051EFDD2" w:rsidR="00FE1D61" w:rsidRPr="008009EB" w:rsidRDefault="00FE1D61"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512</w:t>
      </w:r>
      <w:r w:rsidRPr="008009EB">
        <w:rPr>
          <w:rFonts w:ascii="標楷體" w:eastAsia="標楷體" w:hAnsi="標楷體"/>
          <w:color w:val="000000" w:themeColor="text1"/>
          <w:szCs w:val="24"/>
        </w:rPr>
        <w:t>6A*</w:t>
      </w:r>
      <w:r w:rsidRPr="008009EB">
        <w:rPr>
          <w:rFonts w:ascii="標楷體" w:eastAsia="標楷體" w:hAnsi="標楷體" w:hint="eastAsia"/>
          <w:color w:val="000000" w:themeColor="text1"/>
          <w:szCs w:val="24"/>
        </w:rPr>
        <w:t xml:space="preserve">  </w:t>
      </w:r>
      <w:r w:rsidR="003C2551" w:rsidRPr="008009EB">
        <w:rPr>
          <w:rFonts w:ascii="標楷體" w:eastAsia="標楷體" w:hAnsi="標楷體"/>
          <w:color w:val="000000" w:themeColor="text1"/>
          <w:szCs w:val="24"/>
        </w:rPr>
        <w:t>(</w:t>
      </w:r>
      <w:r w:rsidR="003C2551" w:rsidRPr="008009EB">
        <w:rPr>
          <w:rFonts w:ascii="標楷體" w:eastAsia="標楷體" w:hAnsi="標楷體" w:hint="eastAsia"/>
          <w:color w:val="000000" w:themeColor="text1"/>
          <w:szCs w:val="24"/>
        </w:rPr>
        <w:t>行</w:t>
      </w:r>
      <w:r w:rsidR="003C2551" w:rsidRPr="008009EB">
        <w:rPr>
          <w:rFonts w:ascii="標楷體" w:eastAsia="標楷體" w:hAnsi="標楷體"/>
          <w:color w:val="000000" w:themeColor="text1"/>
          <w:szCs w:val="24"/>
        </w:rPr>
        <w:t>)</w:t>
      </w:r>
      <w:r w:rsidR="00E43350"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福利會活動支出</w:t>
      </w:r>
    </w:p>
    <w:p w14:paraId="36C7D111" w14:textId="325C2D60" w:rsidR="00FE1D61" w:rsidRPr="008009EB" w:rsidRDefault="00FE1D61"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512</w:t>
      </w:r>
      <w:r w:rsidRPr="008009EB">
        <w:rPr>
          <w:rFonts w:ascii="標楷體" w:eastAsia="標楷體" w:hAnsi="標楷體"/>
          <w:color w:val="000000" w:themeColor="text1"/>
          <w:szCs w:val="24"/>
        </w:rPr>
        <w:t>6B*</w:t>
      </w:r>
      <w:r w:rsidRPr="008009EB">
        <w:rPr>
          <w:rFonts w:ascii="標楷體" w:eastAsia="標楷體" w:hAnsi="標楷體" w:hint="eastAsia"/>
          <w:color w:val="000000" w:themeColor="text1"/>
          <w:szCs w:val="24"/>
        </w:rPr>
        <w:t xml:space="preserve">  </w:t>
      </w:r>
      <w:r w:rsidR="003C2551" w:rsidRPr="008009EB">
        <w:rPr>
          <w:rFonts w:ascii="標楷體" w:eastAsia="標楷體" w:hAnsi="標楷體"/>
          <w:color w:val="000000" w:themeColor="text1"/>
          <w:szCs w:val="24"/>
        </w:rPr>
        <w:t>(</w:t>
      </w:r>
      <w:r w:rsidR="003C2551" w:rsidRPr="008009EB">
        <w:rPr>
          <w:rFonts w:ascii="標楷體" w:eastAsia="標楷體" w:hAnsi="標楷體" w:hint="eastAsia"/>
          <w:color w:val="000000" w:themeColor="text1"/>
          <w:szCs w:val="24"/>
        </w:rPr>
        <w:t>行</w:t>
      </w:r>
      <w:r w:rsidR="003C2551" w:rsidRPr="008009EB">
        <w:rPr>
          <w:rFonts w:ascii="標楷體" w:eastAsia="標楷體" w:hAnsi="標楷體"/>
          <w:color w:val="000000" w:themeColor="text1"/>
          <w:szCs w:val="24"/>
        </w:rPr>
        <w:t>)</w:t>
      </w:r>
      <w:r w:rsidR="00E43350"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福利會年節贈品</w:t>
      </w:r>
    </w:p>
    <w:p w14:paraId="2AAC54BD" w14:textId="456CEA1D" w:rsidR="00FE1D61" w:rsidRPr="008009EB" w:rsidRDefault="00FE1D61"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512</w:t>
      </w:r>
      <w:r w:rsidRPr="008009EB">
        <w:rPr>
          <w:rFonts w:ascii="標楷體" w:eastAsia="標楷體" w:hAnsi="標楷體"/>
          <w:color w:val="000000" w:themeColor="text1"/>
          <w:szCs w:val="24"/>
        </w:rPr>
        <w:t>6C*</w:t>
      </w:r>
      <w:r w:rsidRPr="008009EB">
        <w:rPr>
          <w:rFonts w:ascii="標楷體" w:eastAsia="標楷體" w:hAnsi="標楷體" w:hint="eastAsia"/>
          <w:color w:val="000000" w:themeColor="text1"/>
          <w:szCs w:val="24"/>
        </w:rPr>
        <w:t xml:space="preserve">  </w:t>
      </w:r>
      <w:r w:rsidR="003C2551" w:rsidRPr="008009EB">
        <w:rPr>
          <w:rFonts w:ascii="標楷體" w:eastAsia="標楷體" w:hAnsi="標楷體"/>
          <w:color w:val="000000" w:themeColor="text1"/>
          <w:szCs w:val="24"/>
        </w:rPr>
        <w:t>(</w:t>
      </w:r>
      <w:r w:rsidR="003C2551" w:rsidRPr="008009EB">
        <w:rPr>
          <w:rFonts w:ascii="標楷體" w:eastAsia="標楷體" w:hAnsi="標楷體" w:hint="eastAsia"/>
          <w:color w:val="000000" w:themeColor="text1"/>
          <w:szCs w:val="24"/>
        </w:rPr>
        <w:t>行</w:t>
      </w:r>
      <w:r w:rsidR="003C2551"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福利會郊遊補助</w:t>
      </w:r>
    </w:p>
    <w:p w14:paraId="303BAF27" w14:textId="01D7D859" w:rsidR="00FE1D61" w:rsidRPr="008009EB" w:rsidRDefault="00FE1D61"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512</w:t>
      </w:r>
      <w:r w:rsidRPr="008009EB">
        <w:rPr>
          <w:rFonts w:ascii="標楷體" w:eastAsia="標楷體" w:hAnsi="標楷體"/>
          <w:color w:val="000000" w:themeColor="text1"/>
          <w:szCs w:val="24"/>
        </w:rPr>
        <w:t>6D*</w:t>
      </w:r>
      <w:r w:rsidRPr="008009EB">
        <w:rPr>
          <w:rFonts w:ascii="標楷體" w:eastAsia="標楷體" w:hAnsi="標楷體" w:hint="eastAsia"/>
          <w:color w:val="000000" w:themeColor="text1"/>
          <w:szCs w:val="24"/>
        </w:rPr>
        <w:t xml:space="preserve">  </w:t>
      </w:r>
      <w:r w:rsidR="003C2551" w:rsidRPr="008009EB">
        <w:rPr>
          <w:rFonts w:ascii="標楷體" w:eastAsia="標楷體" w:hAnsi="標楷體"/>
          <w:color w:val="000000" w:themeColor="text1"/>
          <w:szCs w:val="24"/>
        </w:rPr>
        <w:t>(</w:t>
      </w:r>
      <w:r w:rsidR="003C2551" w:rsidRPr="008009EB">
        <w:rPr>
          <w:rFonts w:ascii="標楷體" w:eastAsia="標楷體" w:hAnsi="標楷體" w:hint="eastAsia"/>
          <w:color w:val="000000" w:themeColor="text1"/>
          <w:szCs w:val="24"/>
        </w:rPr>
        <w:t>行</w:t>
      </w:r>
      <w:r w:rsidR="003C2551" w:rsidRPr="008009EB">
        <w:rPr>
          <w:rFonts w:ascii="標楷體" w:eastAsia="標楷體" w:hAnsi="標楷體"/>
          <w:color w:val="000000" w:themeColor="text1"/>
          <w:szCs w:val="24"/>
        </w:rPr>
        <w:t>)</w:t>
      </w:r>
      <w:r w:rsidR="00E43350"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福利會子女獎學</w:t>
      </w:r>
    </w:p>
    <w:p w14:paraId="7CBB327F" w14:textId="474C23D6" w:rsidR="00FE1D61" w:rsidRPr="008009EB" w:rsidRDefault="00FE1D61"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512</w:t>
      </w:r>
      <w:r w:rsidRPr="008009EB">
        <w:rPr>
          <w:rFonts w:ascii="標楷體" w:eastAsia="標楷體" w:hAnsi="標楷體"/>
          <w:color w:val="000000" w:themeColor="text1"/>
          <w:szCs w:val="24"/>
        </w:rPr>
        <w:t>6Z*</w:t>
      </w:r>
      <w:r w:rsidRPr="008009EB">
        <w:rPr>
          <w:rFonts w:ascii="標楷體" w:eastAsia="標楷體" w:hAnsi="標楷體" w:hint="eastAsia"/>
          <w:color w:val="000000" w:themeColor="text1"/>
          <w:szCs w:val="24"/>
        </w:rPr>
        <w:t xml:space="preserve">  </w:t>
      </w:r>
      <w:r w:rsidR="003C2551" w:rsidRPr="008009EB">
        <w:rPr>
          <w:rFonts w:ascii="標楷體" w:eastAsia="標楷體" w:hAnsi="標楷體"/>
          <w:color w:val="000000" w:themeColor="text1"/>
          <w:szCs w:val="24"/>
        </w:rPr>
        <w:t>(</w:t>
      </w:r>
      <w:r w:rsidR="003C2551" w:rsidRPr="008009EB">
        <w:rPr>
          <w:rFonts w:ascii="標楷體" w:eastAsia="標楷體" w:hAnsi="標楷體" w:hint="eastAsia"/>
          <w:color w:val="000000" w:themeColor="text1"/>
          <w:szCs w:val="24"/>
        </w:rPr>
        <w:t>行</w:t>
      </w:r>
      <w:r w:rsidR="003C2551" w:rsidRPr="008009EB">
        <w:rPr>
          <w:rFonts w:ascii="標楷體" w:eastAsia="標楷體" w:hAnsi="標楷體"/>
          <w:color w:val="000000" w:themeColor="text1"/>
          <w:szCs w:val="24"/>
        </w:rPr>
        <w:t>)</w:t>
      </w:r>
      <w:r w:rsidR="00E43350"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福利會其他</w:t>
      </w:r>
    </w:p>
    <w:p w14:paraId="348D2F58" w14:textId="747ECE15" w:rsidR="00FE1D61" w:rsidRPr="008009EB" w:rsidRDefault="00FE1D61"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5127</w:t>
      </w:r>
      <w:r w:rsidRPr="008009EB">
        <w:rPr>
          <w:rFonts w:ascii="標楷體" w:eastAsia="標楷體" w:hAnsi="標楷體"/>
          <w:color w:val="000000" w:themeColor="text1"/>
          <w:szCs w:val="24"/>
        </w:rPr>
        <w:t>**</w:t>
      </w:r>
      <w:r w:rsidRPr="008009EB">
        <w:rPr>
          <w:rFonts w:ascii="標楷體" w:eastAsia="標楷體" w:hAnsi="標楷體" w:hint="eastAsia"/>
          <w:color w:val="000000" w:themeColor="text1"/>
          <w:szCs w:val="24"/>
        </w:rPr>
        <w:t xml:space="preserve">  </w:t>
      </w:r>
      <w:r w:rsidR="003C2551" w:rsidRPr="008009EB">
        <w:rPr>
          <w:rFonts w:ascii="標楷體" w:eastAsia="標楷體" w:hAnsi="標楷體"/>
          <w:color w:val="000000" w:themeColor="text1"/>
          <w:szCs w:val="24"/>
        </w:rPr>
        <w:t>(</w:t>
      </w:r>
      <w:r w:rsidR="003C2551" w:rsidRPr="008009EB">
        <w:rPr>
          <w:rFonts w:ascii="標楷體" w:eastAsia="標楷體" w:hAnsi="標楷體" w:hint="eastAsia"/>
          <w:color w:val="000000" w:themeColor="text1"/>
          <w:szCs w:val="24"/>
        </w:rPr>
        <w:t>行</w:t>
      </w:r>
      <w:r w:rsidR="003C2551" w:rsidRPr="008009EB">
        <w:rPr>
          <w:rFonts w:ascii="標楷體" w:eastAsia="標楷體" w:hAnsi="標楷體"/>
          <w:color w:val="000000" w:themeColor="text1"/>
          <w:szCs w:val="24"/>
        </w:rPr>
        <w:t>)</w:t>
      </w:r>
      <w:r w:rsidR="00E43350"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雜誌成本</w:t>
      </w:r>
    </w:p>
    <w:p w14:paraId="275E0A87" w14:textId="5932FEA3" w:rsidR="00FE1D61" w:rsidRPr="008009EB" w:rsidRDefault="00FE1D61"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5127</w:t>
      </w:r>
      <w:r w:rsidRPr="008009EB">
        <w:rPr>
          <w:rFonts w:ascii="標楷體" w:eastAsia="標楷體" w:hAnsi="標楷體"/>
          <w:color w:val="000000" w:themeColor="text1"/>
          <w:szCs w:val="24"/>
        </w:rPr>
        <w:t>A*</w:t>
      </w:r>
      <w:r w:rsidRPr="008009EB">
        <w:rPr>
          <w:rFonts w:ascii="標楷體" w:eastAsia="標楷體" w:hAnsi="標楷體" w:hint="eastAsia"/>
          <w:color w:val="000000" w:themeColor="text1"/>
          <w:szCs w:val="24"/>
        </w:rPr>
        <w:t xml:space="preserve">  </w:t>
      </w:r>
      <w:r w:rsidR="003C2551" w:rsidRPr="008009EB">
        <w:rPr>
          <w:rFonts w:ascii="標楷體" w:eastAsia="標楷體" w:hAnsi="標楷體"/>
          <w:color w:val="000000" w:themeColor="text1"/>
          <w:szCs w:val="24"/>
        </w:rPr>
        <w:t>(</w:t>
      </w:r>
      <w:r w:rsidR="003C2551" w:rsidRPr="008009EB">
        <w:rPr>
          <w:rFonts w:ascii="標楷體" w:eastAsia="標楷體" w:hAnsi="標楷體" w:hint="eastAsia"/>
          <w:color w:val="000000" w:themeColor="text1"/>
          <w:szCs w:val="24"/>
        </w:rPr>
        <w:t>行</w:t>
      </w:r>
      <w:r w:rsidR="003C2551" w:rsidRPr="008009EB">
        <w:rPr>
          <w:rFonts w:ascii="標楷體" w:eastAsia="標楷體" w:hAnsi="標楷體"/>
          <w:color w:val="000000" w:themeColor="text1"/>
          <w:szCs w:val="24"/>
        </w:rPr>
        <w:t>)</w:t>
      </w:r>
      <w:r w:rsidR="00E43350"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雜誌印刷</w:t>
      </w:r>
    </w:p>
    <w:p w14:paraId="5DC6A26D" w14:textId="2FC76E5D" w:rsidR="00FE1D61" w:rsidRPr="008009EB" w:rsidRDefault="00FE1D61"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5127</w:t>
      </w:r>
      <w:r w:rsidRPr="008009EB">
        <w:rPr>
          <w:rFonts w:ascii="標楷體" w:eastAsia="標楷體" w:hAnsi="標楷體"/>
          <w:color w:val="000000" w:themeColor="text1"/>
          <w:szCs w:val="24"/>
        </w:rPr>
        <w:t>B*</w:t>
      </w:r>
      <w:r w:rsidRPr="008009EB">
        <w:rPr>
          <w:rFonts w:ascii="標楷體" w:eastAsia="標楷體" w:hAnsi="標楷體" w:hint="eastAsia"/>
          <w:color w:val="000000" w:themeColor="text1"/>
          <w:szCs w:val="24"/>
        </w:rPr>
        <w:t xml:space="preserve">  </w:t>
      </w:r>
      <w:r w:rsidR="003C2551" w:rsidRPr="008009EB">
        <w:rPr>
          <w:rFonts w:ascii="標楷體" w:eastAsia="標楷體" w:hAnsi="標楷體"/>
          <w:color w:val="000000" w:themeColor="text1"/>
          <w:szCs w:val="24"/>
        </w:rPr>
        <w:t>(</w:t>
      </w:r>
      <w:r w:rsidR="003C2551" w:rsidRPr="008009EB">
        <w:rPr>
          <w:rFonts w:ascii="標楷體" w:eastAsia="標楷體" w:hAnsi="標楷體" w:hint="eastAsia"/>
          <w:color w:val="000000" w:themeColor="text1"/>
          <w:szCs w:val="24"/>
        </w:rPr>
        <w:t>行</w:t>
      </w:r>
      <w:r w:rsidR="003C2551" w:rsidRPr="008009EB">
        <w:rPr>
          <w:rFonts w:ascii="標楷體" w:eastAsia="標楷體" w:hAnsi="標楷體"/>
          <w:color w:val="000000" w:themeColor="text1"/>
          <w:szCs w:val="24"/>
        </w:rPr>
        <w:t>)</w:t>
      </w:r>
      <w:r w:rsidR="00E43350"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雜誌編輯</w:t>
      </w:r>
    </w:p>
    <w:p w14:paraId="28521115" w14:textId="3E563C3F" w:rsidR="00FE1D61" w:rsidRPr="008009EB" w:rsidRDefault="00FE1D61"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5127</w:t>
      </w:r>
      <w:r w:rsidRPr="008009EB">
        <w:rPr>
          <w:rFonts w:ascii="標楷體" w:eastAsia="標楷體" w:hAnsi="標楷體"/>
          <w:color w:val="000000" w:themeColor="text1"/>
          <w:szCs w:val="24"/>
        </w:rPr>
        <w:t>C*</w:t>
      </w:r>
      <w:r w:rsidRPr="008009EB">
        <w:rPr>
          <w:rFonts w:ascii="標楷體" w:eastAsia="標楷體" w:hAnsi="標楷體" w:hint="eastAsia"/>
          <w:color w:val="000000" w:themeColor="text1"/>
          <w:szCs w:val="24"/>
        </w:rPr>
        <w:t xml:space="preserve">  </w:t>
      </w:r>
      <w:r w:rsidR="003C2551" w:rsidRPr="008009EB">
        <w:rPr>
          <w:rFonts w:ascii="標楷體" w:eastAsia="標楷體" w:hAnsi="標楷體"/>
          <w:color w:val="000000" w:themeColor="text1"/>
          <w:szCs w:val="24"/>
        </w:rPr>
        <w:t>(</w:t>
      </w:r>
      <w:r w:rsidR="003C2551" w:rsidRPr="008009EB">
        <w:rPr>
          <w:rFonts w:ascii="標楷體" w:eastAsia="標楷體" w:hAnsi="標楷體" w:hint="eastAsia"/>
          <w:color w:val="000000" w:themeColor="text1"/>
          <w:szCs w:val="24"/>
        </w:rPr>
        <w:t>行</w:t>
      </w:r>
      <w:r w:rsidR="003C2551" w:rsidRPr="008009EB">
        <w:rPr>
          <w:rFonts w:ascii="標楷體" w:eastAsia="標楷體" w:hAnsi="標楷體"/>
          <w:color w:val="000000" w:themeColor="text1"/>
          <w:szCs w:val="24"/>
        </w:rPr>
        <w:t>)</w:t>
      </w:r>
      <w:r w:rsidR="00E43350"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雜誌事務</w:t>
      </w:r>
    </w:p>
    <w:p w14:paraId="6F66122A" w14:textId="222A64A4" w:rsidR="00600644" w:rsidRPr="008009EB" w:rsidRDefault="00FE1D61"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5127</w:t>
      </w:r>
      <w:r w:rsidRPr="008009EB">
        <w:rPr>
          <w:rFonts w:ascii="標楷體" w:eastAsia="標楷體" w:hAnsi="標楷體"/>
          <w:color w:val="000000" w:themeColor="text1"/>
          <w:szCs w:val="24"/>
        </w:rPr>
        <w:t>Z*</w:t>
      </w:r>
      <w:r w:rsidRPr="008009EB">
        <w:rPr>
          <w:rFonts w:ascii="標楷體" w:eastAsia="標楷體" w:hAnsi="標楷體" w:hint="eastAsia"/>
          <w:color w:val="000000" w:themeColor="text1"/>
          <w:szCs w:val="24"/>
        </w:rPr>
        <w:t xml:space="preserve">  </w:t>
      </w:r>
      <w:r w:rsidR="003C2551" w:rsidRPr="008009EB">
        <w:rPr>
          <w:rFonts w:ascii="標楷體" w:eastAsia="標楷體" w:hAnsi="標楷體"/>
          <w:color w:val="000000" w:themeColor="text1"/>
          <w:szCs w:val="24"/>
        </w:rPr>
        <w:t>(</w:t>
      </w:r>
      <w:r w:rsidR="003C2551" w:rsidRPr="008009EB">
        <w:rPr>
          <w:rFonts w:ascii="標楷體" w:eastAsia="標楷體" w:hAnsi="標楷體" w:hint="eastAsia"/>
          <w:color w:val="000000" w:themeColor="text1"/>
          <w:szCs w:val="24"/>
        </w:rPr>
        <w:t>行</w:t>
      </w:r>
      <w:r w:rsidR="003C2551" w:rsidRPr="008009EB">
        <w:rPr>
          <w:rFonts w:ascii="標楷體" w:eastAsia="標楷體" w:hAnsi="標楷體"/>
          <w:color w:val="000000" w:themeColor="text1"/>
          <w:szCs w:val="24"/>
        </w:rPr>
        <w:t>)</w:t>
      </w:r>
      <w:r w:rsidR="00F15CCD"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雜誌其他</w:t>
      </w:r>
    </w:p>
    <w:p w14:paraId="39D3D6A9" w14:textId="3C48ADDC"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512</w:t>
      </w:r>
      <w:r w:rsidR="00FE1D61" w:rsidRPr="008009EB">
        <w:rPr>
          <w:rFonts w:ascii="標楷體" w:eastAsia="標楷體" w:hAnsi="標楷體" w:hint="eastAsia"/>
          <w:color w:val="000000" w:themeColor="text1"/>
          <w:szCs w:val="24"/>
        </w:rPr>
        <w:t>8</w:t>
      </w:r>
      <w:r w:rsidRPr="008009EB">
        <w:rPr>
          <w:rFonts w:ascii="標楷體" w:eastAsia="標楷體" w:hAnsi="標楷體" w:hint="eastAsia"/>
          <w:color w:val="000000" w:themeColor="text1"/>
          <w:szCs w:val="24"/>
        </w:rPr>
        <w:t xml:space="preserve">**  </w:t>
      </w:r>
      <w:r w:rsidR="003C2551" w:rsidRPr="008009EB">
        <w:rPr>
          <w:rFonts w:ascii="標楷體" w:eastAsia="標楷體" w:hAnsi="標楷體"/>
          <w:color w:val="000000" w:themeColor="text1"/>
          <w:szCs w:val="24"/>
        </w:rPr>
        <w:t>(</w:t>
      </w:r>
      <w:r w:rsidR="003C2551" w:rsidRPr="008009EB">
        <w:rPr>
          <w:rFonts w:ascii="標楷體" w:eastAsia="標楷體" w:hAnsi="標楷體" w:hint="eastAsia"/>
          <w:color w:val="000000" w:themeColor="text1"/>
          <w:szCs w:val="24"/>
        </w:rPr>
        <w:t>行</w:t>
      </w:r>
      <w:r w:rsidR="003C2551" w:rsidRPr="008009EB">
        <w:rPr>
          <w:rFonts w:ascii="標楷體" w:eastAsia="標楷體" w:hAnsi="標楷體"/>
          <w:color w:val="000000" w:themeColor="text1"/>
          <w:szCs w:val="24"/>
        </w:rPr>
        <w:t>)</w:t>
      </w:r>
      <w:r w:rsidR="00F15CCD"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伙食成本</w:t>
      </w:r>
      <w:r w:rsidRPr="008009EB">
        <w:rPr>
          <w:rFonts w:ascii="標楷體" w:eastAsia="標楷體" w:hAnsi="標楷體"/>
          <w:color w:val="000000" w:themeColor="text1"/>
          <w:szCs w:val="24"/>
        </w:rPr>
        <w:t xml:space="preserve"> </w:t>
      </w:r>
    </w:p>
    <w:p w14:paraId="0EDEDF8C" w14:textId="58390587"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512</w:t>
      </w:r>
      <w:r w:rsidR="00FE1D61" w:rsidRPr="008009EB">
        <w:rPr>
          <w:rFonts w:ascii="標楷體" w:eastAsia="標楷體" w:hAnsi="標楷體" w:hint="eastAsia"/>
          <w:color w:val="000000" w:themeColor="text1"/>
          <w:szCs w:val="24"/>
        </w:rPr>
        <w:t>8</w:t>
      </w:r>
      <w:r w:rsidRPr="008009EB">
        <w:rPr>
          <w:rFonts w:ascii="標楷體" w:eastAsia="標楷體" w:hAnsi="標楷體"/>
          <w:color w:val="000000" w:themeColor="text1"/>
          <w:szCs w:val="24"/>
        </w:rPr>
        <w:t>A</w:t>
      </w:r>
      <w:r w:rsidRPr="008009EB">
        <w:rPr>
          <w:rFonts w:ascii="標楷體" w:eastAsia="標楷體" w:hAnsi="標楷體" w:hint="eastAsia"/>
          <w:color w:val="000000" w:themeColor="text1"/>
          <w:szCs w:val="24"/>
        </w:rPr>
        <w:t xml:space="preserve">*  </w:t>
      </w:r>
      <w:r w:rsidR="003C2551" w:rsidRPr="008009EB">
        <w:rPr>
          <w:rFonts w:ascii="標楷體" w:eastAsia="標楷體" w:hAnsi="標楷體"/>
          <w:color w:val="000000" w:themeColor="text1"/>
          <w:szCs w:val="24"/>
        </w:rPr>
        <w:t>(</w:t>
      </w:r>
      <w:r w:rsidR="003C2551" w:rsidRPr="008009EB">
        <w:rPr>
          <w:rFonts w:ascii="標楷體" w:eastAsia="標楷體" w:hAnsi="標楷體" w:hint="eastAsia"/>
          <w:color w:val="000000" w:themeColor="text1"/>
          <w:szCs w:val="24"/>
        </w:rPr>
        <w:t>行</w:t>
      </w:r>
      <w:r w:rsidR="003C2551" w:rsidRPr="008009EB">
        <w:rPr>
          <w:rFonts w:ascii="標楷體" w:eastAsia="標楷體" w:hAnsi="標楷體"/>
          <w:color w:val="000000" w:themeColor="text1"/>
          <w:szCs w:val="24"/>
        </w:rPr>
        <w:t>)</w:t>
      </w:r>
      <w:r w:rsidR="00F15CCD"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伙食材料成本</w:t>
      </w:r>
    </w:p>
    <w:p w14:paraId="1732C2A5" w14:textId="78B4D45B"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512</w:t>
      </w:r>
      <w:r w:rsidR="00FE1D61" w:rsidRPr="008009EB">
        <w:rPr>
          <w:rFonts w:ascii="標楷體" w:eastAsia="標楷體" w:hAnsi="標楷體" w:hint="eastAsia"/>
          <w:color w:val="000000" w:themeColor="text1"/>
          <w:szCs w:val="24"/>
        </w:rPr>
        <w:t>8</w:t>
      </w:r>
      <w:r w:rsidRPr="008009EB">
        <w:rPr>
          <w:rFonts w:ascii="標楷體" w:eastAsia="標楷體" w:hAnsi="標楷體"/>
          <w:color w:val="000000" w:themeColor="text1"/>
          <w:szCs w:val="24"/>
        </w:rPr>
        <w:t>B</w:t>
      </w:r>
      <w:r w:rsidRPr="008009EB">
        <w:rPr>
          <w:rFonts w:ascii="標楷體" w:eastAsia="標楷體" w:hAnsi="標楷體" w:hint="eastAsia"/>
          <w:color w:val="000000" w:themeColor="text1"/>
          <w:szCs w:val="24"/>
        </w:rPr>
        <w:t xml:space="preserve">*  </w:t>
      </w:r>
      <w:r w:rsidR="003C2551" w:rsidRPr="008009EB">
        <w:rPr>
          <w:rFonts w:ascii="標楷體" w:eastAsia="標楷體" w:hAnsi="標楷體"/>
          <w:color w:val="000000" w:themeColor="text1"/>
          <w:szCs w:val="24"/>
        </w:rPr>
        <w:t>(</w:t>
      </w:r>
      <w:r w:rsidR="003C2551" w:rsidRPr="008009EB">
        <w:rPr>
          <w:rFonts w:ascii="標楷體" w:eastAsia="標楷體" w:hAnsi="標楷體" w:hint="eastAsia"/>
          <w:color w:val="000000" w:themeColor="text1"/>
          <w:szCs w:val="24"/>
        </w:rPr>
        <w:t>行</w:t>
      </w:r>
      <w:r w:rsidR="003C2551" w:rsidRPr="008009EB">
        <w:rPr>
          <w:rFonts w:ascii="標楷體" w:eastAsia="標楷體" w:hAnsi="標楷體"/>
          <w:color w:val="000000" w:themeColor="text1"/>
          <w:szCs w:val="24"/>
        </w:rPr>
        <w:t>)</w:t>
      </w:r>
      <w:r w:rsidR="00F15CCD"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伙食人工成本</w:t>
      </w:r>
    </w:p>
    <w:p w14:paraId="1162040B" w14:textId="58975C8E"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512</w:t>
      </w:r>
      <w:r w:rsidR="00FE1D61" w:rsidRPr="008009EB">
        <w:rPr>
          <w:rFonts w:ascii="標楷體" w:eastAsia="標楷體" w:hAnsi="標楷體" w:hint="eastAsia"/>
          <w:color w:val="000000" w:themeColor="text1"/>
          <w:szCs w:val="24"/>
        </w:rPr>
        <w:t>8</w:t>
      </w:r>
      <w:r w:rsidRPr="008009EB">
        <w:rPr>
          <w:rFonts w:ascii="標楷體" w:eastAsia="標楷體" w:hAnsi="標楷體"/>
          <w:color w:val="000000" w:themeColor="text1"/>
          <w:szCs w:val="24"/>
        </w:rPr>
        <w:t>C</w:t>
      </w:r>
      <w:r w:rsidRPr="008009EB">
        <w:rPr>
          <w:rFonts w:ascii="標楷體" w:eastAsia="標楷體" w:hAnsi="標楷體" w:hint="eastAsia"/>
          <w:color w:val="000000" w:themeColor="text1"/>
          <w:szCs w:val="24"/>
        </w:rPr>
        <w:t xml:space="preserve">*  </w:t>
      </w:r>
      <w:r w:rsidR="003C2551" w:rsidRPr="008009EB">
        <w:rPr>
          <w:rFonts w:ascii="標楷體" w:eastAsia="標楷體" w:hAnsi="標楷體"/>
          <w:color w:val="000000" w:themeColor="text1"/>
          <w:szCs w:val="24"/>
        </w:rPr>
        <w:t>(</w:t>
      </w:r>
      <w:r w:rsidR="003C2551" w:rsidRPr="008009EB">
        <w:rPr>
          <w:rFonts w:ascii="標楷體" w:eastAsia="標楷體" w:hAnsi="標楷體" w:hint="eastAsia"/>
          <w:color w:val="000000" w:themeColor="text1"/>
          <w:szCs w:val="24"/>
        </w:rPr>
        <w:t>行</w:t>
      </w:r>
      <w:r w:rsidR="003C2551" w:rsidRPr="008009EB">
        <w:rPr>
          <w:rFonts w:ascii="標楷體" w:eastAsia="標楷體" w:hAnsi="標楷體"/>
          <w:color w:val="000000" w:themeColor="text1"/>
          <w:szCs w:val="24"/>
        </w:rPr>
        <w:t>)</w:t>
      </w:r>
      <w:r w:rsidR="00F15CCD"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伙食費用成本</w:t>
      </w:r>
    </w:p>
    <w:p w14:paraId="7841D423" w14:textId="24BC7A59"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512</w:t>
      </w:r>
      <w:r w:rsidR="00FE1D61" w:rsidRPr="008009EB">
        <w:rPr>
          <w:rFonts w:ascii="標楷體" w:eastAsia="標楷體" w:hAnsi="標楷體" w:hint="eastAsia"/>
          <w:color w:val="000000" w:themeColor="text1"/>
          <w:szCs w:val="24"/>
        </w:rPr>
        <w:t>8</w:t>
      </w:r>
      <w:r w:rsidRPr="008009EB">
        <w:rPr>
          <w:rFonts w:ascii="標楷體" w:eastAsia="標楷體" w:hAnsi="標楷體"/>
          <w:color w:val="000000" w:themeColor="text1"/>
          <w:szCs w:val="24"/>
        </w:rPr>
        <w:t>Z</w:t>
      </w:r>
      <w:r w:rsidRPr="008009EB">
        <w:rPr>
          <w:rFonts w:ascii="標楷體" w:eastAsia="標楷體" w:hAnsi="標楷體" w:hint="eastAsia"/>
          <w:color w:val="000000" w:themeColor="text1"/>
          <w:szCs w:val="24"/>
        </w:rPr>
        <w:t xml:space="preserve">*  </w:t>
      </w:r>
      <w:r w:rsidR="003C2551" w:rsidRPr="008009EB">
        <w:rPr>
          <w:rFonts w:ascii="標楷體" w:eastAsia="標楷體" w:hAnsi="標楷體"/>
          <w:color w:val="000000" w:themeColor="text1"/>
          <w:szCs w:val="24"/>
        </w:rPr>
        <w:t>(</w:t>
      </w:r>
      <w:r w:rsidR="003C2551" w:rsidRPr="008009EB">
        <w:rPr>
          <w:rFonts w:ascii="標楷體" w:eastAsia="標楷體" w:hAnsi="標楷體" w:hint="eastAsia"/>
          <w:color w:val="000000" w:themeColor="text1"/>
          <w:szCs w:val="24"/>
        </w:rPr>
        <w:t>行</w:t>
      </w:r>
      <w:r w:rsidR="003C2551"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伙食其他成本</w:t>
      </w:r>
    </w:p>
    <w:p w14:paraId="1074411F" w14:textId="591B36CC" w:rsidR="00E518B7" w:rsidRPr="008009EB" w:rsidRDefault="00E518B7"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5129**  </w:t>
      </w:r>
      <w:r w:rsidR="003C2551" w:rsidRPr="008009EB">
        <w:rPr>
          <w:rFonts w:ascii="標楷體" w:eastAsia="標楷體" w:hAnsi="標楷體"/>
          <w:color w:val="000000" w:themeColor="text1"/>
          <w:szCs w:val="24"/>
        </w:rPr>
        <w:t>(</w:t>
      </w:r>
      <w:r w:rsidR="003C2551" w:rsidRPr="008009EB">
        <w:rPr>
          <w:rFonts w:ascii="標楷體" w:eastAsia="標楷體" w:hAnsi="標楷體" w:hint="eastAsia"/>
          <w:color w:val="000000" w:themeColor="text1"/>
          <w:szCs w:val="24"/>
        </w:rPr>
        <w:t>行</w:t>
      </w:r>
      <w:r w:rsidR="003C2551" w:rsidRPr="008009EB">
        <w:rPr>
          <w:rFonts w:ascii="標楷體" w:eastAsia="標楷體" w:hAnsi="標楷體"/>
          <w:color w:val="000000" w:themeColor="text1"/>
          <w:szCs w:val="24"/>
        </w:rPr>
        <w:t>)</w:t>
      </w:r>
      <w:r w:rsidR="00F15CCD"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其他</w:t>
      </w:r>
    </w:p>
    <w:p w14:paraId="56F30638" w14:textId="6E83291B" w:rsidR="00CD5A6C" w:rsidRPr="008009EB" w:rsidRDefault="00AA4427"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5130**  教學研究及訓輔支出：學校教學研究、訓輔之各項費用。</w:t>
      </w:r>
    </w:p>
    <w:p w14:paraId="444288E1" w14:textId="28E6543E" w:rsidR="003469A9" w:rsidRPr="008009EB" w:rsidRDefault="003469A9"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5131**  </w:t>
      </w:r>
      <w:r w:rsidR="00F15CCD" w:rsidRPr="008009EB">
        <w:rPr>
          <w:rFonts w:ascii="標楷體" w:eastAsia="標楷體" w:hAnsi="標楷體" w:hint="eastAsia"/>
          <w:color w:val="000000" w:themeColor="text1"/>
          <w:szCs w:val="24"/>
        </w:rPr>
        <w:t>(教)</w:t>
      </w:r>
      <w:r w:rsidR="00F15CCD"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人事費</w:t>
      </w:r>
    </w:p>
    <w:p w14:paraId="478A0737" w14:textId="26598E95" w:rsidR="00D63CBB" w:rsidRPr="008009EB" w:rsidRDefault="00D63CBB"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5131A*  </w:t>
      </w:r>
      <w:r w:rsidR="00062538" w:rsidRPr="008009EB">
        <w:rPr>
          <w:rFonts w:ascii="標楷體" w:eastAsia="標楷體" w:hAnsi="標楷體" w:hint="eastAsia"/>
          <w:color w:val="000000" w:themeColor="text1"/>
          <w:szCs w:val="24"/>
        </w:rPr>
        <w:t>(教)</w:t>
      </w:r>
      <w:r w:rsidR="00F15CCD"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人事薪資津貼</w:t>
      </w:r>
    </w:p>
    <w:p w14:paraId="15439CE7" w14:textId="5ABF9EEC" w:rsidR="00D63CBB" w:rsidRPr="008009EB" w:rsidRDefault="00D63CBB"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lastRenderedPageBreak/>
        <w:t xml:space="preserve">5131B*  </w:t>
      </w:r>
      <w:r w:rsidR="00062538" w:rsidRPr="008009EB">
        <w:rPr>
          <w:rFonts w:ascii="標楷體" w:eastAsia="標楷體" w:hAnsi="標楷體" w:hint="eastAsia"/>
          <w:color w:val="000000" w:themeColor="text1"/>
          <w:szCs w:val="24"/>
        </w:rPr>
        <w:t>(教)</w:t>
      </w:r>
      <w:r w:rsidR="00F15CCD"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人事伙食津貼</w:t>
      </w:r>
    </w:p>
    <w:p w14:paraId="5DE70E2D" w14:textId="3E685C62" w:rsidR="00FE1D61" w:rsidRPr="008009EB" w:rsidRDefault="00D63CBB"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5131C*  </w:t>
      </w:r>
      <w:r w:rsidR="00062538" w:rsidRPr="008009EB">
        <w:rPr>
          <w:rFonts w:ascii="標楷體" w:eastAsia="標楷體" w:hAnsi="標楷體" w:hint="eastAsia"/>
          <w:color w:val="000000" w:themeColor="text1"/>
          <w:szCs w:val="24"/>
        </w:rPr>
        <w:t>(教)</w:t>
      </w:r>
      <w:r w:rsidR="00F15CCD"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人</w:t>
      </w:r>
      <w:r w:rsidR="00F15CCD" w:rsidRPr="008009EB">
        <w:rPr>
          <w:rFonts w:ascii="標楷體" w:eastAsia="標楷體" w:hAnsi="標楷體" w:hint="eastAsia"/>
          <w:color w:val="000000" w:themeColor="text1"/>
          <w:szCs w:val="24"/>
        </w:rPr>
        <w:t>事</w:t>
      </w:r>
      <w:r w:rsidRPr="008009EB">
        <w:rPr>
          <w:rFonts w:ascii="標楷體" w:eastAsia="標楷體" w:hAnsi="標楷體" w:hint="eastAsia"/>
          <w:color w:val="000000" w:themeColor="text1"/>
          <w:szCs w:val="24"/>
        </w:rPr>
        <w:t>鐘點費</w:t>
      </w:r>
    </w:p>
    <w:p w14:paraId="0417C066" w14:textId="3BD1F065"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5131C</w:t>
      </w:r>
      <w:r w:rsidRPr="008009EB">
        <w:rPr>
          <w:rFonts w:ascii="標楷體" w:eastAsia="標楷體" w:hAnsi="標楷體"/>
          <w:color w:val="000000" w:themeColor="text1"/>
          <w:szCs w:val="24"/>
        </w:rPr>
        <w:t>A</w:t>
      </w:r>
      <w:r w:rsidRPr="008009EB">
        <w:rPr>
          <w:rFonts w:ascii="標楷體" w:eastAsia="標楷體" w:hAnsi="標楷體" w:hint="eastAsia"/>
          <w:color w:val="000000" w:themeColor="text1"/>
          <w:szCs w:val="24"/>
        </w:rPr>
        <w:t xml:space="preserve">  </w:t>
      </w:r>
      <w:r w:rsidR="00062538" w:rsidRPr="008009EB">
        <w:rPr>
          <w:rFonts w:ascii="標楷體" w:eastAsia="標楷體" w:hAnsi="標楷體" w:hint="eastAsia"/>
          <w:color w:val="000000" w:themeColor="text1"/>
          <w:szCs w:val="24"/>
        </w:rPr>
        <w:t>(教)</w:t>
      </w:r>
      <w:r w:rsidR="00F15CCD"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人</w:t>
      </w:r>
      <w:r w:rsidR="00F15CCD" w:rsidRPr="008009EB">
        <w:rPr>
          <w:rFonts w:ascii="標楷體" w:eastAsia="標楷體" w:hAnsi="標楷體" w:hint="eastAsia"/>
          <w:color w:val="000000" w:themeColor="text1"/>
          <w:szCs w:val="24"/>
        </w:rPr>
        <w:t>事</w:t>
      </w:r>
      <w:r w:rsidRPr="008009EB">
        <w:rPr>
          <w:rFonts w:ascii="標楷體" w:eastAsia="標楷體" w:hAnsi="標楷體" w:hint="eastAsia"/>
          <w:color w:val="000000" w:themeColor="text1"/>
          <w:szCs w:val="24"/>
        </w:rPr>
        <w:t>鐘點費</w:t>
      </w:r>
      <w:r w:rsidRPr="008009EB">
        <w:rPr>
          <w:rFonts w:ascii="標楷體" w:eastAsia="標楷體" w:hAnsi="標楷體"/>
          <w:color w:val="000000" w:themeColor="text1"/>
          <w:szCs w:val="24"/>
        </w:rPr>
        <w:t>-</w:t>
      </w:r>
      <w:r w:rsidRPr="008009EB">
        <w:rPr>
          <w:rFonts w:ascii="標楷體" w:eastAsia="標楷體" w:hAnsi="標楷體" w:hint="eastAsia"/>
          <w:color w:val="000000" w:themeColor="text1"/>
          <w:szCs w:val="24"/>
        </w:rPr>
        <w:t>專</w:t>
      </w:r>
    </w:p>
    <w:p w14:paraId="1E3CB9AF" w14:textId="1F6349FB"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5131C</w:t>
      </w:r>
      <w:r w:rsidRPr="008009EB">
        <w:rPr>
          <w:rFonts w:ascii="標楷體" w:eastAsia="標楷體" w:hAnsi="標楷體"/>
          <w:color w:val="000000" w:themeColor="text1"/>
          <w:szCs w:val="24"/>
        </w:rPr>
        <w:t>B</w:t>
      </w:r>
      <w:r w:rsidRPr="008009EB">
        <w:rPr>
          <w:rFonts w:ascii="標楷體" w:eastAsia="標楷體" w:hAnsi="標楷體" w:hint="eastAsia"/>
          <w:color w:val="000000" w:themeColor="text1"/>
          <w:szCs w:val="24"/>
        </w:rPr>
        <w:t xml:space="preserve">  </w:t>
      </w:r>
      <w:r w:rsidR="00062538" w:rsidRPr="008009EB">
        <w:rPr>
          <w:rFonts w:ascii="標楷體" w:eastAsia="標楷體" w:hAnsi="標楷體" w:hint="eastAsia"/>
          <w:color w:val="000000" w:themeColor="text1"/>
          <w:szCs w:val="24"/>
        </w:rPr>
        <w:t>(教)</w:t>
      </w:r>
      <w:r w:rsidR="00F15CCD"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人</w:t>
      </w:r>
      <w:r w:rsidR="00F15CCD" w:rsidRPr="008009EB">
        <w:rPr>
          <w:rFonts w:ascii="標楷體" w:eastAsia="標楷體" w:hAnsi="標楷體" w:hint="eastAsia"/>
          <w:color w:val="000000" w:themeColor="text1"/>
          <w:szCs w:val="24"/>
        </w:rPr>
        <w:t>事</w:t>
      </w:r>
      <w:r w:rsidRPr="008009EB">
        <w:rPr>
          <w:rFonts w:ascii="標楷體" w:eastAsia="標楷體" w:hAnsi="標楷體" w:hint="eastAsia"/>
          <w:color w:val="000000" w:themeColor="text1"/>
          <w:szCs w:val="24"/>
        </w:rPr>
        <w:t>鐘點費-兼</w:t>
      </w:r>
    </w:p>
    <w:p w14:paraId="1AAC43FF" w14:textId="5F0F3DDE"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5131C</w:t>
      </w:r>
      <w:r w:rsidRPr="008009EB">
        <w:rPr>
          <w:rFonts w:ascii="標楷體" w:eastAsia="標楷體" w:hAnsi="標楷體"/>
          <w:color w:val="000000" w:themeColor="text1"/>
          <w:szCs w:val="24"/>
        </w:rPr>
        <w:t>C</w:t>
      </w:r>
      <w:r w:rsidRPr="008009EB">
        <w:rPr>
          <w:rFonts w:ascii="標楷體" w:eastAsia="標楷體" w:hAnsi="標楷體" w:hint="eastAsia"/>
          <w:color w:val="000000" w:themeColor="text1"/>
          <w:szCs w:val="24"/>
        </w:rPr>
        <w:t xml:space="preserve">  </w:t>
      </w:r>
      <w:r w:rsidR="00062538" w:rsidRPr="008009EB">
        <w:rPr>
          <w:rFonts w:ascii="標楷體" w:eastAsia="標楷體" w:hAnsi="標楷體" w:hint="eastAsia"/>
          <w:color w:val="000000" w:themeColor="text1"/>
          <w:szCs w:val="24"/>
        </w:rPr>
        <w:t>(教)</w:t>
      </w:r>
      <w:r w:rsidR="00F15CCD"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人</w:t>
      </w:r>
      <w:r w:rsidR="00F15CCD" w:rsidRPr="008009EB">
        <w:rPr>
          <w:rFonts w:ascii="標楷體" w:eastAsia="標楷體" w:hAnsi="標楷體" w:hint="eastAsia"/>
          <w:color w:val="000000" w:themeColor="text1"/>
          <w:szCs w:val="24"/>
        </w:rPr>
        <w:t>事</w:t>
      </w:r>
      <w:r w:rsidRPr="008009EB">
        <w:rPr>
          <w:rFonts w:ascii="標楷體" w:eastAsia="標楷體" w:hAnsi="標楷體" w:hint="eastAsia"/>
          <w:color w:val="000000" w:themeColor="text1"/>
          <w:szCs w:val="24"/>
        </w:rPr>
        <w:t>鐘點費-學分專</w:t>
      </w:r>
    </w:p>
    <w:p w14:paraId="5DB943CF" w14:textId="3A2ECE41"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5131C</w:t>
      </w:r>
      <w:r w:rsidRPr="008009EB">
        <w:rPr>
          <w:rFonts w:ascii="標楷體" w:eastAsia="標楷體" w:hAnsi="標楷體"/>
          <w:color w:val="000000" w:themeColor="text1"/>
          <w:szCs w:val="24"/>
        </w:rPr>
        <w:t>D</w:t>
      </w:r>
      <w:r w:rsidRPr="008009EB">
        <w:rPr>
          <w:rFonts w:ascii="標楷體" w:eastAsia="標楷體" w:hAnsi="標楷體" w:hint="eastAsia"/>
          <w:color w:val="000000" w:themeColor="text1"/>
          <w:szCs w:val="24"/>
        </w:rPr>
        <w:t xml:space="preserve">  </w:t>
      </w:r>
      <w:r w:rsidR="00062538" w:rsidRPr="008009EB">
        <w:rPr>
          <w:rFonts w:ascii="標楷體" w:eastAsia="標楷體" w:hAnsi="標楷體" w:hint="eastAsia"/>
          <w:color w:val="000000" w:themeColor="text1"/>
          <w:szCs w:val="24"/>
        </w:rPr>
        <w:t>(教)</w:t>
      </w:r>
      <w:r w:rsidR="00F15CCD"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人</w:t>
      </w:r>
      <w:r w:rsidR="00F15CCD" w:rsidRPr="008009EB">
        <w:rPr>
          <w:rFonts w:ascii="標楷體" w:eastAsia="標楷體" w:hAnsi="標楷體" w:hint="eastAsia"/>
          <w:color w:val="000000" w:themeColor="text1"/>
          <w:szCs w:val="24"/>
        </w:rPr>
        <w:t>事</w:t>
      </w:r>
      <w:r w:rsidRPr="008009EB">
        <w:rPr>
          <w:rFonts w:ascii="標楷體" w:eastAsia="標楷體" w:hAnsi="標楷體" w:hint="eastAsia"/>
          <w:color w:val="000000" w:themeColor="text1"/>
          <w:szCs w:val="24"/>
        </w:rPr>
        <w:t>鐘點費-學分兼</w:t>
      </w:r>
    </w:p>
    <w:p w14:paraId="276B428E" w14:textId="3A901874"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5131C</w:t>
      </w:r>
      <w:r w:rsidRPr="008009EB">
        <w:rPr>
          <w:rFonts w:ascii="標楷體" w:eastAsia="標楷體" w:hAnsi="標楷體"/>
          <w:color w:val="000000" w:themeColor="text1"/>
          <w:szCs w:val="24"/>
        </w:rPr>
        <w:t>E</w:t>
      </w:r>
      <w:r w:rsidRPr="008009EB">
        <w:rPr>
          <w:rFonts w:ascii="標楷體" w:eastAsia="標楷體" w:hAnsi="標楷體" w:hint="eastAsia"/>
          <w:color w:val="000000" w:themeColor="text1"/>
          <w:szCs w:val="24"/>
        </w:rPr>
        <w:t xml:space="preserve">  </w:t>
      </w:r>
      <w:r w:rsidR="00062538" w:rsidRPr="008009EB">
        <w:rPr>
          <w:rFonts w:ascii="標楷體" w:eastAsia="標楷體" w:hAnsi="標楷體" w:hint="eastAsia"/>
          <w:color w:val="000000" w:themeColor="text1"/>
          <w:szCs w:val="24"/>
        </w:rPr>
        <w:t>(教)</w:t>
      </w:r>
      <w:r w:rsidR="00F15CCD"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人</w:t>
      </w:r>
      <w:r w:rsidR="00F15CCD" w:rsidRPr="008009EB">
        <w:rPr>
          <w:rFonts w:ascii="標楷體" w:eastAsia="標楷體" w:hAnsi="標楷體" w:hint="eastAsia"/>
          <w:color w:val="000000" w:themeColor="text1"/>
          <w:szCs w:val="24"/>
        </w:rPr>
        <w:t>事</w:t>
      </w:r>
      <w:r w:rsidRPr="008009EB">
        <w:rPr>
          <w:rFonts w:ascii="標楷體" w:eastAsia="標楷體" w:hAnsi="標楷體" w:hint="eastAsia"/>
          <w:color w:val="000000" w:themeColor="text1"/>
          <w:szCs w:val="24"/>
        </w:rPr>
        <w:t>鐘點費-進修專</w:t>
      </w:r>
    </w:p>
    <w:p w14:paraId="58E4F9B5" w14:textId="34D0CC9E"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5131C</w:t>
      </w:r>
      <w:r w:rsidRPr="008009EB">
        <w:rPr>
          <w:rFonts w:ascii="標楷體" w:eastAsia="標楷體" w:hAnsi="標楷體"/>
          <w:color w:val="000000" w:themeColor="text1"/>
          <w:szCs w:val="24"/>
        </w:rPr>
        <w:t>F</w:t>
      </w:r>
      <w:r w:rsidRPr="008009EB">
        <w:rPr>
          <w:rFonts w:ascii="標楷體" w:eastAsia="標楷體" w:hAnsi="標楷體" w:hint="eastAsia"/>
          <w:color w:val="000000" w:themeColor="text1"/>
          <w:szCs w:val="24"/>
        </w:rPr>
        <w:t xml:space="preserve">  </w:t>
      </w:r>
      <w:r w:rsidR="00062538" w:rsidRPr="008009EB">
        <w:rPr>
          <w:rFonts w:ascii="標楷體" w:eastAsia="標楷體" w:hAnsi="標楷體" w:hint="eastAsia"/>
          <w:color w:val="000000" w:themeColor="text1"/>
          <w:szCs w:val="24"/>
        </w:rPr>
        <w:t>(教)</w:t>
      </w:r>
      <w:r w:rsidR="00F15CCD"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人</w:t>
      </w:r>
      <w:r w:rsidR="00F15CCD" w:rsidRPr="008009EB">
        <w:rPr>
          <w:rFonts w:ascii="標楷體" w:eastAsia="標楷體" w:hAnsi="標楷體" w:hint="eastAsia"/>
          <w:color w:val="000000" w:themeColor="text1"/>
          <w:szCs w:val="24"/>
        </w:rPr>
        <w:t>事</w:t>
      </w:r>
      <w:r w:rsidRPr="008009EB">
        <w:rPr>
          <w:rFonts w:ascii="標楷體" w:eastAsia="標楷體" w:hAnsi="標楷體" w:hint="eastAsia"/>
          <w:color w:val="000000" w:themeColor="text1"/>
          <w:szCs w:val="24"/>
        </w:rPr>
        <w:t>鐘點費-進修兼</w:t>
      </w:r>
    </w:p>
    <w:p w14:paraId="634C7077" w14:textId="3555F3D1"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5131D*  </w:t>
      </w:r>
      <w:r w:rsidR="00062538" w:rsidRPr="008009EB">
        <w:rPr>
          <w:rFonts w:ascii="標楷體" w:eastAsia="標楷體" w:hAnsi="標楷體" w:hint="eastAsia"/>
          <w:color w:val="000000" w:themeColor="text1"/>
          <w:szCs w:val="24"/>
        </w:rPr>
        <w:t>(教)</w:t>
      </w:r>
      <w:r w:rsidR="00F15CCD"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人</w:t>
      </w:r>
      <w:r w:rsidR="00F15CCD" w:rsidRPr="008009EB">
        <w:rPr>
          <w:rFonts w:ascii="標楷體" w:eastAsia="標楷體" w:hAnsi="標楷體" w:hint="eastAsia"/>
          <w:color w:val="000000" w:themeColor="text1"/>
          <w:szCs w:val="24"/>
        </w:rPr>
        <w:t>事</w:t>
      </w:r>
      <w:r w:rsidRPr="008009EB">
        <w:rPr>
          <w:rFonts w:ascii="標楷體" w:eastAsia="標楷體" w:hAnsi="標楷體" w:hint="eastAsia"/>
          <w:color w:val="000000" w:themeColor="text1"/>
          <w:szCs w:val="24"/>
        </w:rPr>
        <w:t>職務加給</w:t>
      </w:r>
    </w:p>
    <w:p w14:paraId="06836BA9" w14:textId="66E043E9"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5131E*  </w:t>
      </w:r>
      <w:r w:rsidR="00175A90" w:rsidRPr="008009EB">
        <w:rPr>
          <w:rFonts w:ascii="標楷體" w:eastAsia="標楷體" w:hAnsi="標楷體" w:hint="eastAsia"/>
          <w:color w:val="000000" w:themeColor="text1"/>
          <w:szCs w:val="24"/>
        </w:rPr>
        <w:t>(教)</w:t>
      </w:r>
      <w:r w:rsidR="00F15CCD"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人</w:t>
      </w:r>
      <w:r w:rsidR="00F15CCD" w:rsidRPr="008009EB">
        <w:rPr>
          <w:rFonts w:ascii="標楷體" w:eastAsia="標楷體" w:hAnsi="標楷體" w:hint="eastAsia"/>
          <w:color w:val="000000" w:themeColor="text1"/>
          <w:szCs w:val="24"/>
        </w:rPr>
        <w:t>事</w:t>
      </w:r>
      <w:r w:rsidRPr="008009EB">
        <w:rPr>
          <w:rFonts w:ascii="標楷體" w:eastAsia="標楷體" w:hAnsi="標楷體" w:hint="eastAsia"/>
          <w:color w:val="000000" w:themeColor="text1"/>
          <w:szCs w:val="24"/>
        </w:rPr>
        <w:t>加班費</w:t>
      </w:r>
    </w:p>
    <w:p w14:paraId="7AC5F17B" w14:textId="67DDCD0D"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5131F*  </w:t>
      </w:r>
      <w:r w:rsidR="00175A90" w:rsidRPr="008009EB">
        <w:rPr>
          <w:rFonts w:ascii="標楷體" w:eastAsia="標楷體" w:hAnsi="標楷體" w:hint="eastAsia"/>
          <w:color w:val="000000" w:themeColor="text1"/>
          <w:szCs w:val="24"/>
        </w:rPr>
        <w:t>(教)</w:t>
      </w:r>
      <w:r w:rsidR="00F15CCD"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人</w:t>
      </w:r>
      <w:r w:rsidR="00F15CCD" w:rsidRPr="008009EB">
        <w:rPr>
          <w:rFonts w:ascii="標楷體" w:eastAsia="標楷體" w:hAnsi="標楷體" w:hint="eastAsia"/>
          <w:color w:val="000000" w:themeColor="text1"/>
          <w:szCs w:val="24"/>
        </w:rPr>
        <w:t>事</w:t>
      </w:r>
      <w:r w:rsidRPr="008009EB">
        <w:rPr>
          <w:rFonts w:ascii="標楷體" w:eastAsia="標楷體" w:hAnsi="標楷體" w:hint="eastAsia"/>
          <w:color w:val="000000" w:themeColor="text1"/>
          <w:szCs w:val="24"/>
        </w:rPr>
        <w:t>年終獎金</w:t>
      </w:r>
    </w:p>
    <w:p w14:paraId="16CDF9A4" w14:textId="2CCC00A8"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5131G*  </w:t>
      </w:r>
      <w:r w:rsidR="00175A90" w:rsidRPr="008009EB">
        <w:rPr>
          <w:rFonts w:ascii="標楷體" w:eastAsia="標楷體" w:hAnsi="標楷體" w:hint="eastAsia"/>
          <w:color w:val="000000" w:themeColor="text1"/>
          <w:szCs w:val="24"/>
        </w:rPr>
        <w:t>(教)</w:t>
      </w:r>
      <w:r w:rsidR="00F15CCD"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人</w:t>
      </w:r>
      <w:r w:rsidR="00F15CCD" w:rsidRPr="008009EB">
        <w:rPr>
          <w:rFonts w:ascii="標楷體" w:eastAsia="標楷體" w:hAnsi="標楷體" w:hint="eastAsia"/>
          <w:color w:val="000000" w:themeColor="text1"/>
          <w:szCs w:val="24"/>
        </w:rPr>
        <w:t>事</w:t>
      </w:r>
      <w:r w:rsidRPr="008009EB">
        <w:rPr>
          <w:rFonts w:ascii="標楷體" w:eastAsia="標楷體" w:hAnsi="標楷體" w:hint="eastAsia"/>
          <w:color w:val="000000" w:themeColor="text1"/>
          <w:szCs w:val="24"/>
        </w:rPr>
        <w:t>保險</w:t>
      </w:r>
    </w:p>
    <w:p w14:paraId="76EEC917" w14:textId="630EC1B4"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5131</w:t>
      </w:r>
      <w:r w:rsidRPr="008009EB">
        <w:rPr>
          <w:rFonts w:ascii="標楷體" w:eastAsia="標楷體" w:hAnsi="標楷體"/>
          <w:color w:val="000000" w:themeColor="text1"/>
          <w:szCs w:val="24"/>
        </w:rPr>
        <w:t>H</w:t>
      </w:r>
      <w:r w:rsidRPr="008009EB">
        <w:rPr>
          <w:rFonts w:ascii="標楷體" w:eastAsia="標楷體" w:hAnsi="標楷體" w:hint="eastAsia"/>
          <w:color w:val="000000" w:themeColor="text1"/>
          <w:szCs w:val="24"/>
        </w:rPr>
        <w:t xml:space="preserve">*  </w:t>
      </w:r>
      <w:r w:rsidR="00175A90" w:rsidRPr="008009EB">
        <w:rPr>
          <w:rFonts w:ascii="標楷體" w:eastAsia="標楷體" w:hAnsi="標楷體" w:hint="eastAsia"/>
          <w:color w:val="000000" w:themeColor="text1"/>
          <w:szCs w:val="24"/>
        </w:rPr>
        <w:t>(教)</w:t>
      </w:r>
      <w:r w:rsidR="00F15CCD"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人</w:t>
      </w:r>
      <w:r w:rsidR="00F15CCD" w:rsidRPr="008009EB">
        <w:rPr>
          <w:rFonts w:ascii="標楷體" w:eastAsia="標楷體" w:hAnsi="標楷體" w:hint="eastAsia"/>
          <w:color w:val="000000" w:themeColor="text1"/>
          <w:szCs w:val="24"/>
        </w:rPr>
        <w:t>事</w:t>
      </w:r>
      <w:r w:rsidRPr="008009EB">
        <w:rPr>
          <w:rFonts w:ascii="標楷體" w:eastAsia="標楷體" w:hAnsi="標楷體" w:hint="eastAsia"/>
          <w:color w:val="000000" w:themeColor="text1"/>
          <w:szCs w:val="24"/>
        </w:rPr>
        <w:t>專案輔導津貼</w:t>
      </w:r>
    </w:p>
    <w:p w14:paraId="41A56041" w14:textId="0C92D1DE" w:rsidR="001341A4" w:rsidRPr="008009EB" w:rsidRDefault="001341A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5131I*  </w:t>
      </w:r>
      <w:r w:rsidR="00175A90" w:rsidRPr="008009EB">
        <w:rPr>
          <w:rFonts w:ascii="標楷體" w:eastAsia="標楷體" w:hAnsi="標楷體" w:hint="eastAsia"/>
          <w:color w:val="000000" w:themeColor="text1"/>
          <w:szCs w:val="24"/>
        </w:rPr>
        <w:t>(教)</w:t>
      </w:r>
      <w:r w:rsidR="0015266D"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人事教育部補助款支出</w:t>
      </w:r>
    </w:p>
    <w:p w14:paraId="006A82D8" w14:textId="7FFF901B"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5132**  </w:t>
      </w:r>
      <w:r w:rsidR="00175A90" w:rsidRPr="008009EB">
        <w:rPr>
          <w:rFonts w:ascii="標楷體" w:eastAsia="標楷體" w:hAnsi="標楷體" w:hint="eastAsia"/>
          <w:color w:val="000000" w:themeColor="text1"/>
          <w:szCs w:val="24"/>
        </w:rPr>
        <w:t>(教)</w:t>
      </w:r>
      <w:r w:rsidR="0075150F"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業務費</w:t>
      </w:r>
    </w:p>
    <w:p w14:paraId="112A5B28" w14:textId="12135277"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5132A*  </w:t>
      </w:r>
      <w:r w:rsidR="00175A90" w:rsidRPr="008009EB">
        <w:rPr>
          <w:rFonts w:ascii="標楷體" w:eastAsia="標楷體" w:hAnsi="標楷體" w:hint="eastAsia"/>
          <w:color w:val="000000" w:themeColor="text1"/>
          <w:szCs w:val="24"/>
        </w:rPr>
        <w:t>(教)</w:t>
      </w:r>
      <w:r w:rsidR="0075150F"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w:t>
      </w:r>
      <w:r w:rsidR="00FE1D61" w:rsidRPr="008009EB">
        <w:rPr>
          <w:rFonts w:ascii="標楷體" w:eastAsia="標楷體" w:hAnsi="標楷體" w:hint="eastAsia"/>
          <w:color w:val="000000" w:themeColor="text1"/>
          <w:szCs w:val="24"/>
        </w:rPr>
        <w:t>務</w:t>
      </w:r>
      <w:r w:rsidRPr="008009EB">
        <w:rPr>
          <w:rFonts w:ascii="標楷體" w:eastAsia="標楷體" w:hAnsi="標楷體" w:hint="eastAsia"/>
          <w:color w:val="000000" w:themeColor="text1"/>
          <w:szCs w:val="24"/>
        </w:rPr>
        <w:t>文具印刷</w:t>
      </w:r>
    </w:p>
    <w:p w14:paraId="20F7DA56" w14:textId="20B754D5"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5132B*  </w:t>
      </w:r>
      <w:r w:rsidR="00175A90" w:rsidRPr="008009EB">
        <w:rPr>
          <w:rFonts w:ascii="標楷體" w:eastAsia="標楷體" w:hAnsi="標楷體" w:hint="eastAsia"/>
          <w:color w:val="000000" w:themeColor="text1"/>
          <w:szCs w:val="24"/>
        </w:rPr>
        <w:t>(教)</w:t>
      </w:r>
      <w:r w:rsidR="0075150F"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w:t>
      </w:r>
      <w:r w:rsidR="00FE1D61" w:rsidRPr="008009EB">
        <w:rPr>
          <w:rFonts w:ascii="標楷體" w:eastAsia="標楷體" w:hAnsi="標楷體" w:hint="eastAsia"/>
          <w:color w:val="000000" w:themeColor="text1"/>
          <w:szCs w:val="24"/>
        </w:rPr>
        <w:t>務</w:t>
      </w:r>
      <w:r w:rsidRPr="008009EB">
        <w:rPr>
          <w:rFonts w:ascii="標楷體" w:eastAsia="標楷體" w:hAnsi="標楷體" w:hint="eastAsia"/>
          <w:color w:val="000000" w:themeColor="text1"/>
          <w:szCs w:val="24"/>
        </w:rPr>
        <w:t>郵電</w:t>
      </w:r>
    </w:p>
    <w:p w14:paraId="5F7FDB30" w14:textId="70888F49"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5132C*  </w:t>
      </w:r>
      <w:r w:rsidR="00175A90" w:rsidRPr="008009EB">
        <w:rPr>
          <w:rFonts w:ascii="標楷體" w:eastAsia="標楷體" w:hAnsi="標楷體" w:hint="eastAsia"/>
          <w:color w:val="000000" w:themeColor="text1"/>
          <w:szCs w:val="24"/>
        </w:rPr>
        <w:t>(教)</w:t>
      </w:r>
      <w:r w:rsidR="0075150F"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w:t>
      </w:r>
      <w:r w:rsidR="00FE1D61" w:rsidRPr="008009EB">
        <w:rPr>
          <w:rFonts w:ascii="標楷體" w:eastAsia="標楷體" w:hAnsi="標楷體" w:hint="eastAsia"/>
          <w:color w:val="000000" w:themeColor="text1"/>
          <w:szCs w:val="24"/>
        </w:rPr>
        <w:t>務蒸氣</w:t>
      </w:r>
    </w:p>
    <w:p w14:paraId="47089CA3" w14:textId="59F073DF"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5132D*  </w:t>
      </w:r>
      <w:r w:rsidR="00175A90" w:rsidRPr="008009EB">
        <w:rPr>
          <w:rFonts w:ascii="標楷體" w:eastAsia="標楷體" w:hAnsi="標楷體" w:hint="eastAsia"/>
          <w:color w:val="000000" w:themeColor="text1"/>
          <w:szCs w:val="24"/>
        </w:rPr>
        <w:t>(教)</w:t>
      </w:r>
      <w:r w:rsidR="0075150F"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w:t>
      </w:r>
      <w:r w:rsidR="00FE1D61" w:rsidRPr="008009EB">
        <w:rPr>
          <w:rFonts w:ascii="標楷體" w:eastAsia="標楷體" w:hAnsi="標楷體" w:hint="eastAsia"/>
          <w:color w:val="000000" w:themeColor="text1"/>
          <w:szCs w:val="24"/>
        </w:rPr>
        <w:t>務</w:t>
      </w:r>
      <w:r w:rsidRPr="008009EB">
        <w:rPr>
          <w:rFonts w:ascii="標楷體" w:eastAsia="標楷體" w:hAnsi="標楷體" w:hint="eastAsia"/>
          <w:color w:val="000000" w:themeColor="text1"/>
          <w:szCs w:val="24"/>
        </w:rPr>
        <w:t>稅捐</w:t>
      </w:r>
    </w:p>
    <w:p w14:paraId="306DF36E" w14:textId="4C6BB1D6"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5132E*  </w:t>
      </w:r>
      <w:r w:rsidR="00175A90" w:rsidRPr="008009EB">
        <w:rPr>
          <w:rFonts w:ascii="標楷體" w:eastAsia="標楷體" w:hAnsi="標楷體" w:hint="eastAsia"/>
          <w:color w:val="000000" w:themeColor="text1"/>
          <w:szCs w:val="24"/>
        </w:rPr>
        <w:t>(教)</w:t>
      </w:r>
      <w:r w:rsidR="0075150F"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w:t>
      </w:r>
      <w:r w:rsidR="00FE1D61" w:rsidRPr="008009EB">
        <w:rPr>
          <w:rFonts w:ascii="標楷體" w:eastAsia="標楷體" w:hAnsi="標楷體" w:hint="eastAsia"/>
          <w:color w:val="000000" w:themeColor="text1"/>
          <w:szCs w:val="24"/>
        </w:rPr>
        <w:t>務</w:t>
      </w:r>
      <w:r w:rsidRPr="008009EB">
        <w:rPr>
          <w:rFonts w:ascii="標楷體" w:eastAsia="標楷體" w:hAnsi="標楷體" w:hint="eastAsia"/>
          <w:color w:val="000000" w:themeColor="text1"/>
          <w:szCs w:val="24"/>
        </w:rPr>
        <w:t>交通</w:t>
      </w:r>
    </w:p>
    <w:p w14:paraId="0520911D" w14:textId="4194867D"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5132F*  </w:t>
      </w:r>
      <w:r w:rsidR="00175A90" w:rsidRPr="008009EB">
        <w:rPr>
          <w:rFonts w:ascii="標楷體" w:eastAsia="標楷體" w:hAnsi="標楷體" w:hint="eastAsia"/>
          <w:color w:val="000000" w:themeColor="text1"/>
          <w:szCs w:val="24"/>
        </w:rPr>
        <w:t>(教)</w:t>
      </w:r>
      <w:r w:rsidR="0075150F"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w:t>
      </w:r>
      <w:r w:rsidR="00FE1D61" w:rsidRPr="008009EB">
        <w:rPr>
          <w:rFonts w:ascii="標楷體" w:eastAsia="標楷體" w:hAnsi="標楷體" w:hint="eastAsia"/>
          <w:color w:val="000000" w:themeColor="text1"/>
          <w:szCs w:val="24"/>
        </w:rPr>
        <w:t>務</w:t>
      </w:r>
      <w:r w:rsidRPr="008009EB">
        <w:rPr>
          <w:rFonts w:ascii="標楷體" w:eastAsia="標楷體" w:hAnsi="標楷體" w:hint="eastAsia"/>
          <w:color w:val="000000" w:themeColor="text1"/>
          <w:szCs w:val="24"/>
        </w:rPr>
        <w:t>旅運</w:t>
      </w:r>
    </w:p>
    <w:p w14:paraId="4D6BCA52" w14:textId="44BA1A1A"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5132G*  </w:t>
      </w:r>
      <w:r w:rsidR="00175A90" w:rsidRPr="008009EB">
        <w:rPr>
          <w:rFonts w:ascii="標楷體" w:eastAsia="標楷體" w:hAnsi="標楷體" w:hint="eastAsia"/>
          <w:color w:val="000000" w:themeColor="text1"/>
          <w:szCs w:val="24"/>
        </w:rPr>
        <w:t>(教)</w:t>
      </w:r>
      <w:r w:rsidR="0075150F"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w:t>
      </w:r>
      <w:r w:rsidR="00FE1D61" w:rsidRPr="008009EB">
        <w:rPr>
          <w:rFonts w:ascii="標楷體" w:eastAsia="標楷體" w:hAnsi="標楷體" w:hint="eastAsia"/>
          <w:color w:val="000000" w:themeColor="text1"/>
          <w:szCs w:val="24"/>
        </w:rPr>
        <w:t>務</w:t>
      </w:r>
      <w:r w:rsidRPr="008009EB">
        <w:rPr>
          <w:rFonts w:ascii="標楷體" w:eastAsia="標楷體" w:hAnsi="標楷體" w:hint="eastAsia"/>
          <w:color w:val="000000" w:themeColor="text1"/>
          <w:szCs w:val="24"/>
        </w:rPr>
        <w:t>什項購置</w:t>
      </w:r>
    </w:p>
    <w:p w14:paraId="3B3D7BE3" w14:textId="2EBD84D9"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5132H*  </w:t>
      </w:r>
      <w:r w:rsidR="00175A90" w:rsidRPr="008009EB">
        <w:rPr>
          <w:rFonts w:ascii="標楷體" w:eastAsia="標楷體" w:hAnsi="標楷體" w:hint="eastAsia"/>
          <w:color w:val="000000" w:themeColor="text1"/>
          <w:szCs w:val="24"/>
        </w:rPr>
        <w:t>(教)</w:t>
      </w:r>
      <w:r w:rsidR="00647047"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w:t>
      </w:r>
      <w:r w:rsidR="00FE1D61" w:rsidRPr="008009EB">
        <w:rPr>
          <w:rFonts w:ascii="標楷體" w:eastAsia="標楷體" w:hAnsi="標楷體" w:hint="eastAsia"/>
          <w:color w:val="000000" w:themeColor="text1"/>
          <w:szCs w:val="24"/>
        </w:rPr>
        <w:t>務</w:t>
      </w:r>
      <w:r w:rsidRPr="008009EB">
        <w:rPr>
          <w:rFonts w:ascii="標楷體" w:eastAsia="標楷體" w:hAnsi="標楷體" w:hint="eastAsia"/>
          <w:color w:val="000000" w:themeColor="text1"/>
          <w:szCs w:val="24"/>
        </w:rPr>
        <w:t>水電費</w:t>
      </w:r>
    </w:p>
    <w:p w14:paraId="40C693F9" w14:textId="4C5B4A3F"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5132HA  </w:t>
      </w:r>
      <w:r w:rsidR="00175A90" w:rsidRPr="008009EB">
        <w:rPr>
          <w:rFonts w:ascii="標楷體" w:eastAsia="標楷體" w:hAnsi="標楷體" w:hint="eastAsia"/>
          <w:color w:val="000000" w:themeColor="text1"/>
          <w:szCs w:val="24"/>
        </w:rPr>
        <w:t>(教)</w:t>
      </w:r>
      <w:r w:rsidR="00647047"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w:t>
      </w:r>
      <w:r w:rsidR="00FE1D61" w:rsidRPr="008009EB">
        <w:rPr>
          <w:rFonts w:ascii="標楷體" w:eastAsia="標楷體" w:hAnsi="標楷體" w:hint="eastAsia"/>
          <w:color w:val="000000" w:themeColor="text1"/>
          <w:szCs w:val="24"/>
        </w:rPr>
        <w:t>務</w:t>
      </w:r>
      <w:r w:rsidRPr="008009EB">
        <w:rPr>
          <w:rFonts w:ascii="標楷體" w:eastAsia="標楷體" w:hAnsi="標楷體" w:hint="eastAsia"/>
          <w:color w:val="000000" w:themeColor="text1"/>
          <w:szCs w:val="24"/>
        </w:rPr>
        <w:t>水費</w:t>
      </w:r>
    </w:p>
    <w:p w14:paraId="1D278F80" w14:textId="44EB8EDD"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5132HB  </w:t>
      </w:r>
      <w:r w:rsidR="000D5D02" w:rsidRPr="008009EB">
        <w:rPr>
          <w:rFonts w:ascii="標楷體" w:eastAsia="標楷體" w:hAnsi="標楷體" w:hint="eastAsia"/>
          <w:color w:val="000000" w:themeColor="text1"/>
          <w:szCs w:val="24"/>
        </w:rPr>
        <w:t>(教)</w:t>
      </w:r>
      <w:r w:rsidR="00647047"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w:t>
      </w:r>
      <w:r w:rsidR="00FE1D61" w:rsidRPr="008009EB">
        <w:rPr>
          <w:rFonts w:ascii="標楷體" w:eastAsia="標楷體" w:hAnsi="標楷體" w:hint="eastAsia"/>
          <w:color w:val="000000" w:themeColor="text1"/>
          <w:szCs w:val="24"/>
        </w:rPr>
        <w:t>務</w:t>
      </w:r>
      <w:r w:rsidRPr="008009EB">
        <w:rPr>
          <w:rFonts w:ascii="標楷體" w:eastAsia="標楷體" w:hAnsi="標楷體" w:hint="eastAsia"/>
          <w:color w:val="000000" w:themeColor="text1"/>
          <w:szCs w:val="24"/>
        </w:rPr>
        <w:t>電費</w:t>
      </w:r>
    </w:p>
    <w:p w14:paraId="11B8E563" w14:textId="42ED43DA"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5132I*  </w:t>
      </w:r>
      <w:r w:rsidR="000D5D02" w:rsidRPr="008009EB">
        <w:rPr>
          <w:rFonts w:ascii="標楷體" w:eastAsia="標楷體" w:hAnsi="標楷體" w:hint="eastAsia"/>
          <w:color w:val="000000" w:themeColor="text1"/>
          <w:szCs w:val="24"/>
        </w:rPr>
        <w:t>(教)</w:t>
      </w:r>
      <w:r w:rsidR="00647047"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w:t>
      </w:r>
      <w:r w:rsidR="00FE1D61" w:rsidRPr="008009EB">
        <w:rPr>
          <w:rFonts w:ascii="標楷體" w:eastAsia="標楷體" w:hAnsi="標楷體" w:hint="eastAsia"/>
          <w:color w:val="000000" w:themeColor="text1"/>
          <w:szCs w:val="24"/>
        </w:rPr>
        <w:t>務</w:t>
      </w:r>
      <w:r w:rsidRPr="008009EB">
        <w:rPr>
          <w:rFonts w:ascii="標楷體" w:eastAsia="標楷體" w:hAnsi="標楷體" w:hint="eastAsia"/>
          <w:color w:val="000000" w:themeColor="text1"/>
          <w:szCs w:val="24"/>
        </w:rPr>
        <w:t>清潔美化費</w:t>
      </w:r>
    </w:p>
    <w:p w14:paraId="7D44D02B" w14:textId="6E94E845"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5132IA  </w:t>
      </w:r>
      <w:r w:rsidR="000D5D02" w:rsidRPr="008009EB">
        <w:rPr>
          <w:rFonts w:ascii="標楷體" w:eastAsia="標楷體" w:hAnsi="標楷體" w:hint="eastAsia"/>
          <w:color w:val="000000" w:themeColor="text1"/>
          <w:szCs w:val="24"/>
        </w:rPr>
        <w:t>(教)</w:t>
      </w:r>
      <w:r w:rsidR="00647047"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w:t>
      </w:r>
      <w:r w:rsidR="00FE1D61" w:rsidRPr="008009EB">
        <w:rPr>
          <w:rFonts w:ascii="標楷體" w:eastAsia="標楷體" w:hAnsi="標楷體" w:hint="eastAsia"/>
          <w:color w:val="000000" w:themeColor="text1"/>
          <w:szCs w:val="24"/>
        </w:rPr>
        <w:t>務</w:t>
      </w:r>
      <w:r w:rsidRPr="008009EB">
        <w:rPr>
          <w:rFonts w:ascii="標楷體" w:eastAsia="標楷體" w:hAnsi="標楷體" w:hint="eastAsia"/>
          <w:color w:val="000000" w:themeColor="text1"/>
          <w:szCs w:val="24"/>
        </w:rPr>
        <w:t>清潔美化-人工</w:t>
      </w:r>
    </w:p>
    <w:p w14:paraId="53F2ED38" w14:textId="402194AE"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5132IB  </w:t>
      </w:r>
      <w:r w:rsidR="000D5D02" w:rsidRPr="008009EB">
        <w:rPr>
          <w:rFonts w:ascii="標楷體" w:eastAsia="標楷體" w:hAnsi="標楷體" w:hint="eastAsia"/>
          <w:color w:val="000000" w:themeColor="text1"/>
          <w:szCs w:val="24"/>
        </w:rPr>
        <w:t>(教)</w:t>
      </w:r>
      <w:r w:rsidR="00647047"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w:t>
      </w:r>
      <w:r w:rsidR="00FE1D61" w:rsidRPr="008009EB">
        <w:rPr>
          <w:rFonts w:ascii="標楷體" w:eastAsia="標楷體" w:hAnsi="標楷體" w:hint="eastAsia"/>
          <w:color w:val="000000" w:themeColor="text1"/>
          <w:szCs w:val="24"/>
        </w:rPr>
        <w:t>務</w:t>
      </w:r>
      <w:r w:rsidRPr="008009EB">
        <w:rPr>
          <w:rFonts w:ascii="標楷體" w:eastAsia="標楷體" w:hAnsi="標楷體" w:hint="eastAsia"/>
          <w:color w:val="000000" w:themeColor="text1"/>
          <w:szCs w:val="24"/>
        </w:rPr>
        <w:t>清潔美化-花木</w:t>
      </w:r>
    </w:p>
    <w:p w14:paraId="298350E4" w14:textId="50ABA9C3"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5132IC  </w:t>
      </w:r>
      <w:r w:rsidR="000D5D02" w:rsidRPr="008009EB">
        <w:rPr>
          <w:rFonts w:ascii="標楷體" w:eastAsia="標楷體" w:hAnsi="標楷體" w:hint="eastAsia"/>
          <w:color w:val="000000" w:themeColor="text1"/>
          <w:szCs w:val="24"/>
        </w:rPr>
        <w:t>(教)</w:t>
      </w:r>
      <w:r w:rsidR="00647047"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w:t>
      </w:r>
      <w:r w:rsidR="00FE1D61" w:rsidRPr="008009EB">
        <w:rPr>
          <w:rFonts w:ascii="標楷體" w:eastAsia="標楷體" w:hAnsi="標楷體" w:hint="eastAsia"/>
          <w:color w:val="000000" w:themeColor="text1"/>
          <w:szCs w:val="24"/>
        </w:rPr>
        <w:t>務</w:t>
      </w:r>
      <w:r w:rsidRPr="008009EB">
        <w:rPr>
          <w:rFonts w:ascii="標楷體" w:eastAsia="標楷體" w:hAnsi="標楷體" w:hint="eastAsia"/>
          <w:color w:val="000000" w:themeColor="text1"/>
          <w:szCs w:val="24"/>
        </w:rPr>
        <w:t>清潔美化-耗材</w:t>
      </w:r>
    </w:p>
    <w:p w14:paraId="2DC3029C" w14:textId="656554D1"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5132ID  </w:t>
      </w:r>
      <w:r w:rsidR="000D5D02" w:rsidRPr="008009EB">
        <w:rPr>
          <w:rFonts w:ascii="標楷體" w:eastAsia="標楷體" w:hAnsi="標楷體" w:hint="eastAsia"/>
          <w:color w:val="000000" w:themeColor="text1"/>
          <w:szCs w:val="24"/>
        </w:rPr>
        <w:t>(教)</w:t>
      </w:r>
      <w:r w:rsidR="00647047"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w:t>
      </w:r>
      <w:r w:rsidR="00FE1D61" w:rsidRPr="008009EB">
        <w:rPr>
          <w:rFonts w:ascii="標楷體" w:eastAsia="標楷體" w:hAnsi="標楷體" w:hint="eastAsia"/>
          <w:color w:val="000000" w:themeColor="text1"/>
          <w:szCs w:val="24"/>
        </w:rPr>
        <w:t>務</w:t>
      </w:r>
      <w:r w:rsidRPr="008009EB">
        <w:rPr>
          <w:rFonts w:ascii="標楷體" w:eastAsia="標楷體" w:hAnsi="標楷體" w:hint="eastAsia"/>
          <w:color w:val="000000" w:themeColor="text1"/>
          <w:szCs w:val="24"/>
        </w:rPr>
        <w:t>清潔美化-其他</w:t>
      </w:r>
    </w:p>
    <w:p w14:paraId="2D47F4F6" w14:textId="2169D586"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5132J*  </w:t>
      </w:r>
      <w:r w:rsidR="000D5D02" w:rsidRPr="008009EB">
        <w:rPr>
          <w:rFonts w:ascii="標楷體" w:eastAsia="標楷體" w:hAnsi="標楷體" w:hint="eastAsia"/>
          <w:color w:val="000000" w:themeColor="text1"/>
          <w:szCs w:val="24"/>
        </w:rPr>
        <w:t>(教)</w:t>
      </w:r>
      <w:r w:rsidR="00647047"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w:t>
      </w:r>
      <w:r w:rsidR="00FE1D61" w:rsidRPr="008009EB">
        <w:rPr>
          <w:rFonts w:ascii="標楷體" w:eastAsia="標楷體" w:hAnsi="標楷體" w:hint="eastAsia"/>
          <w:color w:val="000000" w:themeColor="text1"/>
          <w:szCs w:val="24"/>
        </w:rPr>
        <w:t>務</w:t>
      </w:r>
      <w:r w:rsidRPr="008009EB">
        <w:rPr>
          <w:rFonts w:ascii="標楷體" w:eastAsia="標楷體" w:hAnsi="標楷體" w:hint="eastAsia"/>
          <w:color w:val="000000" w:themeColor="text1"/>
          <w:szCs w:val="24"/>
        </w:rPr>
        <w:t>學生實習費</w:t>
      </w:r>
    </w:p>
    <w:p w14:paraId="3C8D567C" w14:textId="1D6670CF"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5132JA  </w:t>
      </w:r>
      <w:r w:rsidR="000D5D02" w:rsidRPr="008009EB">
        <w:rPr>
          <w:rFonts w:ascii="標楷體" w:eastAsia="標楷體" w:hAnsi="標楷體" w:hint="eastAsia"/>
          <w:color w:val="000000" w:themeColor="text1"/>
          <w:szCs w:val="24"/>
        </w:rPr>
        <w:t>(教)</w:t>
      </w:r>
      <w:r w:rsidR="00647047"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w:t>
      </w:r>
      <w:r w:rsidR="00FE1D61" w:rsidRPr="008009EB">
        <w:rPr>
          <w:rFonts w:ascii="標楷體" w:eastAsia="標楷體" w:hAnsi="標楷體" w:hint="eastAsia"/>
          <w:color w:val="000000" w:themeColor="text1"/>
          <w:szCs w:val="24"/>
        </w:rPr>
        <w:t>務</w:t>
      </w:r>
      <w:r w:rsidRPr="008009EB">
        <w:rPr>
          <w:rFonts w:ascii="標楷體" w:eastAsia="標楷體" w:hAnsi="標楷體" w:hint="eastAsia"/>
          <w:color w:val="000000" w:themeColor="text1"/>
          <w:szCs w:val="24"/>
        </w:rPr>
        <w:t>學生實習-木工</w:t>
      </w:r>
    </w:p>
    <w:p w14:paraId="153BBA14" w14:textId="3F64F047"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5132JB  </w:t>
      </w:r>
      <w:r w:rsidR="000D5D02" w:rsidRPr="008009EB">
        <w:rPr>
          <w:rFonts w:ascii="標楷體" w:eastAsia="標楷體" w:hAnsi="標楷體" w:hint="eastAsia"/>
          <w:color w:val="000000" w:themeColor="text1"/>
          <w:szCs w:val="24"/>
        </w:rPr>
        <w:t>(教)</w:t>
      </w:r>
      <w:r w:rsidR="00647047"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w:t>
      </w:r>
      <w:r w:rsidR="00FE1D61" w:rsidRPr="008009EB">
        <w:rPr>
          <w:rFonts w:ascii="標楷體" w:eastAsia="標楷體" w:hAnsi="標楷體" w:hint="eastAsia"/>
          <w:color w:val="000000" w:themeColor="text1"/>
          <w:szCs w:val="24"/>
        </w:rPr>
        <w:t>務</w:t>
      </w:r>
      <w:r w:rsidRPr="008009EB">
        <w:rPr>
          <w:rFonts w:ascii="標楷體" w:eastAsia="標楷體" w:hAnsi="標楷體" w:hint="eastAsia"/>
          <w:color w:val="000000" w:themeColor="text1"/>
          <w:szCs w:val="24"/>
        </w:rPr>
        <w:t>學生實習-金工</w:t>
      </w:r>
    </w:p>
    <w:p w14:paraId="2F5E3B60" w14:textId="6D26E62F"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5132JC  </w:t>
      </w:r>
      <w:r w:rsidR="000D5D02" w:rsidRPr="008009EB">
        <w:rPr>
          <w:rFonts w:ascii="標楷體" w:eastAsia="標楷體" w:hAnsi="標楷體" w:hint="eastAsia"/>
          <w:color w:val="000000" w:themeColor="text1"/>
          <w:szCs w:val="24"/>
        </w:rPr>
        <w:t>(教)</w:t>
      </w:r>
      <w:r w:rsidR="00647047"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w:t>
      </w:r>
      <w:r w:rsidR="00FE1D61" w:rsidRPr="008009EB">
        <w:rPr>
          <w:rFonts w:ascii="標楷體" w:eastAsia="標楷體" w:hAnsi="標楷體" w:hint="eastAsia"/>
          <w:color w:val="000000" w:themeColor="text1"/>
          <w:szCs w:val="24"/>
        </w:rPr>
        <w:t>務</w:t>
      </w:r>
      <w:r w:rsidRPr="008009EB">
        <w:rPr>
          <w:rFonts w:ascii="標楷體" w:eastAsia="標楷體" w:hAnsi="標楷體" w:hint="eastAsia"/>
          <w:color w:val="000000" w:themeColor="text1"/>
          <w:szCs w:val="24"/>
        </w:rPr>
        <w:t>學生實習-</w:t>
      </w:r>
      <w:proofErr w:type="gramStart"/>
      <w:r w:rsidRPr="008009EB">
        <w:rPr>
          <w:rFonts w:ascii="標楷體" w:eastAsia="標楷體" w:hAnsi="標楷體" w:hint="eastAsia"/>
          <w:color w:val="000000" w:themeColor="text1"/>
          <w:szCs w:val="24"/>
        </w:rPr>
        <w:t>鍜</w:t>
      </w:r>
      <w:proofErr w:type="gramEnd"/>
      <w:r w:rsidRPr="008009EB">
        <w:rPr>
          <w:rFonts w:ascii="標楷體" w:eastAsia="標楷體" w:hAnsi="標楷體" w:hint="eastAsia"/>
          <w:color w:val="000000" w:themeColor="text1"/>
          <w:szCs w:val="24"/>
        </w:rPr>
        <w:t>鑄</w:t>
      </w:r>
    </w:p>
    <w:p w14:paraId="4D18AEDC" w14:textId="6C2F9A71"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5132JD  </w:t>
      </w:r>
      <w:r w:rsidR="000D5D02" w:rsidRPr="008009EB">
        <w:rPr>
          <w:rFonts w:ascii="標楷體" w:eastAsia="標楷體" w:hAnsi="標楷體" w:hint="eastAsia"/>
          <w:color w:val="000000" w:themeColor="text1"/>
          <w:szCs w:val="24"/>
        </w:rPr>
        <w:t>(教)</w:t>
      </w:r>
      <w:r w:rsidR="00647047"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w:t>
      </w:r>
      <w:r w:rsidR="00FE1D61" w:rsidRPr="008009EB">
        <w:rPr>
          <w:rFonts w:ascii="標楷體" w:eastAsia="標楷體" w:hAnsi="標楷體" w:hint="eastAsia"/>
          <w:color w:val="000000" w:themeColor="text1"/>
          <w:szCs w:val="24"/>
        </w:rPr>
        <w:t>務</w:t>
      </w:r>
      <w:r w:rsidRPr="008009EB">
        <w:rPr>
          <w:rFonts w:ascii="標楷體" w:eastAsia="標楷體" w:hAnsi="標楷體" w:hint="eastAsia"/>
          <w:color w:val="000000" w:themeColor="text1"/>
          <w:szCs w:val="24"/>
        </w:rPr>
        <w:t>學生實習-電工</w:t>
      </w:r>
    </w:p>
    <w:p w14:paraId="46F917B8" w14:textId="619976E9"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5132JE  </w:t>
      </w:r>
      <w:r w:rsidR="000D5D02" w:rsidRPr="008009EB">
        <w:rPr>
          <w:rFonts w:ascii="標楷體" w:eastAsia="標楷體" w:hAnsi="標楷體" w:hint="eastAsia"/>
          <w:color w:val="000000" w:themeColor="text1"/>
          <w:szCs w:val="24"/>
        </w:rPr>
        <w:t>(教)</w:t>
      </w:r>
      <w:r w:rsidR="00647047"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w:t>
      </w:r>
      <w:r w:rsidR="00FE1D61" w:rsidRPr="008009EB">
        <w:rPr>
          <w:rFonts w:ascii="標楷體" w:eastAsia="標楷體" w:hAnsi="標楷體" w:hint="eastAsia"/>
          <w:color w:val="000000" w:themeColor="text1"/>
          <w:szCs w:val="24"/>
        </w:rPr>
        <w:t>務</w:t>
      </w:r>
      <w:r w:rsidRPr="008009EB">
        <w:rPr>
          <w:rFonts w:ascii="標楷體" w:eastAsia="標楷體" w:hAnsi="標楷體" w:hint="eastAsia"/>
          <w:color w:val="000000" w:themeColor="text1"/>
          <w:szCs w:val="24"/>
        </w:rPr>
        <w:t>學生實習-化工</w:t>
      </w:r>
    </w:p>
    <w:p w14:paraId="5D0FD9F7" w14:textId="0A7DBD1A" w:rsidR="00E518B7" w:rsidRPr="008009EB" w:rsidRDefault="00E518B7"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5132JF  </w:t>
      </w:r>
      <w:r w:rsidR="000D5D02" w:rsidRPr="008009EB">
        <w:rPr>
          <w:rFonts w:ascii="標楷體" w:eastAsia="標楷體" w:hAnsi="標楷體" w:hint="eastAsia"/>
          <w:color w:val="000000" w:themeColor="text1"/>
          <w:szCs w:val="24"/>
        </w:rPr>
        <w:t>(教)</w:t>
      </w:r>
      <w:r w:rsidR="009C4F29"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w:t>
      </w:r>
      <w:r w:rsidR="00FE1D61" w:rsidRPr="008009EB">
        <w:rPr>
          <w:rFonts w:ascii="標楷體" w:eastAsia="標楷體" w:hAnsi="標楷體" w:hint="eastAsia"/>
          <w:color w:val="000000" w:themeColor="text1"/>
          <w:szCs w:val="24"/>
        </w:rPr>
        <w:t>務</w:t>
      </w:r>
      <w:r w:rsidRPr="008009EB">
        <w:rPr>
          <w:rFonts w:ascii="標楷體" w:eastAsia="標楷體" w:hAnsi="標楷體" w:hint="eastAsia"/>
          <w:color w:val="000000" w:themeColor="text1"/>
          <w:szCs w:val="24"/>
        </w:rPr>
        <w:t>學生實習-塗裝</w:t>
      </w:r>
    </w:p>
    <w:p w14:paraId="4429B6B1" w14:textId="7AED0DB2" w:rsidR="00E518B7" w:rsidRPr="008009EB" w:rsidRDefault="00E518B7"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5132JG  </w:t>
      </w:r>
      <w:r w:rsidR="000D5D02" w:rsidRPr="008009EB">
        <w:rPr>
          <w:rFonts w:ascii="標楷體" w:eastAsia="標楷體" w:hAnsi="標楷體" w:hint="eastAsia"/>
          <w:color w:val="000000" w:themeColor="text1"/>
          <w:szCs w:val="24"/>
        </w:rPr>
        <w:t>(教)</w:t>
      </w:r>
      <w:r w:rsidR="009C4F29"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w:t>
      </w:r>
      <w:r w:rsidR="00FE1D61" w:rsidRPr="008009EB">
        <w:rPr>
          <w:rFonts w:ascii="標楷體" w:eastAsia="標楷體" w:hAnsi="標楷體" w:hint="eastAsia"/>
          <w:color w:val="000000" w:themeColor="text1"/>
          <w:szCs w:val="24"/>
        </w:rPr>
        <w:t>務</w:t>
      </w:r>
      <w:r w:rsidRPr="008009EB">
        <w:rPr>
          <w:rFonts w:ascii="標楷體" w:eastAsia="標楷體" w:hAnsi="標楷體" w:hint="eastAsia"/>
          <w:color w:val="000000" w:themeColor="text1"/>
          <w:szCs w:val="24"/>
        </w:rPr>
        <w:t>學生實習-塑膠</w:t>
      </w:r>
    </w:p>
    <w:p w14:paraId="0F52759A" w14:textId="1633C342" w:rsidR="00E518B7" w:rsidRPr="008009EB" w:rsidRDefault="00E518B7"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5132JH  </w:t>
      </w:r>
      <w:r w:rsidR="000D5D02" w:rsidRPr="008009EB">
        <w:rPr>
          <w:rFonts w:ascii="標楷體" w:eastAsia="標楷體" w:hAnsi="標楷體" w:hint="eastAsia"/>
          <w:color w:val="000000" w:themeColor="text1"/>
          <w:szCs w:val="24"/>
        </w:rPr>
        <w:t>(教)</w:t>
      </w:r>
      <w:r w:rsidR="009C4F29"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w:t>
      </w:r>
      <w:r w:rsidR="00FE1D61" w:rsidRPr="008009EB">
        <w:rPr>
          <w:rFonts w:ascii="標楷體" w:eastAsia="標楷體" w:hAnsi="標楷體" w:hint="eastAsia"/>
          <w:color w:val="000000" w:themeColor="text1"/>
          <w:szCs w:val="24"/>
        </w:rPr>
        <w:t>務</w:t>
      </w:r>
      <w:r w:rsidRPr="008009EB">
        <w:rPr>
          <w:rFonts w:ascii="標楷體" w:eastAsia="標楷體" w:hAnsi="標楷體" w:hint="eastAsia"/>
          <w:color w:val="000000" w:themeColor="text1"/>
          <w:szCs w:val="24"/>
        </w:rPr>
        <w:t>學生實習-紙張</w:t>
      </w:r>
    </w:p>
    <w:p w14:paraId="69764B7E" w14:textId="7390F92F" w:rsidR="00CD5A6C" w:rsidRPr="008009EB" w:rsidRDefault="00E518B7"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5132JI  </w:t>
      </w:r>
      <w:r w:rsidR="000D5D02" w:rsidRPr="008009EB">
        <w:rPr>
          <w:rFonts w:ascii="標楷體" w:eastAsia="標楷體" w:hAnsi="標楷體" w:hint="eastAsia"/>
          <w:color w:val="000000" w:themeColor="text1"/>
          <w:szCs w:val="24"/>
        </w:rPr>
        <w:t>(教)</w:t>
      </w:r>
      <w:r w:rsidR="009C4F29"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w:t>
      </w:r>
      <w:r w:rsidR="00FE1D61" w:rsidRPr="008009EB">
        <w:rPr>
          <w:rFonts w:ascii="標楷體" w:eastAsia="標楷體" w:hAnsi="標楷體" w:hint="eastAsia"/>
          <w:color w:val="000000" w:themeColor="text1"/>
          <w:szCs w:val="24"/>
        </w:rPr>
        <w:t>務</w:t>
      </w:r>
      <w:r w:rsidRPr="008009EB">
        <w:rPr>
          <w:rFonts w:ascii="標楷體" w:eastAsia="標楷體" w:hAnsi="標楷體" w:hint="eastAsia"/>
          <w:color w:val="000000" w:themeColor="text1"/>
          <w:szCs w:val="24"/>
        </w:rPr>
        <w:t>學生實習-專題</w:t>
      </w:r>
    </w:p>
    <w:p w14:paraId="7A3B039A" w14:textId="34945A04" w:rsidR="003469A9" w:rsidRPr="008009EB" w:rsidRDefault="00E518B7"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5132JJ  </w:t>
      </w:r>
      <w:r w:rsidR="000D5D02" w:rsidRPr="008009EB">
        <w:rPr>
          <w:rFonts w:ascii="標楷體" w:eastAsia="標楷體" w:hAnsi="標楷體" w:hint="eastAsia"/>
          <w:color w:val="000000" w:themeColor="text1"/>
          <w:szCs w:val="24"/>
        </w:rPr>
        <w:t>(教)</w:t>
      </w:r>
      <w:r w:rsidR="009C4F29"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w:t>
      </w:r>
      <w:r w:rsidR="00FE1D61" w:rsidRPr="008009EB">
        <w:rPr>
          <w:rFonts w:ascii="標楷體" w:eastAsia="標楷體" w:hAnsi="標楷體" w:hint="eastAsia"/>
          <w:color w:val="000000" w:themeColor="text1"/>
          <w:szCs w:val="24"/>
        </w:rPr>
        <w:t>務</w:t>
      </w:r>
      <w:r w:rsidRPr="008009EB">
        <w:rPr>
          <w:rFonts w:ascii="標楷體" w:eastAsia="標楷體" w:hAnsi="標楷體" w:hint="eastAsia"/>
          <w:color w:val="000000" w:themeColor="text1"/>
          <w:szCs w:val="24"/>
        </w:rPr>
        <w:t>學生實習-物理</w:t>
      </w:r>
    </w:p>
    <w:p w14:paraId="45061B30" w14:textId="2F2A97EF" w:rsidR="00D63CBB" w:rsidRPr="008009EB" w:rsidRDefault="00D63CBB"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5132JK  </w:t>
      </w:r>
      <w:r w:rsidR="00B54ED3" w:rsidRPr="008009EB">
        <w:rPr>
          <w:rFonts w:ascii="標楷體" w:eastAsia="標楷體" w:hAnsi="標楷體" w:hint="eastAsia"/>
          <w:color w:val="000000" w:themeColor="text1"/>
          <w:szCs w:val="24"/>
        </w:rPr>
        <w:t>(教)</w:t>
      </w:r>
      <w:r w:rsidR="009C4F29"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業務學生實習-製圖</w:t>
      </w:r>
    </w:p>
    <w:p w14:paraId="164DDE2D" w14:textId="5494A39D" w:rsidR="00D63CBB" w:rsidRPr="008009EB" w:rsidRDefault="00D63CBB"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lastRenderedPageBreak/>
        <w:t xml:space="preserve">5132JZ  </w:t>
      </w:r>
      <w:r w:rsidR="00B54ED3" w:rsidRPr="008009EB">
        <w:rPr>
          <w:rFonts w:ascii="標楷體" w:eastAsia="標楷體" w:hAnsi="標楷體" w:hint="eastAsia"/>
          <w:color w:val="000000" w:themeColor="text1"/>
          <w:szCs w:val="24"/>
        </w:rPr>
        <w:t>(教)</w:t>
      </w:r>
      <w:r w:rsidR="009C4F29"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業務學生實習-其他</w:t>
      </w:r>
    </w:p>
    <w:p w14:paraId="445120BD" w14:textId="22C6BA7C" w:rsidR="00D63CBB" w:rsidRPr="008009EB" w:rsidRDefault="00D63CBB"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5132K*  </w:t>
      </w:r>
      <w:r w:rsidR="00B54ED3" w:rsidRPr="008009EB">
        <w:rPr>
          <w:rFonts w:ascii="標楷體" w:eastAsia="標楷體" w:hAnsi="標楷體" w:hint="eastAsia"/>
          <w:color w:val="000000" w:themeColor="text1"/>
          <w:szCs w:val="24"/>
        </w:rPr>
        <w:t>(教)</w:t>
      </w:r>
      <w:r w:rsidR="009C4F29"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業務輔導教學費</w:t>
      </w:r>
    </w:p>
    <w:p w14:paraId="7761DBEE" w14:textId="681A5ABC"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5132KA  </w:t>
      </w:r>
      <w:r w:rsidR="00B54ED3" w:rsidRPr="008009EB">
        <w:rPr>
          <w:rFonts w:ascii="標楷體" w:eastAsia="標楷體" w:hAnsi="標楷體" w:hint="eastAsia"/>
          <w:color w:val="000000" w:themeColor="text1"/>
          <w:szCs w:val="24"/>
        </w:rPr>
        <w:t>(教)</w:t>
      </w:r>
      <w:r w:rsidR="009C4F29"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w:t>
      </w:r>
      <w:r w:rsidR="00FE1D61" w:rsidRPr="008009EB">
        <w:rPr>
          <w:rFonts w:ascii="標楷體" w:eastAsia="標楷體" w:hAnsi="標楷體" w:hint="eastAsia"/>
          <w:color w:val="000000" w:themeColor="text1"/>
          <w:szCs w:val="24"/>
        </w:rPr>
        <w:t>務</w:t>
      </w:r>
      <w:r w:rsidRPr="008009EB">
        <w:rPr>
          <w:rFonts w:ascii="標楷體" w:eastAsia="標楷體" w:hAnsi="標楷體" w:hint="eastAsia"/>
          <w:color w:val="000000" w:themeColor="text1"/>
          <w:szCs w:val="24"/>
        </w:rPr>
        <w:t>輔導教學-期刊</w:t>
      </w:r>
    </w:p>
    <w:p w14:paraId="003F4189" w14:textId="693BEEA6"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5132KB  </w:t>
      </w:r>
      <w:r w:rsidR="00B54ED3" w:rsidRPr="008009EB">
        <w:rPr>
          <w:rFonts w:ascii="標楷體" w:eastAsia="標楷體" w:hAnsi="標楷體" w:hint="eastAsia"/>
          <w:color w:val="000000" w:themeColor="text1"/>
          <w:szCs w:val="24"/>
        </w:rPr>
        <w:t>(教)</w:t>
      </w:r>
      <w:r w:rsidR="009C4F29"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w:t>
      </w:r>
      <w:r w:rsidR="00FE1D61" w:rsidRPr="008009EB">
        <w:rPr>
          <w:rFonts w:ascii="標楷體" w:eastAsia="標楷體" w:hAnsi="標楷體" w:hint="eastAsia"/>
          <w:color w:val="000000" w:themeColor="text1"/>
          <w:szCs w:val="24"/>
        </w:rPr>
        <w:t>務</w:t>
      </w:r>
      <w:r w:rsidRPr="008009EB">
        <w:rPr>
          <w:rFonts w:ascii="標楷體" w:eastAsia="標楷體" w:hAnsi="標楷體" w:hint="eastAsia"/>
          <w:color w:val="000000" w:themeColor="text1"/>
          <w:szCs w:val="24"/>
        </w:rPr>
        <w:t>輔導教學-講義</w:t>
      </w:r>
    </w:p>
    <w:p w14:paraId="15C1D2DA" w14:textId="79AF22B3"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5132KC </w:t>
      </w:r>
      <w:r w:rsidR="00B54ED3" w:rsidRPr="008009EB">
        <w:rPr>
          <w:rFonts w:ascii="標楷體" w:eastAsia="標楷體" w:hAnsi="標楷體"/>
          <w:color w:val="000000" w:themeColor="text1"/>
          <w:szCs w:val="24"/>
        </w:rPr>
        <w:t xml:space="preserve"> </w:t>
      </w:r>
      <w:r w:rsidR="00B54ED3" w:rsidRPr="008009EB">
        <w:rPr>
          <w:rFonts w:ascii="標楷體" w:eastAsia="標楷體" w:hAnsi="標楷體" w:hint="eastAsia"/>
          <w:color w:val="000000" w:themeColor="text1"/>
          <w:szCs w:val="24"/>
        </w:rPr>
        <w:t>(教)</w:t>
      </w:r>
      <w:r w:rsidR="005C746D"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w:t>
      </w:r>
      <w:r w:rsidR="00FE1D61" w:rsidRPr="008009EB">
        <w:rPr>
          <w:rFonts w:ascii="標楷體" w:eastAsia="標楷體" w:hAnsi="標楷體" w:hint="eastAsia"/>
          <w:color w:val="000000" w:themeColor="text1"/>
          <w:szCs w:val="24"/>
        </w:rPr>
        <w:t>務</w:t>
      </w:r>
      <w:r w:rsidRPr="008009EB">
        <w:rPr>
          <w:rFonts w:ascii="標楷體" w:eastAsia="標楷體" w:hAnsi="標楷體" w:hint="eastAsia"/>
          <w:color w:val="000000" w:themeColor="text1"/>
          <w:szCs w:val="24"/>
        </w:rPr>
        <w:t>輔導教學-教材</w:t>
      </w:r>
    </w:p>
    <w:p w14:paraId="47C2C3DF" w14:textId="1510D27A"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5132KZ  </w:t>
      </w:r>
      <w:r w:rsidR="00B54ED3" w:rsidRPr="008009EB">
        <w:rPr>
          <w:rFonts w:ascii="標楷體" w:eastAsia="標楷體" w:hAnsi="標楷體" w:hint="eastAsia"/>
          <w:color w:val="000000" w:themeColor="text1"/>
          <w:szCs w:val="24"/>
        </w:rPr>
        <w:t>(教)</w:t>
      </w:r>
      <w:r w:rsidR="005C746D"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w:t>
      </w:r>
      <w:r w:rsidR="00FE1D61" w:rsidRPr="008009EB">
        <w:rPr>
          <w:rFonts w:ascii="標楷體" w:eastAsia="標楷體" w:hAnsi="標楷體" w:hint="eastAsia"/>
          <w:color w:val="000000" w:themeColor="text1"/>
          <w:szCs w:val="24"/>
        </w:rPr>
        <w:t>務</w:t>
      </w:r>
      <w:r w:rsidRPr="008009EB">
        <w:rPr>
          <w:rFonts w:ascii="標楷體" w:eastAsia="標楷體" w:hAnsi="標楷體" w:hint="eastAsia"/>
          <w:color w:val="000000" w:themeColor="text1"/>
          <w:szCs w:val="24"/>
        </w:rPr>
        <w:t>輔導教學-其他</w:t>
      </w:r>
    </w:p>
    <w:p w14:paraId="15E11F95" w14:textId="7EF14892"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5132L* </w:t>
      </w:r>
      <w:r w:rsidR="00B54ED3" w:rsidRPr="008009EB">
        <w:rPr>
          <w:rFonts w:ascii="標楷體" w:eastAsia="標楷體" w:hAnsi="標楷體"/>
          <w:color w:val="000000" w:themeColor="text1"/>
          <w:szCs w:val="24"/>
        </w:rPr>
        <w:t xml:space="preserve"> </w:t>
      </w:r>
      <w:r w:rsidR="00B54ED3" w:rsidRPr="008009EB">
        <w:rPr>
          <w:rFonts w:ascii="標楷體" w:eastAsia="標楷體" w:hAnsi="標楷體" w:hint="eastAsia"/>
          <w:color w:val="000000" w:themeColor="text1"/>
          <w:szCs w:val="24"/>
        </w:rPr>
        <w:t>(教)</w:t>
      </w:r>
      <w:r w:rsidR="005C746D"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w:t>
      </w:r>
      <w:r w:rsidR="00FE1D61" w:rsidRPr="008009EB">
        <w:rPr>
          <w:rFonts w:ascii="標楷體" w:eastAsia="標楷體" w:hAnsi="標楷體" w:hint="eastAsia"/>
          <w:color w:val="000000" w:themeColor="text1"/>
          <w:szCs w:val="24"/>
        </w:rPr>
        <w:t>務</w:t>
      </w:r>
      <w:r w:rsidRPr="008009EB">
        <w:rPr>
          <w:rFonts w:ascii="標楷體" w:eastAsia="標楷體" w:hAnsi="標楷體" w:hint="eastAsia"/>
          <w:color w:val="000000" w:themeColor="text1"/>
          <w:szCs w:val="24"/>
        </w:rPr>
        <w:t>訓導活動費</w:t>
      </w:r>
    </w:p>
    <w:p w14:paraId="78854D73" w14:textId="2B091287"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5132LA  </w:t>
      </w:r>
      <w:r w:rsidR="00B54ED3" w:rsidRPr="008009EB">
        <w:rPr>
          <w:rFonts w:ascii="標楷體" w:eastAsia="標楷體" w:hAnsi="標楷體" w:hint="eastAsia"/>
          <w:color w:val="000000" w:themeColor="text1"/>
          <w:szCs w:val="24"/>
        </w:rPr>
        <w:t>(教)</w:t>
      </w:r>
      <w:r w:rsidR="005C746D"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w:t>
      </w:r>
      <w:r w:rsidR="00FE1D61" w:rsidRPr="008009EB">
        <w:rPr>
          <w:rFonts w:ascii="標楷體" w:eastAsia="標楷體" w:hAnsi="標楷體" w:hint="eastAsia"/>
          <w:color w:val="000000" w:themeColor="text1"/>
          <w:szCs w:val="24"/>
        </w:rPr>
        <w:t>務</w:t>
      </w:r>
      <w:r w:rsidRPr="008009EB">
        <w:rPr>
          <w:rFonts w:ascii="標楷體" w:eastAsia="標楷體" w:hAnsi="標楷體" w:hint="eastAsia"/>
          <w:color w:val="000000" w:themeColor="text1"/>
          <w:szCs w:val="24"/>
        </w:rPr>
        <w:t>訓導活動-防護</w:t>
      </w:r>
    </w:p>
    <w:p w14:paraId="2CF92911" w14:textId="045A0496"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5132LB  </w:t>
      </w:r>
      <w:r w:rsidR="00B54ED3" w:rsidRPr="008009EB">
        <w:rPr>
          <w:rFonts w:ascii="標楷體" w:eastAsia="標楷體" w:hAnsi="標楷體" w:hint="eastAsia"/>
          <w:color w:val="000000" w:themeColor="text1"/>
          <w:szCs w:val="24"/>
        </w:rPr>
        <w:t>(教)</w:t>
      </w:r>
      <w:r w:rsidR="00B54ED3"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w:t>
      </w:r>
      <w:r w:rsidR="00FE1D61" w:rsidRPr="008009EB">
        <w:rPr>
          <w:rFonts w:ascii="標楷體" w:eastAsia="標楷體" w:hAnsi="標楷體" w:hint="eastAsia"/>
          <w:color w:val="000000" w:themeColor="text1"/>
          <w:szCs w:val="24"/>
        </w:rPr>
        <w:t>務</w:t>
      </w:r>
      <w:r w:rsidRPr="008009EB">
        <w:rPr>
          <w:rFonts w:ascii="標楷體" w:eastAsia="標楷體" w:hAnsi="標楷體" w:hint="eastAsia"/>
          <w:color w:val="000000" w:themeColor="text1"/>
          <w:szCs w:val="24"/>
        </w:rPr>
        <w:t>訓導活動-</w:t>
      </w:r>
      <w:proofErr w:type="gramStart"/>
      <w:r w:rsidRPr="008009EB">
        <w:rPr>
          <w:rFonts w:ascii="標楷體" w:eastAsia="標楷體" w:hAnsi="標楷體" w:hint="eastAsia"/>
          <w:color w:val="000000" w:themeColor="text1"/>
          <w:szCs w:val="24"/>
        </w:rPr>
        <w:t>醫</w:t>
      </w:r>
      <w:proofErr w:type="gramEnd"/>
      <w:r w:rsidRPr="008009EB">
        <w:rPr>
          <w:rFonts w:ascii="標楷體" w:eastAsia="標楷體" w:hAnsi="標楷體" w:hint="eastAsia"/>
          <w:color w:val="000000" w:themeColor="text1"/>
          <w:szCs w:val="24"/>
        </w:rPr>
        <w:t>衛</w:t>
      </w:r>
    </w:p>
    <w:p w14:paraId="6DA9476A" w14:textId="60B0C192"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5132LC  </w:t>
      </w:r>
      <w:r w:rsidR="00D75EF4" w:rsidRPr="008009EB">
        <w:rPr>
          <w:rFonts w:ascii="標楷體" w:eastAsia="標楷體" w:hAnsi="標楷體" w:hint="eastAsia"/>
          <w:color w:val="000000" w:themeColor="text1"/>
          <w:szCs w:val="24"/>
        </w:rPr>
        <w:t>(教)</w:t>
      </w:r>
      <w:r w:rsidR="005C746D"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w:t>
      </w:r>
      <w:r w:rsidR="00FE1D61" w:rsidRPr="008009EB">
        <w:rPr>
          <w:rFonts w:ascii="標楷體" w:eastAsia="標楷體" w:hAnsi="標楷體" w:hint="eastAsia"/>
          <w:color w:val="000000" w:themeColor="text1"/>
          <w:szCs w:val="24"/>
        </w:rPr>
        <w:t>務</w:t>
      </w:r>
      <w:r w:rsidRPr="008009EB">
        <w:rPr>
          <w:rFonts w:ascii="標楷體" w:eastAsia="標楷體" w:hAnsi="標楷體" w:hint="eastAsia"/>
          <w:color w:val="000000" w:themeColor="text1"/>
          <w:szCs w:val="24"/>
        </w:rPr>
        <w:t>訓導活動-康樂</w:t>
      </w:r>
    </w:p>
    <w:p w14:paraId="1225B056" w14:textId="096FC49A"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5132LD  </w:t>
      </w:r>
      <w:r w:rsidR="00D75EF4" w:rsidRPr="008009EB">
        <w:rPr>
          <w:rFonts w:ascii="標楷體" w:eastAsia="標楷體" w:hAnsi="標楷體" w:hint="eastAsia"/>
          <w:color w:val="000000" w:themeColor="text1"/>
          <w:szCs w:val="24"/>
        </w:rPr>
        <w:t>(教)</w:t>
      </w:r>
      <w:r w:rsidR="005C746D"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w:t>
      </w:r>
      <w:r w:rsidR="00FE1D61" w:rsidRPr="008009EB">
        <w:rPr>
          <w:rFonts w:ascii="標楷體" w:eastAsia="標楷體" w:hAnsi="標楷體" w:hint="eastAsia"/>
          <w:color w:val="000000" w:themeColor="text1"/>
          <w:szCs w:val="24"/>
        </w:rPr>
        <w:t>務</w:t>
      </w:r>
      <w:r w:rsidRPr="008009EB">
        <w:rPr>
          <w:rFonts w:ascii="標楷體" w:eastAsia="標楷體" w:hAnsi="標楷體" w:hint="eastAsia"/>
          <w:color w:val="000000" w:themeColor="text1"/>
          <w:szCs w:val="24"/>
        </w:rPr>
        <w:t>訓導活動-生管</w:t>
      </w:r>
    </w:p>
    <w:p w14:paraId="4AEA8C6A" w14:textId="6C974CDF"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5132LE  </w:t>
      </w:r>
      <w:r w:rsidR="00D75EF4" w:rsidRPr="008009EB">
        <w:rPr>
          <w:rFonts w:ascii="標楷體" w:eastAsia="標楷體" w:hAnsi="標楷體" w:hint="eastAsia"/>
          <w:color w:val="000000" w:themeColor="text1"/>
          <w:szCs w:val="24"/>
        </w:rPr>
        <w:t>(教)</w:t>
      </w:r>
      <w:r w:rsidR="005C746D"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w:t>
      </w:r>
      <w:r w:rsidR="00FE1D61" w:rsidRPr="008009EB">
        <w:rPr>
          <w:rFonts w:ascii="標楷體" w:eastAsia="標楷體" w:hAnsi="標楷體" w:hint="eastAsia"/>
          <w:color w:val="000000" w:themeColor="text1"/>
          <w:szCs w:val="24"/>
        </w:rPr>
        <w:t>務</w:t>
      </w:r>
      <w:r w:rsidRPr="008009EB">
        <w:rPr>
          <w:rFonts w:ascii="標楷體" w:eastAsia="標楷體" w:hAnsi="標楷體" w:hint="eastAsia"/>
          <w:color w:val="000000" w:themeColor="text1"/>
          <w:szCs w:val="24"/>
        </w:rPr>
        <w:t>訓導活動-校外</w:t>
      </w:r>
    </w:p>
    <w:p w14:paraId="231988B0" w14:textId="0905575E"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5132M*  </w:t>
      </w:r>
      <w:r w:rsidR="00D75EF4" w:rsidRPr="008009EB">
        <w:rPr>
          <w:rFonts w:ascii="標楷體" w:eastAsia="標楷體" w:hAnsi="標楷體" w:hint="eastAsia"/>
          <w:color w:val="000000" w:themeColor="text1"/>
          <w:szCs w:val="24"/>
        </w:rPr>
        <w:t>(教)</w:t>
      </w:r>
      <w:r w:rsidR="00577626"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w:t>
      </w:r>
      <w:r w:rsidR="00FE1D61" w:rsidRPr="008009EB">
        <w:rPr>
          <w:rFonts w:ascii="標楷體" w:eastAsia="標楷體" w:hAnsi="標楷體" w:hint="eastAsia"/>
          <w:color w:val="000000" w:themeColor="text1"/>
          <w:szCs w:val="24"/>
        </w:rPr>
        <w:t>務</w:t>
      </w:r>
      <w:r w:rsidRPr="008009EB">
        <w:rPr>
          <w:rFonts w:ascii="標楷體" w:eastAsia="標楷體" w:hAnsi="標楷體" w:hint="eastAsia"/>
          <w:color w:val="000000" w:themeColor="text1"/>
          <w:szCs w:val="24"/>
        </w:rPr>
        <w:t>課業活動費</w:t>
      </w:r>
    </w:p>
    <w:p w14:paraId="259D9B09" w14:textId="24408366"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5132MA  </w:t>
      </w:r>
      <w:r w:rsidR="00D75EF4" w:rsidRPr="008009EB">
        <w:rPr>
          <w:rFonts w:ascii="標楷體" w:eastAsia="標楷體" w:hAnsi="標楷體" w:hint="eastAsia"/>
          <w:color w:val="000000" w:themeColor="text1"/>
          <w:szCs w:val="24"/>
        </w:rPr>
        <w:t>(教)</w:t>
      </w:r>
      <w:r w:rsidR="00577626"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w:t>
      </w:r>
      <w:r w:rsidR="00FE1D61" w:rsidRPr="008009EB">
        <w:rPr>
          <w:rFonts w:ascii="標楷體" w:eastAsia="標楷體" w:hAnsi="標楷體" w:hint="eastAsia"/>
          <w:color w:val="000000" w:themeColor="text1"/>
          <w:szCs w:val="24"/>
        </w:rPr>
        <w:t>務</w:t>
      </w:r>
      <w:r w:rsidRPr="008009EB">
        <w:rPr>
          <w:rFonts w:ascii="標楷體" w:eastAsia="標楷體" w:hAnsi="標楷體" w:hint="eastAsia"/>
          <w:color w:val="000000" w:themeColor="text1"/>
          <w:szCs w:val="24"/>
        </w:rPr>
        <w:t>課業活動-</w:t>
      </w:r>
      <w:r w:rsidR="00577626" w:rsidRPr="008009EB">
        <w:rPr>
          <w:rFonts w:ascii="標楷體" w:eastAsia="標楷體" w:hAnsi="標楷體" w:hint="eastAsia"/>
          <w:color w:val="000000" w:themeColor="text1"/>
          <w:szCs w:val="24"/>
        </w:rPr>
        <w:t>體</w:t>
      </w:r>
      <w:r w:rsidRPr="008009EB">
        <w:rPr>
          <w:rFonts w:ascii="標楷體" w:eastAsia="標楷體" w:hAnsi="標楷體" w:hint="eastAsia"/>
          <w:color w:val="000000" w:themeColor="text1"/>
          <w:szCs w:val="24"/>
        </w:rPr>
        <w:t>育</w:t>
      </w:r>
    </w:p>
    <w:p w14:paraId="2A516C9B" w14:textId="00F121D3"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5132MB  </w:t>
      </w:r>
      <w:r w:rsidR="005E5848" w:rsidRPr="008009EB">
        <w:rPr>
          <w:rFonts w:ascii="標楷體" w:eastAsia="標楷體" w:hAnsi="標楷體" w:hint="eastAsia"/>
          <w:color w:val="000000" w:themeColor="text1"/>
          <w:szCs w:val="24"/>
        </w:rPr>
        <w:t>(教)</w:t>
      </w:r>
      <w:r w:rsidR="001B5144"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w:t>
      </w:r>
      <w:r w:rsidR="00FE1D61" w:rsidRPr="008009EB">
        <w:rPr>
          <w:rFonts w:ascii="標楷體" w:eastAsia="標楷體" w:hAnsi="標楷體" w:hint="eastAsia"/>
          <w:color w:val="000000" w:themeColor="text1"/>
          <w:szCs w:val="24"/>
        </w:rPr>
        <w:t>務</w:t>
      </w:r>
      <w:r w:rsidRPr="008009EB">
        <w:rPr>
          <w:rFonts w:ascii="標楷體" w:eastAsia="標楷體" w:hAnsi="標楷體" w:hint="eastAsia"/>
          <w:color w:val="000000" w:themeColor="text1"/>
          <w:szCs w:val="24"/>
        </w:rPr>
        <w:t>課業活動-軍訓</w:t>
      </w:r>
    </w:p>
    <w:p w14:paraId="10C042F7" w14:textId="6921DC08"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5132MC </w:t>
      </w:r>
      <w:r w:rsidR="005E5848" w:rsidRPr="008009EB">
        <w:rPr>
          <w:rFonts w:ascii="標楷體" w:eastAsia="標楷體" w:hAnsi="標楷體"/>
          <w:color w:val="000000" w:themeColor="text1"/>
          <w:szCs w:val="24"/>
        </w:rPr>
        <w:t xml:space="preserve"> </w:t>
      </w:r>
      <w:r w:rsidR="005E5848" w:rsidRPr="008009EB">
        <w:rPr>
          <w:rFonts w:ascii="標楷體" w:eastAsia="標楷體" w:hAnsi="標楷體" w:hint="eastAsia"/>
          <w:color w:val="000000" w:themeColor="text1"/>
          <w:szCs w:val="24"/>
        </w:rPr>
        <w:t>(教)</w:t>
      </w:r>
      <w:r w:rsidR="001B5144"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w:t>
      </w:r>
      <w:r w:rsidR="00FE1D61" w:rsidRPr="008009EB">
        <w:rPr>
          <w:rFonts w:ascii="標楷體" w:eastAsia="標楷體" w:hAnsi="標楷體" w:hint="eastAsia"/>
          <w:color w:val="000000" w:themeColor="text1"/>
          <w:szCs w:val="24"/>
        </w:rPr>
        <w:t>務</w:t>
      </w:r>
      <w:r w:rsidRPr="008009EB">
        <w:rPr>
          <w:rFonts w:ascii="標楷體" w:eastAsia="標楷體" w:hAnsi="標楷體" w:hint="eastAsia"/>
          <w:color w:val="000000" w:themeColor="text1"/>
          <w:szCs w:val="24"/>
        </w:rPr>
        <w:t>課業活動-教研</w:t>
      </w:r>
    </w:p>
    <w:p w14:paraId="3AD5AA3D" w14:textId="3868D6E2" w:rsidR="00FC2330" w:rsidRPr="008009EB" w:rsidRDefault="00FC2330"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5132N*  </w:t>
      </w:r>
      <w:r w:rsidR="005E5848" w:rsidRPr="008009EB">
        <w:rPr>
          <w:rFonts w:ascii="標楷體" w:eastAsia="標楷體" w:hAnsi="標楷體" w:hint="eastAsia"/>
          <w:color w:val="000000" w:themeColor="text1"/>
          <w:szCs w:val="24"/>
        </w:rPr>
        <w:t>(教)</w:t>
      </w:r>
      <w:r w:rsidR="00A4104F"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業務教育部補助款支出</w:t>
      </w:r>
    </w:p>
    <w:p w14:paraId="31F0BBF4" w14:textId="40A7DE01"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5132Z*  </w:t>
      </w:r>
      <w:r w:rsidR="005E5848" w:rsidRPr="008009EB">
        <w:rPr>
          <w:rFonts w:ascii="標楷體" w:eastAsia="標楷體" w:hAnsi="標楷體" w:hint="eastAsia"/>
          <w:color w:val="000000" w:themeColor="text1"/>
          <w:szCs w:val="24"/>
        </w:rPr>
        <w:t>(教)</w:t>
      </w:r>
      <w:r w:rsidR="00A4104F"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業務其他</w:t>
      </w:r>
    </w:p>
    <w:p w14:paraId="7B6758A7" w14:textId="3197E987" w:rsidR="00ED541A" w:rsidRPr="008009EB" w:rsidRDefault="00ED541A"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5132ZA</w:t>
      </w:r>
      <w:r w:rsidRPr="008009EB">
        <w:rPr>
          <w:rFonts w:ascii="標楷體" w:eastAsia="標楷體" w:hAnsi="標楷體"/>
          <w:color w:val="000000" w:themeColor="text1"/>
          <w:szCs w:val="24"/>
        </w:rPr>
        <w:t xml:space="preserve">  </w:t>
      </w:r>
      <w:r w:rsidR="005E5848" w:rsidRPr="008009EB">
        <w:rPr>
          <w:rFonts w:ascii="標楷體" w:eastAsia="標楷體" w:hAnsi="標楷體" w:hint="eastAsia"/>
          <w:color w:val="000000" w:themeColor="text1"/>
          <w:szCs w:val="24"/>
        </w:rPr>
        <w:t>(教)</w:t>
      </w:r>
      <w:r w:rsidR="00A4104F"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業務</w:t>
      </w:r>
      <w:r w:rsidR="0027623F" w:rsidRPr="008009EB">
        <w:rPr>
          <w:rFonts w:ascii="標楷體" w:eastAsia="標楷體" w:hAnsi="標楷體" w:hint="eastAsia"/>
          <w:color w:val="000000" w:themeColor="text1"/>
          <w:szCs w:val="24"/>
        </w:rPr>
        <w:t>其他-雜支</w:t>
      </w:r>
    </w:p>
    <w:p w14:paraId="46C0F6C7" w14:textId="4E33B33E" w:rsidR="00ED541A" w:rsidRPr="008009EB" w:rsidRDefault="00ED541A"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5132Z</w:t>
      </w:r>
      <w:r w:rsidRPr="008009EB">
        <w:rPr>
          <w:rFonts w:ascii="標楷體" w:eastAsia="標楷體" w:hAnsi="標楷體"/>
          <w:color w:val="000000" w:themeColor="text1"/>
          <w:szCs w:val="24"/>
        </w:rPr>
        <w:t xml:space="preserve">B  </w:t>
      </w:r>
      <w:r w:rsidR="005E5848" w:rsidRPr="008009EB">
        <w:rPr>
          <w:rFonts w:ascii="標楷體" w:eastAsia="標楷體" w:hAnsi="標楷體" w:hint="eastAsia"/>
          <w:color w:val="000000" w:themeColor="text1"/>
          <w:szCs w:val="24"/>
        </w:rPr>
        <w:t>(教)</w:t>
      </w:r>
      <w:r w:rsidR="00116124"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業務</w:t>
      </w:r>
      <w:r w:rsidR="0027623F" w:rsidRPr="008009EB">
        <w:rPr>
          <w:rFonts w:ascii="標楷體" w:eastAsia="標楷體" w:hAnsi="標楷體" w:hint="eastAsia"/>
          <w:color w:val="000000" w:themeColor="text1"/>
          <w:szCs w:val="24"/>
        </w:rPr>
        <w:t>其他-部門基金</w:t>
      </w:r>
    </w:p>
    <w:p w14:paraId="73C810B9" w14:textId="584B16D4" w:rsidR="00ED541A" w:rsidRPr="008009EB" w:rsidRDefault="00ED541A"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color w:val="000000" w:themeColor="text1"/>
          <w:szCs w:val="24"/>
        </w:rPr>
        <w:t xml:space="preserve">5132ZC  </w:t>
      </w:r>
      <w:r w:rsidR="005E5848" w:rsidRPr="008009EB">
        <w:rPr>
          <w:rFonts w:ascii="標楷體" w:eastAsia="標楷體" w:hAnsi="標楷體" w:hint="eastAsia"/>
          <w:color w:val="000000" w:themeColor="text1"/>
          <w:szCs w:val="24"/>
        </w:rPr>
        <w:t>(教)</w:t>
      </w:r>
      <w:r w:rsidR="00116124"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業務</w:t>
      </w:r>
      <w:r w:rsidR="0027623F" w:rsidRPr="008009EB">
        <w:rPr>
          <w:rFonts w:ascii="標楷體" w:eastAsia="標楷體" w:hAnsi="標楷體" w:hint="eastAsia"/>
          <w:color w:val="000000" w:themeColor="text1"/>
          <w:szCs w:val="24"/>
        </w:rPr>
        <w:t>其他-計畫配合款</w:t>
      </w:r>
    </w:p>
    <w:p w14:paraId="5D3680A4" w14:textId="49538956"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5133**  </w:t>
      </w:r>
      <w:r w:rsidR="005E5848" w:rsidRPr="008009EB">
        <w:rPr>
          <w:rFonts w:ascii="標楷體" w:eastAsia="標楷體" w:hAnsi="標楷體" w:hint="eastAsia"/>
          <w:color w:val="000000" w:themeColor="text1"/>
          <w:szCs w:val="24"/>
        </w:rPr>
        <w:t>(教)</w:t>
      </w:r>
      <w:r w:rsidR="00116124"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維護</w:t>
      </w:r>
      <w:r w:rsidR="00070B87" w:rsidRPr="008009EB">
        <w:rPr>
          <w:rFonts w:ascii="標楷體" w:eastAsia="標楷體" w:hAnsi="標楷體" w:hint="eastAsia"/>
          <w:color w:val="000000" w:themeColor="text1"/>
          <w:szCs w:val="24"/>
        </w:rPr>
        <w:t>費</w:t>
      </w:r>
    </w:p>
    <w:p w14:paraId="0EF2021A" w14:textId="004DF99C"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5133A*  </w:t>
      </w:r>
      <w:r w:rsidR="005E5848" w:rsidRPr="008009EB">
        <w:rPr>
          <w:rFonts w:ascii="標楷體" w:eastAsia="標楷體" w:hAnsi="標楷體" w:hint="eastAsia"/>
          <w:color w:val="000000" w:themeColor="text1"/>
          <w:szCs w:val="24"/>
        </w:rPr>
        <w:t>(教)</w:t>
      </w:r>
      <w:r w:rsidR="00116124"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維</w:t>
      </w:r>
      <w:r w:rsidR="00FE1D61" w:rsidRPr="008009EB">
        <w:rPr>
          <w:rFonts w:ascii="標楷體" w:eastAsia="標楷體" w:hAnsi="標楷體" w:hint="eastAsia"/>
          <w:color w:val="000000" w:themeColor="text1"/>
          <w:szCs w:val="24"/>
        </w:rPr>
        <w:t>護</w:t>
      </w:r>
      <w:r w:rsidRPr="008009EB">
        <w:rPr>
          <w:rFonts w:ascii="標楷體" w:eastAsia="標楷體" w:hAnsi="標楷體" w:hint="eastAsia"/>
          <w:color w:val="000000" w:themeColor="text1"/>
          <w:szCs w:val="24"/>
        </w:rPr>
        <w:t>修繕費</w:t>
      </w:r>
    </w:p>
    <w:p w14:paraId="75474FD9" w14:textId="68BA36E3"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5133AA  </w:t>
      </w:r>
      <w:r w:rsidR="005E5848" w:rsidRPr="008009EB">
        <w:rPr>
          <w:rFonts w:ascii="標楷體" w:eastAsia="標楷體" w:hAnsi="標楷體" w:hint="eastAsia"/>
          <w:color w:val="000000" w:themeColor="text1"/>
          <w:szCs w:val="24"/>
        </w:rPr>
        <w:t>(教)</w:t>
      </w:r>
      <w:r w:rsidR="0097436E"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維</w:t>
      </w:r>
      <w:r w:rsidR="00FE1D61" w:rsidRPr="008009EB">
        <w:rPr>
          <w:rFonts w:ascii="標楷體" w:eastAsia="標楷體" w:hAnsi="標楷體" w:hint="eastAsia"/>
          <w:color w:val="000000" w:themeColor="text1"/>
          <w:szCs w:val="24"/>
        </w:rPr>
        <w:t>護</w:t>
      </w:r>
      <w:r w:rsidRPr="008009EB">
        <w:rPr>
          <w:rFonts w:ascii="標楷體" w:eastAsia="標楷體" w:hAnsi="標楷體" w:hint="eastAsia"/>
          <w:color w:val="000000" w:themeColor="text1"/>
          <w:szCs w:val="24"/>
        </w:rPr>
        <w:t>修繕-土木</w:t>
      </w:r>
    </w:p>
    <w:p w14:paraId="4BCF1EB5" w14:textId="727B1C16"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5133AB  </w:t>
      </w:r>
      <w:r w:rsidR="005E5848" w:rsidRPr="008009EB">
        <w:rPr>
          <w:rFonts w:ascii="標楷體" w:eastAsia="標楷體" w:hAnsi="標楷體" w:hint="eastAsia"/>
          <w:color w:val="000000" w:themeColor="text1"/>
          <w:szCs w:val="24"/>
        </w:rPr>
        <w:t>(教)</w:t>
      </w:r>
      <w:r w:rsidR="0097436E"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維</w:t>
      </w:r>
      <w:r w:rsidR="00FE1D61" w:rsidRPr="008009EB">
        <w:rPr>
          <w:rFonts w:ascii="標楷體" w:eastAsia="標楷體" w:hAnsi="標楷體" w:hint="eastAsia"/>
          <w:color w:val="000000" w:themeColor="text1"/>
          <w:szCs w:val="24"/>
        </w:rPr>
        <w:t>護</w:t>
      </w:r>
      <w:r w:rsidRPr="008009EB">
        <w:rPr>
          <w:rFonts w:ascii="標楷體" w:eastAsia="標楷體" w:hAnsi="標楷體" w:hint="eastAsia"/>
          <w:color w:val="000000" w:themeColor="text1"/>
          <w:szCs w:val="24"/>
        </w:rPr>
        <w:t>修繕-水電</w:t>
      </w:r>
    </w:p>
    <w:p w14:paraId="63D9EEBA" w14:textId="02DF8778"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5133AC  </w:t>
      </w:r>
      <w:r w:rsidR="005E5848" w:rsidRPr="008009EB">
        <w:rPr>
          <w:rFonts w:ascii="標楷體" w:eastAsia="標楷體" w:hAnsi="標楷體" w:hint="eastAsia"/>
          <w:color w:val="000000" w:themeColor="text1"/>
          <w:szCs w:val="24"/>
        </w:rPr>
        <w:t>(教)</w:t>
      </w:r>
      <w:r w:rsidR="0097436E"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維</w:t>
      </w:r>
      <w:r w:rsidR="00FE1D61" w:rsidRPr="008009EB">
        <w:rPr>
          <w:rFonts w:ascii="標楷體" w:eastAsia="標楷體" w:hAnsi="標楷體" w:hint="eastAsia"/>
          <w:color w:val="000000" w:themeColor="text1"/>
          <w:szCs w:val="24"/>
        </w:rPr>
        <w:t>護</w:t>
      </w:r>
      <w:r w:rsidRPr="008009EB">
        <w:rPr>
          <w:rFonts w:ascii="標楷體" w:eastAsia="標楷體" w:hAnsi="標楷體" w:hint="eastAsia"/>
          <w:color w:val="000000" w:themeColor="text1"/>
          <w:szCs w:val="24"/>
        </w:rPr>
        <w:t>修繕-儀器</w:t>
      </w:r>
    </w:p>
    <w:p w14:paraId="3AA841C4" w14:textId="068E7CDF"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5133AZ  </w:t>
      </w:r>
      <w:r w:rsidR="005E5848" w:rsidRPr="008009EB">
        <w:rPr>
          <w:rFonts w:ascii="標楷體" w:eastAsia="標楷體" w:hAnsi="標楷體" w:hint="eastAsia"/>
          <w:color w:val="000000" w:themeColor="text1"/>
          <w:szCs w:val="24"/>
        </w:rPr>
        <w:t>(教)</w:t>
      </w:r>
      <w:r w:rsidR="0097436E"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維</w:t>
      </w:r>
      <w:r w:rsidR="00FE1D61" w:rsidRPr="008009EB">
        <w:rPr>
          <w:rFonts w:ascii="標楷體" w:eastAsia="標楷體" w:hAnsi="標楷體" w:hint="eastAsia"/>
          <w:color w:val="000000" w:themeColor="text1"/>
          <w:szCs w:val="24"/>
        </w:rPr>
        <w:t>護</w:t>
      </w:r>
      <w:r w:rsidRPr="008009EB">
        <w:rPr>
          <w:rFonts w:ascii="標楷體" w:eastAsia="標楷體" w:hAnsi="標楷體" w:hint="eastAsia"/>
          <w:color w:val="000000" w:themeColor="text1"/>
          <w:szCs w:val="24"/>
        </w:rPr>
        <w:t>修繕-其他</w:t>
      </w:r>
    </w:p>
    <w:p w14:paraId="63EFE121" w14:textId="1BBB5627"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5133B*  </w:t>
      </w:r>
      <w:r w:rsidR="005E5848" w:rsidRPr="008009EB">
        <w:rPr>
          <w:rFonts w:ascii="標楷體" w:eastAsia="標楷體" w:hAnsi="標楷體" w:hint="eastAsia"/>
          <w:color w:val="000000" w:themeColor="text1"/>
          <w:szCs w:val="24"/>
        </w:rPr>
        <w:t>(教)</w:t>
      </w:r>
      <w:r w:rsidR="0097436E"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維</w:t>
      </w:r>
      <w:r w:rsidR="00FE1D61" w:rsidRPr="008009EB">
        <w:rPr>
          <w:rFonts w:ascii="標楷體" w:eastAsia="標楷體" w:hAnsi="標楷體" w:hint="eastAsia"/>
          <w:color w:val="000000" w:themeColor="text1"/>
          <w:szCs w:val="24"/>
        </w:rPr>
        <w:t>護</w:t>
      </w:r>
      <w:r w:rsidRPr="008009EB">
        <w:rPr>
          <w:rFonts w:ascii="標楷體" w:eastAsia="標楷體" w:hAnsi="標楷體" w:hint="eastAsia"/>
          <w:color w:val="000000" w:themeColor="text1"/>
          <w:szCs w:val="24"/>
        </w:rPr>
        <w:t>保險費</w:t>
      </w:r>
    </w:p>
    <w:p w14:paraId="049CA288" w14:textId="722F388E"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5133C*  </w:t>
      </w:r>
      <w:r w:rsidR="005E5848" w:rsidRPr="008009EB">
        <w:rPr>
          <w:rFonts w:ascii="標楷體" w:eastAsia="標楷體" w:hAnsi="標楷體" w:hint="eastAsia"/>
          <w:color w:val="000000" w:themeColor="text1"/>
          <w:szCs w:val="24"/>
        </w:rPr>
        <w:t>(教)</w:t>
      </w:r>
      <w:r w:rsidR="0097436E"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維</w:t>
      </w:r>
      <w:r w:rsidR="00FE1D61" w:rsidRPr="008009EB">
        <w:rPr>
          <w:rFonts w:ascii="標楷體" w:eastAsia="標楷體" w:hAnsi="標楷體" w:hint="eastAsia"/>
          <w:color w:val="000000" w:themeColor="text1"/>
          <w:szCs w:val="24"/>
        </w:rPr>
        <w:t>護</w:t>
      </w:r>
      <w:r w:rsidRPr="008009EB">
        <w:rPr>
          <w:rFonts w:ascii="標楷體" w:eastAsia="標楷體" w:hAnsi="標楷體" w:hint="eastAsia"/>
          <w:color w:val="000000" w:themeColor="text1"/>
          <w:szCs w:val="24"/>
        </w:rPr>
        <w:t>油脂</w:t>
      </w:r>
    </w:p>
    <w:p w14:paraId="0813F255" w14:textId="589F599C" w:rsidR="00FE1D61" w:rsidRPr="008009EB" w:rsidRDefault="00FE1D61"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5133Z*  </w:t>
      </w:r>
      <w:r w:rsidR="005E5848" w:rsidRPr="008009EB">
        <w:rPr>
          <w:rFonts w:ascii="標楷體" w:eastAsia="標楷體" w:hAnsi="標楷體" w:hint="eastAsia"/>
          <w:color w:val="000000" w:themeColor="text1"/>
          <w:szCs w:val="24"/>
        </w:rPr>
        <w:t>(教)</w:t>
      </w:r>
      <w:r w:rsidR="0097436E"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維護其他</w:t>
      </w:r>
    </w:p>
    <w:p w14:paraId="00445FD4" w14:textId="7CF8D53E" w:rsidR="00FE1D61" w:rsidRPr="008009EB" w:rsidRDefault="00FE1D61"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5134**  </w:t>
      </w:r>
      <w:r w:rsidR="005E5848" w:rsidRPr="008009EB">
        <w:rPr>
          <w:rFonts w:ascii="標楷體" w:eastAsia="標楷體" w:hAnsi="標楷體" w:hint="eastAsia"/>
          <w:color w:val="000000" w:themeColor="text1"/>
          <w:szCs w:val="24"/>
        </w:rPr>
        <w:t>(教)</w:t>
      </w:r>
      <w:r w:rsidR="0097436E"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退休撫</w:t>
      </w:r>
      <w:proofErr w:type="gramStart"/>
      <w:r w:rsidRPr="008009EB">
        <w:rPr>
          <w:rFonts w:ascii="標楷體" w:eastAsia="標楷體" w:hAnsi="標楷體" w:hint="eastAsia"/>
          <w:color w:val="000000" w:themeColor="text1"/>
          <w:szCs w:val="24"/>
        </w:rPr>
        <w:t>卹</w:t>
      </w:r>
      <w:proofErr w:type="gramEnd"/>
      <w:r w:rsidRPr="008009EB">
        <w:rPr>
          <w:rFonts w:ascii="標楷體" w:eastAsia="標楷體" w:hAnsi="標楷體" w:hint="eastAsia"/>
          <w:color w:val="000000" w:themeColor="text1"/>
          <w:szCs w:val="24"/>
        </w:rPr>
        <w:t>費</w:t>
      </w:r>
    </w:p>
    <w:p w14:paraId="5A1CFD4A" w14:textId="331B7BF2" w:rsidR="00FE1D61" w:rsidRPr="008009EB" w:rsidRDefault="00FE1D61"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5135**  </w:t>
      </w:r>
      <w:r w:rsidR="005E5848" w:rsidRPr="008009EB">
        <w:rPr>
          <w:rFonts w:ascii="標楷體" w:eastAsia="標楷體" w:hAnsi="標楷體" w:hint="eastAsia"/>
          <w:color w:val="000000" w:themeColor="text1"/>
          <w:szCs w:val="24"/>
        </w:rPr>
        <w:t>(教)</w:t>
      </w:r>
      <w:r w:rsidR="0097436E"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折舊</w:t>
      </w:r>
      <w:r w:rsidR="0097436E" w:rsidRPr="008009EB">
        <w:rPr>
          <w:rFonts w:ascii="標楷體" w:eastAsia="標楷體" w:hAnsi="標楷體" w:hint="eastAsia"/>
          <w:color w:val="000000" w:themeColor="text1"/>
          <w:szCs w:val="24"/>
        </w:rPr>
        <w:t>及</w:t>
      </w:r>
      <w:r w:rsidRPr="008009EB">
        <w:rPr>
          <w:rFonts w:ascii="標楷體" w:eastAsia="標楷體" w:hAnsi="標楷體" w:hint="eastAsia"/>
          <w:color w:val="000000" w:themeColor="text1"/>
          <w:szCs w:val="24"/>
        </w:rPr>
        <w:t>攤銷</w:t>
      </w:r>
    </w:p>
    <w:p w14:paraId="252DDF58" w14:textId="1EC2ACCB"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513</w:t>
      </w:r>
      <w:r w:rsidR="006B414A" w:rsidRPr="008009EB">
        <w:rPr>
          <w:rFonts w:ascii="標楷體" w:eastAsia="標楷體" w:hAnsi="標楷體" w:hint="eastAsia"/>
          <w:color w:val="000000" w:themeColor="text1"/>
          <w:szCs w:val="24"/>
        </w:rPr>
        <w:t>5</w:t>
      </w:r>
      <w:r w:rsidRPr="008009EB">
        <w:rPr>
          <w:rFonts w:ascii="標楷體" w:eastAsia="標楷體" w:hAnsi="標楷體" w:hint="eastAsia"/>
          <w:color w:val="000000" w:themeColor="text1"/>
          <w:szCs w:val="24"/>
        </w:rPr>
        <w:t>A</w:t>
      </w:r>
      <w:r w:rsidR="006B414A" w:rsidRPr="008009EB">
        <w:rPr>
          <w:rFonts w:ascii="標楷體" w:eastAsia="標楷體" w:hAnsi="標楷體" w:hint="eastAsia"/>
          <w:color w:val="000000" w:themeColor="text1"/>
          <w:szCs w:val="24"/>
        </w:rPr>
        <w:t>*</w:t>
      </w:r>
      <w:r w:rsidRPr="008009EB">
        <w:rPr>
          <w:rFonts w:ascii="標楷體" w:eastAsia="標楷體" w:hAnsi="標楷體" w:hint="eastAsia"/>
          <w:color w:val="000000" w:themeColor="text1"/>
          <w:szCs w:val="24"/>
        </w:rPr>
        <w:t xml:space="preserve">  </w:t>
      </w:r>
      <w:r w:rsidR="005E5848" w:rsidRPr="008009EB">
        <w:rPr>
          <w:rFonts w:ascii="標楷體" w:eastAsia="標楷體" w:hAnsi="標楷體" w:hint="eastAsia"/>
          <w:color w:val="000000" w:themeColor="text1"/>
          <w:szCs w:val="24"/>
        </w:rPr>
        <w:t>(教)</w:t>
      </w:r>
      <w:r w:rsidR="0097436E"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折舊</w:t>
      </w:r>
      <w:r w:rsidR="0097436E" w:rsidRPr="008009EB">
        <w:rPr>
          <w:rFonts w:ascii="標楷體" w:eastAsia="標楷體" w:hAnsi="標楷體" w:hint="eastAsia"/>
          <w:color w:val="000000" w:themeColor="text1"/>
          <w:szCs w:val="24"/>
        </w:rPr>
        <w:t>及攤銷</w:t>
      </w:r>
      <w:r w:rsidRPr="008009EB">
        <w:rPr>
          <w:rFonts w:ascii="標楷體" w:eastAsia="標楷體" w:hAnsi="標楷體" w:hint="eastAsia"/>
          <w:color w:val="000000" w:themeColor="text1"/>
          <w:szCs w:val="24"/>
        </w:rPr>
        <w:t>-房屋</w:t>
      </w:r>
    </w:p>
    <w:p w14:paraId="6BDE0490" w14:textId="14C0E8D0"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513</w:t>
      </w:r>
      <w:r w:rsidR="006B414A" w:rsidRPr="008009EB">
        <w:rPr>
          <w:rFonts w:ascii="標楷體" w:eastAsia="標楷體" w:hAnsi="標楷體" w:hint="eastAsia"/>
          <w:color w:val="000000" w:themeColor="text1"/>
          <w:szCs w:val="24"/>
        </w:rPr>
        <w:t>5</w:t>
      </w:r>
      <w:r w:rsidRPr="008009EB">
        <w:rPr>
          <w:rFonts w:ascii="標楷體" w:eastAsia="標楷體" w:hAnsi="標楷體" w:hint="eastAsia"/>
          <w:color w:val="000000" w:themeColor="text1"/>
          <w:szCs w:val="24"/>
        </w:rPr>
        <w:t>B</w:t>
      </w:r>
      <w:r w:rsidR="006B414A" w:rsidRPr="008009EB">
        <w:rPr>
          <w:rFonts w:ascii="標楷體" w:eastAsia="標楷體" w:hAnsi="標楷體" w:hint="eastAsia"/>
          <w:color w:val="000000" w:themeColor="text1"/>
          <w:szCs w:val="24"/>
        </w:rPr>
        <w:t>*</w:t>
      </w:r>
      <w:r w:rsidRPr="008009EB">
        <w:rPr>
          <w:rFonts w:ascii="標楷體" w:eastAsia="標楷體" w:hAnsi="標楷體" w:hint="eastAsia"/>
          <w:color w:val="000000" w:themeColor="text1"/>
          <w:szCs w:val="24"/>
        </w:rPr>
        <w:t xml:space="preserve">  </w:t>
      </w:r>
      <w:r w:rsidR="005E5848" w:rsidRPr="008009EB">
        <w:rPr>
          <w:rFonts w:ascii="標楷體" w:eastAsia="標楷體" w:hAnsi="標楷體" w:hint="eastAsia"/>
          <w:color w:val="000000" w:themeColor="text1"/>
          <w:szCs w:val="24"/>
        </w:rPr>
        <w:t>(教)</w:t>
      </w:r>
      <w:r w:rsidR="0097436E"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折舊</w:t>
      </w:r>
      <w:r w:rsidR="0097436E" w:rsidRPr="008009EB">
        <w:rPr>
          <w:rFonts w:ascii="標楷體" w:eastAsia="標楷體" w:hAnsi="標楷體" w:hint="eastAsia"/>
          <w:color w:val="000000" w:themeColor="text1"/>
          <w:szCs w:val="24"/>
        </w:rPr>
        <w:t>及攤銷</w:t>
      </w:r>
      <w:r w:rsidRPr="008009EB">
        <w:rPr>
          <w:rFonts w:ascii="標楷體" w:eastAsia="標楷體" w:hAnsi="標楷體" w:hint="eastAsia"/>
          <w:color w:val="000000" w:themeColor="text1"/>
          <w:szCs w:val="24"/>
        </w:rPr>
        <w:t>-</w:t>
      </w:r>
      <w:r w:rsidR="006B414A" w:rsidRPr="008009EB">
        <w:rPr>
          <w:rFonts w:ascii="標楷體" w:eastAsia="標楷體" w:hAnsi="標楷體" w:hint="eastAsia"/>
          <w:color w:val="000000" w:themeColor="text1"/>
          <w:szCs w:val="24"/>
        </w:rPr>
        <w:t>機械設備</w:t>
      </w:r>
    </w:p>
    <w:p w14:paraId="3F620119" w14:textId="4C1A0944"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513</w:t>
      </w:r>
      <w:r w:rsidR="006B414A" w:rsidRPr="008009EB">
        <w:rPr>
          <w:rFonts w:ascii="標楷體" w:eastAsia="標楷體" w:hAnsi="標楷體" w:hint="eastAsia"/>
          <w:color w:val="000000" w:themeColor="text1"/>
          <w:szCs w:val="24"/>
        </w:rPr>
        <w:t>5</w:t>
      </w:r>
      <w:r w:rsidRPr="008009EB">
        <w:rPr>
          <w:rFonts w:ascii="標楷體" w:eastAsia="標楷體" w:hAnsi="標楷體" w:hint="eastAsia"/>
          <w:color w:val="000000" w:themeColor="text1"/>
          <w:szCs w:val="24"/>
        </w:rPr>
        <w:t>C</w:t>
      </w:r>
      <w:r w:rsidR="006B414A" w:rsidRPr="008009EB">
        <w:rPr>
          <w:rFonts w:ascii="標楷體" w:eastAsia="標楷體" w:hAnsi="標楷體" w:hint="eastAsia"/>
          <w:color w:val="000000" w:themeColor="text1"/>
          <w:szCs w:val="24"/>
        </w:rPr>
        <w:t>*</w:t>
      </w:r>
      <w:r w:rsidRPr="008009EB">
        <w:rPr>
          <w:rFonts w:ascii="標楷體" w:eastAsia="標楷體" w:hAnsi="標楷體" w:hint="eastAsia"/>
          <w:color w:val="000000" w:themeColor="text1"/>
          <w:szCs w:val="24"/>
        </w:rPr>
        <w:t xml:space="preserve">  </w:t>
      </w:r>
      <w:r w:rsidR="005E5848" w:rsidRPr="008009EB">
        <w:rPr>
          <w:rFonts w:ascii="標楷體" w:eastAsia="標楷體" w:hAnsi="標楷體" w:hint="eastAsia"/>
          <w:color w:val="000000" w:themeColor="text1"/>
          <w:szCs w:val="24"/>
        </w:rPr>
        <w:t>(教)</w:t>
      </w:r>
      <w:r w:rsidR="0097436E"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折舊</w:t>
      </w:r>
      <w:r w:rsidR="0097436E" w:rsidRPr="008009EB">
        <w:rPr>
          <w:rFonts w:ascii="標楷體" w:eastAsia="標楷體" w:hAnsi="標楷體" w:hint="eastAsia"/>
          <w:color w:val="000000" w:themeColor="text1"/>
          <w:szCs w:val="24"/>
        </w:rPr>
        <w:t>及攤銷</w:t>
      </w:r>
      <w:r w:rsidRPr="008009EB">
        <w:rPr>
          <w:rFonts w:ascii="標楷體" w:eastAsia="標楷體" w:hAnsi="標楷體" w:hint="eastAsia"/>
          <w:color w:val="000000" w:themeColor="text1"/>
          <w:szCs w:val="24"/>
        </w:rPr>
        <w:t>-</w:t>
      </w:r>
      <w:r w:rsidR="006B414A" w:rsidRPr="008009EB">
        <w:rPr>
          <w:rFonts w:ascii="標楷體" w:eastAsia="標楷體" w:hAnsi="標楷體" w:hint="eastAsia"/>
          <w:color w:val="000000" w:themeColor="text1"/>
          <w:szCs w:val="24"/>
        </w:rPr>
        <w:t>交通設備</w:t>
      </w:r>
    </w:p>
    <w:p w14:paraId="2DD0EE6E" w14:textId="0DDBBBA1"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513</w:t>
      </w:r>
      <w:r w:rsidR="006B414A" w:rsidRPr="008009EB">
        <w:rPr>
          <w:rFonts w:ascii="標楷體" w:eastAsia="標楷體" w:hAnsi="標楷體" w:hint="eastAsia"/>
          <w:color w:val="000000" w:themeColor="text1"/>
          <w:szCs w:val="24"/>
        </w:rPr>
        <w:t>5</w:t>
      </w:r>
      <w:r w:rsidRPr="008009EB">
        <w:rPr>
          <w:rFonts w:ascii="標楷體" w:eastAsia="標楷體" w:hAnsi="標楷體" w:hint="eastAsia"/>
          <w:color w:val="000000" w:themeColor="text1"/>
          <w:szCs w:val="24"/>
        </w:rPr>
        <w:t>D</w:t>
      </w:r>
      <w:r w:rsidR="006B414A" w:rsidRPr="008009EB">
        <w:rPr>
          <w:rFonts w:ascii="標楷體" w:eastAsia="標楷體" w:hAnsi="標楷體" w:hint="eastAsia"/>
          <w:color w:val="000000" w:themeColor="text1"/>
          <w:szCs w:val="24"/>
        </w:rPr>
        <w:t>*</w:t>
      </w:r>
      <w:r w:rsidRPr="008009EB">
        <w:rPr>
          <w:rFonts w:ascii="標楷體" w:eastAsia="標楷體" w:hAnsi="標楷體" w:hint="eastAsia"/>
          <w:color w:val="000000" w:themeColor="text1"/>
          <w:szCs w:val="24"/>
        </w:rPr>
        <w:t xml:space="preserve">  </w:t>
      </w:r>
      <w:r w:rsidR="005E5848" w:rsidRPr="008009EB">
        <w:rPr>
          <w:rFonts w:ascii="標楷體" w:eastAsia="標楷體" w:hAnsi="標楷體" w:hint="eastAsia"/>
          <w:color w:val="000000" w:themeColor="text1"/>
          <w:szCs w:val="24"/>
        </w:rPr>
        <w:t>(教)</w:t>
      </w:r>
      <w:r w:rsidR="0097436E"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折舊</w:t>
      </w:r>
      <w:r w:rsidR="0097436E" w:rsidRPr="008009EB">
        <w:rPr>
          <w:rFonts w:ascii="標楷體" w:eastAsia="標楷體" w:hAnsi="標楷體" w:hint="eastAsia"/>
          <w:color w:val="000000" w:themeColor="text1"/>
          <w:szCs w:val="24"/>
        </w:rPr>
        <w:t>及攤銷</w:t>
      </w:r>
      <w:r w:rsidRPr="008009EB">
        <w:rPr>
          <w:rFonts w:ascii="標楷體" w:eastAsia="標楷體" w:hAnsi="標楷體" w:hint="eastAsia"/>
          <w:color w:val="000000" w:themeColor="text1"/>
          <w:szCs w:val="24"/>
        </w:rPr>
        <w:t>-</w:t>
      </w:r>
      <w:r w:rsidR="006B414A" w:rsidRPr="008009EB">
        <w:rPr>
          <w:rFonts w:ascii="標楷體" w:eastAsia="標楷體" w:hAnsi="標楷體" w:hint="eastAsia"/>
          <w:color w:val="000000" w:themeColor="text1"/>
          <w:szCs w:val="24"/>
        </w:rPr>
        <w:t>其他設備</w:t>
      </w:r>
    </w:p>
    <w:p w14:paraId="4357BD57" w14:textId="0EA46D77"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513</w:t>
      </w:r>
      <w:r w:rsidR="006B414A" w:rsidRPr="008009EB">
        <w:rPr>
          <w:rFonts w:ascii="標楷體" w:eastAsia="標楷體" w:hAnsi="標楷體" w:hint="eastAsia"/>
          <w:color w:val="000000" w:themeColor="text1"/>
          <w:szCs w:val="24"/>
        </w:rPr>
        <w:t>5</w:t>
      </w:r>
      <w:r w:rsidRPr="008009EB">
        <w:rPr>
          <w:rFonts w:ascii="標楷體" w:eastAsia="標楷體" w:hAnsi="標楷體" w:hint="eastAsia"/>
          <w:color w:val="000000" w:themeColor="text1"/>
          <w:szCs w:val="24"/>
        </w:rPr>
        <w:t>E</w:t>
      </w:r>
      <w:r w:rsidR="006B414A" w:rsidRPr="008009EB">
        <w:rPr>
          <w:rFonts w:ascii="標楷體" w:eastAsia="標楷體" w:hAnsi="標楷體" w:hint="eastAsia"/>
          <w:color w:val="000000" w:themeColor="text1"/>
          <w:szCs w:val="24"/>
        </w:rPr>
        <w:t>*</w:t>
      </w:r>
      <w:r w:rsidRPr="008009EB">
        <w:rPr>
          <w:rFonts w:ascii="標楷體" w:eastAsia="標楷體" w:hAnsi="標楷體" w:hint="eastAsia"/>
          <w:color w:val="000000" w:themeColor="text1"/>
          <w:szCs w:val="24"/>
        </w:rPr>
        <w:t xml:space="preserve">  </w:t>
      </w:r>
      <w:r w:rsidR="005E5848" w:rsidRPr="008009EB">
        <w:rPr>
          <w:rFonts w:ascii="標楷體" w:eastAsia="標楷體" w:hAnsi="標楷體" w:hint="eastAsia"/>
          <w:color w:val="000000" w:themeColor="text1"/>
          <w:szCs w:val="24"/>
        </w:rPr>
        <w:t>(教)</w:t>
      </w:r>
      <w:r w:rsidR="0097436E"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折舊</w:t>
      </w:r>
      <w:r w:rsidR="0097436E" w:rsidRPr="008009EB">
        <w:rPr>
          <w:rFonts w:ascii="標楷體" w:eastAsia="標楷體" w:hAnsi="標楷體" w:hint="eastAsia"/>
          <w:color w:val="000000" w:themeColor="text1"/>
          <w:szCs w:val="24"/>
        </w:rPr>
        <w:t>及攤銷</w:t>
      </w:r>
      <w:r w:rsidRPr="008009EB">
        <w:rPr>
          <w:rFonts w:ascii="標楷體" w:eastAsia="標楷體" w:hAnsi="標楷體" w:hint="eastAsia"/>
          <w:color w:val="000000" w:themeColor="text1"/>
          <w:szCs w:val="24"/>
        </w:rPr>
        <w:t>-事務設備</w:t>
      </w:r>
    </w:p>
    <w:p w14:paraId="1807821B" w14:textId="362CB577"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513</w:t>
      </w:r>
      <w:r w:rsidR="006B414A" w:rsidRPr="008009EB">
        <w:rPr>
          <w:rFonts w:ascii="標楷體" w:eastAsia="標楷體" w:hAnsi="標楷體" w:hint="eastAsia"/>
          <w:color w:val="000000" w:themeColor="text1"/>
          <w:szCs w:val="24"/>
        </w:rPr>
        <w:t>5</w:t>
      </w:r>
      <w:r w:rsidRPr="008009EB">
        <w:rPr>
          <w:rFonts w:ascii="標楷體" w:eastAsia="標楷體" w:hAnsi="標楷體" w:hint="eastAsia"/>
          <w:color w:val="000000" w:themeColor="text1"/>
          <w:szCs w:val="24"/>
        </w:rPr>
        <w:t>F</w:t>
      </w:r>
      <w:r w:rsidR="006B414A" w:rsidRPr="008009EB">
        <w:rPr>
          <w:rFonts w:ascii="標楷體" w:eastAsia="標楷體" w:hAnsi="標楷體" w:hint="eastAsia"/>
          <w:color w:val="000000" w:themeColor="text1"/>
          <w:szCs w:val="24"/>
        </w:rPr>
        <w:t>*</w:t>
      </w:r>
      <w:r w:rsidRPr="008009EB">
        <w:rPr>
          <w:rFonts w:ascii="標楷體" w:eastAsia="標楷體" w:hAnsi="標楷體" w:hint="eastAsia"/>
          <w:color w:val="000000" w:themeColor="text1"/>
          <w:szCs w:val="24"/>
        </w:rPr>
        <w:t xml:space="preserve">  </w:t>
      </w:r>
      <w:r w:rsidR="005E5848" w:rsidRPr="008009EB">
        <w:rPr>
          <w:rFonts w:ascii="標楷體" w:eastAsia="標楷體" w:hAnsi="標楷體" w:hint="eastAsia"/>
          <w:color w:val="000000" w:themeColor="text1"/>
          <w:szCs w:val="24"/>
        </w:rPr>
        <w:t>(教)</w:t>
      </w:r>
      <w:r w:rsidR="0097436E"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折舊</w:t>
      </w:r>
      <w:r w:rsidR="0097436E" w:rsidRPr="008009EB">
        <w:rPr>
          <w:rFonts w:ascii="標楷體" w:eastAsia="標楷體" w:hAnsi="標楷體" w:hint="eastAsia"/>
          <w:color w:val="000000" w:themeColor="text1"/>
          <w:szCs w:val="24"/>
        </w:rPr>
        <w:t>及攤銷</w:t>
      </w:r>
      <w:r w:rsidRPr="008009EB">
        <w:rPr>
          <w:rFonts w:ascii="標楷體" w:eastAsia="標楷體" w:hAnsi="標楷體" w:hint="eastAsia"/>
          <w:color w:val="000000" w:themeColor="text1"/>
          <w:szCs w:val="24"/>
        </w:rPr>
        <w:t>-防護設備</w:t>
      </w:r>
    </w:p>
    <w:p w14:paraId="731714EE" w14:textId="1A62C346" w:rsidR="00040F8C" w:rsidRPr="008009EB" w:rsidRDefault="00040F8C"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5139**  </w:t>
      </w:r>
      <w:r w:rsidR="005E5848" w:rsidRPr="008009EB">
        <w:rPr>
          <w:rFonts w:ascii="標楷體" w:eastAsia="標楷體" w:hAnsi="標楷體" w:hint="eastAsia"/>
          <w:color w:val="000000" w:themeColor="text1"/>
          <w:szCs w:val="24"/>
        </w:rPr>
        <w:t>(教)</w:t>
      </w:r>
      <w:r w:rsidR="0097436E"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其他</w:t>
      </w:r>
    </w:p>
    <w:p w14:paraId="578AE778" w14:textId="67EF5F32" w:rsidR="00040F8C" w:rsidRPr="008009EB" w:rsidRDefault="00040F8C"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5140**  獎助學金支出：學校給予表現優良、家境清寒等學生之獎助學金支出。</w:t>
      </w:r>
    </w:p>
    <w:p w14:paraId="06DECDEC" w14:textId="7E02060F" w:rsidR="00040F8C" w:rsidRPr="008009EB" w:rsidRDefault="00040F8C"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5141**  獎學金</w:t>
      </w:r>
      <w:r w:rsidR="00F254F8" w:rsidRPr="008009EB">
        <w:rPr>
          <w:rFonts w:ascii="標楷體" w:eastAsia="標楷體" w:hAnsi="標楷體" w:hint="eastAsia"/>
          <w:color w:val="000000" w:themeColor="text1"/>
          <w:szCs w:val="24"/>
        </w:rPr>
        <w:t>支出</w:t>
      </w:r>
    </w:p>
    <w:p w14:paraId="2C8E9CB8" w14:textId="77777777" w:rsidR="00FB66A2" w:rsidRPr="008009EB" w:rsidRDefault="00FB66A2"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5141A*</w:t>
      </w:r>
      <w:r w:rsidRPr="008009EB">
        <w:rPr>
          <w:rFonts w:ascii="標楷體" w:eastAsia="標楷體" w:hAnsi="標楷體" w:hint="eastAsia"/>
          <w:color w:val="000000" w:themeColor="text1"/>
          <w:szCs w:val="24"/>
        </w:rPr>
        <w:tab/>
      </w:r>
      <w:r w:rsidR="00AD51C1" w:rsidRPr="008009EB">
        <w:rPr>
          <w:rFonts w:ascii="標楷體" w:eastAsia="標楷體" w:hAnsi="標楷體" w:hint="eastAsia"/>
          <w:color w:val="000000" w:themeColor="text1"/>
          <w:szCs w:val="24"/>
        </w:rPr>
        <w:t>(</w:t>
      </w:r>
      <w:r w:rsidRPr="008009EB">
        <w:rPr>
          <w:rFonts w:ascii="標楷體" w:eastAsia="標楷體" w:hAnsi="標楷體" w:hint="eastAsia"/>
          <w:color w:val="000000" w:themeColor="text1"/>
          <w:szCs w:val="24"/>
        </w:rPr>
        <w:t>獎學金</w:t>
      </w:r>
      <w:r w:rsidR="00AD51C1" w:rsidRPr="008009EB">
        <w:rPr>
          <w:rFonts w:ascii="標楷體" w:eastAsia="標楷體" w:hAnsi="標楷體" w:hint="eastAsia"/>
          <w:color w:val="000000" w:themeColor="text1"/>
          <w:szCs w:val="24"/>
        </w:rPr>
        <w:t>)</w:t>
      </w:r>
      <w:r w:rsidRPr="008009EB">
        <w:rPr>
          <w:rFonts w:ascii="標楷體" w:eastAsia="標楷體" w:hAnsi="標楷體" w:hint="eastAsia"/>
          <w:color w:val="000000" w:themeColor="text1"/>
          <w:szCs w:val="24"/>
        </w:rPr>
        <w:t>政府補助</w:t>
      </w:r>
    </w:p>
    <w:p w14:paraId="761F0B58" w14:textId="35955917" w:rsidR="00FB66A2" w:rsidRPr="008009EB" w:rsidRDefault="00FB66A2"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lastRenderedPageBreak/>
        <w:t>5141B*</w:t>
      </w:r>
      <w:r w:rsidRPr="008009EB">
        <w:rPr>
          <w:rFonts w:ascii="標楷體" w:eastAsia="標楷體" w:hAnsi="標楷體" w:hint="eastAsia"/>
          <w:color w:val="000000" w:themeColor="text1"/>
          <w:szCs w:val="24"/>
        </w:rPr>
        <w:tab/>
      </w:r>
      <w:r w:rsidR="00AD51C1" w:rsidRPr="008009EB">
        <w:rPr>
          <w:rFonts w:ascii="標楷體" w:eastAsia="標楷體" w:hAnsi="標楷體" w:hint="eastAsia"/>
          <w:color w:val="000000" w:themeColor="text1"/>
          <w:szCs w:val="24"/>
        </w:rPr>
        <w:t>(獎學金)</w:t>
      </w:r>
      <w:r w:rsidRPr="008009EB">
        <w:rPr>
          <w:rFonts w:ascii="標楷體" w:eastAsia="標楷體" w:hAnsi="標楷體" w:hint="eastAsia"/>
          <w:color w:val="000000" w:themeColor="text1"/>
          <w:szCs w:val="24"/>
        </w:rPr>
        <w:t>民間捐贈</w:t>
      </w:r>
    </w:p>
    <w:p w14:paraId="20031A45" w14:textId="77777777" w:rsidR="00FB66A2" w:rsidRPr="008009EB" w:rsidRDefault="00FB66A2"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5141C*</w:t>
      </w:r>
      <w:r w:rsidRPr="008009EB">
        <w:rPr>
          <w:rFonts w:ascii="標楷體" w:eastAsia="標楷體" w:hAnsi="標楷體" w:hint="eastAsia"/>
          <w:color w:val="000000" w:themeColor="text1"/>
          <w:szCs w:val="24"/>
        </w:rPr>
        <w:tab/>
      </w:r>
      <w:r w:rsidR="00AD51C1" w:rsidRPr="008009EB">
        <w:rPr>
          <w:rFonts w:ascii="標楷體" w:eastAsia="標楷體" w:hAnsi="標楷體" w:hint="eastAsia"/>
          <w:color w:val="000000" w:themeColor="text1"/>
          <w:szCs w:val="24"/>
        </w:rPr>
        <w:t>(獎學金)</w:t>
      </w:r>
      <w:r w:rsidRPr="008009EB">
        <w:rPr>
          <w:rFonts w:ascii="標楷體" w:eastAsia="標楷體" w:hAnsi="標楷體" w:hint="eastAsia"/>
          <w:color w:val="000000" w:themeColor="text1"/>
          <w:szCs w:val="24"/>
        </w:rPr>
        <w:t>學校自付</w:t>
      </w:r>
    </w:p>
    <w:p w14:paraId="321380BD" w14:textId="77777777" w:rsidR="00FB66A2" w:rsidRPr="008009EB" w:rsidRDefault="00FB66A2"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5142A*</w:t>
      </w:r>
      <w:r w:rsidRPr="008009EB">
        <w:rPr>
          <w:rFonts w:ascii="標楷體" w:eastAsia="標楷體" w:hAnsi="標楷體" w:hint="eastAsia"/>
          <w:color w:val="000000" w:themeColor="text1"/>
          <w:szCs w:val="24"/>
        </w:rPr>
        <w:tab/>
      </w:r>
      <w:r w:rsidR="00AD51C1" w:rsidRPr="008009EB">
        <w:rPr>
          <w:rFonts w:ascii="標楷體" w:eastAsia="標楷體" w:hAnsi="標楷體" w:hint="eastAsia"/>
          <w:color w:val="000000" w:themeColor="text1"/>
          <w:szCs w:val="24"/>
        </w:rPr>
        <w:t>(獎學金)</w:t>
      </w:r>
      <w:r w:rsidRPr="008009EB">
        <w:rPr>
          <w:rFonts w:ascii="標楷體" w:eastAsia="標楷體" w:hAnsi="標楷體" w:hint="eastAsia"/>
          <w:color w:val="000000" w:themeColor="text1"/>
          <w:szCs w:val="24"/>
        </w:rPr>
        <w:t>政府補助</w:t>
      </w:r>
    </w:p>
    <w:p w14:paraId="313EAAED" w14:textId="77777777" w:rsidR="00FB66A2" w:rsidRPr="008009EB" w:rsidRDefault="00FB66A2"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5142B*</w:t>
      </w:r>
      <w:r w:rsidRPr="008009EB">
        <w:rPr>
          <w:rFonts w:ascii="標楷體" w:eastAsia="標楷體" w:hAnsi="標楷體" w:hint="eastAsia"/>
          <w:color w:val="000000" w:themeColor="text1"/>
          <w:szCs w:val="24"/>
        </w:rPr>
        <w:tab/>
      </w:r>
      <w:r w:rsidR="00AD51C1" w:rsidRPr="008009EB">
        <w:rPr>
          <w:rFonts w:ascii="標楷體" w:eastAsia="標楷體" w:hAnsi="標楷體" w:hint="eastAsia"/>
          <w:color w:val="000000" w:themeColor="text1"/>
          <w:szCs w:val="24"/>
        </w:rPr>
        <w:t>(獎學金)</w:t>
      </w:r>
      <w:r w:rsidRPr="008009EB">
        <w:rPr>
          <w:rFonts w:ascii="標楷體" w:eastAsia="標楷體" w:hAnsi="標楷體" w:hint="eastAsia"/>
          <w:color w:val="000000" w:themeColor="text1"/>
          <w:szCs w:val="24"/>
        </w:rPr>
        <w:t>民間捐贈</w:t>
      </w:r>
    </w:p>
    <w:p w14:paraId="4C301EE3" w14:textId="77777777" w:rsidR="00FB66A2" w:rsidRPr="008009EB" w:rsidRDefault="00FB66A2"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5142C*</w:t>
      </w:r>
      <w:r w:rsidRPr="008009EB">
        <w:rPr>
          <w:rFonts w:ascii="標楷體" w:eastAsia="標楷體" w:hAnsi="標楷體" w:hint="eastAsia"/>
          <w:color w:val="000000" w:themeColor="text1"/>
          <w:szCs w:val="24"/>
        </w:rPr>
        <w:tab/>
      </w:r>
      <w:r w:rsidR="00AD51C1" w:rsidRPr="008009EB">
        <w:rPr>
          <w:rFonts w:ascii="標楷體" w:eastAsia="標楷體" w:hAnsi="標楷體" w:hint="eastAsia"/>
          <w:color w:val="000000" w:themeColor="text1"/>
          <w:szCs w:val="24"/>
        </w:rPr>
        <w:t>(獎學金)</w:t>
      </w:r>
      <w:r w:rsidRPr="008009EB">
        <w:rPr>
          <w:rFonts w:ascii="標楷體" w:eastAsia="標楷體" w:hAnsi="標楷體" w:hint="eastAsia"/>
          <w:color w:val="000000" w:themeColor="text1"/>
          <w:szCs w:val="24"/>
        </w:rPr>
        <w:t>學校自付</w:t>
      </w:r>
    </w:p>
    <w:p w14:paraId="6D1DCDAB" w14:textId="2DC2FFF0" w:rsidR="00040F8C" w:rsidRPr="008009EB" w:rsidRDefault="00040F8C"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5142**  助學金</w:t>
      </w:r>
      <w:r w:rsidR="007156D0" w:rsidRPr="008009EB">
        <w:rPr>
          <w:rFonts w:ascii="標楷體" w:eastAsia="標楷體" w:hAnsi="標楷體" w:hint="eastAsia"/>
          <w:color w:val="000000" w:themeColor="text1"/>
          <w:szCs w:val="24"/>
        </w:rPr>
        <w:t>支出</w:t>
      </w:r>
    </w:p>
    <w:p w14:paraId="50B4F886" w14:textId="19DFFB83" w:rsidR="00AE46C8" w:rsidRPr="008009EB" w:rsidRDefault="00AE46C8"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5150**  推廣教育支出：凡學校依規定設有推廣教育班所支付之各項費用皆屬之。</w:t>
      </w:r>
    </w:p>
    <w:p w14:paraId="49AF0A57" w14:textId="259871FC" w:rsidR="00600644" w:rsidRPr="008009EB" w:rsidRDefault="00D63CBB"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5151** </w:t>
      </w:r>
      <w:r w:rsidR="00B57536" w:rsidRPr="008009EB">
        <w:rPr>
          <w:rFonts w:ascii="標楷體" w:eastAsia="標楷體" w:hAnsi="標楷體"/>
          <w:color w:val="000000" w:themeColor="text1"/>
          <w:szCs w:val="24"/>
        </w:rPr>
        <w:t xml:space="preserve"> </w:t>
      </w:r>
      <w:r w:rsidR="002B5F08" w:rsidRPr="008009EB">
        <w:rPr>
          <w:rFonts w:ascii="標楷體" w:eastAsia="標楷體" w:hAnsi="標楷體"/>
          <w:color w:val="000000" w:themeColor="text1"/>
          <w:szCs w:val="24"/>
        </w:rPr>
        <w:t>(</w:t>
      </w:r>
      <w:r w:rsidR="002B5F08" w:rsidRPr="008009EB">
        <w:rPr>
          <w:rFonts w:ascii="標楷體" w:eastAsia="標楷體" w:hAnsi="標楷體" w:hint="eastAsia"/>
          <w:color w:val="000000" w:themeColor="text1"/>
          <w:szCs w:val="24"/>
        </w:rPr>
        <w:t>推</w:t>
      </w:r>
      <w:r w:rsidR="002B5F08"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人事費</w:t>
      </w:r>
    </w:p>
    <w:p w14:paraId="5B2C8764" w14:textId="7FF80ED6" w:rsidR="00040F8C"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5152**</w:t>
      </w:r>
      <w:r w:rsidR="002B5F08"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 xml:space="preserve"> </w:t>
      </w:r>
      <w:r w:rsidR="00B57536" w:rsidRPr="008009EB">
        <w:rPr>
          <w:rFonts w:ascii="標楷體" w:eastAsia="標楷體" w:hAnsi="標楷體"/>
          <w:color w:val="000000" w:themeColor="text1"/>
          <w:szCs w:val="24"/>
        </w:rPr>
        <w:t>(</w:t>
      </w:r>
      <w:r w:rsidR="00B57536" w:rsidRPr="008009EB">
        <w:rPr>
          <w:rFonts w:ascii="標楷體" w:eastAsia="標楷體" w:hAnsi="標楷體" w:hint="eastAsia"/>
          <w:color w:val="000000" w:themeColor="text1"/>
          <w:szCs w:val="24"/>
        </w:rPr>
        <w:t>推</w:t>
      </w:r>
      <w:r w:rsidR="00B57536" w:rsidRPr="008009EB">
        <w:rPr>
          <w:rFonts w:ascii="標楷體" w:eastAsia="標楷體" w:hAnsi="標楷體"/>
          <w:color w:val="000000" w:themeColor="text1"/>
          <w:szCs w:val="24"/>
        </w:rPr>
        <w:t>)</w:t>
      </w:r>
      <w:r w:rsidR="00CC6823"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業務費</w:t>
      </w:r>
    </w:p>
    <w:p w14:paraId="5652F4B9" w14:textId="0D95BEE7"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5153**  </w:t>
      </w:r>
      <w:r w:rsidR="00B57536" w:rsidRPr="008009EB">
        <w:rPr>
          <w:rFonts w:ascii="標楷體" w:eastAsia="標楷體" w:hAnsi="標楷體"/>
          <w:color w:val="000000" w:themeColor="text1"/>
          <w:szCs w:val="24"/>
        </w:rPr>
        <w:t>(</w:t>
      </w:r>
      <w:r w:rsidR="00B57536" w:rsidRPr="008009EB">
        <w:rPr>
          <w:rFonts w:ascii="標楷體" w:eastAsia="標楷體" w:hAnsi="標楷體" w:hint="eastAsia"/>
          <w:color w:val="000000" w:themeColor="text1"/>
          <w:szCs w:val="24"/>
        </w:rPr>
        <w:t>推</w:t>
      </w:r>
      <w:r w:rsidR="00B57536" w:rsidRPr="008009EB">
        <w:rPr>
          <w:rFonts w:ascii="標楷體" w:eastAsia="標楷體" w:hAnsi="標楷體"/>
          <w:color w:val="000000" w:themeColor="text1"/>
          <w:szCs w:val="24"/>
        </w:rPr>
        <w:t>)</w:t>
      </w:r>
      <w:r w:rsidR="002B5F08"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維護</w:t>
      </w:r>
      <w:r w:rsidR="0001147E" w:rsidRPr="008009EB">
        <w:rPr>
          <w:rFonts w:ascii="標楷體" w:eastAsia="標楷體" w:hAnsi="標楷體" w:hint="eastAsia"/>
          <w:color w:val="000000" w:themeColor="text1"/>
          <w:szCs w:val="24"/>
        </w:rPr>
        <w:t>費</w:t>
      </w:r>
    </w:p>
    <w:p w14:paraId="47833E8A" w14:textId="16CCEAAF" w:rsidR="00C00DD8" w:rsidRPr="008009EB" w:rsidRDefault="00C00DD8"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5154** </w:t>
      </w:r>
      <w:r w:rsidR="00B57536" w:rsidRPr="008009EB">
        <w:rPr>
          <w:rFonts w:ascii="標楷體" w:eastAsia="標楷體" w:hAnsi="標楷體"/>
          <w:color w:val="000000" w:themeColor="text1"/>
          <w:szCs w:val="24"/>
        </w:rPr>
        <w:t xml:space="preserve"> (</w:t>
      </w:r>
      <w:r w:rsidR="00B57536" w:rsidRPr="008009EB">
        <w:rPr>
          <w:rFonts w:ascii="標楷體" w:eastAsia="標楷體" w:hAnsi="標楷體" w:hint="eastAsia"/>
          <w:color w:val="000000" w:themeColor="text1"/>
          <w:szCs w:val="24"/>
        </w:rPr>
        <w:t>推</w:t>
      </w:r>
      <w:r w:rsidR="00B57536" w:rsidRPr="008009EB">
        <w:rPr>
          <w:rFonts w:ascii="標楷體" w:eastAsia="標楷體" w:hAnsi="標楷體"/>
          <w:color w:val="000000" w:themeColor="text1"/>
          <w:szCs w:val="24"/>
        </w:rPr>
        <w:t>)</w:t>
      </w:r>
      <w:r w:rsidR="002B5F08"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退休撫</w:t>
      </w:r>
      <w:proofErr w:type="gramStart"/>
      <w:r w:rsidRPr="008009EB">
        <w:rPr>
          <w:rFonts w:ascii="標楷體" w:eastAsia="標楷體" w:hAnsi="標楷體" w:hint="eastAsia"/>
          <w:color w:val="000000" w:themeColor="text1"/>
          <w:szCs w:val="24"/>
        </w:rPr>
        <w:t>卹</w:t>
      </w:r>
      <w:proofErr w:type="gramEnd"/>
      <w:r w:rsidRPr="008009EB">
        <w:rPr>
          <w:rFonts w:ascii="標楷體" w:eastAsia="標楷體" w:hAnsi="標楷體" w:hint="eastAsia"/>
          <w:color w:val="000000" w:themeColor="text1"/>
          <w:szCs w:val="24"/>
        </w:rPr>
        <w:t>費</w:t>
      </w:r>
    </w:p>
    <w:p w14:paraId="11030C1A" w14:textId="0687C612"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515</w:t>
      </w:r>
      <w:r w:rsidR="00C00DD8" w:rsidRPr="008009EB">
        <w:rPr>
          <w:rFonts w:ascii="標楷體" w:eastAsia="標楷體" w:hAnsi="標楷體" w:hint="eastAsia"/>
          <w:color w:val="000000" w:themeColor="text1"/>
          <w:szCs w:val="24"/>
        </w:rPr>
        <w:t>5</w:t>
      </w:r>
      <w:r w:rsidRPr="008009EB">
        <w:rPr>
          <w:rFonts w:ascii="標楷體" w:eastAsia="標楷體" w:hAnsi="標楷體" w:hint="eastAsia"/>
          <w:color w:val="000000" w:themeColor="text1"/>
          <w:szCs w:val="24"/>
        </w:rPr>
        <w:t xml:space="preserve">*  </w:t>
      </w:r>
      <w:r w:rsidR="00C00DD8" w:rsidRPr="008009EB">
        <w:rPr>
          <w:rFonts w:ascii="標楷體" w:eastAsia="標楷體" w:hAnsi="標楷體" w:hint="eastAsia"/>
          <w:color w:val="000000" w:themeColor="text1"/>
          <w:szCs w:val="24"/>
        </w:rPr>
        <w:t xml:space="preserve"> </w:t>
      </w:r>
      <w:r w:rsidR="00B57536" w:rsidRPr="008009EB">
        <w:rPr>
          <w:rFonts w:ascii="標楷體" w:eastAsia="標楷體" w:hAnsi="標楷體"/>
          <w:color w:val="000000" w:themeColor="text1"/>
          <w:szCs w:val="24"/>
        </w:rPr>
        <w:t>(</w:t>
      </w:r>
      <w:r w:rsidR="00B57536" w:rsidRPr="008009EB">
        <w:rPr>
          <w:rFonts w:ascii="標楷體" w:eastAsia="標楷體" w:hAnsi="標楷體" w:hint="eastAsia"/>
          <w:color w:val="000000" w:themeColor="text1"/>
          <w:szCs w:val="24"/>
        </w:rPr>
        <w:t>推</w:t>
      </w:r>
      <w:r w:rsidR="00B57536" w:rsidRPr="008009EB">
        <w:rPr>
          <w:rFonts w:ascii="標楷體" w:eastAsia="標楷體" w:hAnsi="標楷體"/>
          <w:color w:val="000000" w:themeColor="text1"/>
          <w:szCs w:val="24"/>
        </w:rPr>
        <w:t>)</w:t>
      </w:r>
      <w:r w:rsidR="002B5F08"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折舊</w:t>
      </w:r>
      <w:r w:rsidR="00C00DD8" w:rsidRPr="008009EB">
        <w:rPr>
          <w:rFonts w:ascii="標楷體" w:eastAsia="標楷體" w:hAnsi="標楷體" w:hint="eastAsia"/>
          <w:color w:val="000000" w:themeColor="text1"/>
          <w:szCs w:val="24"/>
        </w:rPr>
        <w:t>及攤銷</w:t>
      </w:r>
    </w:p>
    <w:p w14:paraId="3CF3FE5D" w14:textId="70596EC1" w:rsidR="00600644" w:rsidRPr="008009EB" w:rsidRDefault="0060064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5159**  </w:t>
      </w:r>
      <w:r w:rsidR="00B57536" w:rsidRPr="008009EB">
        <w:rPr>
          <w:rFonts w:ascii="標楷體" w:eastAsia="標楷體" w:hAnsi="標楷體"/>
          <w:color w:val="000000" w:themeColor="text1"/>
          <w:szCs w:val="24"/>
        </w:rPr>
        <w:t>(</w:t>
      </w:r>
      <w:r w:rsidR="00B57536" w:rsidRPr="008009EB">
        <w:rPr>
          <w:rFonts w:ascii="標楷體" w:eastAsia="標楷體" w:hAnsi="標楷體" w:hint="eastAsia"/>
          <w:color w:val="000000" w:themeColor="text1"/>
          <w:szCs w:val="24"/>
        </w:rPr>
        <w:t>推</w:t>
      </w:r>
      <w:r w:rsidR="00B57536"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其他</w:t>
      </w:r>
    </w:p>
    <w:p w14:paraId="6BEE3464" w14:textId="167975C3" w:rsidR="00600644" w:rsidRPr="008009EB" w:rsidRDefault="00600644" w:rsidP="001557A2">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5160**  </w:t>
      </w:r>
      <w:r w:rsidR="002D0300" w:rsidRPr="008009EB">
        <w:rPr>
          <w:rFonts w:ascii="標楷體" w:eastAsia="標楷體" w:hAnsi="標楷體" w:hint="eastAsia"/>
          <w:color w:val="000000" w:themeColor="text1"/>
          <w:szCs w:val="24"/>
        </w:rPr>
        <w:t>產學</w:t>
      </w:r>
      <w:r w:rsidRPr="008009EB">
        <w:rPr>
          <w:rFonts w:ascii="標楷體" w:eastAsia="標楷體" w:hAnsi="標楷體" w:hint="eastAsia"/>
          <w:color w:val="000000" w:themeColor="text1"/>
          <w:szCs w:val="24"/>
        </w:rPr>
        <w:t>合作支出：</w:t>
      </w:r>
      <w:r w:rsidR="002D0300" w:rsidRPr="008009EB">
        <w:rPr>
          <w:rFonts w:ascii="標楷體" w:eastAsia="標楷體" w:hAnsi="標楷體" w:hint="eastAsia"/>
          <w:color w:val="000000" w:themeColor="text1"/>
          <w:szCs w:val="24"/>
        </w:rPr>
        <w:t>凡學校為促進各類產業發展，與政府機關、事業機構、民間</w:t>
      </w:r>
      <w:r w:rsidR="001557A2">
        <w:rPr>
          <w:rFonts w:ascii="標楷體" w:eastAsia="標楷體" w:hAnsi="標楷體" w:hint="eastAsia"/>
          <w:color w:val="000000" w:themeColor="text1"/>
          <w:szCs w:val="24"/>
        </w:rPr>
        <w:t xml:space="preserve"> </w:t>
      </w:r>
      <w:r w:rsidR="001557A2">
        <w:rPr>
          <w:rFonts w:ascii="標楷體" w:eastAsia="標楷體" w:hAnsi="標楷體"/>
          <w:color w:val="000000" w:themeColor="text1"/>
          <w:szCs w:val="24"/>
        </w:rPr>
        <w:t xml:space="preserve"> </w:t>
      </w:r>
      <w:r w:rsidR="002D0300" w:rsidRPr="008009EB">
        <w:rPr>
          <w:rFonts w:ascii="標楷體" w:eastAsia="標楷體" w:hAnsi="標楷體" w:hint="eastAsia"/>
          <w:color w:val="000000" w:themeColor="text1"/>
          <w:szCs w:val="24"/>
        </w:rPr>
        <w:t>團體、學術研究機構等合作，所支付一切必要費用等屬之。</w:t>
      </w:r>
    </w:p>
    <w:p w14:paraId="2C5CDDD6" w14:textId="7EDD8535" w:rsidR="00040F8C" w:rsidRPr="008009EB" w:rsidRDefault="00040F8C"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5161**  </w:t>
      </w:r>
      <w:r w:rsidR="007D623B" w:rsidRPr="008009EB">
        <w:rPr>
          <w:rFonts w:ascii="標楷體" w:eastAsia="標楷體" w:hAnsi="標楷體"/>
          <w:color w:val="000000" w:themeColor="text1"/>
          <w:szCs w:val="24"/>
        </w:rPr>
        <w:t>(</w:t>
      </w:r>
      <w:r w:rsidR="007D623B" w:rsidRPr="008009EB">
        <w:rPr>
          <w:rFonts w:ascii="標楷體" w:eastAsia="標楷體" w:hAnsi="標楷體" w:hint="eastAsia"/>
          <w:color w:val="000000" w:themeColor="text1"/>
          <w:szCs w:val="24"/>
        </w:rPr>
        <w:t>產)</w:t>
      </w:r>
      <w:r w:rsidR="007D623B"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人事費</w:t>
      </w:r>
    </w:p>
    <w:p w14:paraId="01B717D0" w14:textId="451F18EC" w:rsidR="00040F8C" w:rsidRPr="008009EB" w:rsidRDefault="00040F8C"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5162**  </w:t>
      </w:r>
      <w:r w:rsidR="00B57536" w:rsidRPr="008009EB">
        <w:rPr>
          <w:rFonts w:ascii="標楷體" w:eastAsia="標楷體" w:hAnsi="標楷體"/>
          <w:color w:val="000000" w:themeColor="text1"/>
          <w:szCs w:val="24"/>
        </w:rPr>
        <w:t>(</w:t>
      </w:r>
      <w:r w:rsidR="00B57536" w:rsidRPr="008009EB">
        <w:rPr>
          <w:rFonts w:ascii="標楷體" w:eastAsia="標楷體" w:hAnsi="標楷體" w:hint="eastAsia"/>
          <w:color w:val="000000" w:themeColor="text1"/>
          <w:szCs w:val="24"/>
        </w:rPr>
        <w:t>產)</w:t>
      </w:r>
      <w:r w:rsidR="007D623B"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業務費</w:t>
      </w:r>
    </w:p>
    <w:p w14:paraId="68193B76" w14:textId="47349D97" w:rsidR="00860677" w:rsidRPr="008009EB" w:rsidRDefault="00040F8C"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5163**  </w:t>
      </w:r>
      <w:r w:rsidR="00B57536" w:rsidRPr="008009EB">
        <w:rPr>
          <w:rFonts w:ascii="標楷體" w:eastAsia="標楷體" w:hAnsi="標楷體"/>
          <w:color w:val="000000" w:themeColor="text1"/>
          <w:szCs w:val="24"/>
        </w:rPr>
        <w:t>(</w:t>
      </w:r>
      <w:r w:rsidR="00B57536" w:rsidRPr="008009EB">
        <w:rPr>
          <w:rFonts w:ascii="標楷體" w:eastAsia="標楷體" w:hAnsi="標楷體" w:hint="eastAsia"/>
          <w:color w:val="000000" w:themeColor="text1"/>
          <w:szCs w:val="24"/>
        </w:rPr>
        <w:t>產)</w:t>
      </w:r>
      <w:r w:rsidR="007D623B" w:rsidRPr="008009EB">
        <w:rPr>
          <w:rFonts w:ascii="標楷體" w:eastAsia="標楷體" w:hAnsi="標楷體"/>
          <w:color w:val="000000" w:themeColor="text1"/>
          <w:szCs w:val="24"/>
        </w:rPr>
        <w:t xml:space="preserve"> </w:t>
      </w:r>
      <w:r w:rsidR="00860677" w:rsidRPr="008009EB">
        <w:rPr>
          <w:rFonts w:ascii="標楷體" w:eastAsia="標楷體" w:hAnsi="標楷體" w:hint="eastAsia"/>
          <w:color w:val="000000" w:themeColor="text1"/>
          <w:szCs w:val="24"/>
        </w:rPr>
        <w:t>維護費</w:t>
      </w:r>
    </w:p>
    <w:p w14:paraId="2B0B00DA" w14:textId="1E1FD82F" w:rsidR="00040F8C" w:rsidRPr="008009EB" w:rsidRDefault="00040F8C"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5164**  </w:t>
      </w:r>
      <w:r w:rsidR="00B57536" w:rsidRPr="008009EB">
        <w:rPr>
          <w:rFonts w:ascii="標楷體" w:eastAsia="標楷體" w:hAnsi="標楷體"/>
          <w:color w:val="000000" w:themeColor="text1"/>
          <w:szCs w:val="24"/>
        </w:rPr>
        <w:t>(</w:t>
      </w:r>
      <w:r w:rsidR="00B57536" w:rsidRPr="008009EB">
        <w:rPr>
          <w:rFonts w:ascii="標楷體" w:eastAsia="標楷體" w:hAnsi="標楷體" w:hint="eastAsia"/>
          <w:color w:val="000000" w:themeColor="text1"/>
          <w:szCs w:val="24"/>
        </w:rPr>
        <w:t>產)</w:t>
      </w:r>
      <w:r w:rsidR="007D623B"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退休撫</w:t>
      </w:r>
      <w:proofErr w:type="gramStart"/>
      <w:r w:rsidRPr="008009EB">
        <w:rPr>
          <w:rFonts w:ascii="標楷體" w:eastAsia="標楷體" w:hAnsi="標楷體" w:hint="eastAsia"/>
          <w:color w:val="000000" w:themeColor="text1"/>
          <w:szCs w:val="24"/>
        </w:rPr>
        <w:t>卹</w:t>
      </w:r>
      <w:proofErr w:type="gramEnd"/>
      <w:r w:rsidRPr="008009EB">
        <w:rPr>
          <w:rFonts w:ascii="標楷體" w:eastAsia="標楷體" w:hAnsi="標楷體" w:hint="eastAsia"/>
          <w:color w:val="000000" w:themeColor="text1"/>
          <w:szCs w:val="24"/>
        </w:rPr>
        <w:t>費</w:t>
      </w:r>
      <w:r w:rsidR="00C00DD8" w:rsidRPr="008009EB">
        <w:rPr>
          <w:rFonts w:ascii="標楷體" w:eastAsia="標楷體" w:hAnsi="標楷體" w:hint="eastAsia"/>
          <w:color w:val="000000" w:themeColor="text1"/>
          <w:szCs w:val="24"/>
        </w:rPr>
        <w:t xml:space="preserve"> </w:t>
      </w:r>
    </w:p>
    <w:p w14:paraId="602C73A6" w14:textId="32FFF99E" w:rsidR="00C00DD8" w:rsidRPr="008009EB" w:rsidRDefault="00C00DD8"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5165**  </w:t>
      </w:r>
      <w:r w:rsidR="00B57536" w:rsidRPr="008009EB">
        <w:rPr>
          <w:rFonts w:ascii="標楷體" w:eastAsia="標楷體" w:hAnsi="標楷體"/>
          <w:color w:val="000000" w:themeColor="text1"/>
          <w:szCs w:val="24"/>
        </w:rPr>
        <w:t>(</w:t>
      </w:r>
      <w:r w:rsidR="00B57536" w:rsidRPr="008009EB">
        <w:rPr>
          <w:rFonts w:ascii="標楷體" w:eastAsia="標楷體" w:hAnsi="標楷體" w:hint="eastAsia"/>
          <w:color w:val="000000" w:themeColor="text1"/>
          <w:szCs w:val="24"/>
        </w:rPr>
        <w:t>產)</w:t>
      </w:r>
      <w:r w:rsidR="007D623B"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折舊及攤銷</w:t>
      </w:r>
    </w:p>
    <w:p w14:paraId="245D99F2" w14:textId="2E34D8DA" w:rsidR="00AE46C8" w:rsidRPr="008009EB" w:rsidRDefault="00040F8C"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5169**  </w:t>
      </w:r>
      <w:r w:rsidR="00B57536" w:rsidRPr="008009EB">
        <w:rPr>
          <w:rFonts w:ascii="標楷體" w:eastAsia="標楷體" w:hAnsi="標楷體"/>
          <w:color w:val="000000" w:themeColor="text1"/>
          <w:szCs w:val="24"/>
        </w:rPr>
        <w:t>(</w:t>
      </w:r>
      <w:r w:rsidR="00B57536" w:rsidRPr="008009EB">
        <w:rPr>
          <w:rFonts w:ascii="標楷體" w:eastAsia="標楷體" w:hAnsi="標楷體" w:hint="eastAsia"/>
          <w:color w:val="000000" w:themeColor="text1"/>
          <w:szCs w:val="24"/>
        </w:rPr>
        <w:t>產)</w:t>
      </w:r>
      <w:r w:rsidR="007D623B"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其他</w:t>
      </w:r>
    </w:p>
    <w:p w14:paraId="35E7AF4F" w14:textId="0BBFABBE" w:rsidR="009565D2" w:rsidRPr="008009EB" w:rsidRDefault="009565D2"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5170**  其他教學活動支出</w:t>
      </w:r>
    </w:p>
    <w:p w14:paraId="143D2DBD" w14:textId="3F294994" w:rsidR="009565D2" w:rsidRPr="008009EB" w:rsidRDefault="009565D2"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5171**  </w:t>
      </w:r>
      <w:r w:rsidR="00B57536" w:rsidRPr="008009EB">
        <w:rPr>
          <w:rFonts w:ascii="標楷體" w:eastAsia="標楷體" w:hAnsi="標楷體"/>
          <w:color w:val="000000" w:themeColor="text1"/>
          <w:szCs w:val="24"/>
        </w:rPr>
        <w:t>(</w:t>
      </w:r>
      <w:r w:rsidR="00B57536" w:rsidRPr="008009EB">
        <w:rPr>
          <w:rFonts w:ascii="標楷體" w:eastAsia="標楷體" w:hAnsi="標楷體" w:hint="eastAsia"/>
          <w:color w:val="000000" w:themeColor="text1"/>
          <w:szCs w:val="24"/>
        </w:rPr>
        <w:t>其)</w:t>
      </w:r>
      <w:r w:rsidR="00B57536"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人事費</w:t>
      </w:r>
    </w:p>
    <w:p w14:paraId="0A105C71" w14:textId="1E9116ED" w:rsidR="00D63CBB" w:rsidRPr="008009EB" w:rsidRDefault="009565D2"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5172**  </w:t>
      </w:r>
      <w:r w:rsidR="00B57536" w:rsidRPr="008009EB">
        <w:rPr>
          <w:rFonts w:ascii="標楷體" w:eastAsia="標楷體" w:hAnsi="標楷體"/>
          <w:color w:val="000000" w:themeColor="text1"/>
          <w:szCs w:val="24"/>
        </w:rPr>
        <w:t>(</w:t>
      </w:r>
      <w:r w:rsidR="00B57536" w:rsidRPr="008009EB">
        <w:rPr>
          <w:rFonts w:ascii="標楷體" w:eastAsia="標楷體" w:hAnsi="標楷體" w:hint="eastAsia"/>
          <w:color w:val="000000" w:themeColor="text1"/>
          <w:szCs w:val="24"/>
        </w:rPr>
        <w:t>其)</w:t>
      </w:r>
      <w:r w:rsidR="00B57536"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業務費</w:t>
      </w:r>
    </w:p>
    <w:p w14:paraId="30B7180B" w14:textId="2A641CEB" w:rsidR="009565D2" w:rsidRPr="008009EB" w:rsidRDefault="009565D2"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5173**  </w:t>
      </w:r>
      <w:r w:rsidR="00B57536" w:rsidRPr="008009EB">
        <w:rPr>
          <w:rFonts w:ascii="標楷體" w:eastAsia="標楷體" w:hAnsi="標楷體"/>
          <w:color w:val="000000" w:themeColor="text1"/>
          <w:szCs w:val="24"/>
        </w:rPr>
        <w:t>(</w:t>
      </w:r>
      <w:r w:rsidR="00B57536" w:rsidRPr="008009EB">
        <w:rPr>
          <w:rFonts w:ascii="標楷體" w:eastAsia="標楷體" w:hAnsi="標楷體" w:hint="eastAsia"/>
          <w:color w:val="000000" w:themeColor="text1"/>
          <w:szCs w:val="24"/>
        </w:rPr>
        <w:t>其)</w:t>
      </w:r>
      <w:r w:rsidR="00B57536" w:rsidRPr="008009EB">
        <w:rPr>
          <w:rFonts w:ascii="標楷體" w:eastAsia="標楷體" w:hAnsi="標楷體"/>
          <w:color w:val="000000" w:themeColor="text1"/>
          <w:szCs w:val="24"/>
        </w:rPr>
        <w:t xml:space="preserve"> </w:t>
      </w:r>
      <w:r w:rsidR="008E4821" w:rsidRPr="008009EB">
        <w:rPr>
          <w:rFonts w:ascii="標楷體" w:eastAsia="標楷體" w:hAnsi="標楷體" w:hint="eastAsia"/>
          <w:color w:val="000000" w:themeColor="text1"/>
          <w:szCs w:val="24"/>
        </w:rPr>
        <w:t>維護費</w:t>
      </w:r>
    </w:p>
    <w:p w14:paraId="7B22324A" w14:textId="596C4A1D" w:rsidR="009565D2" w:rsidRPr="008009EB" w:rsidRDefault="009565D2"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5174**  </w:t>
      </w:r>
      <w:r w:rsidR="00B57536" w:rsidRPr="008009EB">
        <w:rPr>
          <w:rFonts w:ascii="標楷體" w:eastAsia="標楷體" w:hAnsi="標楷體"/>
          <w:color w:val="000000" w:themeColor="text1"/>
          <w:szCs w:val="24"/>
        </w:rPr>
        <w:t>(</w:t>
      </w:r>
      <w:r w:rsidR="00B57536" w:rsidRPr="008009EB">
        <w:rPr>
          <w:rFonts w:ascii="標楷體" w:eastAsia="標楷體" w:hAnsi="標楷體" w:hint="eastAsia"/>
          <w:color w:val="000000" w:themeColor="text1"/>
          <w:szCs w:val="24"/>
        </w:rPr>
        <w:t>其)</w:t>
      </w:r>
      <w:r w:rsidR="00B57536"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退休撫</w:t>
      </w:r>
      <w:proofErr w:type="gramStart"/>
      <w:r w:rsidRPr="008009EB">
        <w:rPr>
          <w:rFonts w:ascii="標楷體" w:eastAsia="標楷體" w:hAnsi="標楷體" w:hint="eastAsia"/>
          <w:color w:val="000000" w:themeColor="text1"/>
          <w:szCs w:val="24"/>
        </w:rPr>
        <w:t>卹</w:t>
      </w:r>
      <w:proofErr w:type="gramEnd"/>
      <w:r w:rsidRPr="008009EB">
        <w:rPr>
          <w:rFonts w:ascii="標楷體" w:eastAsia="標楷體" w:hAnsi="標楷體" w:hint="eastAsia"/>
          <w:color w:val="000000" w:themeColor="text1"/>
          <w:szCs w:val="24"/>
        </w:rPr>
        <w:t xml:space="preserve">費 </w:t>
      </w:r>
    </w:p>
    <w:p w14:paraId="69F027FB" w14:textId="1D285898" w:rsidR="009565D2" w:rsidRPr="008009EB" w:rsidRDefault="009565D2"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 xml:space="preserve">5175**  </w:t>
      </w:r>
      <w:r w:rsidR="00B57536" w:rsidRPr="008009EB">
        <w:rPr>
          <w:rFonts w:ascii="標楷體" w:eastAsia="標楷體" w:hAnsi="標楷體"/>
          <w:color w:val="000000" w:themeColor="text1"/>
          <w:szCs w:val="24"/>
        </w:rPr>
        <w:t>(</w:t>
      </w:r>
      <w:r w:rsidR="00B57536" w:rsidRPr="008009EB">
        <w:rPr>
          <w:rFonts w:ascii="標楷體" w:eastAsia="標楷體" w:hAnsi="標楷體" w:hint="eastAsia"/>
          <w:color w:val="000000" w:themeColor="text1"/>
          <w:szCs w:val="24"/>
        </w:rPr>
        <w:t>其)</w:t>
      </w:r>
      <w:r w:rsidR="00B57536" w:rsidRPr="008009EB">
        <w:rPr>
          <w:rFonts w:ascii="標楷體" w:eastAsia="標楷體" w:hAnsi="標楷體"/>
          <w:color w:val="000000" w:themeColor="text1"/>
          <w:szCs w:val="24"/>
        </w:rPr>
        <w:t xml:space="preserve"> </w:t>
      </w:r>
      <w:r w:rsidRPr="008009EB">
        <w:rPr>
          <w:rFonts w:ascii="標楷體" w:eastAsia="標楷體" w:hAnsi="標楷體" w:hint="eastAsia"/>
          <w:color w:val="000000" w:themeColor="text1"/>
          <w:szCs w:val="24"/>
        </w:rPr>
        <w:t>折舊及攤銷</w:t>
      </w:r>
    </w:p>
    <w:p w14:paraId="12CA53C7" w14:textId="088A84D2" w:rsidR="00040F8C" w:rsidRPr="008009EB" w:rsidRDefault="00E23B3C"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5180**  附屬機構損失</w:t>
      </w:r>
      <w:r w:rsidR="00040F8C" w:rsidRPr="008009EB">
        <w:rPr>
          <w:rFonts w:ascii="標楷體" w:eastAsia="標楷體" w:hAnsi="標楷體" w:hint="eastAsia"/>
          <w:color w:val="000000" w:themeColor="text1"/>
          <w:szCs w:val="24"/>
        </w:rPr>
        <w:t>：學校附屬實驗工廠、醫院、農場、商店等作業組織發生</w:t>
      </w:r>
      <w:r w:rsidR="00D63CBB" w:rsidRPr="008009EB">
        <w:rPr>
          <w:rFonts w:ascii="標楷體" w:eastAsia="標楷體" w:hAnsi="標楷體" w:hint="eastAsia"/>
          <w:color w:val="000000" w:themeColor="text1"/>
          <w:szCs w:val="24"/>
        </w:rPr>
        <w:t xml:space="preserve">                    </w:t>
      </w:r>
      <w:r w:rsidR="00040F8C" w:rsidRPr="008009EB">
        <w:rPr>
          <w:rFonts w:ascii="標楷體" w:eastAsia="標楷體" w:hAnsi="標楷體" w:hint="eastAsia"/>
          <w:color w:val="000000" w:themeColor="text1"/>
          <w:szCs w:val="24"/>
        </w:rPr>
        <w:t>之虧損。</w:t>
      </w:r>
    </w:p>
    <w:p w14:paraId="76FCBD1A" w14:textId="45161E7E" w:rsidR="009518DE" w:rsidRPr="008009EB" w:rsidRDefault="008E4821"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color w:val="000000" w:themeColor="text1"/>
          <w:szCs w:val="24"/>
        </w:rPr>
        <w:t xml:space="preserve">5181**  </w:t>
      </w:r>
      <w:r w:rsidRPr="008009EB">
        <w:rPr>
          <w:rFonts w:ascii="標楷體" w:eastAsia="標楷體" w:hAnsi="標楷體" w:hint="eastAsia"/>
          <w:color w:val="000000" w:themeColor="text1"/>
          <w:szCs w:val="24"/>
        </w:rPr>
        <w:t>附屬機構損失</w:t>
      </w:r>
    </w:p>
    <w:p w14:paraId="58EF770B" w14:textId="7C9C9612" w:rsidR="00040F8C" w:rsidRPr="008009EB" w:rsidRDefault="00040F8C"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w:t>
      </w:r>
      <w:r w:rsidR="00E23B3C" w:rsidRPr="008009EB">
        <w:rPr>
          <w:rFonts w:ascii="標楷體" w:eastAsia="標楷體" w:hAnsi="標楷體" w:hint="eastAsia"/>
          <w:color w:val="000000" w:themeColor="text1"/>
          <w:szCs w:val="24"/>
        </w:rPr>
        <w:t>9</w:t>
      </w:r>
      <w:r w:rsidRPr="008009EB">
        <w:rPr>
          <w:rFonts w:ascii="標楷體" w:eastAsia="標楷體" w:hAnsi="標楷體" w:hint="eastAsia"/>
          <w:color w:val="000000" w:themeColor="text1"/>
          <w:szCs w:val="24"/>
        </w:rPr>
        <w:t>0**  財務</w:t>
      </w:r>
      <w:r w:rsidR="009518DE" w:rsidRPr="008009EB">
        <w:rPr>
          <w:rFonts w:ascii="標楷體" w:eastAsia="標楷體" w:hAnsi="標楷體" w:hint="eastAsia"/>
          <w:color w:val="000000" w:themeColor="text1"/>
          <w:szCs w:val="24"/>
        </w:rPr>
        <w:t>費用</w:t>
      </w:r>
      <w:r w:rsidRPr="008009EB">
        <w:rPr>
          <w:rFonts w:ascii="標楷體" w:eastAsia="標楷體" w:hAnsi="標楷體" w:hint="eastAsia"/>
          <w:color w:val="000000" w:themeColor="text1"/>
          <w:szCs w:val="24"/>
        </w:rPr>
        <w:t>：</w:t>
      </w:r>
      <w:r w:rsidR="006C274B" w:rsidRPr="008009EB">
        <w:rPr>
          <w:rFonts w:ascii="標楷體" w:eastAsia="標楷體" w:hAnsi="標楷體" w:hint="eastAsia"/>
          <w:color w:val="000000" w:themeColor="text1"/>
          <w:szCs w:val="24"/>
        </w:rPr>
        <w:t>凡投資與融資之利息費用及投資損失皆屬之。</w:t>
      </w:r>
    </w:p>
    <w:p w14:paraId="75B6D0B6" w14:textId="47F94DFF" w:rsidR="00040F8C" w:rsidRPr="008009EB" w:rsidRDefault="00040F8C"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w:t>
      </w:r>
      <w:r w:rsidR="00E23B3C" w:rsidRPr="008009EB">
        <w:rPr>
          <w:rFonts w:ascii="標楷體" w:eastAsia="標楷體" w:hAnsi="標楷體" w:hint="eastAsia"/>
          <w:color w:val="000000" w:themeColor="text1"/>
          <w:szCs w:val="24"/>
        </w:rPr>
        <w:t>9</w:t>
      </w:r>
      <w:r w:rsidRPr="008009EB">
        <w:rPr>
          <w:rFonts w:ascii="標楷體" w:eastAsia="標楷體" w:hAnsi="標楷體" w:hint="eastAsia"/>
          <w:color w:val="000000" w:themeColor="text1"/>
          <w:szCs w:val="24"/>
        </w:rPr>
        <w:t>1**  利息費用</w:t>
      </w:r>
      <w:r w:rsidR="00E46626" w:rsidRPr="008009EB">
        <w:rPr>
          <w:rFonts w:ascii="標楷體" w:eastAsia="標楷體" w:hAnsi="標楷體" w:hint="eastAsia"/>
          <w:color w:val="000000" w:themeColor="text1"/>
          <w:szCs w:val="24"/>
        </w:rPr>
        <w:t>：</w:t>
      </w:r>
    </w:p>
    <w:p w14:paraId="0171CFA8" w14:textId="1EE7A6FC" w:rsidR="00040F8C" w:rsidRPr="008009EB" w:rsidRDefault="00040F8C"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w:t>
      </w:r>
      <w:r w:rsidR="00E23B3C" w:rsidRPr="008009EB">
        <w:rPr>
          <w:rFonts w:ascii="標楷體" w:eastAsia="標楷體" w:hAnsi="標楷體" w:hint="eastAsia"/>
          <w:color w:val="000000" w:themeColor="text1"/>
          <w:szCs w:val="24"/>
        </w:rPr>
        <w:t>9</w:t>
      </w:r>
      <w:r w:rsidRPr="008009EB">
        <w:rPr>
          <w:rFonts w:ascii="標楷體" w:eastAsia="標楷體" w:hAnsi="標楷體" w:hint="eastAsia"/>
          <w:color w:val="000000" w:themeColor="text1"/>
          <w:szCs w:val="24"/>
        </w:rPr>
        <w:t>1</w:t>
      </w:r>
      <w:r w:rsidRPr="008009EB">
        <w:rPr>
          <w:rFonts w:ascii="標楷體" w:eastAsia="標楷體" w:hAnsi="標楷體"/>
          <w:color w:val="000000" w:themeColor="text1"/>
          <w:szCs w:val="24"/>
        </w:rPr>
        <w:t>A</w:t>
      </w:r>
      <w:r w:rsidRPr="008009EB">
        <w:rPr>
          <w:rFonts w:ascii="標楷體" w:eastAsia="標楷體" w:hAnsi="標楷體" w:hint="eastAsia"/>
          <w:color w:val="000000" w:themeColor="text1"/>
          <w:szCs w:val="24"/>
        </w:rPr>
        <w:t>*  外購-購料借款利息</w:t>
      </w:r>
    </w:p>
    <w:p w14:paraId="06380520" w14:textId="37FDCC71" w:rsidR="00040F8C" w:rsidRPr="008009EB" w:rsidRDefault="00040F8C"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w:t>
      </w:r>
      <w:r w:rsidR="00E23B3C" w:rsidRPr="008009EB">
        <w:rPr>
          <w:rFonts w:ascii="標楷體" w:eastAsia="標楷體" w:hAnsi="標楷體" w:hint="eastAsia"/>
          <w:color w:val="000000" w:themeColor="text1"/>
          <w:szCs w:val="24"/>
        </w:rPr>
        <w:t>9</w:t>
      </w:r>
      <w:r w:rsidRPr="008009EB">
        <w:rPr>
          <w:rFonts w:ascii="標楷體" w:eastAsia="標楷體" w:hAnsi="標楷體" w:hint="eastAsia"/>
          <w:color w:val="000000" w:themeColor="text1"/>
          <w:szCs w:val="24"/>
        </w:rPr>
        <w:t>1</w:t>
      </w:r>
      <w:r w:rsidRPr="008009EB">
        <w:rPr>
          <w:rFonts w:ascii="標楷體" w:eastAsia="標楷體" w:hAnsi="標楷體"/>
          <w:color w:val="000000" w:themeColor="text1"/>
          <w:szCs w:val="24"/>
        </w:rPr>
        <w:t>B</w:t>
      </w:r>
      <w:r w:rsidRPr="008009EB">
        <w:rPr>
          <w:rFonts w:ascii="標楷體" w:eastAsia="標楷體" w:hAnsi="標楷體" w:hint="eastAsia"/>
          <w:color w:val="000000" w:themeColor="text1"/>
          <w:szCs w:val="24"/>
        </w:rPr>
        <w:t>*  外購-暫借逆差</w:t>
      </w:r>
    </w:p>
    <w:p w14:paraId="2E294CBB" w14:textId="1E98DC0D" w:rsidR="00C51634" w:rsidRPr="008009EB" w:rsidRDefault="00C5163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5191C*  外購-匯兌損失</w:t>
      </w:r>
    </w:p>
    <w:p w14:paraId="01717870" w14:textId="139FAAA2" w:rsidR="00040F8C" w:rsidRPr="008009EB" w:rsidRDefault="00040F8C"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w:t>
      </w:r>
      <w:r w:rsidR="00E23B3C" w:rsidRPr="008009EB">
        <w:rPr>
          <w:rFonts w:ascii="標楷體" w:eastAsia="標楷體" w:hAnsi="標楷體" w:hint="eastAsia"/>
          <w:color w:val="000000" w:themeColor="text1"/>
          <w:szCs w:val="24"/>
        </w:rPr>
        <w:t>9</w:t>
      </w:r>
      <w:r w:rsidRPr="008009EB">
        <w:rPr>
          <w:rFonts w:ascii="標楷體" w:eastAsia="標楷體" w:hAnsi="標楷體" w:hint="eastAsia"/>
          <w:color w:val="000000" w:themeColor="text1"/>
          <w:szCs w:val="24"/>
        </w:rPr>
        <w:t>2**  投資損失</w:t>
      </w:r>
      <w:r w:rsidR="00E46626" w:rsidRPr="008009EB">
        <w:rPr>
          <w:rFonts w:ascii="標楷體" w:eastAsia="標楷體" w:hAnsi="標楷體" w:hint="eastAsia"/>
          <w:color w:val="000000" w:themeColor="text1"/>
          <w:szCs w:val="24"/>
        </w:rPr>
        <w:t>：</w:t>
      </w:r>
      <w:r w:rsidR="008B3A19" w:rsidRPr="008009EB">
        <w:rPr>
          <w:rFonts w:ascii="標楷體" w:eastAsia="標楷體" w:hAnsi="標楷體" w:hint="eastAsia"/>
          <w:color w:val="000000" w:themeColor="text1"/>
          <w:szCs w:val="24"/>
        </w:rPr>
        <w:t xml:space="preserve"> 凡投資評價所認列之損失及處分投資之損失等屬之。</w:t>
      </w:r>
    </w:p>
    <w:p w14:paraId="79261459" w14:textId="77777777" w:rsidR="00AD51C1" w:rsidRPr="008009EB" w:rsidRDefault="00AD51C1"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5192A*</w:t>
      </w:r>
      <w:r w:rsidRPr="008009EB">
        <w:rPr>
          <w:rFonts w:ascii="標楷體" w:eastAsia="標楷體" w:hAnsi="標楷體" w:hint="eastAsia"/>
          <w:color w:val="000000" w:themeColor="text1"/>
          <w:szCs w:val="24"/>
        </w:rPr>
        <w:tab/>
        <w:t>投資損失－出售損失</w:t>
      </w:r>
    </w:p>
    <w:p w14:paraId="44E7909C" w14:textId="77777777" w:rsidR="00AD51C1" w:rsidRPr="008009EB" w:rsidRDefault="00AD51C1"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5192B*</w:t>
      </w:r>
      <w:r w:rsidRPr="008009EB">
        <w:rPr>
          <w:rFonts w:ascii="標楷體" w:eastAsia="標楷體" w:hAnsi="標楷體" w:hint="eastAsia"/>
          <w:color w:val="000000" w:themeColor="text1"/>
          <w:szCs w:val="24"/>
        </w:rPr>
        <w:tab/>
        <w:t>投資損失－金融評價損失</w:t>
      </w:r>
    </w:p>
    <w:p w14:paraId="02A37815" w14:textId="77777777" w:rsidR="00AD51C1" w:rsidRPr="008009EB" w:rsidRDefault="00AD51C1"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5192C*</w:t>
      </w:r>
      <w:r w:rsidRPr="008009EB">
        <w:rPr>
          <w:rFonts w:ascii="標楷體" w:eastAsia="標楷體" w:hAnsi="標楷體" w:hint="eastAsia"/>
          <w:color w:val="000000" w:themeColor="text1"/>
          <w:szCs w:val="24"/>
        </w:rPr>
        <w:tab/>
        <w:t>投資損失－減</w:t>
      </w:r>
      <w:proofErr w:type="gramStart"/>
      <w:r w:rsidRPr="008009EB">
        <w:rPr>
          <w:rFonts w:ascii="標楷體" w:eastAsia="標楷體" w:hAnsi="標楷體" w:hint="eastAsia"/>
          <w:color w:val="000000" w:themeColor="text1"/>
          <w:szCs w:val="24"/>
        </w:rPr>
        <w:t>損</w:t>
      </w:r>
      <w:proofErr w:type="gramEnd"/>
      <w:r w:rsidRPr="008009EB">
        <w:rPr>
          <w:rFonts w:ascii="標楷體" w:eastAsia="標楷體" w:hAnsi="標楷體" w:hint="eastAsia"/>
          <w:color w:val="000000" w:themeColor="text1"/>
          <w:szCs w:val="24"/>
        </w:rPr>
        <w:t>損失</w:t>
      </w:r>
    </w:p>
    <w:p w14:paraId="4705D86C" w14:textId="174888BD" w:rsidR="00865B41" w:rsidRPr="008009EB" w:rsidRDefault="00865B41"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5193**  投資基金損失</w:t>
      </w:r>
      <w:r w:rsidR="00E46626" w:rsidRPr="008009EB">
        <w:rPr>
          <w:rFonts w:ascii="標楷體" w:eastAsia="標楷體" w:hAnsi="標楷體" w:hint="eastAsia"/>
          <w:color w:val="000000" w:themeColor="text1"/>
          <w:szCs w:val="24"/>
        </w:rPr>
        <w:t>：</w:t>
      </w:r>
      <w:r w:rsidRPr="008009EB">
        <w:rPr>
          <w:rFonts w:ascii="標楷體" w:eastAsia="標楷體" w:hAnsi="標楷體" w:hint="eastAsia"/>
          <w:color w:val="000000" w:themeColor="text1"/>
          <w:szCs w:val="24"/>
        </w:rPr>
        <w:t xml:space="preserve"> 凡投資基金所發生之損失屬之。</w:t>
      </w:r>
    </w:p>
    <w:p w14:paraId="54427513" w14:textId="77777777" w:rsidR="00AD51C1" w:rsidRPr="008009EB" w:rsidRDefault="00AD51C1"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5193A*</w:t>
      </w:r>
      <w:r w:rsidRPr="008009EB">
        <w:rPr>
          <w:rFonts w:ascii="標楷體" w:eastAsia="標楷體" w:hAnsi="標楷體" w:hint="eastAsia"/>
          <w:color w:val="000000" w:themeColor="text1"/>
          <w:szCs w:val="24"/>
        </w:rPr>
        <w:tab/>
        <w:t>投資基金損失－出售損失</w:t>
      </w:r>
    </w:p>
    <w:p w14:paraId="149243A2" w14:textId="77777777" w:rsidR="00AD51C1" w:rsidRPr="008009EB" w:rsidRDefault="00AD51C1"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5193B*</w:t>
      </w:r>
      <w:r w:rsidRPr="008009EB">
        <w:rPr>
          <w:rFonts w:ascii="標楷體" w:eastAsia="標楷體" w:hAnsi="標楷體" w:hint="eastAsia"/>
          <w:color w:val="000000" w:themeColor="text1"/>
          <w:szCs w:val="24"/>
        </w:rPr>
        <w:tab/>
        <w:t>投資基金損失－金融評價損失</w:t>
      </w:r>
    </w:p>
    <w:p w14:paraId="4A394D48" w14:textId="77777777" w:rsidR="00AD51C1" w:rsidRPr="008009EB" w:rsidRDefault="00AD51C1"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lastRenderedPageBreak/>
        <w:t>5193C*</w:t>
      </w:r>
      <w:r w:rsidRPr="008009EB">
        <w:rPr>
          <w:rFonts w:ascii="標楷體" w:eastAsia="標楷體" w:hAnsi="標楷體" w:hint="eastAsia"/>
          <w:color w:val="000000" w:themeColor="text1"/>
          <w:szCs w:val="24"/>
        </w:rPr>
        <w:tab/>
        <w:t>投資基金損失－減</w:t>
      </w:r>
      <w:proofErr w:type="gramStart"/>
      <w:r w:rsidRPr="008009EB">
        <w:rPr>
          <w:rFonts w:ascii="標楷體" w:eastAsia="標楷體" w:hAnsi="標楷體" w:hint="eastAsia"/>
          <w:color w:val="000000" w:themeColor="text1"/>
          <w:szCs w:val="24"/>
        </w:rPr>
        <w:t>損</w:t>
      </w:r>
      <w:proofErr w:type="gramEnd"/>
      <w:r w:rsidRPr="008009EB">
        <w:rPr>
          <w:rFonts w:ascii="標楷體" w:eastAsia="標楷體" w:hAnsi="標楷體" w:hint="eastAsia"/>
          <w:color w:val="000000" w:themeColor="text1"/>
          <w:szCs w:val="24"/>
        </w:rPr>
        <w:t>損失</w:t>
      </w:r>
    </w:p>
    <w:p w14:paraId="7CB215BA" w14:textId="29A6D024" w:rsidR="008F28AD" w:rsidRPr="008009EB" w:rsidRDefault="008F28AD"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5194**  特種基金損失</w:t>
      </w:r>
      <w:r w:rsidR="00E46626" w:rsidRPr="008009EB">
        <w:rPr>
          <w:rFonts w:ascii="標楷體" w:eastAsia="標楷體" w:hAnsi="標楷體" w:hint="eastAsia"/>
          <w:color w:val="000000" w:themeColor="text1"/>
          <w:szCs w:val="24"/>
        </w:rPr>
        <w:t>：</w:t>
      </w:r>
      <w:r w:rsidR="008B3A19" w:rsidRPr="008009EB">
        <w:rPr>
          <w:rFonts w:ascii="標楷體" w:eastAsia="標楷體" w:hAnsi="標楷體" w:hint="eastAsia"/>
          <w:color w:val="000000" w:themeColor="text1"/>
          <w:szCs w:val="24"/>
        </w:rPr>
        <w:t>凡特種基金所發生之損失屬之。</w:t>
      </w:r>
    </w:p>
    <w:p w14:paraId="56F8874A" w14:textId="77777777" w:rsidR="00AD51C1" w:rsidRPr="008009EB" w:rsidRDefault="00AD51C1"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5194A*</w:t>
      </w:r>
      <w:r w:rsidRPr="008009EB">
        <w:rPr>
          <w:rFonts w:ascii="標楷體" w:eastAsia="標楷體" w:hAnsi="標楷體" w:hint="eastAsia"/>
          <w:color w:val="000000" w:themeColor="text1"/>
          <w:szCs w:val="24"/>
        </w:rPr>
        <w:tab/>
        <w:t>特種基金損失－出售損失</w:t>
      </w:r>
    </w:p>
    <w:p w14:paraId="176B1281" w14:textId="77777777" w:rsidR="00AD51C1" w:rsidRPr="008009EB" w:rsidRDefault="00AD51C1"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5194B*</w:t>
      </w:r>
      <w:r w:rsidRPr="008009EB">
        <w:rPr>
          <w:rFonts w:ascii="標楷體" w:eastAsia="標楷體" w:hAnsi="標楷體" w:hint="eastAsia"/>
          <w:color w:val="000000" w:themeColor="text1"/>
          <w:szCs w:val="24"/>
        </w:rPr>
        <w:tab/>
        <w:t>特種基金損失－金融評價損失</w:t>
      </w:r>
    </w:p>
    <w:p w14:paraId="01B19291" w14:textId="77777777" w:rsidR="00AD51C1" w:rsidRPr="008009EB" w:rsidRDefault="00AD51C1"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5194C*</w:t>
      </w:r>
      <w:r w:rsidRPr="008009EB">
        <w:rPr>
          <w:rFonts w:ascii="標楷體" w:eastAsia="標楷體" w:hAnsi="標楷體" w:hint="eastAsia"/>
          <w:color w:val="000000" w:themeColor="text1"/>
          <w:szCs w:val="24"/>
        </w:rPr>
        <w:tab/>
        <w:t>特種基金損失－減</w:t>
      </w:r>
      <w:proofErr w:type="gramStart"/>
      <w:r w:rsidRPr="008009EB">
        <w:rPr>
          <w:rFonts w:ascii="標楷體" w:eastAsia="標楷體" w:hAnsi="標楷體" w:hint="eastAsia"/>
          <w:color w:val="000000" w:themeColor="text1"/>
          <w:szCs w:val="24"/>
        </w:rPr>
        <w:t>損</w:t>
      </w:r>
      <w:proofErr w:type="gramEnd"/>
      <w:r w:rsidRPr="008009EB">
        <w:rPr>
          <w:rFonts w:ascii="標楷體" w:eastAsia="標楷體" w:hAnsi="標楷體" w:hint="eastAsia"/>
          <w:color w:val="000000" w:themeColor="text1"/>
          <w:szCs w:val="24"/>
        </w:rPr>
        <w:t>損失</w:t>
      </w:r>
    </w:p>
    <w:p w14:paraId="145084E4" w14:textId="77777777" w:rsidR="008A0C55" w:rsidRPr="008009EB" w:rsidRDefault="008A0C55"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w:t>
      </w:r>
      <w:r w:rsidRPr="008009EB">
        <w:rPr>
          <w:rFonts w:ascii="標楷體" w:eastAsia="標楷體" w:hAnsi="標楷體"/>
          <w:color w:val="000000" w:themeColor="text1"/>
          <w:szCs w:val="24"/>
        </w:rPr>
        <w:t xml:space="preserve">1A0**  </w:t>
      </w:r>
      <w:r w:rsidRPr="008009EB">
        <w:rPr>
          <w:rFonts w:ascii="標楷體" w:eastAsia="標楷體" w:hAnsi="標楷體" w:hint="eastAsia"/>
          <w:color w:val="000000" w:themeColor="text1"/>
          <w:szCs w:val="24"/>
        </w:rPr>
        <w:t>銷貨成本</w:t>
      </w:r>
    </w:p>
    <w:p w14:paraId="7006EBDB" w14:textId="77777777" w:rsidR="008A0C55" w:rsidRPr="008009EB" w:rsidRDefault="008A0C55"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color w:val="000000" w:themeColor="text1"/>
          <w:szCs w:val="24"/>
        </w:rPr>
        <w:t xml:space="preserve">51A1**  </w:t>
      </w:r>
      <w:r w:rsidRPr="008009EB">
        <w:rPr>
          <w:rFonts w:ascii="標楷體" w:eastAsia="標楷體" w:hAnsi="標楷體" w:hint="eastAsia"/>
          <w:color w:val="000000" w:themeColor="text1"/>
          <w:szCs w:val="24"/>
        </w:rPr>
        <w:t>製成品銷貨成本</w:t>
      </w:r>
    </w:p>
    <w:p w14:paraId="549316E9" w14:textId="77777777" w:rsidR="003D40C2" w:rsidRPr="008009EB" w:rsidRDefault="003D40C2"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w:t>
      </w:r>
      <w:r w:rsidRPr="008009EB">
        <w:rPr>
          <w:rFonts w:ascii="標楷體" w:eastAsia="標楷體" w:hAnsi="標楷體"/>
          <w:color w:val="000000" w:themeColor="text1"/>
          <w:szCs w:val="24"/>
        </w:rPr>
        <w:t xml:space="preserve">1A3**  </w:t>
      </w:r>
      <w:r w:rsidRPr="008009EB">
        <w:rPr>
          <w:rFonts w:ascii="標楷體" w:eastAsia="標楷體" w:hAnsi="標楷體" w:hint="eastAsia"/>
          <w:color w:val="000000" w:themeColor="text1"/>
          <w:szCs w:val="24"/>
        </w:rPr>
        <w:t>農產品銷貨成本</w:t>
      </w:r>
    </w:p>
    <w:p w14:paraId="29E2C748" w14:textId="7F9BA34B" w:rsidR="00040F8C" w:rsidRPr="008009EB" w:rsidRDefault="00040F8C"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w:t>
      </w:r>
      <w:r w:rsidR="003D40C2" w:rsidRPr="008009EB">
        <w:rPr>
          <w:rFonts w:ascii="標楷體" w:eastAsia="標楷體" w:hAnsi="標楷體"/>
          <w:color w:val="000000" w:themeColor="text1"/>
          <w:szCs w:val="24"/>
        </w:rPr>
        <w:t>X</w:t>
      </w:r>
      <w:r w:rsidRPr="008009EB">
        <w:rPr>
          <w:rFonts w:ascii="標楷體" w:eastAsia="標楷體" w:hAnsi="標楷體" w:hint="eastAsia"/>
          <w:color w:val="000000" w:themeColor="text1"/>
          <w:szCs w:val="24"/>
        </w:rPr>
        <w:t>0**  其他支出：凡不屬於以上各項之支出皆屬之。</w:t>
      </w:r>
    </w:p>
    <w:p w14:paraId="7C03D870" w14:textId="0A04583A" w:rsidR="00040F8C" w:rsidRPr="008009EB" w:rsidRDefault="00040F8C"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w:t>
      </w:r>
      <w:r w:rsidR="003D40C2" w:rsidRPr="008009EB">
        <w:rPr>
          <w:rFonts w:ascii="標楷體" w:eastAsia="標楷體" w:hAnsi="標楷體"/>
          <w:color w:val="000000" w:themeColor="text1"/>
          <w:szCs w:val="24"/>
        </w:rPr>
        <w:t>X</w:t>
      </w:r>
      <w:r w:rsidRPr="008009EB">
        <w:rPr>
          <w:rFonts w:ascii="標楷體" w:eastAsia="標楷體" w:hAnsi="標楷體" w:hint="eastAsia"/>
          <w:color w:val="000000" w:themeColor="text1"/>
          <w:szCs w:val="24"/>
        </w:rPr>
        <w:t>1**  試</w:t>
      </w:r>
      <w:proofErr w:type="gramStart"/>
      <w:r w:rsidRPr="008009EB">
        <w:rPr>
          <w:rFonts w:ascii="標楷體" w:eastAsia="標楷體" w:hAnsi="標楷體" w:hint="eastAsia"/>
          <w:color w:val="000000" w:themeColor="text1"/>
          <w:szCs w:val="24"/>
        </w:rPr>
        <w:t>務</w:t>
      </w:r>
      <w:proofErr w:type="gramEnd"/>
      <w:r w:rsidRPr="008009EB">
        <w:rPr>
          <w:rFonts w:ascii="標楷體" w:eastAsia="標楷體" w:hAnsi="標楷體" w:hint="eastAsia"/>
          <w:color w:val="000000" w:themeColor="text1"/>
          <w:szCs w:val="24"/>
        </w:rPr>
        <w:t>費支出</w:t>
      </w:r>
      <w:r w:rsidR="0027129A" w:rsidRPr="008009EB">
        <w:rPr>
          <w:rFonts w:ascii="標楷體" w:eastAsia="標楷體" w:hAnsi="標楷體" w:hint="eastAsia"/>
          <w:color w:val="000000" w:themeColor="text1"/>
          <w:szCs w:val="24"/>
        </w:rPr>
        <w:t>：</w:t>
      </w:r>
      <w:r w:rsidR="008B3A19" w:rsidRPr="008009EB">
        <w:rPr>
          <w:rFonts w:ascii="標楷體" w:eastAsia="標楷體" w:hAnsi="標楷體" w:hint="eastAsia"/>
          <w:color w:val="000000" w:themeColor="text1"/>
          <w:szCs w:val="24"/>
        </w:rPr>
        <w:t>凡辦理各類招生考試所發生之支出屬之。</w:t>
      </w:r>
    </w:p>
    <w:p w14:paraId="3ED3F513" w14:textId="62B689ED" w:rsidR="008B3A19" w:rsidRPr="008009EB" w:rsidRDefault="008B3A19"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w:t>
      </w:r>
      <w:r w:rsidR="003D40C2" w:rsidRPr="008009EB">
        <w:rPr>
          <w:rFonts w:ascii="標楷體" w:eastAsia="標楷體" w:hAnsi="標楷體"/>
          <w:color w:val="000000" w:themeColor="text1"/>
          <w:szCs w:val="24"/>
        </w:rPr>
        <w:t>X</w:t>
      </w:r>
      <w:r w:rsidRPr="008009EB">
        <w:rPr>
          <w:rFonts w:ascii="標楷體" w:eastAsia="標楷體" w:hAnsi="標楷體" w:hint="eastAsia"/>
          <w:color w:val="000000" w:themeColor="text1"/>
          <w:szCs w:val="24"/>
        </w:rPr>
        <w:t>2**  財產交易短</w:t>
      </w:r>
      <w:proofErr w:type="gramStart"/>
      <w:r w:rsidRPr="008009EB">
        <w:rPr>
          <w:rFonts w:ascii="標楷體" w:eastAsia="標楷體" w:hAnsi="標楷體" w:hint="eastAsia"/>
          <w:color w:val="000000" w:themeColor="text1"/>
          <w:szCs w:val="24"/>
        </w:rPr>
        <w:t>絀</w:t>
      </w:r>
      <w:proofErr w:type="gramEnd"/>
      <w:r w:rsidR="004F4FE4" w:rsidRPr="008009EB">
        <w:rPr>
          <w:rFonts w:ascii="標楷體" w:eastAsia="標楷體" w:hAnsi="標楷體" w:hint="eastAsia"/>
          <w:color w:val="000000" w:themeColor="text1"/>
          <w:szCs w:val="24"/>
        </w:rPr>
        <w:t>：</w:t>
      </w:r>
      <w:r w:rsidRPr="008009EB">
        <w:rPr>
          <w:rFonts w:ascii="標楷體" w:eastAsia="標楷體" w:hAnsi="標楷體" w:hint="eastAsia"/>
          <w:color w:val="000000" w:themeColor="text1"/>
          <w:szCs w:val="24"/>
        </w:rPr>
        <w:t>凡固定資產及無形資產出售、報廢、交換或被徵收所發生                                  之短</w:t>
      </w:r>
      <w:proofErr w:type="gramStart"/>
      <w:r w:rsidRPr="008009EB">
        <w:rPr>
          <w:rFonts w:ascii="標楷體" w:eastAsia="標楷體" w:hAnsi="標楷體" w:hint="eastAsia"/>
          <w:color w:val="000000" w:themeColor="text1"/>
          <w:szCs w:val="24"/>
        </w:rPr>
        <w:t>絀</w:t>
      </w:r>
      <w:proofErr w:type="gramEnd"/>
      <w:r w:rsidRPr="008009EB">
        <w:rPr>
          <w:rFonts w:ascii="標楷體" w:eastAsia="標楷體" w:hAnsi="標楷體" w:hint="eastAsia"/>
          <w:color w:val="000000" w:themeColor="text1"/>
          <w:szCs w:val="24"/>
        </w:rPr>
        <w:t>屬之。</w:t>
      </w:r>
    </w:p>
    <w:p w14:paraId="646DB16B" w14:textId="21C52BAC" w:rsidR="00EB1053" w:rsidRPr="008009EB" w:rsidRDefault="00EB1053"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w:t>
      </w:r>
      <w:r w:rsidR="003D40C2" w:rsidRPr="008009EB">
        <w:rPr>
          <w:rFonts w:ascii="標楷體" w:eastAsia="標楷體" w:hAnsi="標楷體"/>
          <w:color w:val="000000" w:themeColor="text1"/>
          <w:szCs w:val="24"/>
        </w:rPr>
        <w:t>X</w:t>
      </w:r>
      <w:r w:rsidRPr="008009EB">
        <w:rPr>
          <w:rFonts w:ascii="標楷體" w:eastAsia="標楷體" w:hAnsi="標楷體" w:hint="eastAsia"/>
          <w:color w:val="000000" w:themeColor="text1"/>
          <w:szCs w:val="24"/>
        </w:rPr>
        <w:t>3**  超額年金給付：凡學校依公教人員保險法給付教職員之超額年金支出屬之。</w:t>
      </w:r>
    </w:p>
    <w:p w14:paraId="5F3C35B4" w14:textId="242937E8" w:rsidR="00E23B3C" w:rsidRPr="008009EB" w:rsidRDefault="00E23B3C"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51</w:t>
      </w:r>
      <w:r w:rsidR="003D40C2" w:rsidRPr="008009EB">
        <w:rPr>
          <w:rFonts w:ascii="標楷體" w:eastAsia="標楷體" w:hAnsi="標楷體"/>
          <w:color w:val="000000" w:themeColor="text1"/>
          <w:szCs w:val="24"/>
        </w:rPr>
        <w:t>X</w:t>
      </w:r>
      <w:r w:rsidRPr="008009EB">
        <w:rPr>
          <w:rFonts w:ascii="標楷體" w:eastAsia="標楷體" w:hAnsi="標楷體" w:hint="eastAsia"/>
          <w:color w:val="000000" w:themeColor="text1"/>
          <w:szCs w:val="24"/>
        </w:rPr>
        <w:t>9**  雜項支出</w:t>
      </w:r>
    </w:p>
    <w:p w14:paraId="23E52072" w14:textId="27D90B72" w:rsidR="00757B69" w:rsidRPr="008009EB" w:rsidRDefault="00757B69"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color w:val="000000" w:themeColor="text1"/>
          <w:szCs w:val="24"/>
        </w:rPr>
        <w:t>6100**</w:t>
      </w:r>
      <w:r w:rsidR="004643C6" w:rsidRPr="008009EB">
        <w:rPr>
          <w:rFonts w:ascii="標楷體" w:eastAsia="標楷體" w:hAnsi="標楷體"/>
          <w:color w:val="000000" w:themeColor="text1"/>
          <w:szCs w:val="24"/>
        </w:rPr>
        <w:t xml:space="preserve">  </w:t>
      </w:r>
      <w:r w:rsidR="004643C6" w:rsidRPr="008009EB">
        <w:rPr>
          <w:rFonts w:ascii="標楷體" w:eastAsia="標楷體" w:hAnsi="標楷體" w:hint="eastAsia"/>
          <w:color w:val="000000" w:themeColor="text1"/>
          <w:szCs w:val="24"/>
        </w:rPr>
        <w:t>本期餘</w:t>
      </w:r>
      <w:proofErr w:type="gramStart"/>
      <w:r w:rsidR="004643C6" w:rsidRPr="008009EB">
        <w:rPr>
          <w:rFonts w:ascii="標楷體" w:eastAsia="標楷體" w:hAnsi="標楷體" w:hint="eastAsia"/>
          <w:color w:val="000000" w:themeColor="text1"/>
          <w:szCs w:val="24"/>
        </w:rPr>
        <w:t>絀</w:t>
      </w:r>
      <w:proofErr w:type="gramEnd"/>
      <w:r w:rsidR="00A46817" w:rsidRPr="008009EB">
        <w:rPr>
          <w:rFonts w:ascii="標楷體" w:eastAsia="標楷體" w:hAnsi="標楷體" w:hint="eastAsia"/>
          <w:color w:val="000000" w:themeColor="text1"/>
          <w:szCs w:val="24"/>
        </w:rPr>
        <w:t>：</w:t>
      </w:r>
      <w:r w:rsidR="001A19CD" w:rsidRPr="008009EB">
        <w:rPr>
          <w:rFonts w:ascii="標楷體" w:eastAsia="標楷體" w:hAnsi="標楷體" w:hint="eastAsia"/>
          <w:color w:val="000000" w:themeColor="text1"/>
          <w:szCs w:val="24"/>
        </w:rPr>
        <w:t>凡學校本期賸餘或短</w:t>
      </w:r>
      <w:proofErr w:type="gramStart"/>
      <w:r w:rsidR="001A19CD" w:rsidRPr="008009EB">
        <w:rPr>
          <w:rFonts w:ascii="標楷體" w:eastAsia="標楷體" w:hAnsi="標楷體" w:hint="eastAsia"/>
          <w:color w:val="000000" w:themeColor="text1"/>
          <w:szCs w:val="24"/>
        </w:rPr>
        <w:t>絀</w:t>
      </w:r>
      <w:proofErr w:type="gramEnd"/>
      <w:r w:rsidR="001A19CD" w:rsidRPr="008009EB">
        <w:rPr>
          <w:rFonts w:ascii="標楷體" w:eastAsia="標楷體" w:hAnsi="標楷體" w:hint="eastAsia"/>
          <w:color w:val="000000" w:themeColor="text1"/>
          <w:szCs w:val="24"/>
        </w:rPr>
        <w:t>者屬之</w:t>
      </w:r>
      <w:r w:rsidR="00A46817" w:rsidRPr="008009EB">
        <w:rPr>
          <w:rFonts w:ascii="標楷體" w:eastAsia="標楷體" w:hAnsi="標楷體" w:hint="eastAsia"/>
          <w:color w:val="000000" w:themeColor="text1"/>
          <w:szCs w:val="24"/>
        </w:rPr>
        <w:t>。</w:t>
      </w:r>
    </w:p>
    <w:p w14:paraId="281A7807" w14:textId="6801ACC3" w:rsidR="00757B69" w:rsidRPr="008009EB" w:rsidRDefault="00757B69"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color w:val="000000" w:themeColor="text1"/>
          <w:szCs w:val="24"/>
        </w:rPr>
        <w:t>7100**</w:t>
      </w:r>
      <w:r w:rsidR="004643C6" w:rsidRPr="008009EB">
        <w:rPr>
          <w:rFonts w:ascii="標楷體" w:eastAsia="標楷體" w:hAnsi="標楷體"/>
          <w:color w:val="000000" w:themeColor="text1"/>
          <w:szCs w:val="24"/>
        </w:rPr>
        <w:t xml:space="preserve">  </w:t>
      </w:r>
      <w:r w:rsidR="00064DA1" w:rsidRPr="008009EB">
        <w:rPr>
          <w:rFonts w:ascii="標楷體" w:eastAsia="標楷體" w:hAnsi="標楷體" w:hint="eastAsia"/>
          <w:color w:val="000000" w:themeColor="text1"/>
          <w:szCs w:val="24"/>
        </w:rPr>
        <w:t>本期其他綜合餘</w:t>
      </w:r>
      <w:proofErr w:type="gramStart"/>
      <w:r w:rsidR="00064DA1" w:rsidRPr="008009EB">
        <w:rPr>
          <w:rFonts w:ascii="標楷體" w:eastAsia="標楷體" w:hAnsi="標楷體" w:hint="eastAsia"/>
          <w:color w:val="000000" w:themeColor="text1"/>
          <w:szCs w:val="24"/>
        </w:rPr>
        <w:t>絀</w:t>
      </w:r>
      <w:proofErr w:type="gramEnd"/>
      <w:r w:rsidR="00A46817" w:rsidRPr="008009EB">
        <w:rPr>
          <w:rFonts w:ascii="標楷體" w:eastAsia="標楷體" w:hAnsi="標楷體" w:hint="eastAsia"/>
          <w:color w:val="000000" w:themeColor="text1"/>
          <w:szCs w:val="24"/>
        </w:rPr>
        <w:t>：</w:t>
      </w:r>
      <w:r w:rsidR="001A19CD" w:rsidRPr="008009EB">
        <w:rPr>
          <w:rFonts w:ascii="標楷體" w:eastAsia="標楷體" w:hAnsi="標楷體" w:hint="eastAsia"/>
          <w:color w:val="000000" w:themeColor="text1"/>
          <w:szCs w:val="24"/>
        </w:rPr>
        <w:t>凡本期其他綜合餘</w:t>
      </w:r>
      <w:proofErr w:type="gramStart"/>
      <w:r w:rsidR="001A19CD" w:rsidRPr="008009EB">
        <w:rPr>
          <w:rFonts w:ascii="標楷體" w:eastAsia="標楷體" w:hAnsi="標楷體" w:hint="eastAsia"/>
          <w:color w:val="000000" w:themeColor="text1"/>
          <w:szCs w:val="24"/>
        </w:rPr>
        <w:t>絀</w:t>
      </w:r>
      <w:proofErr w:type="gramEnd"/>
      <w:r w:rsidR="001A19CD" w:rsidRPr="008009EB">
        <w:rPr>
          <w:rFonts w:ascii="標楷體" w:eastAsia="標楷體" w:hAnsi="標楷體" w:hint="eastAsia"/>
          <w:color w:val="000000" w:themeColor="text1"/>
          <w:szCs w:val="24"/>
        </w:rPr>
        <w:t>屬之。</w:t>
      </w:r>
    </w:p>
    <w:p w14:paraId="1A7B6A61" w14:textId="720BA3D0" w:rsidR="00757B69" w:rsidRPr="008009EB" w:rsidRDefault="00757B69"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color w:val="000000" w:themeColor="text1"/>
          <w:szCs w:val="24"/>
        </w:rPr>
        <w:t>7110**</w:t>
      </w:r>
      <w:r w:rsidR="004643C6" w:rsidRPr="008009EB">
        <w:rPr>
          <w:rFonts w:ascii="標楷體" w:eastAsia="標楷體" w:hAnsi="標楷體"/>
          <w:color w:val="000000" w:themeColor="text1"/>
          <w:szCs w:val="24"/>
        </w:rPr>
        <w:t xml:space="preserve">  </w:t>
      </w:r>
      <w:r w:rsidR="004F4FE4" w:rsidRPr="008009EB">
        <w:rPr>
          <w:rFonts w:ascii="標楷體" w:eastAsia="標楷體" w:hAnsi="標楷體" w:hint="eastAsia"/>
          <w:color w:val="000000" w:themeColor="text1"/>
          <w:szCs w:val="24"/>
        </w:rPr>
        <w:t>不重分類至餘</w:t>
      </w:r>
      <w:proofErr w:type="gramStart"/>
      <w:r w:rsidR="004F4FE4" w:rsidRPr="008009EB">
        <w:rPr>
          <w:rFonts w:ascii="標楷體" w:eastAsia="標楷體" w:hAnsi="標楷體" w:hint="eastAsia"/>
          <w:color w:val="000000" w:themeColor="text1"/>
          <w:szCs w:val="24"/>
        </w:rPr>
        <w:t>絀</w:t>
      </w:r>
      <w:proofErr w:type="gramEnd"/>
      <w:r w:rsidR="004F4FE4" w:rsidRPr="008009EB">
        <w:rPr>
          <w:rFonts w:ascii="標楷體" w:eastAsia="標楷體" w:hAnsi="標楷體" w:hint="eastAsia"/>
          <w:color w:val="000000" w:themeColor="text1"/>
          <w:szCs w:val="24"/>
        </w:rPr>
        <w:t>之項目</w:t>
      </w:r>
      <w:r w:rsidR="003A18C1" w:rsidRPr="008009EB">
        <w:rPr>
          <w:rFonts w:ascii="標楷體" w:eastAsia="標楷體" w:hAnsi="標楷體" w:hint="eastAsia"/>
          <w:color w:val="000000" w:themeColor="text1"/>
          <w:szCs w:val="24"/>
        </w:rPr>
        <w:t>：凡未實現重估增值、採用權益法認列之其他綜合餘</w:t>
      </w:r>
      <w:proofErr w:type="gramStart"/>
      <w:r w:rsidR="003A18C1" w:rsidRPr="008009EB">
        <w:rPr>
          <w:rFonts w:ascii="標楷體" w:eastAsia="標楷體" w:hAnsi="標楷體" w:hint="eastAsia"/>
          <w:color w:val="000000" w:themeColor="text1"/>
          <w:szCs w:val="24"/>
        </w:rPr>
        <w:t>絀</w:t>
      </w:r>
      <w:proofErr w:type="gramEnd"/>
      <w:r w:rsidR="003A18C1" w:rsidRPr="008009EB">
        <w:rPr>
          <w:rFonts w:ascii="標楷體" w:eastAsia="標楷體" w:hAnsi="標楷體" w:hint="eastAsia"/>
          <w:color w:val="000000" w:themeColor="text1"/>
          <w:szCs w:val="24"/>
        </w:rPr>
        <w:t>份</w:t>
      </w:r>
      <w:proofErr w:type="gramStart"/>
      <w:r w:rsidR="003A18C1" w:rsidRPr="008009EB">
        <w:rPr>
          <w:rFonts w:ascii="標楷體" w:eastAsia="標楷體" w:hAnsi="標楷體" w:hint="eastAsia"/>
          <w:color w:val="000000" w:themeColor="text1"/>
          <w:szCs w:val="24"/>
        </w:rPr>
        <w:t>額－不重</w:t>
      </w:r>
      <w:proofErr w:type="gramEnd"/>
      <w:r w:rsidR="003A18C1" w:rsidRPr="008009EB">
        <w:rPr>
          <w:rFonts w:ascii="標楷體" w:eastAsia="標楷體" w:hAnsi="標楷體" w:hint="eastAsia"/>
          <w:color w:val="000000" w:themeColor="text1"/>
          <w:szCs w:val="24"/>
        </w:rPr>
        <w:t>分類至餘</w:t>
      </w:r>
      <w:proofErr w:type="gramStart"/>
      <w:r w:rsidR="003A18C1" w:rsidRPr="008009EB">
        <w:rPr>
          <w:rFonts w:ascii="標楷體" w:eastAsia="標楷體" w:hAnsi="標楷體" w:hint="eastAsia"/>
          <w:color w:val="000000" w:themeColor="text1"/>
          <w:szCs w:val="24"/>
        </w:rPr>
        <w:t>絀</w:t>
      </w:r>
      <w:proofErr w:type="gramEnd"/>
      <w:r w:rsidR="003A18C1" w:rsidRPr="008009EB">
        <w:rPr>
          <w:rFonts w:ascii="標楷體" w:eastAsia="標楷體" w:hAnsi="標楷體" w:hint="eastAsia"/>
          <w:color w:val="000000" w:themeColor="text1"/>
          <w:szCs w:val="24"/>
        </w:rPr>
        <w:t>之項目及透過其他綜合餘</w:t>
      </w:r>
      <w:proofErr w:type="gramStart"/>
      <w:r w:rsidR="003A18C1" w:rsidRPr="008009EB">
        <w:rPr>
          <w:rFonts w:ascii="標楷體" w:eastAsia="標楷體" w:hAnsi="標楷體" w:hint="eastAsia"/>
          <w:color w:val="000000" w:themeColor="text1"/>
          <w:szCs w:val="24"/>
        </w:rPr>
        <w:t>絀</w:t>
      </w:r>
      <w:proofErr w:type="gramEnd"/>
      <w:r w:rsidR="003A18C1" w:rsidRPr="008009EB">
        <w:rPr>
          <w:rFonts w:ascii="標楷體" w:eastAsia="標楷體" w:hAnsi="標楷體" w:hint="eastAsia"/>
          <w:color w:val="000000" w:themeColor="text1"/>
          <w:szCs w:val="24"/>
        </w:rPr>
        <w:t>按公允價值衡量之權益工具投資未實現評價餘</w:t>
      </w:r>
      <w:proofErr w:type="gramStart"/>
      <w:r w:rsidR="003A18C1" w:rsidRPr="008009EB">
        <w:rPr>
          <w:rFonts w:ascii="標楷體" w:eastAsia="標楷體" w:hAnsi="標楷體" w:hint="eastAsia"/>
          <w:color w:val="000000" w:themeColor="text1"/>
          <w:szCs w:val="24"/>
        </w:rPr>
        <w:t>絀</w:t>
      </w:r>
      <w:proofErr w:type="gramEnd"/>
      <w:r w:rsidR="003A18C1" w:rsidRPr="008009EB">
        <w:rPr>
          <w:rFonts w:ascii="標楷體" w:eastAsia="標楷體" w:hAnsi="標楷體" w:hint="eastAsia"/>
          <w:color w:val="000000" w:themeColor="text1"/>
          <w:szCs w:val="24"/>
        </w:rPr>
        <w:t>等屬之。</w:t>
      </w:r>
    </w:p>
    <w:p w14:paraId="0BACC9CF" w14:textId="0A281CEF" w:rsidR="00757B69" w:rsidRPr="008009EB" w:rsidRDefault="00757B69"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color w:val="000000" w:themeColor="text1"/>
          <w:szCs w:val="24"/>
        </w:rPr>
        <w:t>71</w:t>
      </w:r>
      <w:r w:rsidR="004643C6" w:rsidRPr="008009EB">
        <w:rPr>
          <w:rFonts w:ascii="標楷體" w:eastAsia="標楷體" w:hAnsi="標楷體"/>
          <w:color w:val="000000" w:themeColor="text1"/>
          <w:szCs w:val="24"/>
        </w:rPr>
        <w:t>11</w:t>
      </w:r>
      <w:r w:rsidRPr="008009EB">
        <w:rPr>
          <w:rFonts w:ascii="標楷體" w:eastAsia="標楷體" w:hAnsi="標楷體"/>
          <w:color w:val="000000" w:themeColor="text1"/>
          <w:szCs w:val="24"/>
        </w:rPr>
        <w:t>**</w:t>
      </w:r>
      <w:r w:rsidR="004643C6" w:rsidRPr="008009EB">
        <w:rPr>
          <w:rFonts w:ascii="標楷體" w:eastAsia="標楷體" w:hAnsi="標楷體"/>
          <w:color w:val="000000" w:themeColor="text1"/>
          <w:szCs w:val="24"/>
        </w:rPr>
        <w:t xml:space="preserve">  </w:t>
      </w:r>
      <w:r w:rsidR="00064DA1" w:rsidRPr="008009EB">
        <w:rPr>
          <w:rFonts w:ascii="標楷體" w:eastAsia="標楷體" w:hAnsi="標楷體" w:hint="eastAsia"/>
          <w:color w:val="000000" w:themeColor="text1"/>
          <w:szCs w:val="24"/>
        </w:rPr>
        <w:t>備供出售金融資產未實現餘</w:t>
      </w:r>
      <w:proofErr w:type="gramStart"/>
      <w:r w:rsidR="00064DA1" w:rsidRPr="008009EB">
        <w:rPr>
          <w:rFonts w:ascii="標楷體" w:eastAsia="標楷體" w:hAnsi="標楷體" w:hint="eastAsia"/>
          <w:color w:val="000000" w:themeColor="text1"/>
          <w:szCs w:val="24"/>
        </w:rPr>
        <w:t>絀</w:t>
      </w:r>
      <w:proofErr w:type="gramEnd"/>
    </w:p>
    <w:p w14:paraId="7EC6B102" w14:textId="3FEAA91B" w:rsidR="00757B69" w:rsidRPr="008009EB" w:rsidRDefault="004643C6"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color w:val="000000" w:themeColor="text1"/>
          <w:szCs w:val="24"/>
        </w:rPr>
        <w:t>7112</w:t>
      </w:r>
      <w:r w:rsidR="00757B69" w:rsidRPr="008009EB">
        <w:rPr>
          <w:rFonts w:ascii="標楷體" w:eastAsia="標楷體" w:hAnsi="標楷體"/>
          <w:color w:val="000000" w:themeColor="text1"/>
          <w:szCs w:val="24"/>
        </w:rPr>
        <w:t>**</w:t>
      </w:r>
      <w:r w:rsidRPr="008009EB">
        <w:rPr>
          <w:rFonts w:ascii="標楷體" w:eastAsia="標楷體" w:hAnsi="標楷體"/>
          <w:color w:val="000000" w:themeColor="text1"/>
          <w:szCs w:val="24"/>
        </w:rPr>
        <w:t xml:space="preserve">  </w:t>
      </w:r>
      <w:r w:rsidR="00064DA1" w:rsidRPr="008009EB">
        <w:rPr>
          <w:rFonts w:ascii="標楷體" w:eastAsia="標楷體" w:hAnsi="標楷體" w:hint="eastAsia"/>
          <w:color w:val="000000" w:themeColor="text1"/>
          <w:szCs w:val="24"/>
        </w:rPr>
        <w:t>現金流量避險中屬有效避險部分之避險餘</w:t>
      </w:r>
      <w:proofErr w:type="gramStart"/>
      <w:r w:rsidR="00064DA1" w:rsidRPr="008009EB">
        <w:rPr>
          <w:rFonts w:ascii="標楷體" w:eastAsia="標楷體" w:hAnsi="標楷體" w:hint="eastAsia"/>
          <w:color w:val="000000" w:themeColor="text1"/>
          <w:szCs w:val="24"/>
        </w:rPr>
        <w:t>絀</w:t>
      </w:r>
      <w:proofErr w:type="gramEnd"/>
    </w:p>
    <w:p w14:paraId="27819D61" w14:textId="28665810" w:rsidR="00757B69" w:rsidRPr="008009EB" w:rsidRDefault="004643C6"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color w:val="000000" w:themeColor="text1"/>
          <w:szCs w:val="24"/>
        </w:rPr>
        <w:t>7113</w:t>
      </w:r>
      <w:r w:rsidR="00757B69" w:rsidRPr="008009EB">
        <w:rPr>
          <w:rFonts w:ascii="標楷體" w:eastAsia="標楷體" w:hAnsi="標楷體"/>
          <w:color w:val="000000" w:themeColor="text1"/>
          <w:szCs w:val="24"/>
        </w:rPr>
        <w:t>**</w:t>
      </w:r>
      <w:r w:rsidRPr="008009EB">
        <w:rPr>
          <w:rFonts w:ascii="標楷體" w:eastAsia="標楷體" w:hAnsi="標楷體"/>
          <w:color w:val="000000" w:themeColor="text1"/>
          <w:szCs w:val="24"/>
        </w:rPr>
        <w:t xml:space="preserve">  </w:t>
      </w:r>
      <w:r w:rsidR="00064DA1" w:rsidRPr="008009EB">
        <w:rPr>
          <w:rFonts w:ascii="標楷體" w:eastAsia="標楷體" w:hAnsi="標楷體" w:hint="eastAsia"/>
          <w:color w:val="000000" w:themeColor="text1"/>
          <w:szCs w:val="24"/>
        </w:rPr>
        <w:t>國外營運機構財務報表換算之兌換差額</w:t>
      </w:r>
    </w:p>
    <w:p w14:paraId="327F4B43" w14:textId="3EE20F13" w:rsidR="00757B69" w:rsidRPr="008009EB" w:rsidRDefault="004643C6"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color w:val="000000" w:themeColor="text1"/>
          <w:szCs w:val="24"/>
        </w:rPr>
        <w:t>7114</w:t>
      </w:r>
      <w:r w:rsidR="00757B69" w:rsidRPr="008009EB">
        <w:rPr>
          <w:rFonts w:ascii="標楷體" w:eastAsia="標楷體" w:hAnsi="標楷體"/>
          <w:color w:val="000000" w:themeColor="text1"/>
          <w:szCs w:val="24"/>
        </w:rPr>
        <w:t>**</w:t>
      </w:r>
      <w:r w:rsidRPr="008009EB">
        <w:rPr>
          <w:rFonts w:ascii="標楷體" w:eastAsia="標楷體" w:hAnsi="標楷體"/>
          <w:color w:val="000000" w:themeColor="text1"/>
          <w:szCs w:val="24"/>
        </w:rPr>
        <w:t xml:space="preserve">  </w:t>
      </w:r>
      <w:r w:rsidR="00064DA1" w:rsidRPr="008009EB">
        <w:rPr>
          <w:rFonts w:ascii="標楷體" w:eastAsia="標楷體" w:hAnsi="標楷體" w:hint="eastAsia"/>
          <w:color w:val="000000" w:themeColor="text1"/>
          <w:szCs w:val="24"/>
        </w:rPr>
        <w:t>未實現重估增值</w:t>
      </w:r>
      <w:r w:rsidR="00A46817" w:rsidRPr="008009EB">
        <w:rPr>
          <w:rFonts w:ascii="標楷體" w:eastAsia="標楷體" w:hAnsi="標楷體" w:hint="eastAsia"/>
          <w:color w:val="000000" w:themeColor="text1"/>
          <w:szCs w:val="24"/>
        </w:rPr>
        <w:t>：</w:t>
      </w:r>
      <w:r w:rsidR="003A18C1" w:rsidRPr="008009EB">
        <w:rPr>
          <w:rFonts w:ascii="標楷體" w:eastAsia="標楷體" w:hAnsi="標楷體" w:hint="eastAsia"/>
          <w:color w:val="000000" w:themeColor="text1"/>
          <w:szCs w:val="24"/>
        </w:rPr>
        <w:t>凡土地以外之資產依法令辦理重估增值之數，或土地依規定調整而發生之增值扣除估計遞延所得稅負債後之差額屬之。</w:t>
      </w:r>
    </w:p>
    <w:p w14:paraId="58770595" w14:textId="7AA49539" w:rsidR="00757B69" w:rsidRPr="008009EB" w:rsidRDefault="004643C6"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color w:val="000000" w:themeColor="text1"/>
          <w:szCs w:val="24"/>
        </w:rPr>
        <w:t>7115</w:t>
      </w:r>
      <w:r w:rsidR="00757B69" w:rsidRPr="008009EB">
        <w:rPr>
          <w:rFonts w:ascii="標楷體" w:eastAsia="標楷體" w:hAnsi="標楷體"/>
          <w:color w:val="000000" w:themeColor="text1"/>
          <w:szCs w:val="24"/>
        </w:rPr>
        <w:t>**</w:t>
      </w:r>
      <w:r w:rsidRPr="008009EB">
        <w:rPr>
          <w:rFonts w:ascii="標楷體" w:eastAsia="標楷體" w:hAnsi="標楷體"/>
          <w:color w:val="000000" w:themeColor="text1"/>
          <w:szCs w:val="24"/>
        </w:rPr>
        <w:t xml:space="preserve">  </w:t>
      </w:r>
      <w:proofErr w:type="gramStart"/>
      <w:r w:rsidR="00064DA1" w:rsidRPr="008009EB">
        <w:rPr>
          <w:rFonts w:ascii="標楷體" w:eastAsia="標楷體" w:hAnsi="標楷體" w:hint="eastAsia"/>
          <w:color w:val="000000" w:themeColor="text1"/>
          <w:szCs w:val="24"/>
        </w:rPr>
        <w:t>採</w:t>
      </w:r>
      <w:proofErr w:type="gramEnd"/>
      <w:r w:rsidR="00064DA1" w:rsidRPr="008009EB">
        <w:rPr>
          <w:rFonts w:ascii="標楷體" w:eastAsia="標楷體" w:hAnsi="標楷體" w:hint="eastAsia"/>
          <w:color w:val="000000" w:themeColor="text1"/>
          <w:szCs w:val="24"/>
        </w:rPr>
        <w:t>權益法認列之</w:t>
      </w:r>
      <w:r w:rsidR="000F18FE" w:rsidRPr="008009EB">
        <w:rPr>
          <w:rFonts w:ascii="標楷體" w:eastAsia="標楷體" w:hAnsi="標楷體" w:hint="eastAsia"/>
          <w:color w:val="000000" w:themeColor="text1"/>
          <w:szCs w:val="24"/>
        </w:rPr>
        <w:t>O</w:t>
      </w:r>
      <w:r w:rsidR="000F18FE" w:rsidRPr="008009EB">
        <w:rPr>
          <w:rFonts w:ascii="標楷體" w:eastAsia="標楷體" w:hAnsi="標楷體"/>
          <w:color w:val="000000" w:themeColor="text1"/>
          <w:szCs w:val="24"/>
        </w:rPr>
        <w:t>CI</w:t>
      </w:r>
      <w:r w:rsidR="00A46817" w:rsidRPr="008009EB">
        <w:rPr>
          <w:rFonts w:ascii="標楷體" w:eastAsia="標楷體" w:hAnsi="標楷體" w:hint="eastAsia"/>
          <w:color w:val="000000" w:themeColor="text1"/>
          <w:szCs w:val="24"/>
        </w:rPr>
        <w:t>-不重分類：</w:t>
      </w:r>
      <w:proofErr w:type="gramStart"/>
      <w:r w:rsidR="000F18FE" w:rsidRPr="008009EB">
        <w:rPr>
          <w:rFonts w:ascii="標楷體" w:eastAsia="標楷體" w:hAnsi="標楷體" w:hint="eastAsia"/>
          <w:color w:val="000000" w:themeColor="text1"/>
          <w:szCs w:val="24"/>
        </w:rPr>
        <w:t>採</w:t>
      </w:r>
      <w:proofErr w:type="gramEnd"/>
      <w:r w:rsidR="000F18FE" w:rsidRPr="008009EB">
        <w:rPr>
          <w:rFonts w:ascii="標楷體" w:eastAsia="標楷體" w:hAnsi="標楷體" w:hint="eastAsia"/>
          <w:color w:val="000000" w:themeColor="text1"/>
          <w:szCs w:val="24"/>
        </w:rPr>
        <w:t>權益法認列之其他綜合餘</w:t>
      </w:r>
      <w:proofErr w:type="gramStart"/>
      <w:r w:rsidR="000F18FE" w:rsidRPr="008009EB">
        <w:rPr>
          <w:rFonts w:ascii="標楷體" w:eastAsia="標楷體" w:hAnsi="標楷體" w:hint="eastAsia"/>
          <w:color w:val="000000" w:themeColor="text1"/>
          <w:szCs w:val="24"/>
        </w:rPr>
        <w:t>絀</w:t>
      </w:r>
      <w:proofErr w:type="gramEnd"/>
      <w:r w:rsidR="000F18FE" w:rsidRPr="008009EB">
        <w:rPr>
          <w:rFonts w:ascii="標楷體" w:eastAsia="標楷體" w:hAnsi="標楷體" w:hint="eastAsia"/>
          <w:color w:val="000000" w:themeColor="text1"/>
          <w:szCs w:val="24"/>
        </w:rPr>
        <w:t>份</w:t>
      </w:r>
      <w:proofErr w:type="gramStart"/>
      <w:r w:rsidR="000F18FE" w:rsidRPr="008009EB">
        <w:rPr>
          <w:rFonts w:ascii="標楷體" w:eastAsia="標楷體" w:hAnsi="標楷體" w:hint="eastAsia"/>
          <w:color w:val="000000" w:themeColor="text1"/>
          <w:szCs w:val="24"/>
        </w:rPr>
        <w:t>額－不重</w:t>
      </w:r>
      <w:proofErr w:type="gramEnd"/>
      <w:r w:rsidR="000F18FE" w:rsidRPr="008009EB">
        <w:rPr>
          <w:rFonts w:ascii="標楷體" w:eastAsia="標楷體" w:hAnsi="標楷體" w:hint="eastAsia"/>
          <w:color w:val="000000" w:themeColor="text1"/>
          <w:szCs w:val="24"/>
        </w:rPr>
        <w:t>分類至餘</w:t>
      </w:r>
      <w:proofErr w:type="gramStart"/>
      <w:r w:rsidR="000F18FE" w:rsidRPr="008009EB">
        <w:rPr>
          <w:rFonts w:ascii="標楷體" w:eastAsia="標楷體" w:hAnsi="標楷體" w:hint="eastAsia"/>
          <w:color w:val="000000" w:themeColor="text1"/>
          <w:szCs w:val="24"/>
        </w:rPr>
        <w:t>絀</w:t>
      </w:r>
      <w:proofErr w:type="gramEnd"/>
      <w:r w:rsidR="000F18FE" w:rsidRPr="008009EB">
        <w:rPr>
          <w:rFonts w:ascii="標楷體" w:eastAsia="標楷體" w:hAnsi="標楷體" w:hint="eastAsia"/>
          <w:color w:val="000000" w:themeColor="text1"/>
          <w:szCs w:val="24"/>
        </w:rPr>
        <w:t>之項目凡投資者按其所享有股權淨值之份額，以權益法認列之不重分類至餘</w:t>
      </w:r>
      <w:proofErr w:type="gramStart"/>
      <w:r w:rsidR="000F18FE" w:rsidRPr="008009EB">
        <w:rPr>
          <w:rFonts w:ascii="標楷體" w:eastAsia="標楷體" w:hAnsi="標楷體" w:hint="eastAsia"/>
          <w:color w:val="000000" w:themeColor="text1"/>
          <w:szCs w:val="24"/>
        </w:rPr>
        <w:t>絀</w:t>
      </w:r>
      <w:proofErr w:type="gramEnd"/>
      <w:r w:rsidR="000F18FE" w:rsidRPr="008009EB">
        <w:rPr>
          <w:rFonts w:ascii="標楷體" w:eastAsia="標楷體" w:hAnsi="標楷體" w:hint="eastAsia"/>
          <w:color w:val="000000" w:themeColor="text1"/>
          <w:szCs w:val="24"/>
        </w:rPr>
        <w:t>之其他綜合餘</w:t>
      </w:r>
      <w:proofErr w:type="gramStart"/>
      <w:r w:rsidR="000F18FE" w:rsidRPr="008009EB">
        <w:rPr>
          <w:rFonts w:ascii="標楷體" w:eastAsia="標楷體" w:hAnsi="標楷體" w:hint="eastAsia"/>
          <w:color w:val="000000" w:themeColor="text1"/>
          <w:szCs w:val="24"/>
        </w:rPr>
        <w:t>絀</w:t>
      </w:r>
      <w:proofErr w:type="gramEnd"/>
      <w:r w:rsidR="000F18FE" w:rsidRPr="008009EB">
        <w:rPr>
          <w:rFonts w:ascii="標楷體" w:eastAsia="標楷體" w:hAnsi="標楷體" w:hint="eastAsia"/>
          <w:color w:val="000000" w:themeColor="text1"/>
          <w:szCs w:val="24"/>
        </w:rPr>
        <w:t>項目屬之。短</w:t>
      </w:r>
      <w:proofErr w:type="gramStart"/>
      <w:r w:rsidR="000F18FE" w:rsidRPr="008009EB">
        <w:rPr>
          <w:rFonts w:ascii="標楷體" w:eastAsia="標楷體" w:hAnsi="標楷體" w:hint="eastAsia"/>
          <w:color w:val="000000" w:themeColor="text1"/>
          <w:szCs w:val="24"/>
        </w:rPr>
        <w:t>絀</w:t>
      </w:r>
      <w:proofErr w:type="gramEnd"/>
      <w:r w:rsidR="000F18FE" w:rsidRPr="008009EB">
        <w:rPr>
          <w:rFonts w:ascii="標楷體" w:eastAsia="標楷體" w:hAnsi="標楷體" w:hint="eastAsia"/>
          <w:color w:val="000000" w:themeColor="text1"/>
          <w:szCs w:val="24"/>
        </w:rPr>
        <w:t>時請以負值表示。</w:t>
      </w:r>
    </w:p>
    <w:p w14:paraId="376F3125" w14:textId="31AAE762" w:rsidR="00A46817" w:rsidRPr="008009EB" w:rsidRDefault="00A46817"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7</w:t>
      </w:r>
      <w:r w:rsidRPr="008009EB">
        <w:rPr>
          <w:rFonts w:ascii="標楷體" w:eastAsia="標楷體" w:hAnsi="標楷體"/>
          <w:color w:val="000000" w:themeColor="text1"/>
          <w:szCs w:val="24"/>
        </w:rPr>
        <w:t>116**  FVOCI</w:t>
      </w:r>
      <w:r w:rsidRPr="008009EB">
        <w:rPr>
          <w:rFonts w:ascii="標楷體" w:eastAsia="標楷體" w:hAnsi="標楷體" w:hint="eastAsia"/>
          <w:color w:val="000000" w:themeColor="text1"/>
          <w:szCs w:val="24"/>
        </w:rPr>
        <w:t>權益工具未實現評價餘</w:t>
      </w:r>
      <w:proofErr w:type="gramStart"/>
      <w:r w:rsidRPr="008009EB">
        <w:rPr>
          <w:rFonts w:ascii="標楷體" w:eastAsia="標楷體" w:hAnsi="標楷體" w:hint="eastAsia"/>
          <w:color w:val="000000" w:themeColor="text1"/>
          <w:szCs w:val="24"/>
        </w:rPr>
        <w:t>絀</w:t>
      </w:r>
      <w:proofErr w:type="gramEnd"/>
      <w:r w:rsidR="00290604" w:rsidRPr="008009EB">
        <w:rPr>
          <w:rFonts w:ascii="標楷體" w:eastAsia="標楷體" w:hAnsi="標楷體" w:hint="eastAsia"/>
          <w:color w:val="000000" w:themeColor="text1"/>
          <w:szCs w:val="24"/>
        </w:rPr>
        <w:t>：</w:t>
      </w:r>
      <w:r w:rsidR="00641E7D" w:rsidRPr="008009EB">
        <w:rPr>
          <w:rFonts w:ascii="標楷體" w:eastAsia="標楷體" w:hAnsi="標楷體" w:hint="eastAsia"/>
          <w:color w:val="000000" w:themeColor="text1"/>
          <w:szCs w:val="24"/>
        </w:rPr>
        <w:t>凡透過其他綜合餘</w:t>
      </w:r>
      <w:proofErr w:type="gramStart"/>
      <w:r w:rsidR="00641E7D" w:rsidRPr="008009EB">
        <w:rPr>
          <w:rFonts w:ascii="標楷體" w:eastAsia="標楷體" w:hAnsi="標楷體" w:hint="eastAsia"/>
          <w:color w:val="000000" w:themeColor="text1"/>
          <w:szCs w:val="24"/>
        </w:rPr>
        <w:t>絀</w:t>
      </w:r>
      <w:proofErr w:type="gramEnd"/>
      <w:r w:rsidR="00641E7D" w:rsidRPr="008009EB">
        <w:rPr>
          <w:rFonts w:ascii="標楷體" w:eastAsia="標楷體" w:hAnsi="標楷體" w:hint="eastAsia"/>
          <w:color w:val="000000" w:themeColor="text1"/>
          <w:szCs w:val="24"/>
        </w:rPr>
        <w:t>按公允價值衡量之權益工具投資未實現之評價餘</w:t>
      </w:r>
      <w:proofErr w:type="gramStart"/>
      <w:r w:rsidR="00641E7D" w:rsidRPr="008009EB">
        <w:rPr>
          <w:rFonts w:ascii="標楷體" w:eastAsia="標楷體" w:hAnsi="標楷體" w:hint="eastAsia"/>
          <w:color w:val="000000" w:themeColor="text1"/>
          <w:szCs w:val="24"/>
        </w:rPr>
        <w:t>絀</w:t>
      </w:r>
      <w:proofErr w:type="gramEnd"/>
      <w:r w:rsidR="00641E7D" w:rsidRPr="008009EB">
        <w:rPr>
          <w:rFonts w:ascii="標楷體" w:eastAsia="標楷體" w:hAnsi="標楷體" w:hint="eastAsia"/>
          <w:color w:val="000000" w:themeColor="text1"/>
          <w:szCs w:val="24"/>
        </w:rPr>
        <w:t>屬之。短</w:t>
      </w:r>
      <w:proofErr w:type="gramStart"/>
      <w:r w:rsidR="00641E7D" w:rsidRPr="008009EB">
        <w:rPr>
          <w:rFonts w:ascii="標楷體" w:eastAsia="標楷體" w:hAnsi="標楷體" w:hint="eastAsia"/>
          <w:color w:val="000000" w:themeColor="text1"/>
          <w:szCs w:val="24"/>
        </w:rPr>
        <w:t>絀</w:t>
      </w:r>
      <w:proofErr w:type="gramEnd"/>
      <w:r w:rsidR="00641E7D" w:rsidRPr="008009EB">
        <w:rPr>
          <w:rFonts w:ascii="標楷體" w:eastAsia="標楷體" w:hAnsi="標楷體" w:hint="eastAsia"/>
          <w:color w:val="000000" w:themeColor="text1"/>
          <w:szCs w:val="24"/>
        </w:rPr>
        <w:t>時請以負值表示。</w:t>
      </w:r>
    </w:p>
    <w:p w14:paraId="60B1D768" w14:textId="053B9BA8" w:rsidR="00290604" w:rsidRPr="008009EB" w:rsidRDefault="0029060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7</w:t>
      </w:r>
      <w:r w:rsidRPr="008009EB">
        <w:rPr>
          <w:rFonts w:ascii="標楷體" w:eastAsia="標楷體" w:hAnsi="標楷體"/>
          <w:color w:val="000000" w:themeColor="text1"/>
          <w:szCs w:val="24"/>
        </w:rPr>
        <w:t xml:space="preserve">120**  </w:t>
      </w:r>
      <w:r w:rsidRPr="008009EB">
        <w:rPr>
          <w:rFonts w:ascii="標楷體" w:eastAsia="標楷體" w:hAnsi="標楷體" w:hint="eastAsia"/>
          <w:color w:val="000000" w:themeColor="text1"/>
          <w:szCs w:val="24"/>
        </w:rPr>
        <w:t>後續可能重分類至餘</w:t>
      </w:r>
      <w:proofErr w:type="gramStart"/>
      <w:r w:rsidRPr="008009EB">
        <w:rPr>
          <w:rFonts w:ascii="標楷體" w:eastAsia="標楷體" w:hAnsi="標楷體" w:hint="eastAsia"/>
          <w:color w:val="000000" w:themeColor="text1"/>
          <w:szCs w:val="24"/>
        </w:rPr>
        <w:t>絀</w:t>
      </w:r>
      <w:proofErr w:type="gramEnd"/>
      <w:r w:rsidRPr="008009EB">
        <w:rPr>
          <w:rFonts w:ascii="標楷體" w:eastAsia="標楷體" w:hAnsi="標楷體" w:hint="eastAsia"/>
          <w:color w:val="000000" w:themeColor="text1"/>
          <w:szCs w:val="24"/>
        </w:rPr>
        <w:t>之項目</w:t>
      </w:r>
      <w:r w:rsidR="00864751" w:rsidRPr="008009EB">
        <w:rPr>
          <w:rFonts w:ascii="標楷體" w:eastAsia="標楷體" w:hAnsi="標楷體" w:hint="eastAsia"/>
          <w:color w:val="000000" w:themeColor="text1"/>
          <w:szCs w:val="24"/>
        </w:rPr>
        <w:t>：</w:t>
      </w:r>
      <w:r w:rsidR="00641E7D" w:rsidRPr="008009EB">
        <w:rPr>
          <w:rFonts w:ascii="標楷體" w:eastAsia="標楷體" w:hAnsi="標楷體" w:hint="eastAsia"/>
          <w:color w:val="000000" w:themeColor="text1"/>
          <w:szCs w:val="24"/>
        </w:rPr>
        <w:t>凡現金流量避險中屬有效避險部分之避險工具餘</w:t>
      </w:r>
      <w:proofErr w:type="gramStart"/>
      <w:r w:rsidR="00641E7D" w:rsidRPr="008009EB">
        <w:rPr>
          <w:rFonts w:ascii="標楷體" w:eastAsia="標楷體" w:hAnsi="標楷體" w:hint="eastAsia"/>
          <w:color w:val="000000" w:themeColor="text1"/>
          <w:szCs w:val="24"/>
        </w:rPr>
        <w:t>絀</w:t>
      </w:r>
      <w:proofErr w:type="gramEnd"/>
      <w:r w:rsidR="00641E7D" w:rsidRPr="008009EB">
        <w:rPr>
          <w:rFonts w:ascii="標楷體" w:eastAsia="標楷體" w:hAnsi="標楷體" w:hint="eastAsia"/>
          <w:color w:val="000000" w:themeColor="text1"/>
          <w:szCs w:val="24"/>
        </w:rPr>
        <w:t>、國外營運機構財務報表換算之兌換差額、採用權益法認列之其他綜合</w:t>
      </w:r>
      <w:r w:rsidR="00D13CB4" w:rsidRPr="008009EB">
        <w:rPr>
          <w:rFonts w:ascii="標楷體" w:eastAsia="標楷體" w:hAnsi="標楷體" w:hint="eastAsia"/>
          <w:color w:val="000000" w:themeColor="text1"/>
          <w:szCs w:val="24"/>
        </w:rPr>
        <w:t xml:space="preserve"> </w:t>
      </w:r>
      <w:r w:rsidR="00D13CB4" w:rsidRPr="008009EB">
        <w:rPr>
          <w:rFonts w:ascii="標楷體" w:eastAsia="標楷體" w:hAnsi="標楷體"/>
          <w:color w:val="000000" w:themeColor="text1"/>
          <w:szCs w:val="24"/>
        </w:rPr>
        <w:t xml:space="preserve"> </w:t>
      </w:r>
      <w:r w:rsidR="00641E7D" w:rsidRPr="008009EB">
        <w:rPr>
          <w:rFonts w:ascii="標楷體" w:eastAsia="標楷體" w:hAnsi="標楷體" w:hint="eastAsia"/>
          <w:color w:val="000000" w:themeColor="text1"/>
          <w:szCs w:val="24"/>
        </w:rPr>
        <w:t>餘</w:t>
      </w:r>
      <w:proofErr w:type="gramStart"/>
      <w:r w:rsidR="00641E7D" w:rsidRPr="008009EB">
        <w:rPr>
          <w:rFonts w:ascii="標楷體" w:eastAsia="標楷體" w:hAnsi="標楷體" w:hint="eastAsia"/>
          <w:color w:val="000000" w:themeColor="text1"/>
          <w:szCs w:val="24"/>
        </w:rPr>
        <w:t>絀</w:t>
      </w:r>
      <w:proofErr w:type="gramEnd"/>
      <w:r w:rsidR="00641E7D" w:rsidRPr="008009EB">
        <w:rPr>
          <w:rFonts w:ascii="標楷體" w:eastAsia="標楷體" w:hAnsi="標楷體" w:hint="eastAsia"/>
          <w:color w:val="000000" w:themeColor="text1"/>
          <w:szCs w:val="24"/>
        </w:rPr>
        <w:t>份額－可能重分類至餘</w:t>
      </w:r>
      <w:proofErr w:type="gramStart"/>
      <w:r w:rsidR="00641E7D" w:rsidRPr="008009EB">
        <w:rPr>
          <w:rFonts w:ascii="標楷體" w:eastAsia="標楷體" w:hAnsi="標楷體" w:hint="eastAsia"/>
          <w:color w:val="000000" w:themeColor="text1"/>
          <w:szCs w:val="24"/>
        </w:rPr>
        <w:t>絀</w:t>
      </w:r>
      <w:proofErr w:type="gramEnd"/>
      <w:r w:rsidR="00641E7D" w:rsidRPr="008009EB">
        <w:rPr>
          <w:rFonts w:ascii="標楷體" w:eastAsia="標楷體" w:hAnsi="標楷體" w:hint="eastAsia"/>
          <w:color w:val="000000" w:themeColor="text1"/>
          <w:szCs w:val="24"/>
        </w:rPr>
        <w:t>之項目及透過其他綜合餘</w:t>
      </w:r>
      <w:proofErr w:type="gramStart"/>
      <w:r w:rsidR="00641E7D" w:rsidRPr="008009EB">
        <w:rPr>
          <w:rFonts w:ascii="標楷體" w:eastAsia="標楷體" w:hAnsi="標楷體" w:hint="eastAsia"/>
          <w:color w:val="000000" w:themeColor="text1"/>
          <w:szCs w:val="24"/>
        </w:rPr>
        <w:t>絀</w:t>
      </w:r>
      <w:proofErr w:type="gramEnd"/>
      <w:r w:rsidR="00641E7D" w:rsidRPr="008009EB">
        <w:rPr>
          <w:rFonts w:ascii="標楷體" w:eastAsia="標楷體" w:hAnsi="標楷體" w:hint="eastAsia"/>
          <w:color w:val="000000" w:themeColor="text1"/>
          <w:szCs w:val="24"/>
        </w:rPr>
        <w:t>按公允價值衡量之</w:t>
      </w:r>
      <w:r w:rsidR="00D13CB4" w:rsidRPr="008009EB">
        <w:rPr>
          <w:rFonts w:ascii="標楷體" w:eastAsia="標楷體" w:hAnsi="標楷體" w:hint="eastAsia"/>
          <w:color w:val="000000" w:themeColor="text1"/>
          <w:szCs w:val="24"/>
        </w:rPr>
        <w:t xml:space="preserve"> </w:t>
      </w:r>
      <w:r w:rsidR="00D13CB4" w:rsidRPr="008009EB">
        <w:rPr>
          <w:rFonts w:ascii="標楷體" w:eastAsia="標楷體" w:hAnsi="標楷體"/>
          <w:color w:val="000000" w:themeColor="text1"/>
          <w:szCs w:val="24"/>
        </w:rPr>
        <w:t xml:space="preserve"> </w:t>
      </w:r>
      <w:r w:rsidR="00641E7D" w:rsidRPr="008009EB">
        <w:rPr>
          <w:rFonts w:ascii="標楷體" w:eastAsia="標楷體" w:hAnsi="標楷體" w:hint="eastAsia"/>
          <w:color w:val="000000" w:themeColor="text1"/>
          <w:szCs w:val="24"/>
        </w:rPr>
        <w:t>債務工具投資未實現評價餘</w:t>
      </w:r>
      <w:proofErr w:type="gramStart"/>
      <w:r w:rsidR="00641E7D" w:rsidRPr="008009EB">
        <w:rPr>
          <w:rFonts w:ascii="標楷體" w:eastAsia="標楷體" w:hAnsi="標楷體" w:hint="eastAsia"/>
          <w:color w:val="000000" w:themeColor="text1"/>
          <w:szCs w:val="24"/>
        </w:rPr>
        <w:t>絀</w:t>
      </w:r>
      <w:proofErr w:type="gramEnd"/>
      <w:r w:rsidR="00641E7D" w:rsidRPr="008009EB">
        <w:rPr>
          <w:rFonts w:ascii="標楷體" w:eastAsia="標楷體" w:hAnsi="標楷體" w:hint="eastAsia"/>
          <w:color w:val="000000" w:themeColor="text1"/>
          <w:szCs w:val="24"/>
        </w:rPr>
        <w:t>等屬之。</w:t>
      </w:r>
    </w:p>
    <w:p w14:paraId="20C59AF6" w14:textId="04CBCD24" w:rsidR="00290604" w:rsidRPr="008009EB" w:rsidRDefault="00290604"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7</w:t>
      </w:r>
      <w:r w:rsidRPr="008009EB">
        <w:rPr>
          <w:rFonts w:ascii="標楷體" w:eastAsia="標楷體" w:hAnsi="標楷體"/>
          <w:color w:val="000000" w:themeColor="text1"/>
          <w:szCs w:val="24"/>
        </w:rPr>
        <w:t xml:space="preserve">121**  </w:t>
      </w:r>
      <w:r w:rsidRPr="008009EB">
        <w:rPr>
          <w:rFonts w:ascii="標楷體" w:eastAsia="標楷體" w:hAnsi="標楷體" w:hint="eastAsia"/>
          <w:color w:val="000000" w:themeColor="text1"/>
          <w:szCs w:val="24"/>
        </w:rPr>
        <w:t>現金流量</w:t>
      </w:r>
      <w:proofErr w:type="gramStart"/>
      <w:r w:rsidRPr="008009EB">
        <w:rPr>
          <w:rFonts w:ascii="標楷體" w:eastAsia="標楷體" w:hAnsi="標楷體" w:hint="eastAsia"/>
          <w:color w:val="000000" w:themeColor="text1"/>
          <w:szCs w:val="24"/>
        </w:rPr>
        <w:t>避險屬有效</w:t>
      </w:r>
      <w:proofErr w:type="gramEnd"/>
      <w:r w:rsidRPr="008009EB">
        <w:rPr>
          <w:rFonts w:ascii="標楷體" w:eastAsia="標楷體" w:hAnsi="標楷體" w:hint="eastAsia"/>
          <w:color w:val="000000" w:themeColor="text1"/>
          <w:szCs w:val="24"/>
        </w:rPr>
        <w:t>避險部分之餘</w:t>
      </w:r>
      <w:proofErr w:type="gramStart"/>
      <w:r w:rsidRPr="008009EB">
        <w:rPr>
          <w:rFonts w:ascii="標楷體" w:eastAsia="標楷體" w:hAnsi="標楷體" w:hint="eastAsia"/>
          <w:color w:val="000000" w:themeColor="text1"/>
          <w:szCs w:val="24"/>
        </w:rPr>
        <w:t>絀</w:t>
      </w:r>
      <w:proofErr w:type="gramEnd"/>
      <w:r w:rsidR="00864751" w:rsidRPr="008009EB">
        <w:rPr>
          <w:rFonts w:ascii="標楷體" w:eastAsia="標楷體" w:hAnsi="標楷體" w:hint="eastAsia"/>
          <w:color w:val="000000" w:themeColor="text1"/>
          <w:szCs w:val="24"/>
        </w:rPr>
        <w:t>：</w:t>
      </w:r>
      <w:r w:rsidR="00641E7D" w:rsidRPr="008009EB">
        <w:rPr>
          <w:rFonts w:ascii="標楷體" w:eastAsia="標楷體" w:hAnsi="標楷體" w:hint="eastAsia"/>
          <w:color w:val="000000" w:themeColor="text1"/>
          <w:szCs w:val="24"/>
        </w:rPr>
        <w:t>凡金融資產現金流量有效避險部分產生之未實現持有餘</w:t>
      </w:r>
      <w:proofErr w:type="gramStart"/>
      <w:r w:rsidR="00641E7D" w:rsidRPr="008009EB">
        <w:rPr>
          <w:rFonts w:ascii="標楷體" w:eastAsia="標楷體" w:hAnsi="標楷體" w:hint="eastAsia"/>
          <w:color w:val="000000" w:themeColor="text1"/>
          <w:szCs w:val="24"/>
        </w:rPr>
        <w:t>絀</w:t>
      </w:r>
      <w:proofErr w:type="gramEnd"/>
      <w:r w:rsidR="00641E7D" w:rsidRPr="008009EB">
        <w:rPr>
          <w:rFonts w:ascii="標楷體" w:eastAsia="標楷體" w:hAnsi="標楷體" w:hint="eastAsia"/>
          <w:color w:val="000000" w:themeColor="text1"/>
          <w:szCs w:val="24"/>
        </w:rPr>
        <w:t>屬之。短</w:t>
      </w:r>
      <w:proofErr w:type="gramStart"/>
      <w:r w:rsidR="00641E7D" w:rsidRPr="008009EB">
        <w:rPr>
          <w:rFonts w:ascii="標楷體" w:eastAsia="標楷體" w:hAnsi="標楷體" w:hint="eastAsia"/>
          <w:color w:val="000000" w:themeColor="text1"/>
          <w:szCs w:val="24"/>
        </w:rPr>
        <w:t>絀</w:t>
      </w:r>
      <w:proofErr w:type="gramEnd"/>
      <w:r w:rsidR="00641E7D" w:rsidRPr="008009EB">
        <w:rPr>
          <w:rFonts w:ascii="標楷體" w:eastAsia="標楷體" w:hAnsi="標楷體" w:hint="eastAsia"/>
          <w:color w:val="000000" w:themeColor="text1"/>
          <w:szCs w:val="24"/>
        </w:rPr>
        <w:t>時請以負值表示。</w:t>
      </w:r>
    </w:p>
    <w:p w14:paraId="4CD063A2" w14:textId="1771EBCB" w:rsidR="005838FA" w:rsidRPr="008009EB" w:rsidRDefault="005838FA"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7</w:t>
      </w:r>
      <w:r w:rsidRPr="008009EB">
        <w:rPr>
          <w:rFonts w:ascii="標楷體" w:eastAsia="標楷體" w:hAnsi="標楷體"/>
          <w:color w:val="000000" w:themeColor="text1"/>
          <w:szCs w:val="24"/>
        </w:rPr>
        <w:t xml:space="preserve">122**  </w:t>
      </w:r>
      <w:r w:rsidRPr="008009EB">
        <w:rPr>
          <w:rFonts w:ascii="標楷體" w:eastAsia="標楷體" w:hAnsi="標楷體" w:hint="eastAsia"/>
          <w:color w:val="000000" w:themeColor="text1"/>
          <w:szCs w:val="24"/>
        </w:rPr>
        <w:t>國外營機構財務報表換算兌換差額</w:t>
      </w:r>
      <w:r w:rsidR="00864751" w:rsidRPr="008009EB">
        <w:rPr>
          <w:rFonts w:ascii="標楷體" w:eastAsia="標楷體" w:hAnsi="標楷體" w:hint="eastAsia"/>
          <w:color w:val="000000" w:themeColor="text1"/>
          <w:szCs w:val="24"/>
        </w:rPr>
        <w:t>：</w:t>
      </w:r>
      <w:r w:rsidR="00641E7D" w:rsidRPr="008009EB">
        <w:rPr>
          <w:rFonts w:ascii="標楷體" w:eastAsia="標楷體" w:hAnsi="標楷體" w:hint="eastAsia"/>
          <w:color w:val="000000" w:themeColor="text1"/>
          <w:szCs w:val="24"/>
        </w:rPr>
        <w:t>指國外營運機構財務報表換算之兌換差額及國外營運機構淨投資之貨幣性項目交易，所產生之兌換差額。</w:t>
      </w:r>
    </w:p>
    <w:p w14:paraId="6552B666" w14:textId="126CA582" w:rsidR="005838FA" w:rsidRPr="008009EB" w:rsidRDefault="005838FA" w:rsidP="00D13CB4">
      <w:pPr>
        <w:pStyle w:val="a3"/>
        <w:ind w:leftChars="450" w:left="2040" w:hangingChars="400" w:hanging="960"/>
        <w:jc w:val="both"/>
        <w:rPr>
          <w:rFonts w:ascii="標楷體" w:eastAsia="標楷體" w:hAnsi="標楷體"/>
          <w:color w:val="000000" w:themeColor="text1"/>
          <w:szCs w:val="24"/>
        </w:rPr>
      </w:pPr>
      <w:r w:rsidRPr="008009EB">
        <w:rPr>
          <w:rFonts w:ascii="標楷體" w:eastAsia="標楷體" w:hAnsi="標楷體" w:hint="eastAsia"/>
          <w:color w:val="000000" w:themeColor="text1"/>
          <w:szCs w:val="24"/>
        </w:rPr>
        <w:t>7</w:t>
      </w:r>
      <w:r w:rsidRPr="008009EB">
        <w:rPr>
          <w:rFonts w:ascii="標楷體" w:eastAsia="標楷體" w:hAnsi="標楷體"/>
          <w:color w:val="000000" w:themeColor="text1"/>
          <w:szCs w:val="24"/>
        </w:rPr>
        <w:t xml:space="preserve">123**  </w:t>
      </w:r>
      <w:proofErr w:type="gramStart"/>
      <w:r w:rsidRPr="008009EB">
        <w:rPr>
          <w:rFonts w:ascii="標楷體" w:eastAsia="標楷體" w:hAnsi="標楷體" w:hint="eastAsia"/>
          <w:color w:val="000000" w:themeColor="text1"/>
          <w:szCs w:val="24"/>
        </w:rPr>
        <w:t>採</w:t>
      </w:r>
      <w:proofErr w:type="gramEnd"/>
      <w:r w:rsidRPr="008009EB">
        <w:rPr>
          <w:rFonts w:ascii="標楷體" w:eastAsia="標楷體" w:hAnsi="標楷體" w:hint="eastAsia"/>
          <w:color w:val="000000" w:themeColor="text1"/>
          <w:szCs w:val="24"/>
        </w:rPr>
        <w:t>權益法之O</w:t>
      </w:r>
      <w:r w:rsidRPr="008009EB">
        <w:rPr>
          <w:rFonts w:ascii="標楷體" w:eastAsia="標楷體" w:hAnsi="標楷體"/>
          <w:color w:val="000000" w:themeColor="text1"/>
          <w:szCs w:val="24"/>
        </w:rPr>
        <w:t>CI</w:t>
      </w:r>
      <w:r w:rsidRPr="008009EB">
        <w:rPr>
          <w:rFonts w:ascii="標楷體" w:eastAsia="標楷體" w:hAnsi="標楷體" w:hint="eastAsia"/>
          <w:color w:val="000000" w:themeColor="text1"/>
          <w:szCs w:val="24"/>
        </w:rPr>
        <w:t>份額-可能重分類</w:t>
      </w:r>
      <w:r w:rsidR="00864751" w:rsidRPr="008009EB">
        <w:rPr>
          <w:rFonts w:ascii="標楷體" w:eastAsia="標楷體" w:hAnsi="標楷體" w:hint="eastAsia"/>
          <w:color w:val="000000" w:themeColor="text1"/>
          <w:szCs w:val="24"/>
        </w:rPr>
        <w:t>：</w:t>
      </w:r>
      <w:r w:rsidR="00641E7D" w:rsidRPr="008009EB">
        <w:rPr>
          <w:rFonts w:ascii="標楷體" w:eastAsia="標楷體" w:hAnsi="標楷體" w:hint="eastAsia"/>
          <w:color w:val="000000" w:themeColor="text1"/>
          <w:szCs w:val="24"/>
        </w:rPr>
        <w:t>凡投資者按其所享有股權淨值之份額，以</w:t>
      </w:r>
      <w:r w:rsidR="00D13CB4" w:rsidRPr="008009EB">
        <w:rPr>
          <w:rFonts w:ascii="標楷體" w:eastAsia="標楷體" w:hAnsi="標楷體" w:hint="eastAsia"/>
          <w:color w:val="000000" w:themeColor="text1"/>
          <w:szCs w:val="24"/>
        </w:rPr>
        <w:t xml:space="preserve"> </w:t>
      </w:r>
      <w:r w:rsidR="00641E7D" w:rsidRPr="008009EB">
        <w:rPr>
          <w:rFonts w:ascii="標楷體" w:eastAsia="標楷體" w:hAnsi="標楷體" w:hint="eastAsia"/>
          <w:color w:val="000000" w:themeColor="text1"/>
          <w:szCs w:val="24"/>
        </w:rPr>
        <w:t>權益法認列之可能重分類至餘</w:t>
      </w:r>
      <w:proofErr w:type="gramStart"/>
      <w:r w:rsidR="00641E7D" w:rsidRPr="008009EB">
        <w:rPr>
          <w:rFonts w:ascii="標楷體" w:eastAsia="標楷體" w:hAnsi="標楷體" w:hint="eastAsia"/>
          <w:color w:val="000000" w:themeColor="text1"/>
          <w:szCs w:val="24"/>
        </w:rPr>
        <w:t>絀</w:t>
      </w:r>
      <w:proofErr w:type="gramEnd"/>
      <w:r w:rsidR="00641E7D" w:rsidRPr="008009EB">
        <w:rPr>
          <w:rFonts w:ascii="標楷體" w:eastAsia="標楷體" w:hAnsi="標楷體" w:hint="eastAsia"/>
          <w:color w:val="000000" w:themeColor="text1"/>
          <w:szCs w:val="24"/>
        </w:rPr>
        <w:t>之其他綜合餘</w:t>
      </w:r>
      <w:proofErr w:type="gramStart"/>
      <w:r w:rsidR="00641E7D" w:rsidRPr="008009EB">
        <w:rPr>
          <w:rFonts w:ascii="標楷體" w:eastAsia="標楷體" w:hAnsi="標楷體" w:hint="eastAsia"/>
          <w:color w:val="000000" w:themeColor="text1"/>
          <w:szCs w:val="24"/>
        </w:rPr>
        <w:t>絀</w:t>
      </w:r>
      <w:proofErr w:type="gramEnd"/>
      <w:r w:rsidR="00641E7D" w:rsidRPr="008009EB">
        <w:rPr>
          <w:rFonts w:ascii="標楷體" w:eastAsia="標楷體" w:hAnsi="標楷體" w:hint="eastAsia"/>
          <w:color w:val="000000" w:themeColor="text1"/>
          <w:szCs w:val="24"/>
        </w:rPr>
        <w:t>項目屬之。短</w:t>
      </w:r>
      <w:proofErr w:type="gramStart"/>
      <w:r w:rsidR="00641E7D" w:rsidRPr="008009EB">
        <w:rPr>
          <w:rFonts w:ascii="標楷體" w:eastAsia="標楷體" w:hAnsi="標楷體" w:hint="eastAsia"/>
          <w:color w:val="000000" w:themeColor="text1"/>
          <w:szCs w:val="24"/>
        </w:rPr>
        <w:t>絀</w:t>
      </w:r>
      <w:proofErr w:type="gramEnd"/>
      <w:r w:rsidR="00641E7D" w:rsidRPr="008009EB">
        <w:rPr>
          <w:rFonts w:ascii="標楷體" w:eastAsia="標楷體" w:hAnsi="標楷體" w:hint="eastAsia"/>
          <w:color w:val="000000" w:themeColor="text1"/>
          <w:szCs w:val="24"/>
        </w:rPr>
        <w:t>時請以負值</w:t>
      </w:r>
      <w:r w:rsidR="00D13CB4" w:rsidRPr="008009EB">
        <w:rPr>
          <w:rFonts w:ascii="標楷體" w:eastAsia="標楷體" w:hAnsi="標楷體" w:hint="eastAsia"/>
          <w:color w:val="000000" w:themeColor="text1"/>
          <w:szCs w:val="24"/>
        </w:rPr>
        <w:t xml:space="preserve"> </w:t>
      </w:r>
      <w:r w:rsidR="00D13CB4" w:rsidRPr="008009EB">
        <w:rPr>
          <w:rFonts w:ascii="標楷體" w:eastAsia="標楷體" w:hAnsi="標楷體"/>
          <w:color w:val="000000" w:themeColor="text1"/>
          <w:szCs w:val="24"/>
        </w:rPr>
        <w:t xml:space="preserve"> </w:t>
      </w:r>
      <w:r w:rsidR="00641E7D" w:rsidRPr="008009EB">
        <w:rPr>
          <w:rFonts w:ascii="標楷體" w:eastAsia="標楷體" w:hAnsi="標楷體" w:hint="eastAsia"/>
          <w:color w:val="000000" w:themeColor="text1"/>
          <w:szCs w:val="24"/>
        </w:rPr>
        <w:t>表示。</w:t>
      </w:r>
    </w:p>
    <w:p w14:paraId="28EFED57" w14:textId="43985EF2" w:rsidR="00D13CB4" w:rsidRDefault="005838FA" w:rsidP="00FE5FB4">
      <w:pPr>
        <w:pStyle w:val="a3"/>
        <w:ind w:leftChars="450" w:left="2040" w:hangingChars="400" w:hanging="960"/>
        <w:jc w:val="both"/>
        <w:rPr>
          <w:rFonts w:ascii="標楷體" w:eastAsia="標楷體" w:hAnsi="標楷體"/>
          <w:b/>
          <w:color w:val="000000" w:themeColor="text1"/>
          <w:szCs w:val="24"/>
        </w:rPr>
      </w:pPr>
      <w:r w:rsidRPr="008009EB">
        <w:rPr>
          <w:rFonts w:ascii="標楷體" w:eastAsia="標楷體" w:hAnsi="標楷體" w:hint="eastAsia"/>
          <w:color w:val="000000" w:themeColor="text1"/>
          <w:szCs w:val="24"/>
        </w:rPr>
        <w:t>7</w:t>
      </w:r>
      <w:r w:rsidRPr="008009EB">
        <w:rPr>
          <w:rFonts w:ascii="標楷體" w:eastAsia="標楷體" w:hAnsi="標楷體"/>
          <w:color w:val="000000" w:themeColor="text1"/>
          <w:szCs w:val="24"/>
        </w:rPr>
        <w:t>124**  FVOCI</w:t>
      </w:r>
      <w:r w:rsidRPr="008009EB">
        <w:rPr>
          <w:rFonts w:ascii="標楷體" w:eastAsia="標楷體" w:hAnsi="標楷體" w:hint="eastAsia"/>
          <w:color w:val="000000" w:themeColor="text1"/>
          <w:szCs w:val="24"/>
        </w:rPr>
        <w:t>債務工具未實現評價餘</w:t>
      </w:r>
      <w:proofErr w:type="gramStart"/>
      <w:r w:rsidRPr="008009EB">
        <w:rPr>
          <w:rFonts w:ascii="標楷體" w:eastAsia="標楷體" w:hAnsi="標楷體" w:hint="eastAsia"/>
          <w:color w:val="000000" w:themeColor="text1"/>
          <w:szCs w:val="24"/>
        </w:rPr>
        <w:t>絀</w:t>
      </w:r>
      <w:proofErr w:type="gramEnd"/>
      <w:r w:rsidR="00864751" w:rsidRPr="008009EB">
        <w:rPr>
          <w:rFonts w:ascii="標楷體" w:eastAsia="標楷體" w:hAnsi="標楷體" w:hint="eastAsia"/>
          <w:color w:val="000000" w:themeColor="text1"/>
          <w:szCs w:val="24"/>
        </w:rPr>
        <w:t>：</w:t>
      </w:r>
      <w:r w:rsidR="00641E7D" w:rsidRPr="008009EB">
        <w:rPr>
          <w:rFonts w:ascii="標楷體" w:eastAsia="標楷體" w:hAnsi="標楷體" w:hint="eastAsia"/>
          <w:color w:val="000000" w:themeColor="text1"/>
          <w:szCs w:val="24"/>
        </w:rPr>
        <w:t>凡透過其他綜合餘</w:t>
      </w:r>
      <w:proofErr w:type="gramStart"/>
      <w:r w:rsidR="00641E7D" w:rsidRPr="008009EB">
        <w:rPr>
          <w:rFonts w:ascii="標楷體" w:eastAsia="標楷體" w:hAnsi="標楷體" w:hint="eastAsia"/>
          <w:color w:val="000000" w:themeColor="text1"/>
          <w:szCs w:val="24"/>
        </w:rPr>
        <w:t>絀</w:t>
      </w:r>
      <w:proofErr w:type="gramEnd"/>
      <w:r w:rsidR="00641E7D" w:rsidRPr="008009EB">
        <w:rPr>
          <w:rFonts w:ascii="標楷體" w:eastAsia="標楷體" w:hAnsi="標楷體" w:hint="eastAsia"/>
          <w:color w:val="000000" w:themeColor="text1"/>
          <w:szCs w:val="24"/>
        </w:rPr>
        <w:t>按公允價值衡量之債務工具投資未實現之評價餘</w:t>
      </w:r>
      <w:proofErr w:type="gramStart"/>
      <w:r w:rsidR="00641E7D" w:rsidRPr="008009EB">
        <w:rPr>
          <w:rFonts w:ascii="標楷體" w:eastAsia="標楷體" w:hAnsi="標楷體" w:hint="eastAsia"/>
          <w:color w:val="000000" w:themeColor="text1"/>
          <w:szCs w:val="24"/>
        </w:rPr>
        <w:t>絀</w:t>
      </w:r>
      <w:proofErr w:type="gramEnd"/>
      <w:r w:rsidR="00641E7D" w:rsidRPr="008009EB">
        <w:rPr>
          <w:rFonts w:ascii="標楷體" w:eastAsia="標楷體" w:hAnsi="標楷體" w:hint="eastAsia"/>
          <w:color w:val="000000" w:themeColor="text1"/>
          <w:szCs w:val="24"/>
        </w:rPr>
        <w:t>屬之。短</w:t>
      </w:r>
      <w:proofErr w:type="gramStart"/>
      <w:r w:rsidR="00641E7D" w:rsidRPr="008009EB">
        <w:rPr>
          <w:rFonts w:ascii="標楷體" w:eastAsia="標楷體" w:hAnsi="標楷體" w:hint="eastAsia"/>
          <w:color w:val="000000" w:themeColor="text1"/>
          <w:szCs w:val="24"/>
        </w:rPr>
        <w:t>絀</w:t>
      </w:r>
      <w:proofErr w:type="gramEnd"/>
      <w:r w:rsidR="00641E7D" w:rsidRPr="008009EB">
        <w:rPr>
          <w:rFonts w:ascii="標楷體" w:eastAsia="標楷體" w:hAnsi="標楷體" w:hint="eastAsia"/>
          <w:color w:val="000000" w:themeColor="text1"/>
          <w:szCs w:val="24"/>
        </w:rPr>
        <w:t>時請以負值表示。</w:t>
      </w:r>
      <w:r w:rsidR="00D13CB4">
        <w:rPr>
          <w:rFonts w:ascii="標楷體" w:eastAsia="標楷體" w:hAnsi="標楷體"/>
          <w:b/>
          <w:color w:val="000000" w:themeColor="text1"/>
          <w:szCs w:val="24"/>
        </w:rPr>
        <w:br w:type="page"/>
      </w:r>
    </w:p>
    <w:p w14:paraId="4831681E" w14:textId="3AE61CE9" w:rsidR="00600644" w:rsidRPr="001443CE" w:rsidRDefault="00040F8C" w:rsidP="008D74D8">
      <w:pPr>
        <w:pStyle w:val="a3"/>
        <w:jc w:val="center"/>
        <w:rPr>
          <w:rFonts w:ascii="標楷體" w:eastAsia="標楷體" w:hAnsi="標楷體"/>
          <w:b/>
          <w:color w:val="000000" w:themeColor="text1"/>
          <w:szCs w:val="24"/>
        </w:rPr>
      </w:pPr>
      <w:r w:rsidRPr="001443CE">
        <w:rPr>
          <w:rFonts w:ascii="標楷體" w:eastAsia="標楷體" w:hAnsi="標楷體" w:hint="eastAsia"/>
          <w:b/>
          <w:color w:val="000000" w:themeColor="text1"/>
          <w:szCs w:val="24"/>
        </w:rPr>
        <w:lastRenderedPageBreak/>
        <w:t xml:space="preserve">第五章 </w:t>
      </w:r>
      <w:r w:rsidR="00600644" w:rsidRPr="001443CE">
        <w:rPr>
          <w:rFonts w:ascii="標楷體" w:eastAsia="標楷體" w:hAnsi="標楷體" w:hint="eastAsia"/>
          <w:b/>
          <w:color w:val="000000" w:themeColor="text1"/>
          <w:szCs w:val="24"/>
        </w:rPr>
        <w:t>會計簿籍</w:t>
      </w:r>
    </w:p>
    <w:p w14:paraId="2A74339F" w14:textId="77777777" w:rsidR="00600644" w:rsidRPr="001443CE" w:rsidRDefault="00A172DF" w:rsidP="00582A61">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第一條  </w:t>
      </w:r>
      <w:r w:rsidR="00600644" w:rsidRPr="001443CE">
        <w:rPr>
          <w:rFonts w:ascii="標楷體" w:eastAsia="標楷體" w:hAnsi="標楷體" w:hint="eastAsia"/>
          <w:color w:val="000000" w:themeColor="text1"/>
          <w:szCs w:val="24"/>
        </w:rPr>
        <w:t>會計簿籍之種類，分為帳簿及備查簿。</w:t>
      </w:r>
    </w:p>
    <w:p w14:paraId="46ED23BE" w14:textId="37630E51" w:rsidR="00600644" w:rsidRPr="001443CE" w:rsidRDefault="00B75247" w:rsidP="00582A61">
      <w:pPr>
        <w:pStyle w:val="a3"/>
        <w:ind w:leftChars="400" w:left="144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一、</w:t>
      </w:r>
      <w:r w:rsidR="00600644" w:rsidRPr="001443CE">
        <w:rPr>
          <w:rFonts w:ascii="標楷體" w:eastAsia="標楷體" w:hAnsi="標楷體" w:hint="eastAsia"/>
          <w:color w:val="000000" w:themeColor="text1"/>
          <w:szCs w:val="24"/>
        </w:rPr>
        <w:t>帳簿：謂簿籍之記錄供給編造會計報告事實所必需者。區分為序時帳簿及分類帳簿。</w:t>
      </w:r>
    </w:p>
    <w:p w14:paraId="7AEB7A63" w14:textId="7B405267" w:rsidR="00600644" w:rsidRPr="001443CE" w:rsidRDefault="00582A61" w:rsidP="00582A61">
      <w:pPr>
        <w:pStyle w:val="a3"/>
        <w:ind w:leftChars="400" w:left="1440" w:hangingChars="200" w:hanging="480"/>
        <w:jc w:val="both"/>
        <w:rPr>
          <w:rFonts w:ascii="標楷體" w:eastAsia="標楷體" w:hAnsi="標楷體"/>
          <w:color w:val="000000" w:themeColor="text1"/>
          <w:szCs w:val="24"/>
        </w:rPr>
      </w:pPr>
      <w:r>
        <w:rPr>
          <w:rFonts w:ascii="標楷體" w:eastAsia="標楷體" w:hAnsi="標楷體" w:hint="eastAsia"/>
          <w:color w:val="000000" w:themeColor="text1"/>
          <w:szCs w:val="24"/>
        </w:rPr>
        <w:t>二、</w:t>
      </w:r>
      <w:r w:rsidR="00600644" w:rsidRPr="001443CE">
        <w:rPr>
          <w:rFonts w:ascii="標楷體" w:eastAsia="標楷體" w:hAnsi="標楷體" w:hint="eastAsia"/>
          <w:color w:val="000000" w:themeColor="text1"/>
          <w:szCs w:val="24"/>
        </w:rPr>
        <w:t>備查簿：謂簿籍之記錄，不為編造會計報告事實所必需，而僅為便利會計事項之</w:t>
      </w:r>
      <w:r>
        <w:rPr>
          <w:rFonts w:ascii="標楷體" w:eastAsia="標楷體" w:hAnsi="標楷體" w:hint="eastAsia"/>
          <w:color w:val="000000" w:themeColor="text1"/>
          <w:szCs w:val="24"/>
        </w:rPr>
        <w:t xml:space="preserve"> </w:t>
      </w:r>
      <w:r>
        <w:rPr>
          <w:rFonts w:ascii="標楷體" w:eastAsia="標楷體" w:hAnsi="標楷體"/>
          <w:color w:val="000000" w:themeColor="text1"/>
          <w:szCs w:val="24"/>
        </w:rPr>
        <w:t xml:space="preserve">  </w:t>
      </w:r>
      <w:r w:rsidR="00600644" w:rsidRPr="001443CE">
        <w:rPr>
          <w:rFonts w:ascii="標楷體" w:eastAsia="標楷體" w:hAnsi="標楷體" w:hint="eastAsia"/>
          <w:color w:val="000000" w:themeColor="text1"/>
          <w:szCs w:val="24"/>
        </w:rPr>
        <w:t>查考或會計事務之處理者。</w:t>
      </w:r>
    </w:p>
    <w:p w14:paraId="7508EC79" w14:textId="59146463" w:rsidR="00600644" w:rsidRPr="001443CE" w:rsidRDefault="00B75247" w:rsidP="00582A61">
      <w:pPr>
        <w:pStyle w:val="a3"/>
        <w:ind w:leftChars="400" w:left="144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三、</w:t>
      </w:r>
      <w:proofErr w:type="gramStart"/>
      <w:r w:rsidR="00600644" w:rsidRPr="001443CE">
        <w:rPr>
          <w:rFonts w:ascii="標楷體" w:eastAsia="標楷體" w:hAnsi="標楷體" w:hint="eastAsia"/>
          <w:color w:val="000000" w:themeColor="text1"/>
          <w:szCs w:val="24"/>
        </w:rPr>
        <w:t>序時帳簿按會計</w:t>
      </w:r>
      <w:proofErr w:type="gramEnd"/>
      <w:r w:rsidR="00600644" w:rsidRPr="001443CE">
        <w:rPr>
          <w:rFonts w:ascii="標楷體" w:eastAsia="標楷體" w:hAnsi="標楷體" w:hint="eastAsia"/>
          <w:color w:val="000000" w:themeColor="text1"/>
          <w:szCs w:val="24"/>
        </w:rPr>
        <w:t>事項發生時間之先後順序予以登錄。分類帳簿按會計事項歸屬之</w:t>
      </w:r>
      <w:r w:rsidR="00582A61">
        <w:rPr>
          <w:rFonts w:ascii="標楷體" w:eastAsia="標楷體" w:hAnsi="標楷體" w:hint="eastAsia"/>
          <w:color w:val="000000" w:themeColor="text1"/>
          <w:szCs w:val="24"/>
        </w:rPr>
        <w:t xml:space="preserve"> </w:t>
      </w:r>
      <w:r w:rsidR="00582A61">
        <w:rPr>
          <w:rFonts w:ascii="標楷體" w:eastAsia="標楷體" w:hAnsi="標楷體"/>
          <w:color w:val="000000" w:themeColor="text1"/>
          <w:szCs w:val="24"/>
        </w:rPr>
        <w:t xml:space="preserve">  </w:t>
      </w:r>
      <w:r w:rsidR="00600644" w:rsidRPr="001443CE">
        <w:rPr>
          <w:rFonts w:ascii="標楷體" w:eastAsia="標楷體" w:hAnsi="標楷體" w:hint="eastAsia"/>
          <w:color w:val="000000" w:themeColor="text1"/>
          <w:szCs w:val="24"/>
        </w:rPr>
        <w:t>會計</w:t>
      </w:r>
      <w:r w:rsidR="00073503" w:rsidRPr="001443CE">
        <w:rPr>
          <w:rFonts w:ascii="標楷體" w:eastAsia="標楷體" w:hAnsi="標楷體" w:hint="eastAsia"/>
          <w:color w:val="000000" w:themeColor="text1"/>
          <w:szCs w:val="24"/>
        </w:rPr>
        <w:t>項目</w:t>
      </w:r>
      <w:r w:rsidR="00600644" w:rsidRPr="001443CE">
        <w:rPr>
          <w:rFonts w:ascii="標楷體" w:eastAsia="標楷體" w:hAnsi="標楷體" w:hint="eastAsia"/>
          <w:color w:val="000000" w:themeColor="text1"/>
          <w:szCs w:val="24"/>
        </w:rPr>
        <w:t>分別記載，分為總</w:t>
      </w:r>
      <w:proofErr w:type="gramStart"/>
      <w:r w:rsidR="00600644" w:rsidRPr="001443CE">
        <w:rPr>
          <w:rFonts w:ascii="標楷體" w:eastAsia="標楷體" w:hAnsi="標楷體" w:hint="eastAsia"/>
          <w:color w:val="000000" w:themeColor="text1"/>
          <w:szCs w:val="24"/>
        </w:rPr>
        <w:t>分類帳</w:t>
      </w:r>
      <w:proofErr w:type="gramEnd"/>
      <w:r w:rsidR="00600644" w:rsidRPr="001443CE">
        <w:rPr>
          <w:rFonts w:ascii="標楷體" w:eastAsia="標楷體" w:hAnsi="標楷體" w:hint="eastAsia"/>
          <w:color w:val="000000" w:themeColor="text1"/>
          <w:szCs w:val="24"/>
        </w:rPr>
        <w:t>及各</w:t>
      </w:r>
      <w:r w:rsidR="00073503" w:rsidRPr="001443CE">
        <w:rPr>
          <w:rFonts w:ascii="標楷體" w:eastAsia="標楷體" w:hAnsi="標楷體" w:hint="eastAsia"/>
          <w:color w:val="000000" w:themeColor="text1"/>
          <w:szCs w:val="24"/>
        </w:rPr>
        <w:t>項目</w:t>
      </w:r>
      <w:r w:rsidR="00600644" w:rsidRPr="001443CE">
        <w:rPr>
          <w:rFonts w:ascii="標楷體" w:eastAsia="標楷體" w:hAnsi="標楷體" w:hint="eastAsia"/>
          <w:color w:val="000000" w:themeColor="text1"/>
          <w:szCs w:val="24"/>
        </w:rPr>
        <w:t>明細</w:t>
      </w:r>
      <w:proofErr w:type="gramStart"/>
      <w:r w:rsidR="00600644" w:rsidRPr="001443CE">
        <w:rPr>
          <w:rFonts w:ascii="標楷體" w:eastAsia="標楷體" w:hAnsi="標楷體" w:hint="eastAsia"/>
          <w:color w:val="000000" w:themeColor="text1"/>
          <w:szCs w:val="24"/>
        </w:rPr>
        <w:t>分類帳</w:t>
      </w:r>
      <w:proofErr w:type="gramEnd"/>
      <w:r w:rsidR="00600644" w:rsidRPr="001443CE">
        <w:rPr>
          <w:rFonts w:ascii="標楷體" w:eastAsia="標楷體" w:hAnsi="標楷體" w:hint="eastAsia"/>
          <w:color w:val="000000" w:themeColor="text1"/>
          <w:szCs w:val="24"/>
        </w:rPr>
        <w:t>。</w:t>
      </w:r>
    </w:p>
    <w:p w14:paraId="7264D17E" w14:textId="77777777" w:rsidR="00600644" w:rsidRPr="001443CE" w:rsidRDefault="00600644">
      <w:pPr>
        <w:pStyle w:val="a3"/>
        <w:rPr>
          <w:rFonts w:ascii="標楷體" w:eastAsia="標楷體" w:hAnsi="標楷體"/>
          <w:color w:val="000000" w:themeColor="text1"/>
          <w:szCs w:val="24"/>
        </w:rPr>
      </w:pPr>
    </w:p>
    <w:p w14:paraId="20C5D293" w14:textId="77777777" w:rsidR="00600644" w:rsidRPr="001443CE" w:rsidRDefault="00A172DF">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第二條  </w:t>
      </w:r>
      <w:r w:rsidR="00600644" w:rsidRPr="001443CE">
        <w:rPr>
          <w:rFonts w:ascii="標楷體" w:eastAsia="標楷體" w:hAnsi="標楷體" w:hint="eastAsia"/>
          <w:color w:val="000000" w:themeColor="text1"/>
          <w:szCs w:val="24"/>
        </w:rPr>
        <w:t>各類會計簿籍之格式及說明</w:t>
      </w:r>
    </w:p>
    <w:p w14:paraId="602C185C" w14:textId="03CD9D74" w:rsidR="00600644" w:rsidRPr="001443CE" w:rsidRDefault="00040F8C">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CC3409" w:rsidRPr="001443CE">
        <w:rPr>
          <w:rFonts w:ascii="標楷體" w:eastAsia="標楷體" w:hAnsi="標楷體" w:hint="eastAsia"/>
          <w:color w:val="000000" w:themeColor="text1"/>
          <w:szCs w:val="24"/>
        </w:rPr>
        <w:t xml:space="preserve">    </w:t>
      </w:r>
      <w:r w:rsidR="00B75247" w:rsidRPr="001443CE">
        <w:rPr>
          <w:rFonts w:ascii="標楷體" w:eastAsia="標楷體" w:hAnsi="標楷體" w:hint="eastAsia"/>
          <w:color w:val="000000" w:themeColor="text1"/>
          <w:szCs w:val="24"/>
        </w:rPr>
        <w:t>一、</w:t>
      </w:r>
      <w:r w:rsidR="00600644" w:rsidRPr="001443CE">
        <w:rPr>
          <w:rFonts w:ascii="標楷體" w:eastAsia="標楷體" w:hAnsi="標楷體" w:hint="eastAsia"/>
          <w:color w:val="000000" w:themeColor="text1"/>
          <w:szCs w:val="24"/>
        </w:rPr>
        <w:t>序時帳</w:t>
      </w:r>
      <w:proofErr w:type="gramStart"/>
      <w:r w:rsidR="00600644" w:rsidRPr="001443CE">
        <w:rPr>
          <w:rFonts w:ascii="標楷體" w:eastAsia="標楷體" w:hAnsi="標楷體" w:hint="eastAsia"/>
          <w:color w:val="000000" w:themeColor="text1"/>
          <w:szCs w:val="24"/>
        </w:rPr>
        <w:t>簿</w:t>
      </w:r>
      <w:proofErr w:type="gramEnd"/>
      <w:r w:rsidR="00600644" w:rsidRPr="001443CE">
        <w:rPr>
          <w:rFonts w:ascii="標楷體" w:eastAsia="標楷體" w:hAnsi="標楷體" w:hint="eastAsia"/>
          <w:color w:val="000000" w:themeColor="text1"/>
          <w:szCs w:val="24"/>
        </w:rPr>
        <w:t>目錄及格式</w:t>
      </w:r>
    </w:p>
    <w:p w14:paraId="16AF5BCA" w14:textId="413F4EB9"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040F8C" w:rsidRPr="001443CE">
        <w:rPr>
          <w:rFonts w:ascii="標楷體" w:eastAsia="標楷體" w:hAnsi="標楷體" w:hint="eastAsia"/>
          <w:color w:val="000000" w:themeColor="text1"/>
          <w:szCs w:val="24"/>
        </w:rPr>
        <w:t xml:space="preserve">    </w:t>
      </w:r>
      <w:r w:rsidR="00CC3409"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序時帳</w:t>
      </w:r>
      <w:proofErr w:type="gramStart"/>
      <w:r w:rsidRPr="001443CE">
        <w:rPr>
          <w:rFonts w:ascii="標楷體" w:eastAsia="標楷體" w:hAnsi="標楷體" w:hint="eastAsia"/>
          <w:color w:val="000000" w:themeColor="text1"/>
          <w:szCs w:val="24"/>
        </w:rPr>
        <w:t>簿</w:t>
      </w:r>
      <w:proofErr w:type="gramEnd"/>
      <w:r w:rsidRPr="001443CE">
        <w:rPr>
          <w:rFonts w:ascii="標楷體" w:eastAsia="標楷體" w:hAnsi="標楷體" w:hint="eastAsia"/>
          <w:color w:val="000000" w:themeColor="text1"/>
          <w:szCs w:val="24"/>
        </w:rPr>
        <w:t>目錄</w:t>
      </w:r>
      <w:r w:rsidR="009C4E44">
        <w:rPr>
          <w:rFonts w:ascii="標楷體" w:eastAsia="標楷體" w:hAnsi="標楷體" w:hint="eastAsia"/>
          <w:color w:val="000000" w:themeColor="text1"/>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8"/>
        <w:gridCol w:w="4140"/>
        <w:gridCol w:w="4920"/>
      </w:tblGrid>
      <w:tr w:rsidR="001443CE" w:rsidRPr="001443CE" w14:paraId="337BA8FB" w14:textId="77777777">
        <w:tc>
          <w:tcPr>
            <w:tcW w:w="1288" w:type="dxa"/>
          </w:tcPr>
          <w:p w14:paraId="60610A1B"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編號</w:t>
            </w:r>
          </w:p>
        </w:tc>
        <w:tc>
          <w:tcPr>
            <w:tcW w:w="4140" w:type="dxa"/>
          </w:tcPr>
          <w:p w14:paraId="05CD90B8"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名    稱</w:t>
            </w:r>
          </w:p>
        </w:tc>
        <w:tc>
          <w:tcPr>
            <w:tcW w:w="4920" w:type="dxa"/>
          </w:tcPr>
          <w:p w14:paraId="3A358D54"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說     明</w:t>
            </w:r>
          </w:p>
        </w:tc>
      </w:tr>
      <w:tr w:rsidR="001443CE" w:rsidRPr="001443CE" w14:paraId="2928FA26" w14:textId="77777777">
        <w:tc>
          <w:tcPr>
            <w:tcW w:w="1288" w:type="dxa"/>
          </w:tcPr>
          <w:p w14:paraId="2A0E7A61"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color w:val="000000" w:themeColor="text1"/>
                <w:szCs w:val="24"/>
              </w:rPr>
              <w:t>A01</w:t>
            </w:r>
          </w:p>
        </w:tc>
        <w:tc>
          <w:tcPr>
            <w:tcW w:w="4140" w:type="dxa"/>
          </w:tcPr>
          <w:p w14:paraId="0879A2E0" w14:textId="77777777" w:rsidR="00600644" w:rsidRPr="001443CE" w:rsidRDefault="00600644">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現金收支日報表(即現金出納登記簿)</w:t>
            </w:r>
          </w:p>
        </w:tc>
        <w:tc>
          <w:tcPr>
            <w:tcW w:w="4920" w:type="dxa"/>
          </w:tcPr>
          <w:p w14:paraId="3D6A115D" w14:textId="77777777" w:rsidR="00600644" w:rsidRPr="001443CE" w:rsidRDefault="00600644">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現金、銀存收支每日逐筆記載</w:t>
            </w:r>
          </w:p>
        </w:tc>
      </w:tr>
      <w:tr w:rsidR="001443CE" w:rsidRPr="001443CE" w14:paraId="118791AB" w14:textId="77777777">
        <w:tc>
          <w:tcPr>
            <w:tcW w:w="1288" w:type="dxa"/>
          </w:tcPr>
          <w:p w14:paraId="241143B8"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color w:val="000000" w:themeColor="text1"/>
                <w:szCs w:val="24"/>
              </w:rPr>
              <w:t>A02</w:t>
            </w:r>
          </w:p>
        </w:tc>
        <w:tc>
          <w:tcPr>
            <w:tcW w:w="4140" w:type="dxa"/>
          </w:tcPr>
          <w:p w14:paraId="455FC15C" w14:textId="77777777" w:rsidR="00600644" w:rsidRPr="001443CE" w:rsidRDefault="00600644">
            <w:pPr>
              <w:pStyle w:val="a3"/>
              <w:jc w:val="both"/>
              <w:rPr>
                <w:rFonts w:ascii="標楷體" w:eastAsia="標楷體" w:hAnsi="標楷體"/>
                <w:b/>
                <w:color w:val="000000" w:themeColor="text1"/>
                <w:szCs w:val="24"/>
              </w:rPr>
            </w:pPr>
            <w:r w:rsidRPr="001443CE">
              <w:rPr>
                <w:rFonts w:ascii="標楷體" w:eastAsia="標楷體" w:hAnsi="標楷體" w:hint="eastAsia"/>
                <w:color w:val="000000" w:themeColor="text1"/>
                <w:szCs w:val="24"/>
              </w:rPr>
              <w:t>現金及銀存結存日報表</w:t>
            </w:r>
          </w:p>
        </w:tc>
        <w:tc>
          <w:tcPr>
            <w:tcW w:w="4920" w:type="dxa"/>
          </w:tcPr>
          <w:p w14:paraId="0589C642" w14:textId="77777777" w:rsidR="00600644" w:rsidRPr="001443CE" w:rsidRDefault="00600644">
            <w:pPr>
              <w:pStyle w:val="a3"/>
              <w:jc w:val="both"/>
              <w:rPr>
                <w:rFonts w:ascii="標楷體" w:eastAsia="標楷體" w:hAnsi="標楷體"/>
                <w:b/>
                <w:color w:val="000000" w:themeColor="text1"/>
                <w:szCs w:val="24"/>
              </w:rPr>
            </w:pPr>
            <w:r w:rsidRPr="001443CE">
              <w:rPr>
                <w:rFonts w:ascii="標楷體" w:eastAsia="標楷體" w:hAnsi="標楷體" w:hint="eastAsia"/>
                <w:color w:val="000000" w:themeColor="text1"/>
                <w:szCs w:val="24"/>
              </w:rPr>
              <w:t>帳戶別收支存每日表示</w:t>
            </w:r>
          </w:p>
        </w:tc>
      </w:tr>
      <w:tr w:rsidR="00600644" w:rsidRPr="001443CE" w14:paraId="77930F8B" w14:textId="77777777">
        <w:tc>
          <w:tcPr>
            <w:tcW w:w="1288" w:type="dxa"/>
          </w:tcPr>
          <w:p w14:paraId="18EC0FBC"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color w:val="000000" w:themeColor="text1"/>
                <w:szCs w:val="24"/>
              </w:rPr>
              <w:t>A03</w:t>
            </w:r>
          </w:p>
        </w:tc>
        <w:tc>
          <w:tcPr>
            <w:tcW w:w="4140" w:type="dxa"/>
          </w:tcPr>
          <w:p w14:paraId="33246522" w14:textId="77777777" w:rsidR="00600644" w:rsidRPr="001443CE" w:rsidRDefault="00600644">
            <w:pPr>
              <w:pStyle w:val="a3"/>
              <w:jc w:val="both"/>
              <w:rPr>
                <w:rFonts w:ascii="標楷體" w:eastAsia="標楷體" w:hAnsi="標楷體"/>
                <w:b/>
                <w:color w:val="000000" w:themeColor="text1"/>
                <w:szCs w:val="24"/>
              </w:rPr>
            </w:pPr>
            <w:r w:rsidRPr="001443CE">
              <w:rPr>
                <w:rFonts w:ascii="標楷體" w:eastAsia="標楷體" w:hAnsi="標楷體" w:hint="eastAsia"/>
                <w:color w:val="000000" w:themeColor="text1"/>
                <w:szCs w:val="24"/>
              </w:rPr>
              <w:t>日計表(即分錄簿)</w:t>
            </w:r>
          </w:p>
        </w:tc>
        <w:tc>
          <w:tcPr>
            <w:tcW w:w="4920" w:type="dxa"/>
          </w:tcPr>
          <w:p w14:paraId="164887EB" w14:textId="77777777" w:rsidR="00600644" w:rsidRPr="001443CE" w:rsidRDefault="00073503">
            <w:pPr>
              <w:pStyle w:val="a3"/>
              <w:jc w:val="both"/>
              <w:rPr>
                <w:rFonts w:ascii="標楷體" w:eastAsia="標楷體" w:hAnsi="標楷體"/>
                <w:b/>
                <w:color w:val="000000" w:themeColor="text1"/>
                <w:szCs w:val="24"/>
              </w:rPr>
            </w:pPr>
            <w:r w:rsidRPr="001443CE">
              <w:rPr>
                <w:rFonts w:ascii="標楷體" w:eastAsia="標楷體" w:hAnsi="標楷體" w:hint="eastAsia"/>
                <w:color w:val="000000" w:themeColor="text1"/>
                <w:szCs w:val="24"/>
              </w:rPr>
              <w:t>項目</w:t>
            </w:r>
            <w:r w:rsidR="00600644" w:rsidRPr="001443CE">
              <w:rPr>
                <w:rFonts w:ascii="標楷體" w:eastAsia="標楷體" w:hAnsi="標楷體" w:hint="eastAsia"/>
                <w:color w:val="000000" w:themeColor="text1"/>
                <w:szCs w:val="24"/>
              </w:rPr>
              <w:t>別、借貸方按日表示</w:t>
            </w:r>
          </w:p>
        </w:tc>
      </w:tr>
    </w:tbl>
    <w:p w14:paraId="5FC84B25" w14:textId="77777777" w:rsidR="00600644" w:rsidRPr="001443CE" w:rsidRDefault="00600644">
      <w:pPr>
        <w:pStyle w:val="a3"/>
        <w:rPr>
          <w:rFonts w:ascii="標楷體" w:eastAsia="標楷體" w:hAnsi="標楷體"/>
          <w:color w:val="000000" w:themeColor="text1"/>
          <w:szCs w:val="24"/>
        </w:rPr>
      </w:pPr>
    </w:p>
    <w:p w14:paraId="21F7A9D4" w14:textId="179D76D9" w:rsidR="00600644" w:rsidRPr="001443CE" w:rsidRDefault="00600644" w:rsidP="00040F8C">
      <w:pPr>
        <w:pStyle w:val="a3"/>
        <w:ind w:rightChars="-158" w:right="-379"/>
        <w:rPr>
          <w:rFonts w:ascii="標楷體" w:eastAsia="標楷體" w:hAnsi="標楷體"/>
          <w:color w:val="000000" w:themeColor="text1"/>
          <w:szCs w:val="24"/>
        </w:rPr>
      </w:pPr>
      <w:r w:rsidRPr="001443CE">
        <w:rPr>
          <w:rFonts w:ascii="標楷體" w:eastAsia="標楷體" w:hAnsi="標楷體" w:hint="eastAsia"/>
          <w:color w:val="000000" w:themeColor="text1"/>
          <w:szCs w:val="24"/>
        </w:rPr>
        <w:t>A0</w:t>
      </w:r>
      <w:r w:rsidRPr="001443CE">
        <w:rPr>
          <w:rFonts w:ascii="標楷體" w:eastAsia="標楷體" w:hAnsi="標楷體"/>
          <w:color w:val="000000" w:themeColor="text1"/>
          <w:szCs w:val="24"/>
        </w:rPr>
        <w:t>1</w:t>
      </w:r>
      <w:r w:rsidRPr="001443CE">
        <w:rPr>
          <w:rFonts w:ascii="標楷體" w:eastAsia="標楷體" w:hAnsi="標楷體" w:hint="eastAsia"/>
          <w:color w:val="000000" w:themeColor="text1"/>
          <w:szCs w:val="24"/>
        </w:rPr>
        <w:t xml:space="preserve"> 現金收支日報表</w:t>
      </w:r>
      <w:r w:rsidR="009C4E44">
        <w:rPr>
          <w:rFonts w:ascii="標楷體" w:eastAsia="標楷體" w:hAnsi="標楷體" w:hint="eastAsia"/>
          <w:color w:val="000000" w:themeColor="text1"/>
          <w:szCs w:val="24"/>
        </w:rPr>
        <w:t>：</w:t>
      </w:r>
    </w:p>
    <w:p w14:paraId="353AE642"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040F8C"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 </w:t>
      </w:r>
      <w:r w:rsidR="00201882"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現金收支日報表(代</w:t>
      </w:r>
      <w:proofErr w:type="gramStart"/>
      <w:r w:rsidRPr="001443CE">
        <w:rPr>
          <w:rFonts w:ascii="標楷體" w:eastAsia="標楷體" w:hAnsi="標楷體" w:hint="eastAsia"/>
          <w:color w:val="000000" w:themeColor="text1"/>
          <w:szCs w:val="24"/>
        </w:rPr>
        <w:t>明細帳</w:t>
      </w:r>
      <w:proofErr w:type="gramEnd"/>
      <w:r w:rsidRPr="001443CE">
        <w:rPr>
          <w:rFonts w:ascii="標楷體" w:eastAsia="標楷體" w:hAnsi="標楷體" w:hint="eastAsia"/>
          <w:color w:val="000000" w:themeColor="text1"/>
          <w:szCs w:val="24"/>
        </w:rPr>
        <w:t>)</w:t>
      </w:r>
    </w:p>
    <w:p w14:paraId="2FA04D51"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040F8C" w:rsidRPr="001443CE">
        <w:rPr>
          <w:rFonts w:ascii="標楷體" w:eastAsia="標楷體" w:hAnsi="標楷體" w:hint="eastAsia"/>
          <w:color w:val="000000" w:themeColor="text1"/>
          <w:szCs w:val="24"/>
        </w:rPr>
        <w:t xml:space="preserve">   </w:t>
      </w:r>
      <w:r w:rsidR="00201882" w:rsidRPr="001443CE">
        <w:rPr>
          <w:rFonts w:ascii="標楷體" w:eastAsia="標楷體" w:hAnsi="標楷體" w:hint="eastAsia"/>
          <w:color w:val="000000" w:themeColor="text1"/>
          <w:szCs w:val="24"/>
        </w:rPr>
        <w:t xml:space="preserve">   </w:t>
      </w:r>
      <w:r w:rsidR="00040F8C"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8"/>
        <w:gridCol w:w="999"/>
        <w:gridCol w:w="642"/>
        <w:gridCol w:w="643"/>
        <w:gridCol w:w="642"/>
        <w:gridCol w:w="643"/>
        <w:gridCol w:w="931"/>
        <w:gridCol w:w="900"/>
        <w:gridCol w:w="720"/>
        <w:gridCol w:w="720"/>
        <w:gridCol w:w="720"/>
        <w:gridCol w:w="1860"/>
      </w:tblGrid>
      <w:tr w:rsidR="001443CE" w:rsidRPr="001443CE" w14:paraId="0AC342BE" w14:textId="77777777">
        <w:trPr>
          <w:cantSplit/>
        </w:trPr>
        <w:tc>
          <w:tcPr>
            <w:tcW w:w="4497" w:type="dxa"/>
            <w:gridSpan w:val="6"/>
            <w:vAlign w:val="center"/>
          </w:tcPr>
          <w:p w14:paraId="33C2E003"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收      入</w:t>
            </w:r>
          </w:p>
        </w:tc>
        <w:tc>
          <w:tcPr>
            <w:tcW w:w="5851" w:type="dxa"/>
            <w:gridSpan w:val="6"/>
            <w:vAlign w:val="center"/>
          </w:tcPr>
          <w:p w14:paraId="5618A6C9"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支        出</w:t>
            </w:r>
          </w:p>
        </w:tc>
      </w:tr>
      <w:tr w:rsidR="001443CE" w:rsidRPr="001443CE" w14:paraId="190EAED7" w14:textId="77777777">
        <w:trPr>
          <w:cantSplit/>
        </w:trPr>
        <w:tc>
          <w:tcPr>
            <w:tcW w:w="928" w:type="dxa"/>
            <w:vAlign w:val="center"/>
          </w:tcPr>
          <w:p w14:paraId="1F7BED97" w14:textId="77777777" w:rsidR="0090040C" w:rsidRDefault="00600644" w:rsidP="00040F8C">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傳票</w:t>
            </w:r>
          </w:p>
          <w:p w14:paraId="7FE41EB4" w14:textId="14125CB9" w:rsidR="00600644" w:rsidRPr="001443CE" w:rsidRDefault="00600644" w:rsidP="00040F8C">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號</w:t>
            </w:r>
            <w:r w:rsidR="0090040C">
              <w:rPr>
                <w:rFonts w:ascii="標楷體" w:eastAsia="標楷體" w:hAnsi="標楷體" w:hint="eastAsia"/>
                <w:color w:val="000000" w:themeColor="text1"/>
                <w:szCs w:val="24"/>
              </w:rPr>
              <w:t>碼</w:t>
            </w:r>
          </w:p>
        </w:tc>
        <w:tc>
          <w:tcPr>
            <w:tcW w:w="999" w:type="dxa"/>
            <w:vAlign w:val="center"/>
          </w:tcPr>
          <w:p w14:paraId="6D7ADB9F" w14:textId="77777777" w:rsidR="00600644" w:rsidRPr="001443CE" w:rsidRDefault="00600644" w:rsidP="00040F8C">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摘要</w:t>
            </w:r>
          </w:p>
        </w:tc>
        <w:tc>
          <w:tcPr>
            <w:tcW w:w="642" w:type="dxa"/>
            <w:vAlign w:val="center"/>
          </w:tcPr>
          <w:p w14:paraId="1D4842E6" w14:textId="77777777" w:rsidR="00600644" w:rsidRPr="001443CE" w:rsidRDefault="00600644" w:rsidP="00040F8C">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行庫</w:t>
            </w:r>
          </w:p>
        </w:tc>
        <w:tc>
          <w:tcPr>
            <w:tcW w:w="643" w:type="dxa"/>
            <w:vAlign w:val="center"/>
          </w:tcPr>
          <w:p w14:paraId="783B26D3" w14:textId="77777777" w:rsidR="00600644" w:rsidRPr="001443CE" w:rsidRDefault="00600644" w:rsidP="00040F8C">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銀存</w:t>
            </w:r>
          </w:p>
        </w:tc>
        <w:tc>
          <w:tcPr>
            <w:tcW w:w="642" w:type="dxa"/>
            <w:vAlign w:val="center"/>
          </w:tcPr>
          <w:p w14:paraId="104D727A" w14:textId="77777777" w:rsidR="00600644" w:rsidRPr="001443CE" w:rsidRDefault="00600644" w:rsidP="00040F8C">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現金</w:t>
            </w:r>
          </w:p>
        </w:tc>
        <w:tc>
          <w:tcPr>
            <w:tcW w:w="643" w:type="dxa"/>
            <w:vAlign w:val="center"/>
          </w:tcPr>
          <w:p w14:paraId="062D75AF" w14:textId="77777777" w:rsidR="00600644" w:rsidRPr="001443CE" w:rsidRDefault="00600644" w:rsidP="00040F8C">
            <w:pPr>
              <w:pStyle w:val="a3"/>
              <w:jc w:val="center"/>
              <w:rPr>
                <w:rFonts w:ascii="標楷體" w:eastAsia="標楷體" w:hAnsi="標楷體"/>
                <w:b/>
                <w:color w:val="000000" w:themeColor="text1"/>
                <w:szCs w:val="24"/>
              </w:rPr>
            </w:pPr>
            <w:r w:rsidRPr="001443CE">
              <w:rPr>
                <w:rFonts w:ascii="標楷體" w:eastAsia="標楷體" w:hAnsi="標楷體" w:hint="eastAsia"/>
                <w:color w:val="000000" w:themeColor="text1"/>
                <w:szCs w:val="24"/>
              </w:rPr>
              <w:t>核對</w:t>
            </w:r>
          </w:p>
        </w:tc>
        <w:tc>
          <w:tcPr>
            <w:tcW w:w="931" w:type="dxa"/>
            <w:vAlign w:val="center"/>
          </w:tcPr>
          <w:p w14:paraId="1908795E" w14:textId="77777777" w:rsidR="00600644" w:rsidRPr="001443CE" w:rsidRDefault="00600644" w:rsidP="00040F8C">
            <w:pPr>
              <w:pStyle w:val="a3"/>
              <w:jc w:val="center"/>
              <w:rPr>
                <w:rFonts w:ascii="標楷體" w:eastAsia="標楷體" w:hAnsi="標楷體"/>
                <w:b/>
                <w:color w:val="000000" w:themeColor="text1"/>
                <w:szCs w:val="24"/>
              </w:rPr>
            </w:pPr>
            <w:r w:rsidRPr="001443CE">
              <w:rPr>
                <w:rFonts w:ascii="標楷體" w:eastAsia="標楷體" w:hAnsi="標楷體" w:hint="eastAsia"/>
                <w:color w:val="000000" w:themeColor="text1"/>
                <w:szCs w:val="24"/>
              </w:rPr>
              <w:t>傳票號</w:t>
            </w:r>
          </w:p>
        </w:tc>
        <w:tc>
          <w:tcPr>
            <w:tcW w:w="900" w:type="dxa"/>
            <w:vAlign w:val="center"/>
          </w:tcPr>
          <w:p w14:paraId="7524C6DD" w14:textId="77777777" w:rsidR="00600644" w:rsidRPr="001443CE" w:rsidRDefault="00600644" w:rsidP="00040F8C">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摘要</w:t>
            </w:r>
          </w:p>
        </w:tc>
        <w:tc>
          <w:tcPr>
            <w:tcW w:w="720" w:type="dxa"/>
            <w:vAlign w:val="center"/>
          </w:tcPr>
          <w:p w14:paraId="1EEE0393" w14:textId="77777777" w:rsidR="00600644" w:rsidRPr="001443CE" w:rsidRDefault="00600644" w:rsidP="00040F8C">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行庫</w:t>
            </w:r>
          </w:p>
        </w:tc>
        <w:tc>
          <w:tcPr>
            <w:tcW w:w="720" w:type="dxa"/>
            <w:vAlign w:val="center"/>
          </w:tcPr>
          <w:p w14:paraId="2C0BD879" w14:textId="77777777" w:rsidR="00600644" w:rsidRPr="001443CE" w:rsidRDefault="00600644" w:rsidP="00040F8C">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銀存</w:t>
            </w:r>
          </w:p>
        </w:tc>
        <w:tc>
          <w:tcPr>
            <w:tcW w:w="720" w:type="dxa"/>
            <w:vAlign w:val="center"/>
          </w:tcPr>
          <w:p w14:paraId="5D7C6B07" w14:textId="77777777" w:rsidR="00600644" w:rsidRPr="001443CE" w:rsidRDefault="00600644" w:rsidP="00040F8C">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現金</w:t>
            </w:r>
          </w:p>
        </w:tc>
        <w:tc>
          <w:tcPr>
            <w:tcW w:w="1860" w:type="dxa"/>
            <w:vAlign w:val="center"/>
          </w:tcPr>
          <w:p w14:paraId="0922D9EA" w14:textId="77777777" w:rsidR="00600644" w:rsidRPr="001443CE" w:rsidRDefault="00600644" w:rsidP="00040F8C">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核對</w:t>
            </w:r>
          </w:p>
        </w:tc>
      </w:tr>
      <w:tr w:rsidR="001443CE" w:rsidRPr="001443CE" w14:paraId="1357016D" w14:textId="77777777">
        <w:trPr>
          <w:cantSplit/>
        </w:trPr>
        <w:tc>
          <w:tcPr>
            <w:tcW w:w="928" w:type="dxa"/>
            <w:vAlign w:val="center"/>
          </w:tcPr>
          <w:p w14:paraId="635636DC" w14:textId="77777777" w:rsidR="00600644" w:rsidRPr="001443CE" w:rsidRDefault="00600644">
            <w:pPr>
              <w:pStyle w:val="a3"/>
              <w:jc w:val="center"/>
              <w:rPr>
                <w:rFonts w:ascii="標楷體" w:eastAsia="標楷體" w:hAnsi="標楷體"/>
                <w:color w:val="000000" w:themeColor="text1"/>
                <w:szCs w:val="24"/>
              </w:rPr>
            </w:pPr>
          </w:p>
        </w:tc>
        <w:tc>
          <w:tcPr>
            <w:tcW w:w="999" w:type="dxa"/>
            <w:vAlign w:val="center"/>
          </w:tcPr>
          <w:p w14:paraId="7D837E12" w14:textId="77777777" w:rsidR="00600644" w:rsidRPr="001443CE" w:rsidRDefault="00600644">
            <w:pPr>
              <w:pStyle w:val="a3"/>
              <w:jc w:val="center"/>
              <w:rPr>
                <w:rFonts w:ascii="標楷體" w:eastAsia="標楷體" w:hAnsi="標楷體"/>
                <w:color w:val="000000" w:themeColor="text1"/>
                <w:szCs w:val="24"/>
              </w:rPr>
            </w:pPr>
          </w:p>
        </w:tc>
        <w:tc>
          <w:tcPr>
            <w:tcW w:w="642" w:type="dxa"/>
            <w:vAlign w:val="center"/>
          </w:tcPr>
          <w:p w14:paraId="388864D0" w14:textId="77777777" w:rsidR="00600644" w:rsidRPr="001443CE" w:rsidRDefault="00600644">
            <w:pPr>
              <w:pStyle w:val="a3"/>
              <w:jc w:val="center"/>
              <w:rPr>
                <w:rFonts w:ascii="標楷體" w:eastAsia="標楷體" w:hAnsi="標楷體"/>
                <w:color w:val="000000" w:themeColor="text1"/>
                <w:szCs w:val="24"/>
              </w:rPr>
            </w:pPr>
          </w:p>
        </w:tc>
        <w:tc>
          <w:tcPr>
            <w:tcW w:w="643" w:type="dxa"/>
            <w:vAlign w:val="center"/>
          </w:tcPr>
          <w:p w14:paraId="6390452B" w14:textId="77777777" w:rsidR="00600644" w:rsidRPr="001443CE" w:rsidRDefault="00600644">
            <w:pPr>
              <w:pStyle w:val="a3"/>
              <w:jc w:val="center"/>
              <w:rPr>
                <w:rFonts w:ascii="標楷體" w:eastAsia="標楷體" w:hAnsi="標楷體"/>
                <w:color w:val="000000" w:themeColor="text1"/>
                <w:szCs w:val="24"/>
              </w:rPr>
            </w:pPr>
          </w:p>
        </w:tc>
        <w:tc>
          <w:tcPr>
            <w:tcW w:w="642" w:type="dxa"/>
            <w:vAlign w:val="center"/>
          </w:tcPr>
          <w:p w14:paraId="30BA7902" w14:textId="77777777" w:rsidR="00600644" w:rsidRPr="001443CE" w:rsidRDefault="00600644">
            <w:pPr>
              <w:pStyle w:val="a3"/>
              <w:jc w:val="center"/>
              <w:rPr>
                <w:rFonts w:ascii="標楷體" w:eastAsia="標楷體" w:hAnsi="標楷體"/>
                <w:color w:val="000000" w:themeColor="text1"/>
                <w:szCs w:val="24"/>
              </w:rPr>
            </w:pPr>
          </w:p>
        </w:tc>
        <w:tc>
          <w:tcPr>
            <w:tcW w:w="643" w:type="dxa"/>
            <w:vAlign w:val="center"/>
          </w:tcPr>
          <w:p w14:paraId="7CC11B43" w14:textId="77777777" w:rsidR="00600644" w:rsidRPr="001443CE" w:rsidRDefault="00600644">
            <w:pPr>
              <w:pStyle w:val="a3"/>
              <w:jc w:val="center"/>
              <w:rPr>
                <w:rFonts w:ascii="標楷體" w:eastAsia="標楷體" w:hAnsi="標楷體"/>
                <w:color w:val="000000" w:themeColor="text1"/>
                <w:szCs w:val="24"/>
              </w:rPr>
            </w:pPr>
          </w:p>
        </w:tc>
        <w:tc>
          <w:tcPr>
            <w:tcW w:w="931" w:type="dxa"/>
            <w:vAlign w:val="center"/>
          </w:tcPr>
          <w:p w14:paraId="173FDBDE" w14:textId="77777777" w:rsidR="00600644" w:rsidRPr="001443CE" w:rsidRDefault="00600644">
            <w:pPr>
              <w:pStyle w:val="a3"/>
              <w:jc w:val="center"/>
              <w:rPr>
                <w:rFonts w:ascii="標楷體" w:eastAsia="標楷體" w:hAnsi="標楷體"/>
                <w:color w:val="000000" w:themeColor="text1"/>
                <w:szCs w:val="24"/>
              </w:rPr>
            </w:pPr>
          </w:p>
        </w:tc>
        <w:tc>
          <w:tcPr>
            <w:tcW w:w="900" w:type="dxa"/>
            <w:vAlign w:val="center"/>
          </w:tcPr>
          <w:p w14:paraId="07E29750" w14:textId="77777777" w:rsidR="00600644" w:rsidRPr="001443CE" w:rsidRDefault="00600644">
            <w:pPr>
              <w:pStyle w:val="a3"/>
              <w:jc w:val="center"/>
              <w:rPr>
                <w:rFonts w:ascii="標楷體" w:eastAsia="標楷體" w:hAnsi="標楷體"/>
                <w:color w:val="000000" w:themeColor="text1"/>
                <w:szCs w:val="24"/>
              </w:rPr>
            </w:pPr>
          </w:p>
        </w:tc>
        <w:tc>
          <w:tcPr>
            <w:tcW w:w="720" w:type="dxa"/>
            <w:vAlign w:val="center"/>
          </w:tcPr>
          <w:p w14:paraId="1AD38C5D" w14:textId="77777777" w:rsidR="00600644" w:rsidRPr="001443CE" w:rsidRDefault="00600644">
            <w:pPr>
              <w:pStyle w:val="a3"/>
              <w:jc w:val="center"/>
              <w:rPr>
                <w:rFonts w:ascii="標楷體" w:eastAsia="標楷體" w:hAnsi="標楷體"/>
                <w:color w:val="000000" w:themeColor="text1"/>
                <w:szCs w:val="24"/>
              </w:rPr>
            </w:pPr>
          </w:p>
        </w:tc>
        <w:tc>
          <w:tcPr>
            <w:tcW w:w="720" w:type="dxa"/>
            <w:vAlign w:val="center"/>
          </w:tcPr>
          <w:p w14:paraId="40BC9D62" w14:textId="77777777" w:rsidR="00600644" w:rsidRPr="001443CE" w:rsidRDefault="00600644">
            <w:pPr>
              <w:pStyle w:val="a3"/>
              <w:jc w:val="center"/>
              <w:rPr>
                <w:rFonts w:ascii="標楷體" w:eastAsia="標楷體" w:hAnsi="標楷體"/>
                <w:color w:val="000000" w:themeColor="text1"/>
                <w:szCs w:val="24"/>
              </w:rPr>
            </w:pPr>
          </w:p>
        </w:tc>
        <w:tc>
          <w:tcPr>
            <w:tcW w:w="720" w:type="dxa"/>
            <w:vAlign w:val="center"/>
          </w:tcPr>
          <w:p w14:paraId="1EEE8B06" w14:textId="77777777" w:rsidR="00600644" w:rsidRPr="001443CE" w:rsidRDefault="00600644">
            <w:pPr>
              <w:pStyle w:val="a3"/>
              <w:jc w:val="center"/>
              <w:rPr>
                <w:rFonts w:ascii="標楷體" w:eastAsia="標楷體" w:hAnsi="標楷體"/>
                <w:color w:val="000000" w:themeColor="text1"/>
                <w:szCs w:val="24"/>
              </w:rPr>
            </w:pPr>
          </w:p>
        </w:tc>
        <w:tc>
          <w:tcPr>
            <w:tcW w:w="1860" w:type="dxa"/>
            <w:vAlign w:val="center"/>
          </w:tcPr>
          <w:p w14:paraId="40583787" w14:textId="77777777" w:rsidR="00600644" w:rsidRPr="001443CE" w:rsidRDefault="00600644">
            <w:pPr>
              <w:pStyle w:val="a3"/>
              <w:jc w:val="center"/>
              <w:rPr>
                <w:rFonts w:ascii="標楷體" w:eastAsia="標楷體" w:hAnsi="標楷體"/>
                <w:color w:val="000000" w:themeColor="text1"/>
                <w:szCs w:val="24"/>
              </w:rPr>
            </w:pPr>
          </w:p>
        </w:tc>
      </w:tr>
      <w:tr w:rsidR="001443CE" w:rsidRPr="001443CE" w14:paraId="04BB0C77" w14:textId="77777777">
        <w:trPr>
          <w:cantSplit/>
        </w:trPr>
        <w:tc>
          <w:tcPr>
            <w:tcW w:w="928" w:type="dxa"/>
            <w:vAlign w:val="center"/>
          </w:tcPr>
          <w:p w14:paraId="0BDE5BBD" w14:textId="77777777" w:rsidR="00600644" w:rsidRPr="001443CE" w:rsidRDefault="00600644">
            <w:pPr>
              <w:pStyle w:val="a3"/>
              <w:jc w:val="center"/>
              <w:rPr>
                <w:rFonts w:ascii="標楷體" w:eastAsia="標楷體" w:hAnsi="標楷體"/>
                <w:color w:val="000000" w:themeColor="text1"/>
                <w:szCs w:val="24"/>
              </w:rPr>
            </w:pPr>
          </w:p>
        </w:tc>
        <w:tc>
          <w:tcPr>
            <w:tcW w:w="999" w:type="dxa"/>
            <w:vAlign w:val="center"/>
          </w:tcPr>
          <w:p w14:paraId="6C720A6B" w14:textId="77777777" w:rsidR="00600644" w:rsidRPr="001443CE" w:rsidRDefault="00600644">
            <w:pPr>
              <w:pStyle w:val="a3"/>
              <w:jc w:val="center"/>
              <w:rPr>
                <w:rFonts w:ascii="標楷體" w:eastAsia="標楷體" w:hAnsi="標楷體"/>
                <w:color w:val="000000" w:themeColor="text1"/>
                <w:szCs w:val="24"/>
              </w:rPr>
            </w:pPr>
          </w:p>
        </w:tc>
        <w:tc>
          <w:tcPr>
            <w:tcW w:w="642" w:type="dxa"/>
            <w:vAlign w:val="center"/>
          </w:tcPr>
          <w:p w14:paraId="6E06A3E1" w14:textId="77777777" w:rsidR="00600644" w:rsidRPr="001443CE" w:rsidRDefault="00600644">
            <w:pPr>
              <w:pStyle w:val="a3"/>
              <w:jc w:val="center"/>
              <w:rPr>
                <w:rFonts w:ascii="標楷體" w:eastAsia="標楷體" w:hAnsi="標楷體"/>
                <w:color w:val="000000" w:themeColor="text1"/>
                <w:szCs w:val="24"/>
              </w:rPr>
            </w:pPr>
          </w:p>
        </w:tc>
        <w:tc>
          <w:tcPr>
            <w:tcW w:w="643" w:type="dxa"/>
            <w:vAlign w:val="center"/>
          </w:tcPr>
          <w:p w14:paraId="0FC9D611" w14:textId="77777777" w:rsidR="00600644" w:rsidRPr="001443CE" w:rsidRDefault="00600644">
            <w:pPr>
              <w:pStyle w:val="a3"/>
              <w:jc w:val="center"/>
              <w:rPr>
                <w:rFonts w:ascii="標楷體" w:eastAsia="標楷體" w:hAnsi="標楷體"/>
                <w:color w:val="000000" w:themeColor="text1"/>
                <w:szCs w:val="24"/>
              </w:rPr>
            </w:pPr>
          </w:p>
        </w:tc>
        <w:tc>
          <w:tcPr>
            <w:tcW w:w="642" w:type="dxa"/>
            <w:vAlign w:val="center"/>
          </w:tcPr>
          <w:p w14:paraId="4D26103C" w14:textId="77777777" w:rsidR="00600644" w:rsidRPr="001443CE" w:rsidRDefault="00600644">
            <w:pPr>
              <w:pStyle w:val="a3"/>
              <w:jc w:val="center"/>
              <w:rPr>
                <w:rFonts w:ascii="標楷體" w:eastAsia="標楷體" w:hAnsi="標楷體"/>
                <w:color w:val="000000" w:themeColor="text1"/>
                <w:szCs w:val="24"/>
              </w:rPr>
            </w:pPr>
          </w:p>
        </w:tc>
        <w:tc>
          <w:tcPr>
            <w:tcW w:w="643" w:type="dxa"/>
            <w:vAlign w:val="center"/>
          </w:tcPr>
          <w:p w14:paraId="4849A144" w14:textId="77777777" w:rsidR="00600644" w:rsidRPr="001443CE" w:rsidRDefault="00600644">
            <w:pPr>
              <w:pStyle w:val="a3"/>
              <w:jc w:val="center"/>
              <w:rPr>
                <w:rFonts w:ascii="標楷體" w:eastAsia="標楷體" w:hAnsi="標楷體"/>
                <w:color w:val="000000" w:themeColor="text1"/>
                <w:szCs w:val="24"/>
              </w:rPr>
            </w:pPr>
          </w:p>
        </w:tc>
        <w:tc>
          <w:tcPr>
            <w:tcW w:w="931" w:type="dxa"/>
            <w:vAlign w:val="center"/>
          </w:tcPr>
          <w:p w14:paraId="4BBC94E1" w14:textId="77777777" w:rsidR="00600644" w:rsidRPr="001443CE" w:rsidRDefault="00600644">
            <w:pPr>
              <w:pStyle w:val="a3"/>
              <w:jc w:val="center"/>
              <w:rPr>
                <w:rFonts w:ascii="標楷體" w:eastAsia="標楷體" w:hAnsi="標楷體"/>
                <w:color w:val="000000" w:themeColor="text1"/>
                <w:szCs w:val="24"/>
              </w:rPr>
            </w:pPr>
          </w:p>
        </w:tc>
        <w:tc>
          <w:tcPr>
            <w:tcW w:w="900" w:type="dxa"/>
            <w:vAlign w:val="center"/>
          </w:tcPr>
          <w:p w14:paraId="1CA85A27" w14:textId="77777777" w:rsidR="00600644" w:rsidRPr="001443CE" w:rsidRDefault="00600644">
            <w:pPr>
              <w:pStyle w:val="a3"/>
              <w:jc w:val="center"/>
              <w:rPr>
                <w:rFonts w:ascii="標楷體" w:eastAsia="標楷體" w:hAnsi="標楷體"/>
                <w:color w:val="000000" w:themeColor="text1"/>
                <w:szCs w:val="24"/>
              </w:rPr>
            </w:pPr>
          </w:p>
        </w:tc>
        <w:tc>
          <w:tcPr>
            <w:tcW w:w="720" w:type="dxa"/>
            <w:vAlign w:val="center"/>
          </w:tcPr>
          <w:p w14:paraId="0197388D" w14:textId="77777777" w:rsidR="00600644" w:rsidRPr="001443CE" w:rsidRDefault="00600644">
            <w:pPr>
              <w:pStyle w:val="a3"/>
              <w:jc w:val="center"/>
              <w:rPr>
                <w:rFonts w:ascii="標楷體" w:eastAsia="標楷體" w:hAnsi="標楷體"/>
                <w:color w:val="000000" w:themeColor="text1"/>
                <w:szCs w:val="24"/>
              </w:rPr>
            </w:pPr>
          </w:p>
        </w:tc>
        <w:tc>
          <w:tcPr>
            <w:tcW w:w="720" w:type="dxa"/>
            <w:vAlign w:val="center"/>
          </w:tcPr>
          <w:p w14:paraId="21613D69" w14:textId="77777777" w:rsidR="00600644" w:rsidRPr="001443CE" w:rsidRDefault="00600644">
            <w:pPr>
              <w:pStyle w:val="a3"/>
              <w:jc w:val="center"/>
              <w:rPr>
                <w:rFonts w:ascii="標楷體" w:eastAsia="標楷體" w:hAnsi="標楷體"/>
                <w:color w:val="000000" w:themeColor="text1"/>
                <w:szCs w:val="24"/>
              </w:rPr>
            </w:pPr>
          </w:p>
        </w:tc>
        <w:tc>
          <w:tcPr>
            <w:tcW w:w="720" w:type="dxa"/>
            <w:vAlign w:val="center"/>
          </w:tcPr>
          <w:p w14:paraId="2A7DA3DD" w14:textId="77777777" w:rsidR="00600644" w:rsidRPr="001443CE" w:rsidRDefault="00600644">
            <w:pPr>
              <w:pStyle w:val="a3"/>
              <w:jc w:val="center"/>
              <w:rPr>
                <w:rFonts w:ascii="標楷體" w:eastAsia="標楷體" w:hAnsi="標楷體"/>
                <w:color w:val="000000" w:themeColor="text1"/>
                <w:szCs w:val="24"/>
              </w:rPr>
            </w:pPr>
          </w:p>
        </w:tc>
        <w:tc>
          <w:tcPr>
            <w:tcW w:w="1860" w:type="dxa"/>
            <w:vAlign w:val="center"/>
          </w:tcPr>
          <w:p w14:paraId="3104158A" w14:textId="77777777" w:rsidR="00600644" w:rsidRPr="001443CE" w:rsidRDefault="00600644">
            <w:pPr>
              <w:pStyle w:val="a3"/>
              <w:jc w:val="center"/>
              <w:rPr>
                <w:rFonts w:ascii="標楷體" w:eastAsia="標楷體" w:hAnsi="標楷體"/>
                <w:color w:val="000000" w:themeColor="text1"/>
                <w:szCs w:val="24"/>
              </w:rPr>
            </w:pPr>
          </w:p>
        </w:tc>
      </w:tr>
      <w:tr w:rsidR="001443CE" w:rsidRPr="001443CE" w14:paraId="2A43D319" w14:textId="77777777">
        <w:trPr>
          <w:cantSplit/>
        </w:trPr>
        <w:tc>
          <w:tcPr>
            <w:tcW w:w="928" w:type="dxa"/>
            <w:vAlign w:val="center"/>
          </w:tcPr>
          <w:p w14:paraId="16D9EB57"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合計</w:t>
            </w:r>
          </w:p>
        </w:tc>
        <w:tc>
          <w:tcPr>
            <w:tcW w:w="999" w:type="dxa"/>
            <w:vAlign w:val="center"/>
          </w:tcPr>
          <w:p w14:paraId="412629FB" w14:textId="77777777" w:rsidR="00600644" w:rsidRPr="001443CE" w:rsidRDefault="00600644">
            <w:pPr>
              <w:pStyle w:val="a3"/>
              <w:jc w:val="center"/>
              <w:rPr>
                <w:rFonts w:ascii="標楷體" w:eastAsia="標楷體" w:hAnsi="標楷體"/>
                <w:color w:val="000000" w:themeColor="text1"/>
                <w:szCs w:val="24"/>
              </w:rPr>
            </w:pPr>
          </w:p>
        </w:tc>
        <w:tc>
          <w:tcPr>
            <w:tcW w:w="642" w:type="dxa"/>
            <w:vAlign w:val="center"/>
          </w:tcPr>
          <w:p w14:paraId="70255B4F" w14:textId="77777777" w:rsidR="00600644" w:rsidRPr="001443CE" w:rsidRDefault="00600644">
            <w:pPr>
              <w:pStyle w:val="a3"/>
              <w:jc w:val="center"/>
              <w:rPr>
                <w:rFonts w:ascii="標楷體" w:eastAsia="標楷體" w:hAnsi="標楷體"/>
                <w:color w:val="000000" w:themeColor="text1"/>
                <w:szCs w:val="24"/>
              </w:rPr>
            </w:pPr>
          </w:p>
        </w:tc>
        <w:tc>
          <w:tcPr>
            <w:tcW w:w="643" w:type="dxa"/>
            <w:vAlign w:val="center"/>
          </w:tcPr>
          <w:p w14:paraId="642CD50A" w14:textId="77777777" w:rsidR="00600644" w:rsidRPr="001443CE" w:rsidRDefault="00600644">
            <w:pPr>
              <w:pStyle w:val="a3"/>
              <w:jc w:val="center"/>
              <w:rPr>
                <w:rFonts w:ascii="標楷體" w:eastAsia="標楷體" w:hAnsi="標楷體"/>
                <w:color w:val="000000" w:themeColor="text1"/>
                <w:szCs w:val="24"/>
              </w:rPr>
            </w:pPr>
          </w:p>
        </w:tc>
        <w:tc>
          <w:tcPr>
            <w:tcW w:w="642" w:type="dxa"/>
            <w:vAlign w:val="center"/>
          </w:tcPr>
          <w:p w14:paraId="26F5DDD7" w14:textId="77777777" w:rsidR="00600644" w:rsidRPr="001443CE" w:rsidRDefault="00600644">
            <w:pPr>
              <w:pStyle w:val="a3"/>
              <w:jc w:val="center"/>
              <w:rPr>
                <w:rFonts w:ascii="標楷體" w:eastAsia="標楷體" w:hAnsi="標楷體"/>
                <w:color w:val="000000" w:themeColor="text1"/>
                <w:szCs w:val="24"/>
              </w:rPr>
            </w:pPr>
          </w:p>
        </w:tc>
        <w:tc>
          <w:tcPr>
            <w:tcW w:w="643" w:type="dxa"/>
            <w:vAlign w:val="center"/>
          </w:tcPr>
          <w:p w14:paraId="414C4896" w14:textId="77777777" w:rsidR="00600644" w:rsidRPr="001443CE" w:rsidRDefault="00600644">
            <w:pPr>
              <w:pStyle w:val="a3"/>
              <w:jc w:val="center"/>
              <w:rPr>
                <w:rFonts w:ascii="標楷體" w:eastAsia="標楷體" w:hAnsi="標楷體"/>
                <w:color w:val="000000" w:themeColor="text1"/>
                <w:szCs w:val="24"/>
              </w:rPr>
            </w:pPr>
          </w:p>
        </w:tc>
        <w:tc>
          <w:tcPr>
            <w:tcW w:w="931" w:type="dxa"/>
            <w:vAlign w:val="center"/>
          </w:tcPr>
          <w:p w14:paraId="26898746"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合計</w:t>
            </w:r>
          </w:p>
        </w:tc>
        <w:tc>
          <w:tcPr>
            <w:tcW w:w="900" w:type="dxa"/>
            <w:vAlign w:val="center"/>
          </w:tcPr>
          <w:p w14:paraId="051747AC" w14:textId="77777777" w:rsidR="00600644" w:rsidRPr="001443CE" w:rsidRDefault="00600644">
            <w:pPr>
              <w:pStyle w:val="a3"/>
              <w:jc w:val="center"/>
              <w:rPr>
                <w:rFonts w:ascii="標楷體" w:eastAsia="標楷體" w:hAnsi="標楷體"/>
                <w:color w:val="000000" w:themeColor="text1"/>
                <w:szCs w:val="24"/>
              </w:rPr>
            </w:pPr>
          </w:p>
        </w:tc>
        <w:tc>
          <w:tcPr>
            <w:tcW w:w="720" w:type="dxa"/>
            <w:vAlign w:val="center"/>
          </w:tcPr>
          <w:p w14:paraId="692550A6" w14:textId="77777777" w:rsidR="00600644" w:rsidRPr="001443CE" w:rsidRDefault="00600644">
            <w:pPr>
              <w:pStyle w:val="a3"/>
              <w:jc w:val="center"/>
              <w:rPr>
                <w:rFonts w:ascii="標楷體" w:eastAsia="標楷體" w:hAnsi="標楷體"/>
                <w:color w:val="000000" w:themeColor="text1"/>
                <w:szCs w:val="24"/>
              </w:rPr>
            </w:pPr>
          </w:p>
        </w:tc>
        <w:tc>
          <w:tcPr>
            <w:tcW w:w="720" w:type="dxa"/>
            <w:vAlign w:val="center"/>
          </w:tcPr>
          <w:p w14:paraId="5793CEDD" w14:textId="77777777" w:rsidR="00600644" w:rsidRPr="001443CE" w:rsidRDefault="00600644">
            <w:pPr>
              <w:pStyle w:val="a3"/>
              <w:jc w:val="center"/>
              <w:rPr>
                <w:rFonts w:ascii="標楷體" w:eastAsia="標楷體" w:hAnsi="標楷體"/>
                <w:color w:val="000000" w:themeColor="text1"/>
                <w:szCs w:val="24"/>
              </w:rPr>
            </w:pPr>
          </w:p>
        </w:tc>
        <w:tc>
          <w:tcPr>
            <w:tcW w:w="720" w:type="dxa"/>
            <w:vAlign w:val="center"/>
          </w:tcPr>
          <w:p w14:paraId="5C73D6F7" w14:textId="77777777" w:rsidR="00600644" w:rsidRPr="001443CE" w:rsidRDefault="00600644">
            <w:pPr>
              <w:pStyle w:val="a3"/>
              <w:jc w:val="center"/>
              <w:rPr>
                <w:rFonts w:ascii="標楷體" w:eastAsia="標楷體" w:hAnsi="標楷體"/>
                <w:color w:val="000000" w:themeColor="text1"/>
                <w:szCs w:val="24"/>
              </w:rPr>
            </w:pPr>
          </w:p>
        </w:tc>
        <w:tc>
          <w:tcPr>
            <w:tcW w:w="1860" w:type="dxa"/>
            <w:vAlign w:val="center"/>
          </w:tcPr>
          <w:p w14:paraId="630AA409" w14:textId="77777777" w:rsidR="00600644" w:rsidRPr="001443CE" w:rsidRDefault="00600644">
            <w:pPr>
              <w:pStyle w:val="a3"/>
              <w:jc w:val="center"/>
              <w:rPr>
                <w:rFonts w:ascii="標楷體" w:eastAsia="標楷體" w:hAnsi="標楷體"/>
                <w:color w:val="000000" w:themeColor="text1"/>
                <w:szCs w:val="24"/>
              </w:rPr>
            </w:pPr>
          </w:p>
        </w:tc>
      </w:tr>
    </w:tbl>
    <w:p w14:paraId="07063A28" w14:textId="77777777" w:rsidR="009F6AB9" w:rsidRPr="001443CE" w:rsidRDefault="008D74D8">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p>
    <w:p w14:paraId="14F1BC5E" w14:textId="07A68E94"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A02 現金及銀存結存日報表</w:t>
      </w:r>
      <w:r w:rsidR="009C4E44">
        <w:rPr>
          <w:rFonts w:ascii="標楷體" w:eastAsia="標楷體" w:hAnsi="標楷體" w:hint="eastAsia"/>
          <w:color w:val="000000" w:themeColor="text1"/>
          <w:szCs w:val="24"/>
        </w:rPr>
        <w:t>：</w:t>
      </w:r>
    </w:p>
    <w:p w14:paraId="18D41F98"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040F8C" w:rsidRPr="001443CE">
        <w:rPr>
          <w:rFonts w:ascii="標楷體" w:eastAsia="標楷體" w:hAnsi="標楷體" w:hint="eastAsia"/>
          <w:color w:val="000000" w:themeColor="text1"/>
          <w:szCs w:val="24"/>
        </w:rPr>
        <w:t xml:space="preserve">   </w:t>
      </w:r>
      <w:r w:rsidR="00201882" w:rsidRPr="001443CE">
        <w:rPr>
          <w:rFonts w:ascii="標楷體" w:eastAsia="標楷體" w:hAnsi="標楷體" w:hint="eastAsia"/>
          <w:color w:val="000000" w:themeColor="text1"/>
          <w:szCs w:val="24"/>
        </w:rPr>
        <w:t xml:space="preserve">   </w:t>
      </w:r>
      <w:r w:rsidR="00040F8C"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現金及銀存結存日報表</w:t>
      </w:r>
    </w:p>
    <w:p w14:paraId="1CCCBB99"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040F8C" w:rsidRPr="001443CE">
        <w:rPr>
          <w:rFonts w:ascii="標楷體" w:eastAsia="標楷體" w:hAnsi="標楷體" w:hint="eastAsia"/>
          <w:color w:val="000000" w:themeColor="text1"/>
          <w:szCs w:val="24"/>
        </w:rPr>
        <w:t xml:space="preserve">    </w:t>
      </w:r>
      <w:r w:rsidR="00201882" w:rsidRPr="001443CE">
        <w:rPr>
          <w:rFonts w:ascii="標楷體" w:eastAsia="標楷體" w:hAnsi="標楷體" w:hint="eastAsia"/>
          <w:color w:val="000000" w:themeColor="text1"/>
          <w:szCs w:val="24"/>
        </w:rPr>
        <w:t xml:space="preserve">  </w:t>
      </w:r>
      <w:r w:rsidR="00040F8C"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17"/>
        <w:gridCol w:w="1090"/>
        <w:gridCol w:w="1199"/>
        <w:gridCol w:w="1090"/>
        <w:gridCol w:w="1199"/>
        <w:gridCol w:w="3453"/>
      </w:tblGrid>
      <w:tr w:rsidR="001443CE" w:rsidRPr="001443CE" w14:paraId="112F9888" w14:textId="77777777">
        <w:tc>
          <w:tcPr>
            <w:tcW w:w="2317" w:type="dxa"/>
            <w:vAlign w:val="center"/>
          </w:tcPr>
          <w:p w14:paraId="7545AAF4"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銀行帳號</w:t>
            </w:r>
          </w:p>
        </w:tc>
        <w:tc>
          <w:tcPr>
            <w:tcW w:w="1090" w:type="dxa"/>
            <w:vAlign w:val="center"/>
          </w:tcPr>
          <w:p w14:paraId="0CBC52B2"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上存</w:t>
            </w:r>
          </w:p>
        </w:tc>
        <w:tc>
          <w:tcPr>
            <w:tcW w:w="1199" w:type="dxa"/>
            <w:vAlign w:val="center"/>
          </w:tcPr>
          <w:p w14:paraId="2FBD3A7A" w14:textId="77777777" w:rsidR="00600644" w:rsidRPr="001443CE" w:rsidRDefault="00600644">
            <w:pPr>
              <w:pStyle w:val="a3"/>
              <w:jc w:val="center"/>
              <w:rPr>
                <w:rFonts w:ascii="標楷體" w:eastAsia="標楷體" w:hAnsi="標楷體"/>
                <w:color w:val="000000" w:themeColor="text1"/>
                <w:szCs w:val="24"/>
              </w:rPr>
            </w:pPr>
            <w:proofErr w:type="gramStart"/>
            <w:r w:rsidRPr="001443CE">
              <w:rPr>
                <w:rFonts w:ascii="標楷體" w:eastAsia="標楷體" w:hAnsi="標楷體" w:hint="eastAsia"/>
                <w:color w:val="000000" w:themeColor="text1"/>
                <w:szCs w:val="24"/>
              </w:rPr>
              <w:t>本收</w:t>
            </w:r>
            <w:proofErr w:type="gramEnd"/>
          </w:p>
        </w:tc>
        <w:tc>
          <w:tcPr>
            <w:tcW w:w="1090" w:type="dxa"/>
            <w:vAlign w:val="center"/>
          </w:tcPr>
          <w:p w14:paraId="09791C90"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本支</w:t>
            </w:r>
          </w:p>
        </w:tc>
        <w:tc>
          <w:tcPr>
            <w:tcW w:w="1199" w:type="dxa"/>
            <w:vAlign w:val="center"/>
          </w:tcPr>
          <w:p w14:paraId="0649634F" w14:textId="77777777" w:rsidR="00600644" w:rsidRPr="001443CE" w:rsidRDefault="00600644">
            <w:pPr>
              <w:pStyle w:val="a3"/>
              <w:jc w:val="center"/>
              <w:rPr>
                <w:rFonts w:ascii="標楷體" w:eastAsia="標楷體" w:hAnsi="標楷體"/>
                <w:color w:val="000000" w:themeColor="text1"/>
                <w:szCs w:val="24"/>
              </w:rPr>
            </w:pPr>
            <w:proofErr w:type="gramStart"/>
            <w:r w:rsidRPr="001443CE">
              <w:rPr>
                <w:rFonts w:ascii="標楷體" w:eastAsia="標楷體" w:hAnsi="標楷體" w:hint="eastAsia"/>
                <w:color w:val="000000" w:themeColor="text1"/>
                <w:szCs w:val="24"/>
              </w:rPr>
              <w:t>本存</w:t>
            </w:r>
            <w:proofErr w:type="gramEnd"/>
          </w:p>
        </w:tc>
        <w:tc>
          <w:tcPr>
            <w:tcW w:w="3453" w:type="dxa"/>
            <w:vAlign w:val="center"/>
          </w:tcPr>
          <w:p w14:paraId="48737A82"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備   </w:t>
            </w:r>
            <w:proofErr w:type="gramStart"/>
            <w:r w:rsidRPr="001443CE">
              <w:rPr>
                <w:rFonts w:ascii="標楷體" w:eastAsia="標楷體" w:hAnsi="標楷體" w:hint="eastAsia"/>
                <w:color w:val="000000" w:themeColor="text1"/>
                <w:szCs w:val="24"/>
              </w:rPr>
              <w:t>註</w:t>
            </w:r>
            <w:proofErr w:type="gramEnd"/>
          </w:p>
        </w:tc>
      </w:tr>
      <w:tr w:rsidR="001443CE" w:rsidRPr="001443CE" w14:paraId="5D9EB61F" w14:textId="77777777">
        <w:tc>
          <w:tcPr>
            <w:tcW w:w="2317" w:type="dxa"/>
            <w:vAlign w:val="center"/>
          </w:tcPr>
          <w:p w14:paraId="69FB61EF" w14:textId="77777777" w:rsidR="00600644" w:rsidRPr="001443CE" w:rsidRDefault="00600644">
            <w:pPr>
              <w:pStyle w:val="a3"/>
              <w:jc w:val="center"/>
              <w:rPr>
                <w:rFonts w:ascii="標楷體" w:eastAsia="標楷體" w:hAnsi="標楷體"/>
                <w:color w:val="000000" w:themeColor="text1"/>
                <w:szCs w:val="24"/>
              </w:rPr>
            </w:pPr>
          </w:p>
        </w:tc>
        <w:tc>
          <w:tcPr>
            <w:tcW w:w="1090" w:type="dxa"/>
            <w:vAlign w:val="center"/>
          </w:tcPr>
          <w:p w14:paraId="6BE9076E" w14:textId="77777777" w:rsidR="00600644" w:rsidRPr="001443CE" w:rsidRDefault="00600644">
            <w:pPr>
              <w:pStyle w:val="a3"/>
              <w:jc w:val="center"/>
              <w:rPr>
                <w:rFonts w:ascii="標楷體" w:eastAsia="標楷體" w:hAnsi="標楷體"/>
                <w:color w:val="000000" w:themeColor="text1"/>
                <w:szCs w:val="24"/>
              </w:rPr>
            </w:pPr>
          </w:p>
        </w:tc>
        <w:tc>
          <w:tcPr>
            <w:tcW w:w="1199" w:type="dxa"/>
            <w:vAlign w:val="center"/>
          </w:tcPr>
          <w:p w14:paraId="65CEFF98" w14:textId="77777777" w:rsidR="00600644" w:rsidRPr="001443CE" w:rsidRDefault="00600644">
            <w:pPr>
              <w:pStyle w:val="a3"/>
              <w:jc w:val="center"/>
              <w:rPr>
                <w:rFonts w:ascii="標楷體" w:eastAsia="標楷體" w:hAnsi="標楷體"/>
                <w:color w:val="000000" w:themeColor="text1"/>
                <w:szCs w:val="24"/>
              </w:rPr>
            </w:pPr>
          </w:p>
        </w:tc>
        <w:tc>
          <w:tcPr>
            <w:tcW w:w="1090" w:type="dxa"/>
            <w:vAlign w:val="center"/>
          </w:tcPr>
          <w:p w14:paraId="51305524" w14:textId="77777777" w:rsidR="00600644" w:rsidRPr="001443CE" w:rsidRDefault="00600644">
            <w:pPr>
              <w:pStyle w:val="a3"/>
              <w:jc w:val="center"/>
              <w:rPr>
                <w:rFonts w:ascii="標楷體" w:eastAsia="標楷體" w:hAnsi="標楷體"/>
                <w:color w:val="000000" w:themeColor="text1"/>
                <w:szCs w:val="24"/>
              </w:rPr>
            </w:pPr>
          </w:p>
        </w:tc>
        <w:tc>
          <w:tcPr>
            <w:tcW w:w="1199" w:type="dxa"/>
            <w:vAlign w:val="center"/>
          </w:tcPr>
          <w:p w14:paraId="463F27A2" w14:textId="77777777" w:rsidR="00600644" w:rsidRPr="001443CE" w:rsidRDefault="00600644">
            <w:pPr>
              <w:pStyle w:val="a3"/>
              <w:jc w:val="center"/>
              <w:rPr>
                <w:rFonts w:ascii="標楷體" w:eastAsia="標楷體" w:hAnsi="標楷體"/>
                <w:color w:val="000000" w:themeColor="text1"/>
                <w:szCs w:val="24"/>
              </w:rPr>
            </w:pPr>
          </w:p>
        </w:tc>
        <w:tc>
          <w:tcPr>
            <w:tcW w:w="3453" w:type="dxa"/>
            <w:vAlign w:val="center"/>
          </w:tcPr>
          <w:p w14:paraId="7FE05EB8" w14:textId="77777777" w:rsidR="00600644" w:rsidRPr="001443CE" w:rsidRDefault="00600644">
            <w:pPr>
              <w:pStyle w:val="a3"/>
              <w:jc w:val="center"/>
              <w:rPr>
                <w:rFonts w:ascii="標楷體" w:eastAsia="標楷體" w:hAnsi="標楷體"/>
                <w:color w:val="000000" w:themeColor="text1"/>
                <w:szCs w:val="24"/>
              </w:rPr>
            </w:pPr>
          </w:p>
        </w:tc>
      </w:tr>
      <w:tr w:rsidR="001443CE" w:rsidRPr="001443CE" w14:paraId="05ACB765" w14:textId="77777777">
        <w:tc>
          <w:tcPr>
            <w:tcW w:w="2317" w:type="dxa"/>
            <w:vAlign w:val="center"/>
          </w:tcPr>
          <w:p w14:paraId="2CBDB814" w14:textId="77777777" w:rsidR="00600644" w:rsidRPr="001443CE" w:rsidRDefault="00600644">
            <w:pPr>
              <w:pStyle w:val="a3"/>
              <w:jc w:val="center"/>
              <w:rPr>
                <w:rFonts w:ascii="標楷體" w:eastAsia="標楷體" w:hAnsi="標楷體"/>
                <w:color w:val="000000" w:themeColor="text1"/>
                <w:szCs w:val="24"/>
              </w:rPr>
            </w:pPr>
          </w:p>
        </w:tc>
        <w:tc>
          <w:tcPr>
            <w:tcW w:w="1090" w:type="dxa"/>
            <w:vAlign w:val="center"/>
          </w:tcPr>
          <w:p w14:paraId="054B9190" w14:textId="77777777" w:rsidR="00600644" w:rsidRPr="001443CE" w:rsidRDefault="00600644">
            <w:pPr>
              <w:pStyle w:val="a3"/>
              <w:jc w:val="center"/>
              <w:rPr>
                <w:rFonts w:ascii="標楷體" w:eastAsia="標楷體" w:hAnsi="標楷體"/>
                <w:color w:val="000000" w:themeColor="text1"/>
                <w:szCs w:val="24"/>
              </w:rPr>
            </w:pPr>
          </w:p>
        </w:tc>
        <w:tc>
          <w:tcPr>
            <w:tcW w:w="1199" w:type="dxa"/>
            <w:vAlign w:val="center"/>
          </w:tcPr>
          <w:p w14:paraId="3F1C00ED" w14:textId="77777777" w:rsidR="00600644" w:rsidRPr="001443CE" w:rsidRDefault="00600644">
            <w:pPr>
              <w:pStyle w:val="a3"/>
              <w:jc w:val="center"/>
              <w:rPr>
                <w:rFonts w:ascii="標楷體" w:eastAsia="標楷體" w:hAnsi="標楷體"/>
                <w:color w:val="000000" w:themeColor="text1"/>
                <w:szCs w:val="24"/>
              </w:rPr>
            </w:pPr>
          </w:p>
        </w:tc>
        <w:tc>
          <w:tcPr>
            <w:tcW w:w="1090" w:type="dxa"/>
            <w:vAlign w:val="center"/>
          </w:tcPr>
          <w:p w14:paraId="305C661B" w14:textId="77777777" w:rsidR="00600644" w:rsidRPr="001443CE" w:rsidRDefault="00600644">
            <w:pPr>
              <w:pStyle w:val="a3"/>
              <w:jc w:val="center"/>
              <w:rPr>
                <w:rFonts w:ascii="標楷體" w:eastAsia="標楷體" w:hAnsi="標楷體"/>
                <w:color w:val="000000" w:themeColor="text1"/>
                <w:szCs w:val="24"/>
              </w:rPr>
            </w:pPr>
          </w:p>
        </w:tc>
        <w:tc>
          <w:tcPr>
            <w:tcW w:w="1199" w:type="dxa"/>
            <w:vAlign w:val="center"/>
          </w:tcPr>
          <w:p w14:paraId="63C5E3C3" w14:textId="77777777" w:rsidR="00600644" w:rsidRPr="001443CE" w:rsidRDefault="00600644">
            <w:pPr>
              <w:pStyle w:val="a3"/>
              <w:jc w:val="center"/>
              <w:rPr>
                <w:rFonts w:ascii="標楷體" w:eastAsia="標楷體" w:hAnsi="標楷體"/>
                <w:color w:val="000000" w:themeColor="text1"/>
                <w:szCs w:val="24"/>
              </w:rPr>
            </w:pPr>
          </w:p>
        </w:tc>
        <w:tc>
          <w:tcPr>
            <w:tcW w:w="3453" w:type="dxa"/>
            <w:vAlign w:val="center"/>
          </w:tcPr>
          <w:p w14:paraId="39BF9465" w14:textId="77777777" w:rsidR="00600644" w:rsidRPr="001443CE" w:rsidRDefault="00600644">
            <w:pPr>
              <w:pStyle w:val="a3"/>
              <w:jc w:val="center"/>
              <w:rPr>
                <w:rFonts w:ascii="標楷體" w:eastAsia="標楷體" w:hAnsi="標楷體"/>
                <w:color w:val="000000" w:themeColor="text1"/>
                <w:szCs w:val="24"/>
              </w:rPr>
            </w:pPr>
          </w:p>
        </w:tc>
      </w:tr>
      <w:tr w:rsidR="001443CE" w:rsidRPr="001443CE" w14:paraId="670D87F1" w14:textId="77777777">
        <w:tc>
          <w:tcPr>
            <w:tcW w:w="2317" w:type="dxa"/>
            <w:tcBorders>
              <w:bottom w:val="nil"/>
            </w:tcBorders>
            <w:vAlign w:val="center"/>
          </w:tcPr>
          <w:p w14:paraId="4E0442DB" w14:textId="77777777" w:rsidR="00600644" w:rsidRPr="001443CE" w:rsidRDefault="00600644">
            <w:pPr>
              <w:pStyle w:val="a3"/>
              <w:jc w:val="center"/>
              <w:rPr>
                <w:rFonts w:ascii="標楷體" w:eastAsia="標楷體" w:hAnsi="標楷體"/>
                <w:color w:val="000000" w:themeColor="text1"/>
                <w:szCs w:val="24"/>
              </w:rPr>
            </w:pPr>
          </w:p>
        </w:tc>
        <w:tc>
          <w:tcPr>
            <w:tcW w:w="1090" w:type="dxa"/>
            <w:vAlign w:val="center"/>
          </w:tcPr>
          <w:p w14:paraId="1485A8FF" w14:textId="77777777" w:rsidR="00600644" w:rsidRPr="001443CE" w:rsidRDefault="00600644">
            <w:pPr>
              <w:pStyle w:val="a3"/>
              <w:jc w:val="center"/>
              <w:rPr>
                <w:rFonts w:ascii="標楷體" w:eastAsia="標楷體" w:hAnsi="標楷體"/>
                <w:color w:val="000000" w:themeColor="text1"/>
                <w:szCs w:val="24"/>
              </w:rPr>
            </w:pPr>
          </w:p>
        </w:tc>
        <w:tc>
          <w:tcPr>
            <w:tcW w:w="1199" w:type="dxa"/>
            <w:vAlign w:val="center"/>
          </w:tcPr>
          <w:p w14:paraId="66B10584" w14:textId="77777777" w:rsidR="00600644" w:rsidRPr="001443CE" w:rsidRDefault="00600644">
            <w:pPr>
              <w:pStyle w:val="a3"/>
              <w:jc w:val="center"/>
              <w:rPr>
                <w:rFonts w:ascii="標楷體" w:eastAsia="標楷體" w:hAnsi="標楷體"/>
                <w:color w:val="000000" w:themeColor="text1"/>
                <w:szCs w:val="24"/>
              </w:rPr>
            </w:pPr>
          </w:p>
        </w:tc>
        <w:tc>
          <w:tcPr>
            <w:tcW w:w="1090" w:type="dxa"/>
            <w:vAlign w:val="center"/>
          </w:tcPr>
          <w:p w14:paraId="302D92B6" w14:textId="77777777" w:rsidR="00600644" w:rsidRPr="001443CE" w:rsidRDefault="00600644">
            <w:pPr>
              <w:pStyle w:val="a3"/>
              <w:jc w:val="center"/>
              <w:rPr>
                <w:rFonts w:ascii="標楷體" w:eastAsia="標楷體" w:hAnsi="標楷體"/>
                <w:color w:val="000000" w:themeColor="text1"/>
                <w:szCs w:val="24"/>
              </w:rPr>
            </w:pPr>
          </w:p>
        </w:tc>
        <w:tc>
          <w:tcPr>
            <w:tcW w:w="1199" w:type="dxa"/>
            <w:vAlign w:val="center"/>
          </w:tcPr>
          <w:p w14:paraId="5F623053" w14:textId="77777777" w:rsidR="00600644" w:rsidRPr="001443CE" w:rsidRDefault="00600644">
            <w:pPr>
              <w:pStyle w:val="a3"/>
              <w:jc w:val="center"/>
              <w:rPr>
                <w:rFonts w:ascii="標楷體" w:eastAsia="標楷體" w:hAnsi="標楷體"/>
                <w:color w:val="000000" w:themeColor="text1"/>
                <w:szCs w:val="24"/>
              </w:rPr>
            </w:pPr>
          </w:p>
        </w:tc>
        <w:tc>
          <w:tcPr>
            <w:tcW w:w="3453" w:type="dxa"/>
            <w:vAlign w:val="center"/>
          </w:tcPr>
          <w:p w14:paraId="54E4C2AF" w14:textId="77777777" w:rsidR="00600644" w:rsidRPr="001443CE" w:rsidRDefault="00600644">
            <w:pPr>
              <w:pStyle w:val="a3"/>
              <w:jc w:val="center"/>
              <w:rPr>
                <w:rFonts w:ascii="標楷體" w:eastAsia="標楷體" w:hAnsi="標楷體"/>
                <w:color w:val="000000" w:themeColor="text1"/>
                <w:szCs w:val="24"/>
              </w:rPr>
            </w:pPr>
          </w:p>
        </w:tc>
      </w:tr>
      <w:tr w:rsidR="001443CE" w:rsidRPr="001443CE" w14:paraId="44382DB7" w14:textId="77777777">
        <w:tc>
          <w:tcPr>
            <w:tcW w:w="2317" w:type="dxa"/>
            <w:tcBorders>
              <w:top w:val="single" w:sz="4" w:space="0" w:color="auto"/>
              <w:left w:val="single" w:sz="4" w:space="0" w:color="auto"/>
              <w:bottom w:val="single" w:sz="4" w:space="0" w:color="auto"/>
              <w:right w:val="single" w:sz="4" w:space="0" w:color="auto"/>
            </w:tcBorders>
            <w:vAlign w:val="center"/>
          </w:tcPr>
          <w:p w14:paraId="0D2516A0"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銀存小計</w:t>
            </w:r>
          </w:p>
        </w:tc>
        <w:tc>
          <w:tcPr>
            <w:tcW w:w="1090" w:type="dxa"/>
            <w:tcBorders>
              <w:left w:val="nil"/>
            </w:tcBorders>
            <w:vAlign w:val="center"/>
          </w:tcPr>
          <w:p w14:paraId="62E1A515" w14:textId="77777777" w:rsidR="00600644" w:rsidRPr="001443CE" w:rsidRDefault="00600644">
            <w:pPr>
              <w:pStyle w:val="a3"/>
              <w:jc w:val="center"/>
              <w:rPr>
                <w:rFonts w:ascii="標楷體" w:eastAsia="標楷體" w:hAnsi="標楷體"/>
                <w:color w:val="000000" w:themeColor="text1"/>
                <w:szCs w:val="24"/>
              </w:rPr>
            </w:pPr>
          </w:p>
        </w:tc>
        <w:tc>
          <w:tcPr>
            <w:tcW w:w="1199" w:type="dxa"/>
            <w:vAlign w:val="center"/>
          </w:tcPr>
          <w:p w14:paraId="0586EFDF" w14:textId="77777777" w:rsidR="00600644" w:rsidRPr="001443CE" w:rsidRDefault="00600644">
            <w:pPr>
              <w:pStyle w:val="a3"/>
              <w:jc w:val="center"/>
              <w:rPr>
                <w:rFonts w:ascii="標楷體" w:eastAsia="標楷體" w:hAnsi="標楷體"/>
                <w:color w:val="000000" w:themeColor="text1"/>
                <w:szCs w:val="24"/>
              </w:rPr>
            </w:pPr>
          </w:p>
        </w:tc>
        <w:tc>
          <w:tcPr>
            <w:tcW w:w="1090" w:type="dxa"/>
            <w:vAlign w:val="center"/>
          </w:tcPr>
          <w:p w14:paraId="24ACFE4D" w14:textId="77777777" w:rsidR="00600644" w:rsidRPr="001443CE" w:rsidRDefault="00600644">
            <w:pPr>
              <w:pStyle w:val="a3"/>
              <w:jc w:val="center"/>
              <w:rPr>
                <w:rFonts w:ascii="標楷體" w:eastAsia="標楷體" w:hAnsi="標楷體"/>
                <w:color w:val="000000" w:themeColor="text1"/>
                <w:szCs w:val="24"/>
              </w:rPr>
            </w:pPr>
          </w:p>
        </w:tc>
        <w:tc>
          <w:tcPr>
            <w:tcW w:w="1199" w:type="dxa"/>
            <w:vAlign w:val="center"/>
          </w:tcPr>
          <w:p w14:paraId="1BA4A3F8" w14:textId="77777777" w:rsidR="00600644" w:rsidRPr="001443CE" w:rsidRDefault="00600644">
            <w:pPr>
              <w:pStyle w:val="a3"/>
              <w:jc w:val="center"/>
              <w:rPr>
                <w:rFonts w:ascii="標楷體" w:eastAsia="標楷體" w:hAnsi="標楷體"/>
                <w:color w:val="000000" w:themeColor="text1"/>
                <w:szCs w:val="24"/>
              </w:rPr>
            </w:pPr>
          </w:p>
        </w:tc>
        <w:tc>
          <w:tcPr>
            <w:tcW w:w="3453" w:type="dxa"/>
            <w:vAlign w:val="center"/>
          </w:tcPr>
          <w:p w14:paraId="16332C53" w14:textId="77777777" w:rsidR="00600644" w:rsidRPr="001443CE" w:rsidRDefault="00600644">
            <w:pPr>
              <w:pStyle w:val="a3"/>
              <w:jc w:val="center"/>
              <w:rPr>
                <w:rFonts w:ascii="標楷體" w:eastAsia="標楷體" w:hAnsi="標楷體"/>
                <w:color w:val="000000" w:themeColor="text1"/>
                <w:szCs w:val="24"/>
              </w:rPr>
            </w:pPr>
          </w:p>
        </w:tc>
      </w:tr>
      <w:tr w:rsidR="001443CE" w:rsidRPr="001443CE" w14:paraId="7D507227" w14:textId="77777777">
        <w:tc>
          <w:tcPr>
            <w:tcW w:w="2317" w:type="dxa"/>
            <w:tcBorders>
              <w:top w:val="nil"/>
            </w:tcBorders>
            <w:vAlign w:val="center"/>
          </w:tcPr>
          <w:p w14:paraId="3A3E9CD9" w14:textId="1BB87FC9" w:rsidR="00600644" w:rsidRPr="001443CE" w:rsidRDefault="00600644" w:rsidP="009C4E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現    金</w:t>
            </w:r>
          </w:p>
        </w:tc>
        <w:tc>
          <w:tcPr>
            <w:tcW w:w="1090" w:type="dxa"/>
            <w:vAlign w:val="center"/>
          </w:tcPr>
          <w:p w14:paraId="0F1402BB" w14:textId="77777777" w:rsidR="00600644" w:rsidRPr="001443CE" w:rsidRDefault="00600644">
            <w:pPr>
              <w:pStyle w:val="a3"/>
              <w:jc w:val="center"/>
              <w:rPr>
                <w:rFonts w:ascii="標楷體" w:eastAsia="標楷體" w:hAnsi="標楷體"/>
                <w:color w:val="000000" w:themeColor="text1"/>
                <w:szCs w:val="24"/>
              </w:rPr>
            </w:pPr>
          </w:p>
        </w:tc>
        <w:tc>
          <w:tcPr>
            <w:tcW w:w="1199" w:type="dxa"/>
            <w:vAlign w:val="center"/>
          </w:tcPr>
          <w:p w14:paraId="0DB987DE" w14:textId="77777777" w:rsidR="00600644" w:rsidRPr="001443CE" w:rsidRDefault="00600644">
            <w:pPr>
              <w:pStyle w:val="a3"/>
              <w:jc w:val="center"/>
              <w:rPr>
                <w:rFonts w:ascii="標楷體" w:eastAsia="標楷體" w:hAnsi="標楷體"/>
                <w:color w:val="000000" w:themeColor="text1"/>
                <w:szCs w:val="24"/>
              </w:rPr>
            </w:pPr>
          </w:p>
        </w:tc>
        <w:tc>
          <w:tcPr>
            <w:tcW w:w="1090" w:type="dxa"/>
            <w:vAlign w:val="center"/>
          </w:tcPr>
          <w:p w14:paraId="219E1183" w14:textId="77777777" w:rsidR="00600644" w:rsidRPr="001443CE" w:rsidRDefault="00600644">
            <w:pPr>
              <w:pStyle w:val="a3"/>
              <w:jc w:val="center"/>
              <w:rPr>
                <w:rFonts w:ascii="標楷體" w:eastAsia="標楷體" w:hAnsi="標楷體"/>
                <w:color w:val="000000" w:themeColor="text1"/>
                <w:szCs w:val="24"/>
              </w:rPr>
            </w:pPr>
          </w:p>
        </w:tc>
        <w:tc>
          <w:tcPr>
            <w:tcW w:w="1199" w:type="dxa"/>
            <w:vAlign w:val="center"/>
          </w:tcPr>
          <w:p w14:paraId="48129B77" w14:textId="77777777" w:rsidR="00600644" w:rsidRPr="001443CE" w:rsidRDefault="00600644">
            <w:pPr>
              <w:pStyle w:val="a3"/>
              <w:jc w:val="center"/>
              <w:rPr>
                <w:rFonts w:ascii="標楷體" w:eastAsia="標楷體" w:hAnsi="標楷體"/>
                <w:color w:val="000000" w:themeColor="text1"/>
                <w:szCs w:val="24"/>
              </w:rPr>
            </w:pPr>
          </w:p>
        </w:tc>
        <w:tc>
          <w:tcPr>
            <w:tcW w:w="3453" w:type="dxa"/>
            <w:vAlign w:val="center"/>
          </w:tcPr>
          <w:p w14:paraId="0CE30C02" w14:textId="77777777" w:rsidR="00600644" w:rsidRPr="001443CE" w:rsidRDefault="00600644">
            <w:pPr>
              <w:pStyle w:val="a3"/>
              <w:jc w:val="center"/>
              <w:rPr>
                <w:rFonts w:ascii="標楷體" w:eastAsia="標楷體" w:hAnsi="標楷體"/>
                <w:color w:val="000000" w:themeColor="text1"/>
                <w:szCs w:val="24"/>
              </w:rPr>
            </w:pPr>
          </w:p>
        </w:tc>
      </w:tr>
      <w:tr w:rsidR="00600644" w:rsidRPr="001443CE" w14:paraId="0D52F70D" w14:textId="77777777">
        <w:tc>
          <w:tcPr>
            <w:tcW w:w="2317" w:type="dxa"/>
            <w:vAlign w:val="center"/>
          </w:tcPr>
          <w:p w14:paraId="123842AC"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合    計</w:t>
            </w:r>
          </w:p>
        </w:tc>
        <w:tc>
          <w:tcPr>
            <w:tcW w:w="1090" w:type="dxa"/>
            <w:vAlign w:val="center"/>
          </w:tcPr>
          <w:p w14:paraId="136287BF" w14:textId="77777777" w:rsidR="00600644" w:rsidRPr="001443CE" w:rsidRDefault="00600644">
            <w:pPr>
              <w:pStyle w:val="a3"/>
              <w:jc w:val="center"/>
              <w:rPr>
                <w:rFonts w:ascii="標楷體" w:eastAsia="標楷體" w:hAnsi="標楷體"/>
                <w:color w:val="000000" w:themeColor="text1"/>
                <w:szCs w:val="24"/>
              </w:rPr>
            </w:pPr>
          </w:p>
        </w:tc>
        <w:tc>
          <w:tcPr>
            <w:tcW w:w="1199" w:type="dxa"/>
            <w:vAlign w:val="center"/>
          </w:tcPr>
          <w:p w14:paraId="45FE53E6" w14:textId="77777777" w:rsidR="00600644" w:rsidRPr="001443CE" w:rsidRDefault="00600644">
            <w:pPr>
              <w:pStyle w:val="a3"/>
              <w:jc w:val="center"/>
              <w:rPr>
                <w:rFonts w:ascii="標楷體" w:eastAsia="標楷體" w:hAnsi="標楷體"/>
                <w:color w:val="000000" w:themeColor="text1"/>
                <w:szCs w:val="24"/>
              </w:rPr>
            </w:pPr>
          </w:p>
        </w:tc>
        <w:tc>
          <w:tcPr>
            <w:tcW w:w="1090" w:type="dxa"/>
            <w:vAlign w:val="center"/>
          </w:tcPr>
          <w:p w14:paraId="48E56A28" w14:textId="77777777" w:rsidR="00600644" w:rsidRPr="001443CE" w:rsidRDefault="00600644">
            <w:pPr>
              <w:pStyle w:val="a3"/>
              <w:jc w:val="center"/>
              <w:rPr>
                <w:rFonts w:ascii="標楷體" w:eastAsia="標楷體" w:hAnsi="標楷體"/>
                <w:color w:val="000000" w:themeColor="text1"/>
                <w:szCs w:val="24"/>
              </w:rPr>
            </w:pPr>
          </w:p>
        </w:tc>
        <w:tc>
          <w:tcPr>
            <w:tcW w:w="1199" w:type="dxa"/>
            <w:vAlign w:val="center"/>
          </w:tcPr>
          <w:p w14:paraId="242664F0" w14:textId="77777777" w:rsidR="00600644" w:rsidRPr="001443CE" w:rsidRDefault="00600644">
            <w:pPr>
              <w:pStyle w:val="a3"/>
              <w:jc w:val="center"/>
              <w:rPr>
                <w:rFonts w:ascii="標楷體" w:eastAsia="標楷體" w:hAnsi="標楷體"/>
                <w:color w:val="000000" w:themeColor="text1"/>
                <w:szCs w:val="24"/>
              </w:rPr>
            </w:pPr>
          </w:p>
        </w:tc>
        <w:tc>
          <w:tcPr>
            <w:tcW w:w="3453" w:type="dxa"/>
            <w:vAlign w:val="center"/>
          </w:tcPr>
          <w:p w14:paraId="6FFB0DF2" w14:textId="77777777" w:rsidR="00600644" w:rsidRPr="001443CE" w:rsidRDefault="00600644">
            <w:pPr>
              <w:pStyle w:val="a3"/>
              <w:jc w:val="center"/>
              <w:rPr>
                <w:rFonts w:ascii="標楷體" w:eastAsia="標楷體" w:hAnsi="標楷體"/>
                <w:color w:val="000000" w:themeColor="text1"/>
                <w:szCs w:val="24"/>
              </w:rPr>
            </w:pPr>
          </w:p>
        </w:tc>
      </w:tr>
    </w:tbl>
    <w:p w14:paraId="42DC6432" w14:textId="77777777" w:rsidR="00600644" w:rsidRPr="001443CE" w:rsidRDefault="00600644">
      <w:pPr>
        <w:pStyle w:val="a3"/>
        <w:rPr>
          <w:rFonts w:ascii="標楷體" w:eastAsia="標楷體" w:hAnsi="標楷體"/>
          <w:color w:val="000000" w:themeColor="text1"/>
          <w:szCs w:val="24"/>
        </w:rPr>
      </w:pPr>
    </w:p>
    <w:p w14:paraId="556081B5" w14:textId="77777777" w:rsidR="00031FAB" w:rsidRPr="001443CE" w:rsidRDefault="00031FAB">
      <w:pPr>
        <w:pStyle w:val="a3"/>
        <w:rPr>
          <w:rFonts w:ascii="標楷體" w:eastAsia="標楷體" w:hAnsi="標楷體"/>
          <w:color w:val="000000" w:themeColor="text1"/>
          <w:szCs w:val="24"/>
        </w:rPr>
      </w:pPr>
    </w:p>
    <w:p w14:paraId="6E67D97A" w14:textId="77777777" w:rsidR="008D74D8" w:rsidRPr="001443CE" w:rsidRDefault="008D74D8">
      <w:pPr>
        <w:pStyle w:val="a3"/>
        <w:rPr>
          <w:rFonts w:ascii="標楷體" w:eastAsia="標楷體" w:hAnsi="標楷體"/>
          <w:color w:val="000000" w:themeColor="text1"/>
          <w:szCs w:val="24"/>
        </w:rPr>
      </w:pPr>
    </w:p>
    <w:p w14:paraId="070E8FF8" w14:textId="77777777" w:rsidR="005A24C0" w:rsidRDefault="005A24C0">
      <w:pPr>
        <w:widowControl/>
        <w:rPr>
          <w:rFonts w:ascii="標楷體" w:eastAsia="標楷體" w:hAnsi="標楷體"/>
          <w:color w:val="000000" w:themeColor="text1"/>
          <w:szCs w:val="24"/>
        </w:rPr>
      </w:pPr>
      <w:r>
        <w:rPr>
          <w:rFonts w:ascii="標楷體" w:eastAsia="標楷體" w:hAnsi="標楷體"/>
          <w:color w:val="000000" w:themeColor="text1"/>
          <w:szCs w:val="24"/>
        </w:rPr>
        <w:br w:type="page"/>
      </w:r>
    </w:p>
    <w:p w14:paraId="56FBA854" w14:textId="3D6C83F1"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lastRenderedPageBreak/>
        <w:t>A03 日計表</w:t>
      </w:r>
    </w:p>
    <w:p w14:paraId="0F758911"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69124A" w:rsidRPr="001443CE">
        <w:rPr>
          <w:rFonts w:ascii="標楷體" w:eastAsia="標楷體" w:hAnsi="標楷體" w:hint="eastAsia"/>
          <w:color w:val="000000" w:themeColor="text1"/>
          <w:szCs w:val="24"/>
        </w:rPr>
        <w:t xml:space="preserve">        </w:t>
      </w:r>
      <w:r w:rsidR="00040F8C" w:rsidRPr="001443CE">
        <w:rPr>
          <w:rFonts w:ascii="標楷體" w:eastAsia="標楷體" w:hAnsi="標楷體" w:hint="eastAsia"/>
          <w:color w:val="000000" w:themeColor="text1"/>
          <w:szCs w:val="24"/>
        </w:rPr>
        <w:t xml:space="preserve"> </w:t>
      </w:r>
      <w:r w:rsidR="00201882" w:rsidRPr="001443CE">
        <w:rPr>
          <w:rFonts w:ascii="標楷體" w:eastAsia="標楷體" w:hAnsi="標楷體" w:hint="eastAsia"/>
          <w:color w:val="000000" w:themeColor="text1"/>
          <w:szCs w:val="24"/>
        </w:rPr>
        <w:t xml:space="preserve">  </w:t>
      </w:r>
      <w:r w:rsidR="00040F8C"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日    計     表</w:t>
      </w:r>
    </w:p>
    <w:p w14:paraId="2B180FE4"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69124A" w:rsidRPr="001443CE">
        <w:rPr>
          <w:rFonts w:ascii="標楷體" w:eastAsia="標楷體" w:hAnsi="標楷體" w:hint="eastAsia"/>
          <w:color w:val="000000" w:themeColor="text1"/>
          <w:szCs w:val="24"/>
        </w:rPr>
        <w:t xml:space="preserve">          </w:t>
      </w:r>
      <w:r w:rsidR="00201882"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 年   月   日</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28" w:type="dxa"/>
          <w:right w:w="28" w:type="dxa"/>
        </w:tblCellMar>
        <w:tblLook w:val="0000" w:firstRow="0" w:lastRow="0" w:firstColumn="0" w:lastColumn="0" w:noHBand="0" w:noVBand="0"/>
      </w:tblPr>
      <w:tblGrid>
        <w:gridCol w:w="1149"/>
        <w:gridCol w:w="1150"/>
        <w:gridCol w:w="1150"/>
        <w:gridCol w:w="1150"/>
        <w:gridCol w:w="1149"/>
        <w:gridCol w:w="1150"/>
        <w:gridCol w:w="1150"/>
        <w:gridCol w:w="1150"/>
        <w:gridCol w:w="1150"/>
      </w:tblGrid>
      <w:tr w:rsidR="00755AA8" w:rsidRPr="00755AA8" w14:paraId="04225F86" w14:textId="77777777" w:rsidTr="00755AA8">
        <w:tc>
          <w:tcPr>
            <w:tcW w:w="1149" w:type="dxa"/>
            <w:vAlign w:val="center"/>
          </w:tcPr>
          <w:p w14:paraId="565A0811" w14:textId="32BEA23A" w:rsidR="00600644" w:rsidRPr="00755AA8" w:rsidRDefault="00861A5D" w:rsidP="00861A5D">
            <w:pPr>
              <w:pStyle w:val="a3"/>
              <w:jc w:val="center"/>
              <w:rPr>
                <w:rFonts w:ascii="標楷體" w:eastAsia="標楷體" w:hAnsi="標楷體"/>
                <w:color w:val="000000" w:themeColor="text1"/>
                <w:szCs w:val="24"/>
              </w:rPr>
            </w:pPr>
            <w:r w:rsidRPr="00755AA8">
              <w:rPr>
                <w:rFonts w:ascii="標楷體" w:eastAsia="標楷體" w:hAnsi="標楷體" w:hint="eastAsia"/>
                <w:color w:val="000000" w:themeColor="text1"/>
                <w:szCs w:val="24"/>
              </w:rPr>
              <w:t>借方累計餘額</w:t>
            </w:r>
          </w:p>
        </w:tc>
        <w:tc>
          <w:tcPr>
            <w:tcW w:w="1150" w:type="dxa"/>
            <w:vAlign w:val="center"/>
          </w:tcPr>
          <w:p w14:paraId="56F45AD4" w14:textId="4B089D9F" w:rsidR="00600644" w:rsidRPr="00755AA8" w:rsidRDefault="00861A5D" w:rsidP="00861A5D">
            <w:pPr>
              <w:pStyle w:val="a3"/>
              <w:jc w:val="center"/>
              <w:rPr>
                <w:rFonts w:ascii="標楷體" w:eastAsia="標楷體" w:hAnsi="標楷體"/>
                <w:color w:val="000000" w:themeColor="text1"/>
                <w:szCs w:val="24"/>
              </w:rPr>
            </w:pPr>
            <w:r w:rsidRPr="00755AA8">
              <w:rPr>
                <w:rFonts w:ascii="標楷體" w:eastAsia="標楷體" w:hAnsi="標楷體" w:hint="eastAsia"/>
                <w:color w:val="000000" w:themeColor="text1"/>
                <w:szCs w:val="24"/>
              </w:rPr>
              <w:t>本日借方餘額</w:t>
            </w:r>
          </w:p>
        </w:tc>
        <w:tc>
          <w:tcPr>
            <w:tcW w:w="1150" w:type="dxa"/>
            <w:vAlign w:val="center"/>
          </w:tcPr>
          <w:p w14:paraId="774D4B02" w14:textId="1CA387EA" w:rsidR="00600644" w:rsidRPr="00755AA8" w:rsidRDefault="00861A5D" w:rsidP="00861A5D">
            <w:pPr>
              <w:pStyle w:val="a3"/>
              <w:jc w:val="center"/>
              <w:rPr>
                <w:rFonts w:ascii="標楷體" w:eastAsia="標楷體" w:hAnsi="標楷體"/>
                <w:color w:val="000000" w:themeColor="text1"/>
                <w:szCs w:val="24"/>
              </w:rPr>
            </w:pPr>
            <w:r w:rsidRPr="00755AA8">
              <w:rPr>
                <w:rFonts w:ascii="標楷體" w:eastAsia="標楷體" w:hAnsi="標楷體" w:hint="eastAsia"/>
                <w:color w:val="000000" w:themeColor="text1"/>
                <w:szCs w:val="24"/>
              </w:rPr>
              <w:t>本日借方總額</w:t>
            </w:r>
          </w:p>
        </w:tc>
        <w:tc>
          <w:tcPr>
            <w:tcW w:w="1150" w:type="dxa"/>
            <w:vAlign w:val="center"/>
          </w:tcPr>
          <w:p w14:paraId="6B437D51" w14:textId="3DFF14C3" w:rsidR="00600644" w:rsidRPr="00755AA8" w:rsidRDefault="00861A5D" w:rsidP="00861A5D">
            <w:pPr>
              <w:pStyle w:val="a3"/>
              <w:jc w:val="center"/>
              <w:rPr>
                <w:rFonts w:ascii="標楷體" w:eastAsia="標楷體" w:hAnsi="標楷體"/>
                <w:color w:val="000000" w:themeColor="text1"/>
                <w:szCs w:val="24"/>
              </w:rPr>
            </w:pPr>
            <w:r w:rsidRPr="00755AA8">
              <w:rPr>
                <w:rFonts w:ascii="標楷體" w:eastAsia="標楷體" w:hAnsi="標楷體" w:hint="eastAsia"/>
                <w:color w:val="000000" w:themeColor="text1"/>
                <w:szCs w:val="24"/>
              </w:rPr>
              <w:t>借方筆數</w:t>
            </w:r>
          </w:p>
        </w:tc>
        <w:tc>
          <w:tcPr>
            <w:tcW w:w="1149" w:type="dxa"/>
            <w:vAlign w:val="center"/>
          </w:tcPr>
          <w:p w14:paraId="172B745B" w14:textId="6E228643" w:rsidR="00600644" w:rsidRPr="00755AA8" w:rsidRDefault="00861A5D" w:rsidP="00861A5D">
            <w:pPr>
              <w:pStyle w:val="a3"/>
              <w:jc w:val="center"/>
              <w:rPr>
                <w:rFonts w:ascii="標楷體" w:eastAsia="標楷體" w:hAnsi="標楷體"/>
                <w:color w:val="000000" w:themeColor="text1"/>
                <w:szCs w:val="24"/>
              </w:rPr>
            </w:pPr>
            <w:r w:rsidRPr="00755AA8">
              <w:rPr>
                <w:rFonts w:ascii="標楷體" w:eastAsia="標楷體" w:hAnsi="標楷體" w:hint="eastAsia"/>
                <w:color w:val="000000" w:themeColor="text1"/>
                <w:szCs w:val="24"/>
              </w:rPr>
              <w:t>會計項目</w:t>
            </w:r>
          </w:p>
        </w:tc>
        <w:tc>
          <w:tcPr>
            <w:tcW w:w="1150" w:type="dxa"/>
            <w:vAlign w:val="center"/>
          </w:tcPr>
          <w:p w14:paraId="791B7822" w14:textId="776ECEBB" w:rsidR="00600644" w:rsidRPr="00755AA8" w:rsidRDefault="00861A5D" w:rsidP="00861A5D">
            <w:pPr>
              <w:pStyle w:val="a3"/>
              <w:jc w:val="center"/>
              <w:rPr>
                <w:rFonts w:ascii="標楷體" w:eastAsia="標楷體" w:hAnsi="標楷體"/>
                <w:color w:val="000000" w:themeColor="text1"/>
                <w:szCs w:val="24"/>
              </w:rPr>
            </w:pPr>
            <w:r w:rsidRPr="00755AA8">
              <w:rPr>
                <w:rFonts w:ascii="標楷體" w:eastAsia="標楷體" w:hAnsi="標楷體" w:hint="eastAsia"/>
                <w:color w:val="000000" w:themeColor="text1"/>
                <w:szCs w:val="24"/>
              </w:rPr>
              <w:t>貸方筆數</w:t>
            </w:r>
          </w:p>
        </w:tc>
        <w:tc>
          <w:tcPr>
            <w:tcW w:w="1150" w:type="dxa"/>
            <w:vAlign w:val="center"/>
          </w:tcPr>
          <w:p w14:paraId="2DDCAF95" w14:textId="34118E83" w:rsidR="00600644" w:rsidRPr="00755AA8" w:rsidRDefault="00861A5D" w:rsidP="00861A5D">
            <w:pPr>
              <w:pStyle w:val="a3"/>
              <w:jc w:val="center"/>
              <w:rPr>
                <w:rFonts w:ascii="標楷體" w:eastAsia="標楷體" w:hAnsi="標楷體"/>
                <w:color w:val="000000" w:themeColor="text1"/>
                <w:szCs w:val="24"/>
              </w:rPr>
            </w:pPr>
            <w:r w:rsidRPr="00755AA8">
              <w:rPr>
                <w:rFonts w:ascii="標楷體" w:eastAsia="標楷體" w:hAnsi="標楷體" w:hint="eastAsia"/>
                <w:color w:val="000000" w:themeColor="text1"/>
                <w:szCs w:val="24"/>
              </w:rPr>
              <w:t>本日貸方總額</w:t>
            </w:r>
          </w:p>
        </w:tc>
        <w:tc>
          <w:tcPr>
            <w:tcW w:w="1150" w:type="dxa"/>
            <w:vAlign w:val="center"/>
          </w:tcPr>
          <w:p w14:paraId="0648AB18" w14:textId="159AE40A" w:rsidR="00600644" w:rsidRPr="00755AA8" w:rsidRDefault="00861A5D" w:rsidP="00861A5D">
            <w:pPr>
              <w:pStyle w:val="a3"/>
              <w:jc w:val="center"/>
              <w:rPr>
                <w:rFonts w:ascii="標楷體" w:eastAsia="標楷體" w:hAnsi="標楷體"/>
                <w:color w:val="000000" w:themeColor="text1"/>
                <w:szCs w:val="24"/>
              </w:rPr>
            </w:pPr>
            <w:r w:rsidRPr="00755AA8">
              <w:rPr>
                <w:rFonts w:ascii="標楷體" w:eastAsia="標楷體" w:hAnsi="標楷體" w:hint="eastAsia"/>
                <w:color w:val="000000" w:themeColor="text1"/>
                <w:szCs w:val="24"/>
              </w:rPr>
              <w:t>本日貸方餘額</w:t>
            </w:r>
          </w:p>
        </w:tc>
        <w:tc>
          <w:tcPr>
            <w:tcW w:w="1150" w:type="dxa"/>
            <w:vAlign w:val="center"/>
          </w:tcPr>
          <w:p w14:paraId="2CD86188" w14:textId="06139D60" w:rsidR="00861A5D" w:rsidRPr="00755AA8" w:rsidRDefault="00861A5D" w:rsidP="00861A5D">
            <w:pPr>
              <w:pStyle w:val="a3"/>
              <w:jc w:val="center"/>
              <w:rPr>
                <w:rFonts w:ascii="標楷體" w:eastAsia="標楷體" w:hAnsi="標楷體"/>
                <w:color w:val="000000" w:themeColor="text1"/>
                <w:szCs w:val="24"/>
              </w:rPr>
            </w:pPr>
            <w:r w:rsidRPr="00755AA8">
              <w:rPr>
                <w:rFonts w:ascii="標楷體" w:eastAsia="標楷體" w:hAnsi="標楷體" w:hint="eastAsia"/>
                <w:color w:val="000000" w:themeColor="text1"/>
                <w:szCs w:val="24"/>
              </w:rPr>
              <w:t>貸方累計餘額</w:t>
            </w:r>
          </w:p>
        </w:tc>
      </w:tr>
      <w:tr w:rsidR="00755AA8" w:rsidRPr="00755AA8" w14:paraId="0D6D0FDB" w14:textId="77777777" w:rsidTr="00755AA8">
        <w:trPr>
          <w:trHeight w:val="1297"/>
        </w:trPr>
        <w:tc>
          <w:tcPr>
            <w:tcW w:w="1149" w:type="dxa"/>
            <w:vAlign w:val="bottom"/>
          </w:tcPr>
          <w:p w14:paraId="000F9EC3" w14:textId="77777777" w:rsidR="00600644" w:rsidRPr="00755AA8" w:rsidRDefault="00600644" w:rsidP="00861A5D">
            <w:pPr>
              <w:pStyle w:val="a3"/>
              <w:jc w:val="center"/>
              <w:rPr>
                <w:rFonts w:ascii="標楷體" w:eastAsia="標楷體" w:hAnsi="標楷體"/>
                <w:color w:val="000000" w:themeColor="text1"/>
                <w:szCs w:val="24"/>
              </w:rPr>
            </w:pPr>
          </w:p>
        </w:tc>
        <w:tc>
          <w:tcPr>
            <w:tcW w:w="1150" w:type="dxa"/>
            <w:vAlign w:val="bottom"/>
          </w:tcPr>
          <w:p w14:paraId="724A5011" w14:textId="77777777" w:rsidR="00600644" w:rsidRPr="00755AA8" w:rsidRDefault="00600644" w:rsidP="00861A5D">
            <w:pPr>
              <w:pStyle w:val="a3"/>
              <w:jc w:val="center"/>
              <w:rPr>
                <w:rFonts w:ascii="標楷體" w:eastAsia="標楷體" w:hAnsi="標楷體"/>
                <w:color w:val="000000" w:themeColor="text1"/>
                <w:szCs w:val="24"/>
              </w:rPr>
            </w:pPr>
          </w:p>
        </w:tc>
        <w:tc>
          <w:tcPr>
            <w:tcW w:w="1150" w:type="dxa"/>
            <w:vAlign w:val="bottom"/>
          </w:tcPr>
          <w:p w14:paraId="27EE82FB" w14:textId="77777777" w:rsidR="00600644" w:rsidRPr="00755AA8" w:rsidRDefault="00600644" w:rsidP="00861A5D">
            <w:pPr>
              <w:pStyle w:val="a3"/>
              <w:jc w:val="center"/>
              <w:rPr>
                <w:rFonts w:ascii="標楷體" w:eastAsia="標楷體" w:hAnsi="標楷體"/>
                <w:color w:val="000000" w:themeColor="text1"/>
                <w:szCs w:val="24"/>
              </w:rPr>
            </w:pPr>
          </w:p>
        </w:tc>
        <w:tc>
          <w:tcPr>
            <w:tcW w:w="1150" w:type="dxa"/>
            <w:vAlign w:val="bottom"/>
          </w:tcPr>
          <w:p w14:paraId="0423A08B" w14:textId="77777777" w:rsidR="00600644" w:rsidRPr="00755AA8" w:rsidRDefault="00600644" w:rsidP="00861A5D">
            <w:pPr>
              <w:pStyle w:val="a3"/>
              <w:jc w:val="center"/>
              <w:rPr>
                <w:rFonts w:ascii="標楷體" w:eastAsia="標楷體" w:hAnsi="標楷體"/>
                <w:color w:val="000000" w:themeColor="text1"/>
                <w:szCs w:val="24"/>
              </w:rPr>
            </w:pPr>
          </w:p>
        </w:tc>
        <w:tc>
          <w:tcPr>
            <w:tcW w:w="1149" w:type="dxa"/>
            <w:vAlign w:val="bottom"/>
          </w:tcPr>
          <w:p w14:paraId="65D2A14D" w14:textId="77777777" w:rsidR="00600644" w:rsidRPr="00755AA8" w:rsidRDefault="00600644" w:rsidP="00861A5D">
            <w:pPr>
              <w:pStyle w:val="a3"/>
              <w:jc w:val="center"/>
              <w:rPr>
                <w:rFonts w:ascii="標楷體" w:eastAsia="標楷體" w:hAnsi="標楷體"/>
                <w:color w:val="000000" w:themeColor="text1"/>
                <w:szCs w:val="24"/>
              </w:rPr>
            </w:pPr>
            <w:r w:rsidRPr="00755AA8">
              <w:rPr>
                <w:rFonts w:ascii="標楷體" w:eastAsia="標楷體" w:hAnsi="標楷體" w:hint="eastAsia"/>
                <w:color w:val="000000" w:themeColor="text1"/>
                <w:szCs w:val="24"/>
              </w:rPr>
              <w:t>合   計</w:t>
            </w:r>
          </w:p>
        </w:tc>
        <w:tc>
          <w:tcPr>
            <w:tcW w:w="1150" w:type="dxa"/>
            <w:vAlign w:val="bottom"/>
          </w:tcPr>
          <w:p w14:paraId="5C82F8A3" w14:textId="77777777" w:rsidR="00600644" w:rsidRPr="00755AA8" w:rsidRDefault="00600644" w:rsidP="00861A5D">
            <w:pPr>
              <w:pStyle w:val="a3"/>
              <w:jc w:val="center"/>
              <w:rPr>
                <w:rFonts w:ascii="標楷體" w:eastAsia="標楷體" w:hAnsi="標楷體"/>
                <w:color w:val="000000" w:themeColor="text1"/>
                <w:szCs w:val="24"/>
              </w:rPr>
            </w:pPr>
          </w:p>
        </w:tc>
        <w:tc>
          <w:tcPr>
            <w:tcW w:w="1150" w:type="dxa"/>
            <w:vAlign w:val="bottom"/>
          </w:tcPr>
          <w:p w14:paraId="2789741C" w14:textId="77777777" w:rsidR="00600644" w:rsidRPr="00755AA8" w:rsidRDefault="00600644" w:rsidP="00861A5D">
            <w:pPr>
              <w:pStyle w:val="a3"/>
              <w:jc w:val="center"/>
              <w:rPr>
                <w:rFonts w:ascii="標楷體" w:eastAsia="標楷體" w:hAnsi="標楷體"/>
                <w:color w:val="000000" w:themeColor="text1"/>
                <w:szCs w:val="24"/>
              </w:rPr>
            </w:pPr>
          </w:p>
        </w:tc>
        <w:tc>
          <w:tcPr>
            <w:tcW w:w="1150" w:type="dxa"/>
            <w:vAlign w:val="bottom"/>
          </w:tcPr>
          <w:p w14:paraId="5F38296A" w14:textId="77777777" w:rsidR="00600644" w:rsidRPr="00755AA8" w:rsidRDefault="00600644" w:rsidP="00861A5D">
            <w:pPr>
              <w:pStyle w:val="a3"/>
              <w:jc w:val="center"/>
              <w:rPr>
                <w:rFonts w:ascii="標楷體" w:eastAsia="標楷體" w:hAnsi="標楷體"/>
                <w:color w:val="000000" w:themeColor="text1"/>
                <w:szCs w:val="24"/>
              </w:rPr>
            </w:pPr>
          </w:p>
        </w:tc>
        <w:tc>
          <w:tcPr>
            <w:tcW w:w="1150" w:type="dxa"/>
            <w:vAlign w:val="bottom"/>
          </w:tcPr>
          <w:p w14:paraId="0899C025" w14:textId="77777777" w:rsidR="00600644" w:rsidRPr="00755AA8" w:rsidRDefault="00600644" w:rsidP="00861A5D">
            <w:pPr>
              <w:pStyle w:val="a3"/>
              <w:jc w:val="center"/>
              <w:rPr>
                <w:rFonts w:ascii="標楷體" w:eastAsia="標楷體" w:hAnsi="標楷體"/>
                <w:color w:val="000000" w:themeColor="text1"/>
                <w:szCs w:val="24"/>
              </w:rPr>
            </w:pPr>
          </w:p>
        </w:tc>
      </w:tr>
    </w:tbl>
    <w:p w14:paraId="2C05F1D1" w14:textId="77777777" w:rsidR="00600644" w:rsidRPr="001443CE" w:rsidRDefault="00600644">
      <w:pPr>
        <w:pStyle w:val="a3"/>
        <w:rPr>
          <w:rFonts w:ascii="標楷體" w:eastAsia="標楷體" w:hAnsi="標楷體"/>
          <w:color w:val="000000" w:themeColor="text1"/>
          <w:szCs w:val="24"/>
        </w:rPr>
      </w:pPr>
    </w:p>
    <w:p w14:paraId="7B1AADAC" w14:textId="3635B931" w:rsidR="00600644" w:rsidRPr="001443CE" w:rsidRDefault="00CC3409">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B75247" w:rsidRPr="001443CE">
        <w:rPr>
          <w:rFonts w:ascii="標楷體" w:eastAsia="標楷體" w:hAnsi="標楷體" w:hint="eastAsia"/>
          <w:color w:val="000000" w:themeColor="text1"/>
          <w:szCs w:val="24"/>
        </w:rPr>
        <w:t>二、</w:t>
      </w:r>
      <w:r w:rsidR="00600644" w:rsidRPr="001443CE">
        <w:rPr>
          <w:rFonts w:ascii="標楷體" w:eastAsia="標楷體" w:hAnsi="標楷體" w:hint="eastAsia"/>
          <w:color w:val="000000" w:themeColor="text1"/>
          <w:szCs w:val="24"/>
        </w:rPr>
        <w:t>分類帳簿目錄及格式</w:t>
      </w:r>
      <w:r w:rsidR="00EC4C04">
        <w:rPr>
          <w:rFonts w:ascii="標楷體" w:eastAsia="標楷體" w:hAnsi="標楷體" w:hint="eastAsia"/>
          <w:color w:val="000000" w:themeColor="text1"/>
          <w:szCs w:val="24"/>
        </w:rPr>
        <w:t>：</w:t>
      </w:r>
    </w:p>
    <w:p w14:paraId="49859C04" w14:textId="2DF403B3" w:rsidR="00600644" w:rsidRPr="001443CE" w:rsidRDefault="00CC3409" w:rsidP="00CC3409">
      <w:pPr>
        <w:pStyle w:val="a3"/>
        <w:tabs>
          <w:tab w:val="left" w:pos="1440"/>
        </w:tabs>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600644" w:rsidRPr="001443CE">
        <w:rPr>
          <w:rFonts w:ascii="標楷體" w:eastAsia="標楷體" w:hAnsi="標楷體" w:hint="eastAsia"/>
          <w:color w:val="000000" w:themeColor="text1"/>
          <w:szCs w:val="24"/>
        </w:rPr>
        <w:t>分類帳簿目錄</w:t>
      </w:r>
      <w:r w:rsidR="00EC4C04">
        <w:rPr>
          <w:rFonts w:ascii="標楷體" w:eastAsia="標楷體" w:hAnsi="標楷體" w:hint="eastAsia"/>
          <w:color w:val="000000" w:themeColor="text1"/>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4412"/>
        <w:gridCol w:w="4774"/>
      </w:tblGrid>
      <w:tr w:rsidR="001443CE" w:rsidRPr="001443CE" w14:paraId="797AE4B5" w14:textId="77777777" w:rsidTr="00C86563">
        <w:tc>
          <w:tcPr>
            <w:tcW w:w="1162" w:type="dxa"/>
          </w:tcPr>
          <w:p w14:paraId="25BF1B19" w14:textId="77777777" w:rsidR="00600644" w:rsidRPr="001443CE" w:rsidRDefault="00600644" w:rsidP="00040F8C">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編</w:t>
            </w:r>
            <w:r w:rsidR="00040F8C"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號</w:t>
            </w:r>
          </w:p>
        </w:tc>
        <w:tc>
          <w:tcPr>
            <w:tcW w:w="4412" w:type="dxa"/>
          </w:tcPr>
          <w:p w14:paraId="2F7F5929" w14:textId="77777777" w:rsidR="00600644" w:rsidRPr="001443CE" w:rsidRDefault="00600644" w:rsidP="00040F8C">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名    稱</w:t>
            </w:r>
          </w:p>
        </w:tc>
        <w:tc>
          <w:tcPr>
            <w:tcW w:w="4774" w:type="dxa"/>
          </w:tcPr>
          <w:p w14:paraId="438C53E2" w14:textId="77777777" w:rsidR="00600644" w:rsidRPr="001443CE" w:rsidRDefault="00600644" w:rsidP="00040F8C">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說 </w:t>
            </w:r>
            <w:r w:rsidR="00040F8C"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    明</w:t>
            </w:r>
          </w:p>
        </w:tc>
      </w:tr>
      <w:tr w:rsidR="001443CE" w:rsidRPr="001443CE" w14:paraId="18A159A1" w14:textId="77777777" w:rsidTr="00C86563">
        <w:tc>
          <w:tcPr>
            <w:tcW w:w="1162" w:type="dxa"/>
          </w:tcPr>
          <w:p w14:paraId="7AA4EB43" w14:textId="77777777" w:rsidR="00600644" w:rsidRPr="001443CE" w:rsidRDefault="00600644" w:rsidP="00C86563">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A11</w:t>
            </w:r>
          </w:p>
        </w:tc>
        <w:tc>
          <w:tcPr>
            <w:tcW w:w="4412" w:type="dxa"/>
          </w:tcPr>
          <w:p w14:paraId="23E25EC1"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總</w:t>
            </w:r>
            <w:proofErr w:type="gramStart"/>
            <w:r w:rsidRPr="001443CE">
              <w:rPr>
                <w:rFonts w:ascii="標楷體" w:eastAsia="標楷體" w:hAnsi="標楷體" w:hint="eastAsia"/>
                <w:color w:val="000000" w:themeColor="text1"/>
                <w:szCs w:val="24"/>
              </w:rPr>
              <w:t>分類帳</w:t>
            </w:r>
            <w:proofErr w:type="gramEnd"/>
          </w:p>
        </w:tc>
        <w:tc>
          <w:tcPr>
            <w:tcW w:w="4774" w:type="dxa"/>
          </w:tcPr>
          <w:p w14:paraId="3E59DDDE"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彙集為一級</w:t>
            </w:r>
            <w:r w:rsidR="00073503" w:rsidRPr="001443CE">
              <w:rPr>
                <w:rFonts w:ascii="標楷體" w:eastAsia="標楷體" w:hAnsi="標楷體" w:hint="eastAsia"/>
                <w:color w:val="000000" w:themeColor="text1"/>
                <w:szCs w:val="24"/>
              </w:rPr>
              <w:t>項目</w:t>
            </w:r>
            <w:r w:rsidRPr="001443CE">
              <w:rPr>
                <w:rFonts w:ascii="標楷體" w:eastAsia="標楷體" w:hAnsi="標楷體" w:hint="eastAsia"/>
                <w:color w:val="000000" w:themeColor="text1"/>
                <w:szCs w:val="24"/>
              </w:rPr>
              <w:t>記帳</w:t>
            </w:r>
          </w:p>
        </w:tc>
      </w:tr>
      <w:tr w:rsidR="001443CE" w:rsidRPr="001443CE" w14:paraId="48A17EF3" w14:textId="77777777" w:rsidTr="00C86563">
        <w:tc>
          <w:tcPr>
            <w:tcW w:w="1162" w:type="dxa"/>
          </w:tcPr>
          <w:p w14:paraId="00F83003" w14:textId="77777777" w:rsidR="00600644" w:rsidRPr="001443CE" w:rsidRDefault="00600644" w:rsidP="00C86563">
            <w:pPr>
              <w:pStyle w:val="a3"/>
              <w:jc w:val="center"/>
              <w:rPr>
                <w:rFonts w:ascii="標楷體" w:eastAsia="標楷體" w:hAnsi="標楷體"/>
                <w:color w:val="000000" w:themeColor="text1"/>
                <w:szCs w:val="24"/>
              </w:rPr>
            </w:pPr>
            <w:r w:rsidRPr="001443CE">
              <w:rPr>
                <w:rFonts w:ascii="標楷體" w:eastAsia="標楷體" w:hAnsi="標楷體"/>
                <w:color w:val="000000" w:themeColor="text1"/>
                <w:szCs w:val="24"/>
              </w:rPr>
              <w:t>A12</w:t>
            </w:r>
          </w:p>
        </w:tc>
        <w:tc>
          <w:tcPr>
            <w:tcW w:w="4412" w:type="dxa"/>
          </w:tcPr>
          <w:p w14:paraId="4C56913F"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銀行存款明細</w:t>
            </w:r>
            <w:proofErr w:type="gramStart"/>
            <w:r w:rsidRPr="001443CE">
              <w:rPr>
                <w:rFonts w:ascii="標楷體" w:eastAsia="標楷體" w:hAnsi="標楷體" w:hint="eastAsia"/>
                <w:color w:val="000000" w:themeColor="text1"/>
                <w:szCs w:val="24"/>
              </w:rPr>
              <w:t>分類帳</w:t>
            </w:r>
            <w:proofErr w:type="gramEnd"/>
          </w:p>
        </w:tc>
        <w:tc>
          <w:tcPr>
            <w:tcW w:w="4774" w:type="dxa"/>
          </w:tcPr>
          <w:p w14:paraId="300EF388"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同" 銀存結存日報表"</w:t>
            </w:r>
          </w:p>
        </w:tc>
      </w:tr>
      <w:tr w:rsidR="001443CE" w:rsidRPr="001443CE" w14:paraId="1354D8C5" w14:textId="77777777" w:rsidTr="00C86563">
        <w:tc>
          <w:tcPr>
            <w:tcW w:w="1162" w:type="dxa"/>
          </w:tcPr>
          <w:p w14:paraId="7690023F" w14:textId="77777777" w:rsidR="00600644" w:rsidRPr="001443CE" w:rsidRDefault="00600644" w:rsidP="00C86563">
            <w:pPr>
              <w:pStyle w:val="a3"/>
              <w:jc w:val="center"/>
              <w:rPr>
                <w:rFonts w:ascii="標楷體" w:eastAsia="標楷體" w:hAnsi="標楷體"/>
                <w:color w:val="000000" w:themeColor="text1"/>
                <w:szCs w:val="24"/>
              </w:rPr>
            </w:pPr>
            <w:r w:rsidRPr="001443CE">
              <w:rPr>
                <w:rFonts w:ascii="標楷體" w:eastAsia="標楷體" w:hAnsi="標楷體"/>
                <w:color w:val="000000" w:themeColor="text1"/>
                <w:szCs w:val="24"/>
              </w:rPr>
              <w:t>A13</w:t>
            </w:r>
          </w:p>
        </w:tc>
        <w:tc>
          <w:tcPr>
            <w:tcW w:w="4412" w:type="dxa"/>
          </w:tcPr>
          <w:p w14:paraId="0DB32027"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固定資產明細</w:t>
            </w:r>
            <w:proofErr w:type="gramStart"/>
            <w:r w:rsidRPr="001443CE">
              <w:rPr>
                <w:rFonts w:ascii="標楷體" w:eastAsia="標楷體" w:hAnsi="標楷體" w:hint="eastAsia"/>
                <w:color w:val="000000" w:themeColor="text1"/>
                <w:szCs w:val="24"/>
              </w:rPr>
              <w:t>分類帳</w:t>
            </w:r>
            <w:proofErr w:type="gramEnd"/>
          </w:p>
        </w:tc>
        <w:tc>
          <w:tcPr>
            <w:tcW w:w="4774" w:type="dxa"/>
          </w:tcPr>
          <w:p w14:paraId="2BE535FC"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借貸發生逐筆表示</w:t>
            </w:r>
          </w:p>
        </w:tc>
      </w:tr>
      <w:tr w:rsidR="001443CE" w:rsidRPr="001443CE" w14:paraId="62D899D8" w14:textId="77777777" w:rsidTr="00C86563">
        <w:tc>
          <w:tcPr>
            <w:tcW w:w="1162" w:type="dxa"/>
          </w:tcPr>
          <w:p w14:paraId="390CB756" w14:textId="77777777" w:rsidR="00600644" w:rsidRPr="001443CE" w:rsidRDefault="00600644" w:rsidP="00C86563">
            <w:pPr>
              <w:pStyle w:val="a3"/>
              <w:jc w:val="center"/>
              <w:rPr>
                <w:rFonts w:ascii="標楷體" w:eastAsia="標楷體" w:hAnsi="標楷體"/>
                <w:color w:val="000000" w:themeColor="text1"/>
                <w:szCs w:val="24"/>
              </w:rPr>
            </w:pPr>
            <w:r w:rsidRPr="001443CE">
              <w:rPr>
                <w:rFonts w:ascii="標楷體" w:eastAsia="標楷體" w:hAnsi="標楷體"/>
                <w:color w:val="000000" w:themeColor="text1"/>
                <w:szCs w:val="24"/>
              </w:rPr>
              <w:t>A14</w:t>
            </w:r>
          </w:p>
        </w:tc>
        <w:tc>
          <w:tcPr>
            <w:tcW w:w="4412" w:type="dxa"/>
          </w:tcPr>
          <w:p w14:paraId="37E239CE"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借入款明細</w:t>
            </w:r>
            <w:proofErr w:type="gramStart"/>
            <w:r w:rsidRPr="001443CE">
              <w:rPr>
                <w:rFonts w:ascii="標楷體" w:eastAsia="標楷體" w:hAnsi="標楷體" w:hint="eastAsia"/>
                <w:color w:val="000000" w:themeColor="text1"/>
                <w:szCs w:val="24"/>
              </w:rPr>
              <w:t>分類帳</w:t>
            </w:r>
            <w:proofErr w:type="gramEnd"/>
          </w:p>
        </w:tc>
        <w:tc>
          <w:tcPr>
            <w:tcW w:w="4774" w:type="dxa"/>
          </w:tcPr>
          <w:p w14:paraId="7CD06C53"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借、</w:t>
            </w:r>
            <w:proofErr w:type="gramStart"/>
            <w:r w:rsidRPr="001443CE">
              <w:rPr>
                <w:rFonts w:ascii="標楷體" w:eastAsia="標楷體" w:hAnsi="標楷體" w:hint="eastAsia"/>
                <w:color w:val="000000" w:themeColor="text1"/>
                <w:szCs w:val="24"/>
              </w:rPr>
              <w:t>還款相資料</w:t>
            </w:r>
            <w:proofErr w:type="gramEnd"/>
          </w:p>
        </w:tc>
      </w:tr>
      <w:tr w:rsidR="001443CE" w:rsidRPr="001443CE" w14:paraId="5C41D5D9" w14:textId="77777777" w:rsidTr="00C86563">
        <w:tc>
          <w:tcPr>
            <w:tcW w:w="1162" w:type="dxa"/>
          </w:tcPr>
          <w:p w14:paraId="2A92F0AD" w14:textId="77777777" w:rsidR="00600644" w:rsidRPr="001443CE" w:rsidRDefault="00600644" w:rsidP="00C86563">
            <w:pPr>
              <w:pStyle w:val="a3"/>
              <w:jc w:val="center"/>
              <w:rPr>
                <w:rFonts w:ascii="標楷體" w:eastAsia="標楷體" w:hAnsi="標楷體"/>
                <w:color w:val="000000" w:themeColor="text1"/>
                <w:szCs w:val="24"/>
              </w:rPr>
            </w:pPr>
            <w:r w:rsidRPr="001443CE">
              <w:rPr>
                <w:rFonts w:ascii="標楷體" w:eastAsia="標楷體" w:hAnsi="標楷體"/>
                <w:color w:val="000000" w:themeColor="text1"/>
                <w:szCs w:val="24"/>
              </w:rPr>
              <w:t>A15</w:t>
            </w:r>
          </w:p>
        </w:tc>
        <w:tc>
          <w:tcPr>
            <w:tcW w:w="4412" w:type="dxa"/>
          </w:tcPr>
          <w:p w14:paraId="6227E454"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 * 明細</w:t>
            </w:r>
            <w:proofErr w:type="gramStart"/>
            <w:r w:rsidRPr="001443CE">
              <w:rPr>
                <w:rFonts w:ascii="標楷體" w:eastAsia="標楷體" w:hAnsi="標楷體" w:hint="eastAsia"/>
                <w:color w:val="000000" w:themeColor="text1"/>
                <w:szCs w:val="24"/>
              </w:rPr>
              <w:t>分類帳</w:t>
            </w:r>
            <w:proofErr w:type="gramEnd"/>
          </w:p>
        </w:tc>
        <w:tc>
          <w:tcPr>
            <w:tcW w:w="4774" w:type="dxa"/>
          </w:tcPr>
          <w:p w14:paraId="2F6F4F4C"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一般</w:t>
            </w:r>
            <w:r w:rsidR="00073503" w:rsidRPr="001443CE">
              <w:rPr>
                <w:rFonts w:ascii="標楷體" w:eastAsia="標楷體" w:hAnsi="標楷體" w:hint="eastAsia"/>
                <w:color w:val="000000" w:themeColor="text1"/>
                <w:szCs w:val="24"/>
              </w:rPr>
              <w:t>項目</w:t>
            </w:r>
            <w:r w:rsidRPr="001443CE">
              <w:rPr>
                <w:rFonts w:ascii="標楷體" w:eastAsia="標楷體" w:hAnsi="標楷體" w:hint="eastAsia"/>
                <w:color w:val="000000" w:themeColor="text1"/>
                <w:szCs w:val="24"/>
              </w:rPr>
              <w:t>適用</w:t>
            </w:r>
          </w:p>
        </w:tc>
      </w:tr>
      <w:tr w:rsidR="001443CE" w:rsidRPr="001443CE" w14:paraId="58BD3997" w14:textId="77777777" w:rsidTr="00C86563">
        <w:tc>
          <w:tcPr>
            <w:tcW w:w="1162" w:type="dxa"/>
          </w:tcPr>
          <w:p w14:paraId="64B5CB5C" w14:textId="77777777" w:rsidR="00600644" w:rsidRPr="001443CE" w:rsidRDefault="00600644" w:rsidP="00C86563">
            <w:pPr>
              <w:pStyle w:val="a3"/>
              <w:jc w:val="center"/>
              <w:rPr>
                <w:rFonts w:ascii="標楷體" w:eastAsia="標楷體" w:hAnsi="標楷體"/>
                <w:color w:val="000000" w:themeColor="text1"/>
                <w:szCs w:val="24"/>
              </w:rPr>
            </w:pPr>
            <w:r w:rsidRPr="001443CE">
              <w:rPr>
                <w:rFonts w:ascii="標楷體" w:eastAsia="標楷體" w:hAnsi="標楷體"/>
                <w:color w:val="000000" w:themeColor="text1"/>
                <w:szCs w:val="24"/>
              </w:rPr>
              <w:t>A16</w:t>
            </w:r>
          </w:p>
        </w:tc>
        <w:tc>
          <w:tcPr>
            <w:tcW w:w="4412" w:type="dxa"/>
          </w:tcPr>
          <w:p w14:paraId="2D4766FC"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收入明細</w:t>
            </w:r>
            <w:proofErr w:type="gramStart"/>
            <w:r w:rsidRPr="001443CE">
              <w:rPr>
                <w:rFonts w:ascii="標楷體" w:eastAsia="標楷體" w:hAnsi="標楷體" w:hint="eastAsia"/>
                <w:color w:val="000000" w:themeColor="text1"/>
                <w:szCs w:val="24"/>
              </w:rPr>
              <w:t>分類帳</w:t>
            </w:r>
            <w:proofErr w:type="gramEnd"/>
          </w:p>
        </w:tc>
        <w:tc>
          <w:tcPr>
            <w:tcW w:w="4774" w:type="dxa"/>
          </w:tcPr>
          <w:p w14:paraId="27468DDE"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收入類</w:t>
            </w:r>
            <w:r w:rsidR="00073503" w:rsidRPr="001443CE">
              <w:rPr>
                <w:rFonts w:ascii="標楷體" w:eastAsia="標楷體" w:hAnsi="標楷體" w:hint="eastAsia"/>
                <w:color w:val="000000" w:themeColor="text1"/>
                <w:szCs w:val="24"/>
              </w:rPr>
              <w:t>項目</w:t>
            </w:r>
            <w:r w:rsidRPr="001443CE">
              <w:rPr>
                <w:rFonts w:ascii="標楷體" w:eastAsia="標楷體" w:hAnsi="標楷體" w:hint="eastAsia"/>
                <w:color w:val="000000" w:themeColor="text1"/>
                <w:szCs w:val="24"/>
              </w:rPr>
              <w:t>適用</w:t>
            </w:r>
          </w:p>
        </w:tc>
      </w:tr>
      <w:tr w:rsidR="001443CE" w:rsidRPr="001443CE" w14:paraId="52921A43" w14:textId="77777777" w:rsidTr="00C86563">
        <w:tc>
          <w:tcPr>
            <w:tcW w:w="1162" w:type="dxa"/>
          </w:tcPr>
          <w:p w14:paraId="6E573BAE" w14:textId="77777777" w:rsidR="00600644" w:rsidRPr="001443CE" w:rsidRDefault="00600644" w:rsidP="00C86563">
            <w:pPr>
              <w:pStyle w:val="a3"/>
              <w:jc w:val="center"/>
              <w:rPr>
                <w:rFonts w:ascii="標楷體" w:eastAsia="標楷體" w:hAnsi="標楷體"/>
                <w:color w:val="000000" w:themeColor="text1"/>
                <w:szCs w:val="24"/>
              </w:rPr>
            </w:pPr>
            <w:r w:rsidRPr="001443CE">
              <w:rPr>
                <w:rFonts w:ascii="標楷體" w:eastAsia="標楷體" w:hAnsi="標楷體"/>
                <w:color w:val="000000" w:themeColor="text1"/>
                <w:szCs w:val="24"/>
              </w:rPr>
              <w:t>A17</w:t>
            </w:r>
          </w:p>
        </w:tc>
        <w:tc>
          <w:tcPr>
            <w:tcW w:w="4412" w:type="dxa"/>
          </w:tcPr>
          <w:p w14:paraId="23997CA5"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支出明細</w:t>
            </w:r>
            <w:proofErr w:type="gramStart"/>
            <w:r w:rsidRPr="001443CE">
              <w:rPr>
                <w:rFonts w:ascii="標楷體" w:eastAsia="標楷體" w:hAnsi="標楷體" w:hint="eastAsia"/>
                <w:color w:val="000000" w:themeColor="text1"/>
                <w:szCs w:val="24"/>
              </w:rPr>
              <w:t>分類帳</w:t>
            </w:r>
            <w:proofErr w:type="gramEnd"/>
          </w:p>
        </w:tc>
        <w:tc>
          <w:tcPr>
            <w:tcW w:w="4774" w:type="dxa"/>
          </w:tcPr>
          <w:p w14:paraId="524F9849"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支出類</w:t>
            </w:r>
            <w:r w:rsidR="00073503" w:rsidRPr="001443CE">
              <w:rPr>
                <w:rFonts w:ascii="標楷體" w:eastAsia="標楷體" w:hAnsi="標楷體" w:hint="eastAsia"/>
                <w:color w:val="000000" w:themeColor="text1"/>
                <w:szCs w:val="24"/>
              </w:rPr>
              <w:t>項目</w:t>
            </w:r>
            <w:r w:rsidRPr="001443CE">
              <w:rPr>
                <w:rFonts w:ascii="標楷體" w:eastAsia="標楷體" w:hAnsi="標楷體" w:hint="eastAsia"/>
                <w:color w:val="000000" w:themeColor="text1"/>
                <w:szCs w:val="24"/>
              </w:rPr>
              <w:t>適用</w:t>
            </w:r>
          </w:p>
        </w:tc>
      </w:tr>
      <w:tr w:rsidR="001443CE" w:rsidRPr="001443CE" w14:paraId="24679E98" w14:textId="77777777" w:rsidTr="00C86563">
        <w:tc>
          <w:tcPr>
            <w:tcW w:w="1162" w:type="dxa"/>
          </w:tcPr>
          <w:p w14:paraId="4A064BD7" w14:textId="77777777" w:rsidR="00600644" w:rsidRPr="001443CE" w:rsidRDefault="00600644" w:rsidP="00C86563">
            <w:pPr>
              <w:pStyle w:val="a3"/>
              <w:jc w:val="center"/>
              <w:rPr>
                <w:rFonts w:ascii="標楷體" w:eastAsia="標楷體" w:hAnsi="標楷體"/>
                <w:color w:val="000000" w:themeColor="text1"/>
                <w:szCs w:val="24"/>
              </w:rPr>
            </w:pPr>
            <w:r w:rsidRPr="001443CE">
              <w:rPr>
                <w:rFonts w:ascii="標楷體" w:eastAsia="標楷體" w:hAnsi="標楷體"/>
                <w:color w:val="000000" w:themeColor="text1"/>
                <w:szCs w:val="24"/>
              </w:rPr>
              <w:t>A18</w:t>
            </w:r>
          </w:p>
        </w:tc>
        <w:tc>
          <w:tcPr>
            <w:tcW w:w="4412" w:type="dxa"/>
          </w:tcPr>
          <w:p w14:paraId="6E98463A"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以前年度應付款明細</w:t>
            </w:r>
            <w:proofErr w:type="gramStart"/>
            <w:r w:rsidRPr="001443CE">
              <w:rPr>
                <w:rFonts w:ascii="標楷體" w:eastAsia="標楷體" w:hAnsi="標楷體" w:hint="eastAsia"/>
                <w:color w:val="000000" w:themeColor="text1"/>
                <w:szCs w:val="24"/>
              </w:rPr>
              <w:t>分類帳</w:t>
            </w:r>
            <w:proofErr w:type="gramEnd"/>
          </w:p>
        </w:tc>
        <w:tc>
          <w:tcPr>
            <w:tcW w:w="4774" w:type="dxa"/>
          </w:tcPr>
          <w:p w14:paraId="62CB1814"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應付款</w:t>
            </w:r>
            <w:r w:rsidR="00073503" w:rsidRPr="001443CE">
              <w:rPr>
                <w:rFonts w:ascii="標楷體" w:eastAsia="標楷體" w:hAnsi="標楷體" w:hint="eastAsia"/>
                <w:color w:val="000000" w:themeColor="text1"/>
                <w:szCs w:val="24"/>
              </w:rPr>
              <w:t>項目</w:t>
            </w:r>
            <w:r w:rsidRPr="001443CE">
              <w:rPr>
                <w:rFonts w:ascii="標楷體" w:eastAsia="標楷體" w:hAnsi="標楷體" w:hint="eastAsia"/>
                <w:color w:val="000000" w:themeColor="text1"/>
                <w:szCs w:val="24"/>
              </w:rPr>
              <w:t>適用</w:t>
            </w:r>
          </w:p>
        </w:tc>
      </w:tr>
      <w:tr w:rsidR="00600644" w:rsidRPr="001443CE" w14:paraId="663B1128" w14:textId="77777777" w:rsidTr="00C86563">
        <w:tc>
          <w:tcPr>
            <w:tcW w:w="1162" w:type="dxa"/>
          </w:tcPr>
          <w:p w14:paraId="363BF334" w14:textId="77777777" w:rsidR="00600644" w:rsidRPr="001443CE" w:rsidRDefault="00600644" w:rsidP="00C86563">
            <w:pPr>
              <w:pStyle w:val="a3"/>
              <w:jc w:val="center"/>
              <w:rPr>
                <w:rFonts w:ascii="標楷體" w:eastAsia="標楷體" w:hAnsi="標楷體"/>
                <w:color w:val="000000" w:themeColor="text1"/>
                <w:szCs w:val="24"/>
              </w:rPr>
            </w:pPr>
            <w:r w:rsidRPr="001443CE">
              <w:rPr>
                <w:rFonts w:ascii="標楷體" w:eastAsia="標楷體" w:hAnsi="標楷體"/>
                <w:color w:val="000000" w:themeColor="text1"/>
                <w:szCs w:val="24"/>
              </w:rPr>
              <w:t>A19</w:t>
            </w:r>
          </w:p>
        </w:tc>
        <w:tc>
          <w:tcPr>
            <w:tcW w:w="4412" w:type="dxa"/>
          </w:tcPr>
          <w:p w14:paraId="34EDDE65"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教育部補助款收支</w:t>
            </w:r>
            <w:proofErr w:type="gramStart"/>
            <w:r w:rsidRPr="001443CE">
              <w:rPr>
                <w:rFonts w:ascii="標楷體" w:eastAsia="標楷體" w:hAnsi="標楷體" w:hint="eastAsia"/>
                <w:color w:val="000000" w:themeColor="text1"/>
                <w:szCs w:val="24"/>
              </w:rPr>
              <w:t>明細帳</w:t>
            </w:r>
            <w:proofErr w:type="gramEnd"/>
            <w:r w:rsidRPr="001443CE">
              <w:rPr>
                <w:rFonts w:ascii="標楷體" w:eastAsia="標楷體" w:hAnsi="標楷體"/>
                <w:color w:val="000000" w:themeColor="text1"/>
                <w:szCs w:val="24"/>
              </w:rPr>
              <w:t xml:space="preserve"> </w:t>
            </w:r>
          </w:p>
        </w:tc>
        <w:tc>
          <w:tcPr>
            <w:tcW w:w="4774" w:type="dxa"/>
          </w:tcPr>
          <w:p w14:paraId="24798DA1"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補</w:t>
            </w:r>
            <w:proofErr w:type="gramStart"/>
            <w:r w:rsidRPr="001443CE">
              <w:rPr>
                <w:rFonts w:ascii="標楷體" w:eastAsia="標楷體" w:hAnsi="標楷體" w:hint="eastAsia"/>
                <w:color w:val="000000" w:themeColor="text1"/>
                <w:szCs w:val="24"/>
              </w:rPr>
              <w:t>獎助款適用</w:t>
            </w:r>
            <w:proofErr w:type="gramEnd"/>
          </w:p>
        </w:tc>
      </w:tr>
    </w:tbl>
    <w:p w14:paraId="030E2A2A" w14:textId="77777777" w:rsidR="009F6AB9" w:rsidRPr="001443CE" w:rsidRDefault="009F6AB9">
      <w:pPr>
        <w:pStyle w:val="a3"/>
        <w:rPr>
          <w:rFonts w:ascii="標楷體" w:eastAsia="標楷體" w:hAnsi="標楷體"/>
          <w:color w:val="000000" w:themeColor="text1"/>
          <w:szCs w:val="24"/>
        </w:rPr>
      </w:pPr>
    </w:p>
    <w:p w14:paraId="51743FAF" w14:textId="6479BB1C" w:rsidR="009F6AB9" w:rsidRPr="001443CE" w:rsidRDefault="00CC3409" w:rsidP="009F6AB9">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9F6AB9" w:rsidRPr="001443CE">
        <w:rPr>
          <w:rFonts w:ascii="標楷體" w:eastAsia="標楷體" w:hAnsi="標楷體" w:hint="eastAsia"/>
          <w:color w:val="000000" w:themeColor="text1"/>
          <w:szCs w:val="24"/>
        </w:rPr>
        <w:t>分類帳簿格式</w:t>
      </w:r>
      <w:r w:rsidR="00C86563">
        <w:rPr>
          <w:rFonts w:ascii="標楷體" w:eastAsia="標楷體" w:hAnsi="標楷體" w:hint="eastAsia"/>
          <w:color w:val="000000" w:themeColor="text1"/>
          <w:szCs w:val="24"/>
        </w:rPr>
        <w:t>：</w:t>
      </w:r>
    </w:p>
    <w:p w14:paraId="73BBFFC7" w14:textId="77777777" w:rsidR="009F6AB9" w:rsidRPr="001443CE" w:rsidRDefault="009F6AB9" w:rsidP="009F6AB9">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A11 總</w:t>
      </w:r>
      <w:proofErr w:type="gramStart"/>
      <w:r w:rsidRPr="001443CE">
        <w:rPr>
          <w:rFonts w:ascii="標楷體" w:eastAsia="標楷體" w:hAnsi="標楷體" w:hint="eastAsia"/>
          <w:color w:val="000000" w:themeColor="text1"/>
          <w:szCs w:val="24"/>
        </w:rPr>
        <w:t>分類帳</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9"/>
        <w:gridCol w:w="929"/>
        <w:gridCol w:w="929"/>
        <w:gridCol w:w="929"/>
        <w:gridCol w:w="929"/>
        <w:gridCol w:w="929"/>
        <w:gridCol w:w="929"/>
        <w:gridCol w:w="929"/>
        <w:gridCol w:w="2916"/>
      </w:tblGrid>
      <w:tr w:rsidR="001443CE" w:rsidRPr="001443CE" w14:paraId="403F74E1" w14:textId="77777777">
        <w:trPr>
          <w:cantSplit/>
        </w:trPr>
        <w:tc>
          <w:tcPr>
            <w:tcW w:w="10348" w:type="dxa"/>
            <w:gridSpan w:val="9"/>
            <w:tcBorders>
              <w:top w:val="nil"/>
              <w:left w:val="nil"/>
              <w:bottom w:val="nil"/>
              <w:right w:val="nil"/>
            </w:tcBorders>
          </w:tcPr>
          <w:p w14:paraId="0E507905" w14:textId="77777777" w:rsidR="009F6AB9" w:rsidRPr="001443CE" w:rsidRDefault="009F6AB9" w:rsidP="00641D37">
            <w:pPr>
              <w:pStyle w:val="a3"/>
              <w:rPr>
                <w:rFonts w:ascii="標楷體" w:eastAsia="標楷體" w:hAnsi="標楷體"/>
                <w:color w:val="000000" w:themeColor="text1"/>
                <w:szCs w:val="24"/>
              </w:rPr>
            </w:pP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0069124A"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編</w:t>
            </w:r>
            <w:r w:rsidR="00201882"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號</w:t>
            </w:r>
            <w:r w:rsidRPr="001443CE">
              <w:rPr>
                <w:rFonts w:ascii="標楷體" w:eastAsia="標楷體" w:hAnsi="標楷體"/>
                <w:color w:val="000000" w:themeColor="text1"/>
                <w:szCs w:val="24"/>
              </w:rPr>
              <w:t xml:space="preserve">  </w:t>
            </w:r>
            <w:r w:rsidR="00201882"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p>
        </w:tc>
      </w:tr>
      <w:tr w:rsidR="001443CE" w:rsidRPr="001443CE" w14:paraId="3CC74C64" w14:textId="77777777">
        <w:trPr>
          <w:cantSplit/>
        </w:trPr>
        <w:tc>
          <w:tcPr>
            <w:tcW w:w="10348" w:type="dxa"/>
            <w:gridSpan w:val="9"/>
            <w:tcBorders>
              <w:top w:val="nil"/>
              <w:left w:val="nil"/>
              <w:bottom w:val="nil"/>
              <w:right w:val="nil"/>
            </w:tcBorders>
          </w:tcPr>
          <w:p w14:paraId="5D73C131" w14:textId="77777777" w:rsidR="009F6AB9" w:rsidRPr="001443CE" w:rsidRDefault="009F6AB9" w:rsidP="00641D37">
            <w:pPr>
              <w:pStyle w:val="a3"/>
              <w:rPr>
                <w:rFonts w:ascii="標楷體" w:eastAsia="標楷體" w:hAnsi="標楷體"/>
                <w:color w:val="000000" w:themeColor="text1"/>
                <w:szCs w:val="24"/>
              </w:rPr>
            </w:pP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w:t>
            </w:r>
            <w:r w:rsidR="0069124A"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總</w:t>
            </w:r>
            <w:proofErr w:type="gramStart"/>
            <w:r w:rsidRPr="001443CE">
              <w:rPr>
                <w:rFonts w:ascii="標楷體" w:eastAsia="標楷體" w:hAnsi="標楷體" w:hint="eastAsia"/>
                <w:color w:val="000000" w:themeColor="text1"/>
                <w:szCs w:val="24"/>
              </w:rPr>
              <w:t>分類帳</w:t>
            </w:r>
            <w:proofErr w:type="gramEnd"/>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科</w:t>
            </w:r>
            <w:r w:rsidR="00201882"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目</w:t>
            </w:r>
            <w:r w:rsidRPr="001443CE">
              <w:rPr>
                <w:rFonts w:ascii="標楷體" w:eastAsia="標楷體" w:hAnsi="標楷體"/>
                <w:color w:val="000000" w:themeColor="text1"/>
                <w:szCs w:val="24"/>
              </w:rPr>
              <w:t xml:space="preserve">    </w:t>
            </w:r>
            <w:r w:rsidR="00201882"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p>
        </w:tc>
      </w:tr>
      <w:tr w:rsidR="001443CE" w:rsidRPr="001443CE" w14:paraId="277BF6EC" w14:textId="77777777">
        <w:trPr>
          <w:cantSplit/>
        </w:trPr>
        <w:tc>
          <w:tcPr>
            <w:tcW w:w="10348" w:type="dxa"/>
            <w:gridSpan w:val="9"/>
            <w:tcBorders>
              <w:top w:val="nil"/>
              <w:left w:val="nil"/>
              <w:right w:val="nil"/>
            </w:tcBorders>
          </w:tcPr>
          <w:p w14:paraId="44CA7F21" w14:textId="77777777" w:rsidR="009F6AB9" w:rsidRPr="001443CE" w:rsidRDefault="009F6AB9" w:rsidP="00641D37">
            <w:pPr>
              <w:pStyle w:val="a3"/>
              <w:rPr>
                <w:rFonts w:ascii="標楷體" w:eastAsia="標楷體" w:hAnsi="標楷體"/>
                <w:color w:val="000000" w:themeColor="text1"/>
                <w:szCs w:val="24"/>
              </w:rPr>
            </w:pP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w:t>
            </w:r>
            <w:r w:rsidR="0069124A"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年度</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頁</w:t>
            </w:r>
            <w:r w:rsidR="00201882"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次</w:t>
            </w:r>
            <w:r w:rsidRPr="001443CE">
              <w:rPr>
                <w:rFonts w:ascii="標楷體" w:eastAsia="標楷體" w:hAnsi="標楷體"/>
                <w:color w:val="000000" w:themeColor="text1"/>
                <w:szCs w:val="24"/>
              </w:rPr>
              <w:t xml:space="preserve">     </w:t>
            </w:r>
            <w:r w:rsidR="00201882"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p>
        </w:tc>
      </w:tr>
      <w:tr w:rsidR="001443CE" w:rsidRPr="001443CE" w14:paraId="21B7F92B" w14:textId="77777777">
        <w:trPr>
          <w:cantSplit/>
        </w:trPr>
        <w:tc>
          <w:tcPr>
            <w:tcW w:w="1858" w:type="dxa"/>
            <w:gridSpan w:val="2"/>
            <w:vAlign w:val="center"/>
          </w:tcPr>
          <w:p w14:paraId="59BC7EB8" w14:textId="77777777" w:rsidR="009F6AB9" w:rsidRPr="001443CE" w:rsidRDefault="009F6AB9" w:rsidP="00641D37">
            <w:pPr>
              <w:pStyle w:val="a3"/>
              <w:jc w:val="center"/>
              <w:rPr>
                <w:rFonts w:ascii="標楷體" w:eastAsia="標楷體" w:hAnsi="標楷體"/>
                <w:color w:val="000000" w:themeColor="text1"/>
                <w:szCs w:val="24"/>
              </w:rPr>
            </w:pP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年</w:t>
            </w:r>
          </w:p>
        </w:tc>
        <w:tc>
          <w:tcPr>
            <w:tcW w:w="929" w:type="dxa"/>
            <w:vMerge w:val="restart"/>
            <w:vAlign w:val="center"/>
          </w:tcPr>
          <w:p w14:paraId="2F564185" w14:textId="77777777" w:rsidR="009F6AB9" w:rsidRPr="001443CE" w:rsidRDefault="009F6AB9" w:rsidP="00641D37">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摘   要</w:t>
            </w:r>
          </w:p>
        </w:tc>
        <w:tc>
          <w:tcPr>
            <w:tcW w:w="1858" w:type="dxa"/>
            <w:gridSpan w:val="2"/>
            <w:vAlign w:val="center"/>
          </w:tcPr>
          <w:p w14:paraId="1B1C5BA4" w14:textId="77777777" w:rsidR="009F6AB9" w:rsidRPr="001443CE" w:rsidRDefault="009F6AB9" w:rsidP="00641D37">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序時帳簿</w:t>
            </w:r>
          </w:p>
        </w:tc>
        <w:tc>
          <w:tcPr>
            <w:tcW w:w="5703" w:type="dxa"/>
            <w:gridSpan w:val="4"/>
            <w:vAlign w:val="center"/>
          </w:tcPr>
          <w:p w14:paraId="29F471A1" w14:textId="77777777" w:rsidR="009F6AB9" w:rsidRPr="001443CE" w:rsidRDefault="009F6AB9" w:rsidP="00641D37">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金            額</w:t>
            </w:r>
          </w:p>
        </w:tc>
      </w:tr>
      <w:tr w:rsidR="001443CE" w:rsidRPr="001443CE" w14:paraId="550A5221" w14:textId="77777777">
        <w:trPr>
          <w:cantSplit/>
        </w:trPr>
        <w:tc>
          <w:tcPr>
            <w:tcW w:w="929" w:type="dxa"/>
            <w:vAlign w:val="center"/>
          </w:tcPr>
          <w:p w14:paraId="29DEABA2" w14:textId="77777777" w:rsidR="009F6AB9" w:rsidRPr="001443CE" w:rsidRDefault="009F6AB9" w:rsidP="00641D37">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月</w:t>
            </w:r>
          </w:p>
        </w:tc>
        <w:tc>
          <w:tcPr>
            <w:tcW w:w="929" w:type="dxa"/>
            <w:vAlign w:val="center"/>
          </w:tcPr>
          <w:p w14:paraId="5E6B247D" w14:textId="77777777" w:rsidR="009F6AB9" w:rsidRPr="001443CE" w:rsidRDefault="009F6AB9" w:rsidP="00641D37">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日</w:t>
            </w:r>
          </w:p>
        </w:tc>
        <w:tc>
          <w:tcPr>
            <w:tcW w:w="929" w:type="dxa"/>
            <w:vMerge/>
            <w:vAlign w:val="center"/>
          </w:tcPr>
          <w:p w14:paraId="4F63C9EB" w14:textId="77777777" w:rsidR="009F6AB9" w:rsidRPr="001443CE" w:rsidRDefault="009F6AB9" w:rsidP="00641D37">
            <w:pPr>
              <w:pStyle w:val="a3"/>
              <w:jc w:val="center"/>
              <w:rPr>
                <w:rFonts w:ascii="標楷體" w:eastAsia="標楷體" w:hAnsi="標楷體"/>
                <w:color w:val="000000" w:themeColor="text1"/>
                <w:szCs w:val="24"/>
              </w:rPr>
            </w:pPr>
          </w:p>
        </w:tc>
        <w:tc>
          <w:tcPr>
            <w:tcW w:w="929" w:type="dxa"/>
            <w:vAlign w:val="center"/>
          </w:tcPr>
          <w:p w14:paraId="42461589" w14:textId="77777777" w:rsidR="009F6AB9" w:rsidRPr="001443CE" w:rsidRDefault="009F6AB9" w:rsidP="00641D37">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種類</w:t>
            </w:r>
          </w:p>
        </w:tc>
        <w:tc>
          <w:tcPr>
            <w:tcW w:w="929" w:type="dxa"/>
            <w:vAlign w:val="center"/>
          </w:tcPr>
          <w:p w14:paraId="15B50875" w14:textId="77777777" w:rsidR="009F6AB9" w:rsidRPr="001443CE" w:rsidRDefault="009F6AB9" w:rsidP="00641D37">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頁數</w:t>
            </w:r>
          </w:p>
        </w:tc>
        <w:tc>
          <w:tcPr>
            <w:tcW w:w="929" w:type="dxa"/>
            <w:vAlign w:val="center"/>
          </w:tcPr>
          <w:p w14:paraId="5D122241" w14:textId="77777777" w:rsidR="009F6AB9" w:rsidRPr="001443CE" w:rsidRDefault="009F6AB9" w:rsidP="00641D37">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借  方</w:t>
            </w:r>
          </w:p>
        </w:tc>
        <w:tc>
          <w:tcPr>
            <w:tcW w:w="929" w:type="dxa"/>
            <w:vAlign w:val="center"/>
          </w:tcPr>
          <w:p w14:paraId="1BB908D5" w14:textId="77777777" w:rsidR="009F6AB9" w:rsidRPr="001443CE" w:rsidRDefault="009F6AB9" w:rsidP="00641D37">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貸  方</w:t>
            </w:r>
          </w:p>
        </w:tc>
        <w:tc>
          <w:tcPr>
            <w:tcW w:w="929" w:type="dxa"/>
            <w:vAlign w:val="center"/>
          </w:tcPr>
          <w:p w14:paraId="24949877" w14:textId="77777777" w:rsidR="009F6AB9" w:rsidRPr="001443CE" w:rsidRDefault="009F6AB9" w:rsidP="00641D37">
            <w:pPr>
              <w:pStyle w:val="a3"/>
              <w:jc w:val="center"/>
              <w:rPr>
                <w:rFonts w:ascii="標楷體" w:eastAsia="標楷體" w:hAnsi="標楷體"/>
                <w:color w:val="000000" w:themeColor="text1"/>
                <w:szCs w:val="24"/>
              </w:rPr>
            </w:pPr>
            <w:proofErr w:type="gramStart"/>
            <w:r w:rsidRPr="001443CE">
              <w:rPr>
                <w:rFonts w:ascii="標楷體" w:eastAsia="標楷體" w:hAnsi="標楷體" w:hint="eastAsia"/>
                <w:color w:val="000000" w:themeColor="text1"/>
                <w:szCs w:val="24"/>
              </w:rPr>
              <w:t>借或貸</w:t>
            </w:r>
            <w:proofErr w:type="gramEnd"/>
          </w:p>
        </w:tc>
        <w:tc>
          <w:tcPr>
            <w:tcW w:w="2916" w:type="dxa"/>
            <w:vAlign w:val="center"/>
          </w:tcPr>
          <w:p w14:paraId="73A9D2D6" w14:textId="77777777" w:rsidR="009F6AB9" w:rsidRPr="001443CE" w:rsidRDefault="009F6AB9" w:rsidP="00641D37">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餘  額</w:t>
            </w:r>
          </w:p>
        </w:tc>
      </w:tr>
      <w:tr w:rsidR="001443CE" w:rsidRPr="001443CE" w14:paraId="203402A9" w14:textId="77777777">
        <w:tc>
          <w:tcPr>
            <w:tcW w:w="929" w:type="dxa"/>
            <w:vAlign w:val="center"/>
          </w:tcPr>
          <w:p w14:paraId="07FD9588" w14:textId="77777777" w:rsidR="009F6AB9" w:rsidRPr="001443CE" w:rsidRDefault="009F6AB9" w:rsidP="00641D37">
            <w:pPr>
              <w:pStyle w:val="a3"/>
              <w:jc w:val="center"/>
              <w:rPr>
                <w:rFonts w:ascii="標楷體" w:eastAsia="標楷體" w:hAnsi="標楷體"/>
                <w:color w:val="000000" w:themeColor="text1"/>
                <w:szCs w:val="24"/>
              </w:rPr>
            </w:pPr>
          </w:p>
        </w:tc>
        <w:tc>
          <w:tcPr>
            <w:tcW w:w="929" w:type="dxa"/>
            <w:vAlign w:val="center"/>
          </w:tcPr>
          <w:p w14:paraId="265E3835" w14:textId="77777777" w:rsidR="009F6AB9" w:rsidRPr="001443CE" w:rsidRDefault="009F6AB9" w:rsidP="00641D37">
            <w:pPr>
              <w:pStyle w:val="a3"/>
              <w:jc w:val="center"/>
              <w:rPr>
                <w:rFonts w:ascii="標楷體" w:eastAsia="標楷體" w:hAnsi="標楷體"/>
                <w:color w:val="000000" w:themeColor="text1"/>
                <w:szCs w:val="24"/>
              </w:rPr>
            </w:pPr>
          </w:p>
        </w:tc>
        <w:tc>
          <w:tcPr>
            <w:tcW w:w="929" w:type="dxa"/>
            <w:vAlign w:val="center"/>
          </w:tcPr>
          <w:p w14:paraId="079F0CC5" w14:textId="77777777" w:rsidR="009F6AB9" w:rsidRPr="001443CE" w:rsidRDefault="009F6AB9" w:rsidP="00641D37">
            <w:pPr>
              <w:pStyle w:val="a3"/>
              <w:jc w:val="center"/>
              <w:rPr>
                <w:rFonts w:ascii="標楷體" w:eastAsia="標楷體" w:hAnsi="標楷體"/>
                <w:color w:val="000000" w:themeColor="text1"/>
                <w:szCs w:val="24"/>
              </w:rPr>
            </w:pPr>
          </w:p>
        </w:tc>
        <w:tc>
          <w:tcPr>
            <w:tcW w:w="929" w:type="dxa"/>
            <w:vAlign w:val="center"/>
          </w:tcPr>
          <w:p w14:paraId="7BB987ED" w14:textId="77777777" w:rsidR="009F6AB9" w:rsidRPr="001443CE" w:rsidRDefault="009F6AB9" w:rsidP="00641D37">
            <w:pPr>
              <w:pStyle w:val="a3"/>
              <w:jc w:val="center"/>
              <w:rPr>
                <w:rFonts w:ascii="標楷體" w:eastAsia="標楷體" w:hAnsi="標楷體"/>
                <w:color w:val="000000" w:themeColor="text1"/>
                <w:szCs w:val="24"/>
              </w:rPr>
            </w:pPr>
          </w:p>
        </w:tc>
        <w:tc>
          <w:tcPr>
            <w:tcW w:w="929" w:type="dxa"/>
            <w:vAlign w:val="center"/>
          </w:tcPr>
          <w:p w14:paraId="17A08F4E" w14:textId="77777777" w:rsidR="009F6AB9" w:rsidRPr="001443CE" w:rsidRDefault="009F6AB9" w:rsidP="00641D37">
            <w:pPr>
              <w:pStyle w:val="a3"/>
              <w:jc w:val="center"/>
              <w:rPr>
                <w:rFonts w:ascii="標楷體" w:eastAsia="標楷體" w:hAnsi="標楷體"/>
                <w:color w:val="000000" w:themeColor="text1"/>
                <w:szCs w:val="24"/>
              </w:rPr>
            </w:pPr>
          </w:p>
        </w:tc>
        <w:tc>
          <w:tcPr>
            <w:tcW w:w="929" w:type="dxa"/>
            <w:vAlign w:val="center"/>
          </w:tcPr>
          <w:p w14:paraId="05A64EB9" w14:textId="77777777" w:rsidR="009F6AB9" w:rsidRPr="001443CE" w:rsidRDefault="009F6AB9" w:rsidP="00641D37">
            <w:pPr>
              <w:pStyle w:val="a3"/>
              <w:jc w:val="center"/>
              <w:rPr>
                <w:rFonts w:ascii="標楷體" w:eastAsia="標楷體" w:hAnsi="標楷體"/>
                <w:color w:val="000000" w:themeColor="text1"/>
                <w:szCs w:val="24"/>
              </w:rPr>
            </w:pPr>
          </w:p>
        </w:tc>
        <w:tc>
          <w:tcPr>
            <w:tcW w:w="929" w:type="dxa"/>
            <w:vAlign w:val="center"/>
          </w:tcPr>
          <w:p w14:paraId="5826C933" w14:textId="77777777" w:rsidR="009F6AB9" w:rsidRPr="001443CE" w:rsidRDefault="009F6AB9" w:rsidP="00641D37">
            <w:pPr>
              <w:pStyle w:val="a3"/>
              <w:jc w:val="center"/>
              <w:rPr>
                <w:rFonts w:ascii="標楷體" w:eastAsia="標楷體" w:hAnsi="標楷體"/>
                <w:color w:val="000000" w:themeColor="text1"/>
                <w:szCs w:val="24"/>
              </w:rPr>
            </w:pPr>
          </w:p>
        </w:tc>
        <w:tc>
          <w:tcPr>
            <w:tcW w:w="929" w:type="dxa"/>
            <w:vAlign w:val="center"/>
          </w:tcPr>
          <w:p w14:paraId="630199FE" w14:textId="77777777" w:rsidR="009F6AB9" w:rsidRPr="001443CE" w:rsidRDefault="009F6AB9" w:rsidP="00641D37">
            <w:pPr>
              <w:pStyle w:val="a3"/>
              <w:jc w:val="center"/>
              <w:rPr>
                <w:rFonts w:ascii="標楷體" w:eastAsia="標楷體" w:hAnsi="標楷體"/>
                <w:color w:val="000000" w:themeColor="text1"/>
                <w:szCs w:val="24"/>
              </w:rPr>
            </w:pPr>
          </w:p>
        </w:tc>
        <w:tc>
          <w:tcPr>
            <w:tcW w:w="2916" w:type="dxa"/>
            <w:vAlign w:val="center"/>
          </w:tcPr>
          <w:p w14:paraId="4F7D97C3" w14:textId="77777777" w:rsidR="009F6AB9" w:rsidRPr="001443CE" w:rsidRDefault="009F6AB9" w:rsidP="00641D37">
            <w:pPr>
              <w:pStyle w:val="a3"/>
              <w:jc w:val="center"/>
              <w:rPr>
                <w:rFonts w:ascii="標楷體" w:eastAsia="標楷體" w:hAnsi="標楷體"/>
                <w:color w:val="000000" w:themeColor="text1"/>
                <w:szCs w:val="24"/>
              </w:rPr>
            </w:pPr>
          </w:p>
        </w:tc>
      </w:tr>
      <w:tr w:rsidR="001443CE" w:rsidRPr="001443CE" w14:paraId="4B46F9A9" w14:textId="77777777">
        <w:tc>
          <w:tcPr>
            <w:tcW w:w="929" w:type="dxa"/>
            <w:vAlign w:val="center"/>
          </w:tcPr>
          <w:p w14:paraId="0656D9AD" w14:textId="77777777" w:rsidR="009F6AB9" w:rsidRPr="001443CE" w:rsidRDefault="009F6AB9" w:rsidP="00641D37">
            <w:pPr>
              <w:pStyle w:val="a3"/>
              <w:jc w:val="center"/>
              <w:rPr>
                <w:rFonts w:ascii="標楷體" w:eastAsia="標楷體" w:hAnsi="標楷體"/>
                <w:color w:val="000000" w:themeColor="text1"/>
                <w:szCs w:val="24"/>
              </w:rPr>
            </w:pPr>
          </w:p>
        </w:tc>
        <w:tc>
          <w:tcPr>
            <w:tcW w:w="929" w:type="dxa"/>
            <w:vAlign w:val="center"/>
          </w:tcPr>
          <w:p w14:paraId="4CE971E0" w14:textId="77777777" w:rsidR="009F6AB9" w:rsidRPr="001443CE" w:rsidRDefault="009F6AB9" w:rsidP="00641D37">
            <w:pPr>
              <w:pStyle w:val="a3"/>
              <w:jc w:val="center"/>
              <w:rPr>
                <w:rFonts w:ascii="標楷體" w:eastAsia="標楷體" w:hAnsi="標楷體"/>
                <w:color w:val="000000" w:themeColor="text1"/>
                <w:szCs w:val="24"/>
              </w:rPr>
            </w:pPr>
          </w:p>
        </w:tc>
        <w:tc>
          <w:tcPr>
            <w:tcW w:w="929" w:type="dxa"/>
            <w:vAlign w:val="center"/>
          </w:tcPr>
          <w:p w14:paraId="32C288C6" w14:textId="77777777" w:rsidR="009F6AB9" w:rsidRPr="001443CE" w:rsidRDefault="009F6AB9" w:rsidP="00641D37">
            <w:pPr>
              <w:pStyle w:val="a3"/>
              <w:jc w:val="center"/>
              <w:rPr>
                <w:rFonts w:ascii="標楷體" w:eastAsia="標楷體" w:hAnsi="標楷體"/>
                <w:color w:val="000000" w:themeColor="text1"/>
                <w:szCs w:val="24"/>
              </w:rPr>
            </w:pPr>
          </w:p>
        </w:tc>
        <w:tc>
          <w:tcPr>
            <w:tcW w:w="929" w:type="dxa"/>
            <w:vAlign w:val="center"/>
          </w:tcPr>
          <w:p w14:paraId="6C05EB12" w14:textId="77777777" w:rsidR="009F6AB9" w:rsidRPr="001443CE" w:rsidRDefault="009F6AB9" w:rsidP="00641D37">
            <w:pPr>
              <w:pStyle w:val="a3"/>
              <w:jc w:val="center"/>
              <w:rPr>
                <w:rFonts w:ascii="標楷體" w:eastAsia="標楷體" w:hAnsi="標楷體"/>
                <w:color w:val="000000" w:themeColor="text1"/>
                <w:szCs w:val="24"/>
              </w:rPr>
            </w:pPr>
          </w:p>
        </w:tc>
        <w:tc>
          <w:tcPr>
            <w:tcW w:w="929" w:type="dxa"/>
            <w:vAlign w:val="center"/>
          </w:tcPr>
          <w:p w14:paraId="3A17F4E5" w14:textId="77777777" w:rsidR="009F6AB9" w:rsidRPr="001443CE" w:rsidRDefault="009F6AB9" w:rsidP="00641D37">
            <w:pPr>
              <w:pStyle w:val="a3"/>
              <w:jc w:val="center"/>
              <w:rPr>
                <w:rFonts w:ascii="標楷體" w:eastAsia="標楷體" w:hAnsi="標楷體"/>
                <w:color w:val="000000" w:themeColor="text1"/>
                <w:szCs w:val="24"/>
              </w:rPr>
            </w:pPr>
          </w:p>
        </w:tc>
        <w:tc>
          <w:tcPr>
            <w:tcW w:w="929" w:type="dxa"/>
            <w:vAlign w:val="center"/>
          </w:tcPr>
          <w:p w14:paraId="441AC9A3" w14:textId="77777777" w:rsidR="009F6AB9" w:rsidRPr="001443CE" w:rsidRDefault="009F6AB9" w:rsidP="00641D37">
            <w:pPr>
              <w:pStyle w:val="a3"/>
              <w:jc w:val="center"/>
              <w:rPr>
                <w:rFonts w:ascii="標楷體" w:eastAsia="標楷體" w:hAnsi="標楷體"/>
                <w:color w:val="000000" w:themeColor="text1"/>
                <w:szCs w:val="24"/>
              </w:rPr>
            </w:pPr>
          </w:p>
        </w:tc>
        <w:tc>
          <w:tcPr>
            <w:tcW w:w="929" w:type="dxa"/>
            <w:vAlign w:val="center"/>
          </w:tcPr>
          <w:p w14:paraId="52B640E4" w14:textId="77777777" w:rsidR="009F6AB9" w:rsidRPr="001443CE" w:rsidRDefault="009F6AB9" w:rsidP="00641D37">
            <w:pPr>
              <w:pStyle w:val="a3"/>
              <w:jc w:val="center"/>
              <w:rPr>
                <w:rFonts w:ascii="標楷體" w:eastAsia="標楷體" w:hAnsi="標楷體"/>
                <w:color w:val="000000" w:themeColor="text1"/>
                <w:szCs w:val="24"/>
              </w:rPr>
            </w:pPr>
          </w:p>
        </w:tc>
        <w:tc>
          <w:tcPr>
            <w:tcW w:w="929" w:type="dxa"/>
            <w:vAlign w:val="center"/>
          </w:tcPr>
          <w:p w14:paraId="34E43A07" w14:textId="77777777" w:rsidR="009F6AB9" w:rsidRPr="001443CE" w:rsidRDefault="009F6AB9" w:rsidP="00641D37">
            <w:pPr>
              <w:pStyle w:val="a3"/>
              <w:jc w:val="center"/>
              <w:rPr>
                <w:rFonts w:ascii="標楷體" w:eastAsia="標楷體" w:hAnsi="標楷體"/>
                <w:color w:val="000000" w:themeColor="text1"/>
                <w:szCs w:val="24"/>
              </w:rPr>
            </w:pPr>
          </w:p>
        </w:tc>
        <w:tc>
          <w:tcPr>
            <w:tcW w:w="2916" w:type="dxa"/>
            <w:vAlign w:val="center"/>
          </w:tcPr>
          <w:p w14:paraId="3292F829" w14:textId="77777777" w:rsidR="009F6AB9" w:rsidRPr="001443CE" w:rsidRDefault="009F6AB9" w:rsidP="00641D37">
            <w:pPr>
              <w:pStyle w:val="a3"/>
              <w:jc w:val="center"/>
              <w:rPr>
                <w:rFonts w:ascii="標楷體" w:eastAsia="標楷體" w:hAnsi="標楷體"/>
                <w:color w:val="000000" w:themeColor="text1"/>
                <w:szCs w:val="24"/>
              </w:rPr>
            </w:pPr>
          </w:p>
        </w:tc>
      </w:tr>
      <w:tr w:rsidR="009F6AB9" w:rsidRPr="001443CE" w14:paraId="775198A3" w14:textId="77777777">
        <w:tc>
          <w:tcPr>
            <w:tcW w:w="929" w:type="dxa"/>
            <w:vAlign w:val="center"/>
          </w:tcPr>
          <w:p w14:paraId="7CE4AE25" w14:textId="77777777" w:rsidR="009F6AB9" w:rsidRPr="001443CE" w:rsidRDefault="009F6AB9" w:rsidP="00641D37">
            <w:pPr>
              <w:pStyle w:val="a3"/>
              <w:jc w:val="center"/>
              <w:rPr>
                <w:rFonts w:ascii="標楷體" w:eastAsia="標楷體" w:hAnsi="標楷體"/>
                <w:color w:val="000000" w:themeColor="text1"/>
                <w:szCs w:val="24"/>
              </w:rPr>
            </w:pPr>
          </w:p>
        </w:tc>
        <w:tc>
          <w:tcPr>
            <w:tcW w:w="929" w:type="dxa"/>
            <w:vAlign w:val="center"/>
          </w:tcPr>
          <w:p w14:paraId="6BF9B4E7" w14:textId="77777777" w:rsidR="009F6AB9" w:rsidRPr="001443CE" w:rsidRDefault="009F6AB9" w:rsidP="00641D37">
            <w:pPr>
              <w:pStyle w:val="a3"/>
              <w:jc w:val="center"/>
              <w:rPr>
                <w:rFonts w:ascii="標楷體" w:eastAsia="標楷體" w:hAnsi="標楷體"/>
                <w:color w:val="000000" w:themeColor="text1"/>
                <w:szCs w:val="24"/>
              </w:rPr>
            </w:pPr>
          </w:p>
        </w:tc>
        <w:tc>
          <w:tcPr>
            <w:tcW w:w="929" w:type="dxa"/>
            <w:vAlign w:val="center"/>
          </w:tcPr>
          <w:p w14:paraId="659DFEAC" w14:textId="77777777" w:rsidR="009F6AB9" w:rsidRPr="001443CE" w:rsidRDefault="009F6AB9" w:rsidP="00641D37">
            <w:pPr>
              <w:pStyle w:val="a3"/>
              <w:jc w:val="center"/>
              <w:rPr>
                <w:rFonts w:ascii="標楷體" w:eastAsia="標楷體" w:hAnsi="標楷體"/>
                <w:color w:val="000000" w:themeColor="text1"/>
                <w:szCs w:val="24"/>
              </w:rPr>
            </w:pPr>
          </w:p>
        </w:tc>
        <w:tc>
          <w:tcPr>
            <w:tcW w:w="929" w:type="dxa"/>
            <w:vAlign w:val="center"/>
          </w:tcPr>
          <w:p w14:paraId="793FF6F4" w14:textId="77777777" w:rsidR="009F6AB9" w:rsidRPr="001443CE" w:rsidRDefault="009F6AB9" w:rsidP="00641D37">
            <w:pPr>
              <w:pStyle w:val="a3"/>
              <w:jc w:val="center"/>
              <w:rPr>
                <w:rFonts w:ascii="標楷體" w:eastAsia="標楷體" w:hAnsi="標楷體"/>
                <w:color w:val="000000" w:themeColor="text1"/>
                <w:szCs w:val="24"/>
              </w:rPr>
            </w:pPr>
          </w:p>
        </w:tc>
        <w:tc>
          <w:tcPr>
            <w:tcW w:w="929" w:type="dxa"/>
            <w:vAlign w:val="center"/>
          </w:tcPr>
          <w:p w14:paraId="25F1F31E" w14:textId="77777777" w:rsidR="009F6AB9" w:rsidRPr="001443CE" w:rsidRDefault="009F6AB9" w:rsidP="00641D37">
            <w:pPr>
              <w:pStyle w:val="a3"/>
              <w:jc w:val="center"/>
              <w:rPr>
                <w:rFonts w:ascii="標楷體" w:eastAsia="標楷體" w:hAnsi="標楷體"/>
                <w:color w:val="000000" w:themeColor="text1"/>
                <w:szCs w:val="24"/>
              </w:rPr>
            </w:pPr>
          </w:p>
        </w:tc>
        <w:tc>
          <w:tcPr>
            <w:tcW w:w="929" w:type="dxa"/>
            <w:vAlign w:val="center"/>
          </w:tcPr>
          <w:p w14:paraId="4E087EC5" w14:textId="77777777" w:rsidR="009F6AB9" w:rsidRPr="001443CE" w:rsidRDefault="009F6AB9" w:rsidP="00641D37">
            <w:pPr>
              <w:pStyle w:val="a3"/>
              <w:jc w:val="center"/>
              <w:rPr>
                <w:rFonts w:ascii="標楷體" w:eastAsia="標楷體" w:hAnsi="標楷體"/>
                <w:color w:val="000000" w:themeColor="text1"/>
                <w:szCs w:val="24"/>
              </w:rPr>
            </w:pPr>
          </w:p>
        </w:tc>
        <w:tc>
          <w:tcPr>
            <w:tcW w:w="929" w:type="dxa"/>
            <w:vAlign w:val="center"/>
          </w:tcPr>
          <w:p w14:paraId="36F4203C" w14:textId="77777777" w:rsidR="009F6AB9" w:rsidRPr="001443CE" w:rsidRDefault="009F6AB9" w:rsidP="00641D37">
            <w:pPr>
              <w:pStyle w:val="a3"/>
              <w:jc w:val="center"/>
              <w:rPr>
                <w:rFonts w:ascii="標楷體" w:eastAsia="標楷體" w:hAnsi="標楷體"/>
                <w:color w:val="000000" w:themeColor="text1"/>
                <w:szCs w:val="24"/>
              </w:rPr>
            </w:pPr>
          </w:p>
        </w:tc>
        <w:tc>
          <w:tcPr>
            <w:tcW w:w="929" w:type="dxa"/>
            <w:vAlign w:val="center"/>
          </w:tcPr>
          <w:p w14:paraId="4E858160" w14:textId="77777777" w:rsidR="009F6AB9" w:rsidRPr="001443CE" w:rsidRDefault="009F6AB9" w:rsidP="00641D37">
            <w:pPr>
              <w:pStyle w:val="a3"/>
              <w:jc w:val="center"/>
              <w:rPr>
                <w:rFonts w:ascii="標楷體" w:eastAsia="標楷體" w:hAnsi="標楷體"/>
                <w:color w:val="000000" w:themeColor="text1"/>
                <w:szCs w:val="24"/>
              </w:rPr>
            </w:pPr>
          </w:p>
        </w:tc>
        <w:tc>
          <w:tcPr>
            <w:tcW w:w="2916" w:type="dxa"/>
            <w:vAlign w:val="center"/>
          </w:tcPr>
          <w:p w14:paraId="72C12912" w14:textId="77777777" w:rsidR="009F6AB9" w:rsidRPr="001443CE" w:rsidRDefault="009F6AB9" w:rsidP="00641D37">
            <w:pPr>
              <w:pStyle w:val="a3"/>
              <w:jc w:val="center"/>
              <w:rPr>
                <w:rFonts w:ascii="標楷體" w:eastAsia="標楷體" w:hAnsi="標楷體"/>
                <w:color w:val="000000" w:themeColor="text1"/>
                <w:szCs w:val="24"/>
              </w:rPr>
            </w:pPr>
          </w:p>
        </w:tc>
      </w:tr>
    </w:tbl>
    <w:p w14:paraId="1059A439" w14:textId="77777777" w:rsidR="009F6AB9" w:rsidRPr="001443CE" w:rsidRDefault="009F6AB9" w:rsidP="009F6AB9">
      <w:pPr>
        <w:pStyle w:val="a3"/>
        <w:rPr>
          <w:rFonts w:ascii="標楷體" w:eastAsia="標楷體" w:hAnsi="標楷體"/>
          <w:color w:val="000000" w:themeColor="text1"/>
          <w:szCs w:val="24"/>
        </w:rPr>
      </w:pPr>
    </w:p>
    <w:p w14:paraId="59FDCDB0" w14:textId="6A2B4C70"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A12 銀行存款明細</w:t>
      </w:r>
      <w:proofErr w:type="gramStart"/>
      <w:r w:rsidRPr="001443CE">
        <w:rPr>
          <w:rFonts w:ascii="標楷體" w:eastAsia="標楷體" w:hAnsi="標楷體" w:hint="eastAsia"/>
          <w:color w:val="000000" w:themeColor="text1"/>
          <w:szCs w:val="24"/>
        </w:rPr>
        <w:t>分類帳</w:t>
      </w:r>
      <w:proofErr w:type="gramEnd"/>
      <w:r w:rsidR="008259BE">
        <w:rPr>
          <w:rFonts w:ascii="標楷體" w:eastAsia="標楷體" w:hAnsi="標楷體" w:hint="eastAsia"/>
          <w:color w:val="000000" w:themeColor="text1"/>
          <w:szCs w:val="24"/>
        </w:rPr>
        <w:t>：</w:t>
      </w:r>
      <w:r w:rsidR="00040F8C" w:rsidRPr="001443CE">
        <w:rPr>
          <w:rFonts w:ascii="標楷體" w:eastAsia="標楷體" w:hAnsi="標楷體"/>
          <w:color w:val="000000" w:themeColor="text1"/>
          <w:szCs w:val="24"/>
        </w:rPr>
        <w:t>”</w:t>
      </w:r>
      <w:proofErr w:type="gramStart"/>
      <w:r w:rsidRPr="001443CE">
        <w:rPr>
          <w:rFonts w:ascii="標楷體" w:eastAsia="標楷體" w:hAnsi="標楷體" w:hint="eastAsia"/>
          <w:color w:val="000000" w:themeColor="text1"/>
          <w:szCs w:val="24"/>
        </w:rPr>
        <w:t>同銀存</w:t>
      </w:r>
      <w:proofErr w:type="gramEnd"/>
      <w:r w:rsidRPr="001443CE">
        <w:rPr>
          <w:rFonts w:ascii="標楷體" w:eastAsia="標楷體" w:hAnsi="標楷體" w:hint="eastAsia"/>
          <w:color w:val="000000" w:themeColor="text1"/>
          <w:szCs w:val="24"/>
        </w:rPr>
        <w:t>結存日報表</w:t>
      </w:r>
      <w:proofErr w:type="gramStart"/>
      <w:r w:rsidR="00040F8C" w:rsidRPr="001443CE">
        <w:rPr>
          <w:rFonts w:ascii="標楷體" w:eastAsia="標楷體" w:hAnsi="標楷體"/>
          <w:color w:val="000000" w:themeColor="text1"/>
          <w:szCs w:val="24"/>
        </w:rPr>
        <w:t>”</w:t>
      </w:r>
      <w:proofErr w:type="gramEnd"/>
    </w:p>
    <w:p w14:paraId="78C8AE81"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w:t>
      </w:r>
      <w:r w:rsidR="0069124A"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編</w:t>
      </w:r>
      <w:r w:rsidR="00201882"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號</w:t>
      </w:r>
      <w:r w:rsidRPr="001443CE">
        <w:rPr>
          <w:rFonts w:ascii="標楷體" w:eastAsia="標楷體" w:hAnsi="標楷體"/>
          <w:color w:val="000000" w:themeColor="text1"/>
          <w:szCs w:val="24"/>
        </w:rPr>
        <w:t xml:space="preserve">      </w:t>
      </w:r>
      <w:r w:rsidR="00201882"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p>
    <w:p w14:paraId="45DB7556"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0069124A"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銀行存款明細</w:t>
      </w:r>
      <w:proofErr w:type="gramStart"/>
      <w:r w:rsidRPr="001443CE">
        <w:rPr>
          <w:rFonts w:ascii="標楷體" w:eastAsia="標楷體" w:hAnsi="標楷體" w:hint="eastAsia"/>
          <w:color w:val="000000" w:themeColor="text1"/>
          <w:szCs w:val="24"/>
        </w:rPr>
        <w:t>分類帳</w:t>
      </w:r>
      <w:proofErr w:type="gramEnd"/>
      <w:r w:rsidRPr="001443CE">
        <w:rPr>
          <w:rFonts w:ascii="標楷體" w:eastAsia="標楷體" w:hAnsi="標楷體" w:hint="eastAsia"/>
          <w:color w:val="000000" w:themeColor="text1"/>
          <w:szCs w:val="24"/>
        </w:rPr>
        <w:t xml:space="preserve">              科</w:t>
      </w:r>
      <w:r w:rsidR="00201882"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目 </w:t>
      </w:r>
      <w:r w:rsidRPr="001443CE">
        <w:rPr>
          <w:rFonts w:ascii="標楷體" w:eastAsia="標楷體" w:hAnsi="標楷體"/>
          <w:color w:val="000000" w:themeColor="text1"/>
          <w:szCs w:val="24"/>
        </w:rPr>
        <w:t xml:space="preserve">   </w:t>
      </w:r>
      <w:r w:rsidR="00201882"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p>
    <w:p w14:paraId="0F31426E"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69124A"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 年度                      頁</w:t>
      </w:r>
      <w:r w:rsidR="00201882"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次</w:t>
      </w:r>
      <w:r w:rsidRPr="001443CE">
        <w:rPr>
          <w:rFonts w:ascii="標楷體" w:eastAsia="標楷體" w:hAnsi="標楷體"/>
          <w:color w:val="000000" w:themeColor="text1"/>
          <w:szCs w:val="24"/>
        </w:rPr>
        <w:t xml:space="preserve">        </w:t>
      </w:r>
      <w:r w:rsidR="00201882"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540"/>
        <w:gridCol w:w="1080"/>
        <w:gridCol w:w="1080"/>
        <w:gridCol w:w="1377"/>
        <w:gridCol w:w="929"/>
        <w:gridCol w:w="929"/>
        <w:gridCol w:w="1085"/>
        <w:gridCol w:w="1269"/>
        <w:gridCol w:w="1491"/>
      </w:tblGrid>
      <w:tr w:rsidR="001443CE" w:rsidRPr="001443CE" w14:paraId="49F37CBA" w14:textId="77777777">
        <w:trPr>
          <w:cantSplit/>
        </w:trPr>
        <w:tc>
          <w:tcPr>
            <w:tcW w:w="1108" w:type="dxa"/>
            <w:gridSpan w:val="2"/>
            <w:vAlign w:val="center"/>
          </w:tcPr>
          <w:p w14:paraId="6FCE35CC"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年</w:t>
            </w:r>
          </w:p>
        </w:tc>
        <w:tc>
          <w:tcPr>
            <w:tcW w:w="2160" w:type="dxa"/>
            <w:gridSpan w:val="2"/>
            <w:vAlign w:val="center"/>
          </w:tcPr>
          <w:p w14:paraId="54F2CA05"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傳   票</w:t>
            </w:r>
          </w:p>
        </w:tc>
        <w:tc>
          <w:tcPr>
            <w:tcW w:w="1377" w:type="dxa"/>
            <w:vMerge w:val="restart"/>
            <w:vAlign w:val="center"/>
          </w:tcPr>
          <w:p w14:paraId="013D05DA"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支票號數</w:t>
            </w:r>
          </w:p>
        </w:tc>
        <w:tc>
          <w:tcPr>
            <w:tcW w:w="929" w:type="dxa"/>
            <w:vMerge w:val="restart"/>
            <w:vAlign w:val="center"/>
          </w:tcPr>
          <w:p w14:paraId="1D161C1E"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摘要</w:t>
            </w:r>
          </w:p>
        </w:tc>
        <w:tc>
          <w:tcPr>
            <w:tcW w:w="929" w:type="dxa"/>
            <w:vMerge w:val="restart"/>
            <w:vAlign w:val="center"/>
          </w:tcPr>
          <w:p w14:paraId="74416CE9"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存款</w:t>
            </w:r>
          </w:p>
        </w:tc>
        <w:tc>
          <w:tcPr>
            <w:tcW w:w="1085" w:type="dxa"/>
            <w:vMerge w:val="restart"/>
            <w:vAlign w:val="center"/>
          </w:tcPr>
          <w:p w14:paraId="0CFC0CF6"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提款</w:t>
            </w:r>
          </w:p>
        </w:tc>
        <w:tc>
          <w:tcPr>
            <w:tcW w:w="1269" w:type="dxa"/>
            <w:vMerge w:val="restart"/>
            <w:vAlign w:val="center"/>
          </w:tcPr>
          <w:p w14:paraId="3C8A0139"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餘額</w:t>
            </w:r>
          </w:p>
        </w:tc>
        <w:tc>
          <w:tcPr>
            <w:tcW w:w="1491" w:type="dxa"/>
            <w:vMerge w:val="restart"/>
            <w:vAlign w:val="center"/>
          </w:tcPr>
          <w:p w14:paraId="155DC8F8"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核</w:t>
            </w:r>
            <w:proofErr w:type="gramStart"/>
            <w:r w:rsidRPr="001443CE">
              <w:rPr>
                <w:rFonts w:ascii="標楷體" w:eastAsia="標楷體" w:hAnsi="標楷體" w:hint="eastAsia"/>
                <w:color w:val="000000" w:themeColor="text1"/>
                <w:szCs w:val="24"/>
              </w:rPr>
              <w:t>訖</w:t>
            </w:r>
            <w:proofErr w:type="gramEnd"/>
          </w:p>
        </w:tc>
      </w:tr>
      <w:tr w:rsidR="001443CE" w:rsidRPr="001443CE" w14:paraId="42B59C2B" w14:textId="77777777">
        <w:trPr>
          <w:cantSplit/>
        </w:trPr>
        <w:tc>
          <w:tcPr>
            <w:tcW w:w="568" w:type="dxa"/>
            <w:vAlign w:val="center"/>
          </w:tcPr>
          <w:p w14:paraId="1D04D2F9"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月</w:t>
            </w:r>
          </w:p>
        </w:tc>
        <w:tc>
          <w:tcPr>
            <w:tcW w:w="540" w:type="dxa"/>
            <w:vAlign w:val="center"/>
          </w:tcPr>
          <w:p w14:paraId="5D1E6768"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日</w:t>
            </w:r>
          </w:p>
        </w:tc>
        <w:tc>
          <w:tcPr>
            <w:tcW w:w="1080" w:type="dxa"/>
            <w:vAlign w:val="center"/>
          </w:tcPr>
          <w:p w14:paraId="7271EF86"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種類</w:t>
            </w:r>
          </w:p>
        </w:tc>
        <w:tc>
          <w:tcPr>
            <w:tcW w:w="1080" w:type="dxa"/>
            <w:vAlign w:val="center"/>
          </w:tcPr>
          <w:p w14:paraId="17FED35B"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號數</w:t>
            </w:r>
          </w:p>
        </w:tc>
        <w:tc>
          <w:tcPr>
            <w:tcW w:w="1377" w:type="dxa"/>
            <w:vMerge/>
            <w:vAlign w:val="center"/>
          </w:tcPr>
          <w:p w14:paraId="25FEFE49" w14:textId="77777777" w:rsidR="00600644" w:rsidRPr="001443CE" w:rsidRDefault="00600644">
            <w:pPr>
              <w:pStyle w:val="a3"/>
              <w:jc w:val="center"/>
              <w:rPr>
                <w:rFonts w:ascii="標楷體" w:eastAsia="標楷體" w:hAnsi="標楷體"/>
                <w:color w:val="000000" w:themeColor="text1"/>
                <w:szCs w:val="24"/>
              </w:rPr>
            </w:pPr>
          </w:p>
        </w:tc>
        <w:tc>
          <w:tcPr>
            <w:tcW w:w="929" w:type="dxa"/>
            <w:vMerge/>
            <w:vAlign w:val="center"/>
          </w:tcPr>
          <w:p w14:paraId="426E0126" w14:textId="77777777" w:rsidR="00600644" w:rsidRPr="001443CE" w:rsidRDefault="00600644">
            <w:pPr>
              <w:pStyle w:val="a3"/>
              <w:jc w:val="center"/>
              <w:rPr>
                <w:rFonts w:ascii="標楷體" w:eastAsia="標楷體" w:hAnsi="標楷體"/>
                <w:color w:val="000000" w:themeColor="text1"/>
                <w:szCs w:val="24"/>
              </w:rPr>
            </w:pPr>
          </w:p>
        </w:tc>
        <w:tc>
          <w:tcPr>
            <w:tcW w:w="929" w:type="dxa"/>
            <w:vMerge/>
            <w:vAlign w:val="center"/>
          </w:tcPr>
          <w:p w14:paraId="112EE55A" w14:textId="77777777" w:rsidR="00600644" w:rsidRPr="001443CE" w:rsidRDefault="00600644">
            <w:pPr>
              <w:pStyle w:val="a3"/>
              <w:jc w:val="center"/>
              <w:rPr>
                <w:rFonts w:ascii="標楷體" w:eastAsia="標楷體" w:hAnsi="標楷體"/>
                <w:color w:val="000000" w:themeColor="text1"/>
                <w:szCs w:val="24"/>
              </w:rPr>
            </w:pPr>
          </w:p>
        </w:tc>
        <w:tc>
          <w:tcPr>
            <w:tcW w:w="1085" w:type="dxa"/>
            <w:vMerge/>
            <w:vAlign w:val="center"/>
          </w:tcPr>
          <w:p w14:paraId="4F21594E" w14:textId="77777777" w:rsidR="00600644" w:rsidRPr="001443CE" w:rsidRDefault="00600644">
            <w:pPr>
              <w:pStyle w:val="a3"/>
              <w:jc w:val="center"/>
              <w:rPr>
                <w:rFonts w:ascii="標楷體" w:eastAsia="標楷體" w:hAnsi="標楷體"/>
                <w:color w:val="000000" w:themeColor="text1"/>
                <w:szCs w:val="24"/>
              </w:rPr>
            </w:pPr>
          </w:p>
        </w:tc>
        <w:tc>
          <w:tcPr>
            <w:tcW w:w="1269" w:type="dxa"/>
            <w:vMerge/>
            <w:vAlign w:val="center"/>
          </w:tcPr>
          <w:p w14:paraId="4D6BD43C" w14:textId="77777777" w:rsidR="00600644" w:rsidRPr="001443CE" w:rsidRDefault="00600644">
            <w:pPr>
              <w:pStyle w:val="a3"/>
              <w:jc w:val="center"/>
              <w:rPr>
                <w:rFonts w:ascii="標楷體" w:eastAsia="標楷體" w:hAnsi="標楷體"/>
                <w:color w:val="000000" w:themeColor="text1"/>
                <w:szCs w:val="24"/>
              </w:rPr>
            </w:pPr>
          </w:p>
        </w:tc>
        <w:tc>
          <w:tcPr>
            <w:tcW w:w="1491" w:type="dxa"/>
            <w:vMerge/>
            <w:vAlign w:val="center"/>
          </w:tcPr>
          <w:p w14:paraId="3CB9E5E7" w14:textId="77777777" w:rsidR="00600644" w:rsidRPr="001443CE" w:rsidRDefault="00600644">
            <w:pPr>
              <w:pStyle w:val="a3"/>
              <w:jc w:val="center"/>
              <w:rPr>
                <w:rFonts w:ascii="標楷體" w:eastAsia="標楷體" w:hAnsi="標楷體"/>
                <w:color w:val="000000" w:themeColor="text1"/>
                <w:szCs w:val="24"/>
              </w:rPr>
            </w:pPr>
          </w:p>
        </w:tc>
      </w:tr>
      <w:tr w:rsidR="001443CE" w:rsidRPr="001443CE" w14:paraId="0DA07D46" w14:textId="77777777">
        <w:trPr>
          <w:cantSplit/>
        </w:trPr>
        <w:tc>
          <w:tcPr>
            <w:tcW w:w="568" w:type="dxa"/>
            <w:vAlign w:val="center"/>
          </w:tcPr>
          <w:p w14:paraId="4C3501E0" w14:textId="77777777" w:rsidR="00600644" w:rsidRPr="001443CE" w:rsidRDefault="00600644">
            <w:pPr>
              <w:pStyle w:val="a3"/>
              <w:jc w:val="center"/>
              <w:rPr>
                <w:rFonts w:ascii="標楷體" w:eastAsia="標楷體" w:hAnsi="標楷體"/>
                <w:color w:val="000000" w:themeColor="text1"/>
                <w:szCs w:val="24"/>
              </w:rPr>
            </w:pPr>
          </w:p>
        </w:tc>
        <w:tc>
          <w:tcPr>
            <w:tcW w:w="540" w:type="dxa"/>
            <w:vAlign w:val="center"/>
          </w:tcPr>
          <w:p w14:paraId="2895C991" w14:textId="77777777" w:rsidR="00600644" w:rsidRPr="001443CE" w:rsidRDefault="00600644">
            <w:pPr>
              <w:pStyle w:val="a3"/>
              <w:jc w:val="center"/>
              <w:rPr>
                <w:rFonts w:ascii="標楷體" w:eastAsia="標楷體" w:hAnsi="標楷體"/>
                <w:color w:val="000000" w:themeColor="text1"/>
                <w:szCs w:val="24"/>
              </w:rPr>
            </w:pPr>
          </w:p>
        </w:tc>
        <w:tc>
          <w:tcPr>
            <w:tcW w:w="1080" w:type="dxa"/>
            <w:vAlign w:val="center"/>
          </w:tcPr>
          <w:p w14:paraId="15627554" w14:textId="77777777" w:rsidR="00600644" w:rsidRPr="001443CE" w:rsidRDefault="00600644">
            <w:pPr>
              <w:pStyle w:val="a3"/>
              <w:jc w:val="center"/>
              <w:rPr>
                <w:rFonts w:ascii="標楷體" w:eastAsia="標楷體" w:hAnsi="標楷體"/>
                <w:color w:val="000000" w:themeColor="text1"/>
                <w:szCs w:val="24"/>
              </w:rPr>
            </w:pPr>
          </w:p>
        </w:tc>
        <w:tc>
          <w:tcPr>
            <w:tcW w:w="1080" w:type="dxa"/>
            <w:vAlign w:val="center"/>
          </w:tcPr>
          <w:p w14:paraId="7D3BCD16" w14:textId="77777777" w:rsidR="00600644" w:rsidRPr="001443CE" w:rsidRDefault="00600644">
            <w:pPr>
              <w:pStyle w:val="a3"/>
              <w:jc w:val="center"/>
              <w:rPr>
                <w:rFonts w:ascii="標楷體" w:eastAsia="標楷體" w:hAnsi="標楷體"/>
                <w:color w:val="000000" w:themeColor="text1"/>
                <w:szCs w:val="24"/>
              </w:rPr>
            </w:pPr>
          </w:p>
        </w:tc>
        <w:tc>
          <w:tcPr>
            <w:tcW w:w="1377" w:type="dxa"/>
            <w:vAlign w:val="center"/>
          </w:tcPr>
          <w:p w14:paraId="7A37C052" w14:textId="77777777" w:rsidR="00600644" w:rsidRPr="001443CE" w:rsidRDefault="00600644">
            <w:pPr>
              <w:pStyle w:val="a3"/>
              <w:jc w:val="center"/>
              <w:rPr>
                <w:rFonts w:ascii="標楷體" w:eastAsia="標楷體" w:hAnsi="標楷體"/>
                <w:color w:val="000000" w:themeColor="text1"/>
                <w:szCs w:val="24"/>
              </w:rPr>
            </w:pPr>
          </w:p>
        </w:tc>
        <w:tc>
          <w:tcPr>
            <w:tcW w:w="929" w:type="dxa"/>
            <w:vAlign w:val="center"/>
          </w:tcPr>
          <w:p w14:paraId="47DA0964" w14:textId="77777777" w:rsidR="00600644" w:rsidRPr="001443CE" w:rsidRDefault="00600644">
            <w:pPr>
              <w:pStyle w:val="a3"/>
              <w:jc w:val="center"/>
              <w:rPr>
                <w:rFonts w:ascii="標楷體" w:eastAsia="標楷體" w:hAnsi="標楷體"/>
                <w:color w:val="000000" w:themeColor="text1"/>
                <w:szCs w:val="24"/>
              </w:rPr>
            </w:pPr>
          </w:p>
        </w:tc>
        <w:tc>
          <w:tcPr>
            <w:tcW w:w="929" w:type="dxa"/>
            <w:vAlign w:val="center"/>
          </w:tcPr>
          <w:p w14:paraId="12A7280F" w14:textId="77777777" w:rsidR="00600644" w:rsidRPr="001443CE" w:rsidRDefault="00600644">
            <w:pPr>
              <w:pStyle w:val="a3"/>
              <w:jc w:val="center"/>
              <w:rPr>
                <w:rFonts w:ascii="標楷體" w:eastAsia="標楷體" w:hAnsi="標楷體"/>
                <w:color w:val="000000" w:themeColor="text1"/>
                <w:szCs w:val="24"/>
              </w:rPr>
            </w:pPr>
          </w:p>
        </w:tc>
        <w:tc>
          <w:tcPr>
            <w:tcW w:w="1085" w:type="dxa"/>
            <w:vAlign w:val="center"/>
          </w:tcPr>
          <w:p w14:paraId="31B87C0D" w14:textId="77777777" w:rsidR="00600644" w:rsidRPr="001443CE" w:rsidRDefault="00600644">
            <w:pPr>
              <w:pStyle w:val="a3"/>
              <w:jc w:val="center"/>
              <w:rPr>
                <w:rFonts w:ascii="標楷體" w:eastAsia="標楷體" w:hAnsi="標楷體"/>
                <w:color w:val="000000" w:themeColor="text1"/>
                <w:szCs w:val="24"/>
              </w:rPr>
            </w:pPr>
          </w:p>
        </w:tc>
        <w:tc>
          <w:tcPr>
            <w:tcW w:w="1269" w:type="dxa"/>
            <w:vAlign w:val="center"/>
          </w:tcPr>
          <w:p w14:paraId="0D7BC5D5" w14:textId="77777777" w:rsidR="00600644" w:rsidRPr="001443CE" w:rsidRDefault="00600644">
            <w:pPr>
              <w:pStyle w:val="a3"/>
              <w:jc w:val="center"/>
              <w:rPr>
                <w:rFonts w:ascii="標楷體" w:eastAsia="標楷體" w:hAnsi="標楷體"/>
                <w:color w:val="000000" w:themeColor="text1"/>
                <w:szCs w:val="24"/>
              </w:rPr>
            </w:pPr>
          </w:p>
        </w:tc>
        <w:tc>
          <w:tcPr>
            <w:tcW w:w="1491" w:type="dxa"/>
            <w:vAlign w:val="center"/>
          </w:tcPr>
          <w:p w14:paraId="60613E50" w14:textId="77777777" w:rsidR="00600644" w:rsidRPr="001443CE" w:rsidRDefault="00600644">
            <w:pPr>
              <w:pStyle w:val="a3"/>
              <w:jc w:val="center"/>
              <w:rPr>
                <w:rFonts w:ascii="標楷體" w:eastAsia="標楷體" w:hAnsi="標楷體"/>
                <w:color w:val="000000" w:themeColor="text1"/>
                <w:szCs w:val="24"/>
              </w:rPr>
            </w:pPr>
          </w:p>
        </w:tc>
      </w:tr>
      <w:tr w:rsidR="001443CE" w:rsidRPr="001443CE" w14:paraId="31422ECC" w14:textId="77777777">
        <w:trPr>
          <w:cantSplit/>
        </w:trPr>
        <w:tc>
          <w:tcPr>
            <w:tcW w:w="568" w:type="dxa"/>
            <w:vAlign w:val="center"/>
          </w:tcPr>
          <w:p w14:paraId="60F2A3B8" w14:textId="77777777" w:rsidR="00600644" w:rsidRPr="001443CE" w:rsidRDefault="00600644">
            <w:pPr>
              <w:pStyle w:val="a3"/>
              <w:jc w:val="center"/>
              <w:rPr>
                <w:rFonts w:ascii="標楷體" w:eastAsia="標楷體" w:hAnsi="標楷體"/>
                <w:color w:val="000000" w:themeColor="text1"/>
                <w:szCs w:val="24"/>
              </w:rPr>
            </w:pPr>
          </w:p>
        </w:tc>
        <w:tc>
          <w:tcPr>
            <w:tcW w:w="540" w:type="dxa"/>
            <w:vAlign w:val="center"/>
          </w:tcPr>
          <w:p w14:paraId="577FBA03" w14:textId="77777777" w:rsidR="00600644" w:rsidRPr="001443CE" w:rsidRDefault="00600644">
            <w:pPr>
              <w:pStyle w:val="a3"/>
              <w:jc w:val="center"/>
              <w:rPr>
                <w:rFonts w:ascii="標楷體" w:eastAsia="標楷體" w:hAnsi="標楷體"/>
                <w:color w:val="000000" w:themeColor="text1"/>
                <w:szCs w:val="24"/>
              </w:rPr>
            </w:pPr>
          </w:p>
        </w:tc>
        <w:tc>
          <w:tcPr>
            <w:tcW w:w="1080" w:type="dxa"/>
            <w:vAlign w:val="center"/>
          </w:tcPr>
          <w:p w14:paraId="5A0FDBB5" w14:textId="77777777" w:rsidR="00600644" w:rsidRPr="001443CE" w:rsidRDefault="00600644">
            <w:pPr>
              <w:pStyle w:val="a3"/>
              <w:jc w:val="center"/>
              <w:rPr>
                <w:rFonts w:ascii="標楷體" w:eastAsia="標楷體" w:hAnsi="標楷體"/>
                <w:color w:val="000000" w:themeColor="text1"/>
                <w:szCs w:val="24"/>
              </w:rPr>
            </w:pPr>
          </w:p>
        </w:tc>
        <w:tc>
          <w:tcPr>
            <w:tcW w:w="1080" w:type="dxa"/>
            <w:vAlign w:val="center"/>
          </w:tcPr>
          <w:p w14:paraId="2D6C87B2" w14:textId="77777777" w:rsidR="00600644" w:rsidRPr="001443CE" w:rsidRDefault="00600644">
            <w:pPr>
              <w:pStyle w:val="a3"/>
              <w:jc w:val="center"/>
              <w:rPr>
                <w:rFonts w:ascii="標楷體" w:eastAsia="標楷體" w:hAnsi="標楷體"/>
                <w:color w:val="000000" w:themeColor="text1"/>
                <w:szCs w:val="24"/>
              </w:rPr>
            </w:pPr>
          </w:p>
        </w:tc>
        <w:tc>
          <w:tcPr>
            <w:tcW w:w="1377" w:type="dxa"/>
            <w:vAlign w:val="center"/>
          </w:tcPr>
          <w:p w14:paraId="379E8271" w14:textId="77777777" w:rsidR="00600644" w:rsidRPr="001443CE" w:rsidRDefault="00600644">
            <w:pPr>
              <w:pStyle w:val="a3"/>
              <w:jc w:val="center"/>
              <w:rPr>
                <w:rFonts w:ascii="標楷體" w:eastAsia="標楷體" w:hAnsi="標楷體"/>
                <w:color w:val="000000" w:themeColor="text1"/>
                <w:szCs w:val="24"/>
              </w:rPr>
            </w:pPr>
          </w:p>
        </w:tc>
        <w:tc>
          <w:tcPr>
            <w:tcW w:w="929" w:type="dxa"/>
            <w:vAlign w:val="center"/>
          </w:tcPr>
          <w:p w14:paraId="56FF0D87" w14:textId="77777777" w:rsidR="00600644" w:rsidRPr="001443CE" w:rsidRDefault="00600644">
            <w:pPr>
              <w:pStyle w:val="a3"/>
              <w:jc w:val="center"/>
              <w:rPr>
                <w:rFonts w:ascii="標楷體" w:eastAsia="標楷體" w:hAnsi="標楷體"/>
                <w:color w:val="000000" w:themeColor="text1"/>
                <w:szCs w:val="24"/>
              </w:rPr>
            </w:pPr>
          </w:p>
        </w:tc>
        <w:tc>
          <w:tcPr>
            <w:tcW w:w="929" w:type="dxa"/>
            <w:vAlign w:val="center"/>
          </w:tcPr>
          <w:p w14:paraId="11B6E424" w14:textId="77777777" w:rsidR="00600644" w:rsidRPr="001443CE" w:rsidRDefault="00600644">
            <w:pPr>
              <w:pStyle w:val="a3"/>
              <w:jc w:val="center"/>
              <w:rPr>
                <w:rFonts w:ascii="標楷體" w:eastAsia="標楷體" w:hAnsi="標楷體"/>
                <w:color w:val="000000" w:themeColor="text1"/>
                <w:szCs w:val="24"/>
              </w:rPr>
            </w:pPr>
          </w:p>
        </w:tc>
        <w:tc>
          <w:tcPr>
            <w:tcW w:w="1085" w:type="dxa"/>
            <w:vAlign w:val="center"/>
          </w:tcPr>
          <w:p w14:paraId="305AE25D" w14:textId="77777777" w:rsidR="00600644" w:rsidRPr="001443CE" w:rsidRDefault="00600644">
            <w:pPr>
              <w:pStyle w:val="a3"/>
              <w:jc w:val="center"/>
              <w:rPr>
                <w:rFonts w:ascii="標楷體" w:eastAsia="標楷體" w:hAnsi="標楷體"/>
                <w:color w:val="000000" w:themeColor="text1"/>
                <w:szCs w:val="24"/>
              </w:rPr>
            </w:pPr>
          </w:p>
        </w:tc>
        <w:tc>
          <w:tcPr>
            <w:tcW w:w="1269" w:type="dxa"/>
            <w:vAlign w:val="center"/>
          </w:tcPr>
          <w:p w14:paraId="29AAE6D9" w14:textId="77777777" w:rsidR="00600644" w:rsidRPr="001443CE" w:rsidRDefault="00600644">
            <w:pPr>
              <w:pStyle w:val="a3"/>
              <w:jc w:val="center"/>
              <w:rPr>
                <w:rFonts w:ascii="標楷體" w:eastAsia="標楷體" w:hAnsi="標楷體"/>
                <w:color w:val="000000" w:themeColor="text1"/>
                <w:szCs w:val="24"/>
              </w:rPr>
            </w:pPr>
          </w:p>
        </w:tc>
        <w:tc>
          <w:tcPr>
            <w:tcW w:w="1491" w:type="dxa"/>
            <w:vAlign w:val="center"/>
          </w:tcPr>
          <w:p w14:paraId="1C66DD3D" w14:textId="77777777" w:rsidR="00600644" w:rsidRPr="001443CE" w:rsidRDefault="00600644">
            <w:pPr>
              <w:pStyle w:val="a3"/>
              <w:jc w:val="center"/>
              <w:rPr>
                <w:rFonts w:ascii="標楷體" w:eastAsia="標楷體" w:hAnsi="標楷體"/>
                <w:color w:val="000000" w:themeColor="text1"/>
                <w:szCs w:val="24"/>
              </w:rPr>
            </w:pPr>
          </w:p>
        </w:tc>
      </w:tr>
      <w:tr w:rsidR="001443CE" w:rsidRPr="001443CE" w14:paraId="1AA20D14" w14:textId="77777777">
        <w:trPr>
          <w:cantSplit/>
        </w:trPr>
        <w:tc>
          <w:tcPr>
            <w:tcW w:w="568" w:type="dxa"/>
            <w:vAlign w:val="center"/>
          </w:tcPr>
          <w:p w14:paraId="530A2671" w14:textId="77777777" w:rsidR="00600644" w:rsidRPr="001443CE" w:rsidRDefault="00600644">
            <w:pPr>
              <w:pStyle w:val="a3"/>
              <w:jc w:val="center"/>
              <w:rPr>
                <w:rFonts w:ascii="標楷體" w:eastAsia="標楷體" w:hAnsi="標楷體"/>
                <w:color w:val="000000" w:themeColor="text1"/>
                <w:szCs w:val="24"/>
              </w:rPr>
            </w:pPr>
          </w:p>
        </w:tc>
        <w:tc>
          <w:tcPr>
            <w:tcW w:w="540" w:type="dxa"/>
            <w:vAlign w:val="center"/>
          </w:tcPr>
          <w:p w14:paraId="4771B131" w14:textId="77777777" w:rsidR="00600644" w:rsidRPr="001443CE" w:rsidRDefault="00600644">
            <w:pPr>
              <w:pStyle w:val="a3"/>
              <w:jc w:val="center"/>
              <w:rPr>
                <w:rFonts w:ascii="標楷體" w:eastAsia="標楷體" w:hAnsi="標楷體"/>
                <w:color w:val="000000" w:themeColor="text1"/>
                <w:szCs w:val="24"/>
              </w:rPr>
            </w:pPr>
          </w:p>
        </w:tc>
        <w:tc>
          <w:tcPr>
            <w:tcW w:w="1080" w:type="dxa"/>
            <w:vAlign w:val="center"/>
          </w:tcPr>
          <w:p w14:paraId="6FA76D1B" w14:textId="77777777" w:rsidR="00600644" w:rsidRPr="001443CE" w:rsidRDefault="00600644">
            <w:pPr>
              <w:pStyle w:val="a3"/>
              <w:jc w:val="center"/>
              <w:rPr>
                <w:rFonts w:ascii="標楷體" w:eastAsia="標楷體" w:hAnsi="標楷體"/>
                <w:color w:val="000000" w:themeColor="text1"/>
                <w:szCs w:val="24"/>
              </w:rPr>
            </w:pPr>
          </w:p>
        </w:tc>
        <w:tc>
          <w:tcPr>
            <w:tcW w:w="1080" w:type="dxa"/>
            <w:vAlign w:val="center"/>
          </w:tcPr>
          <w:p w14:paraId="05118984" w14:textId="77777777" w:rsidR="00600644" w:rsidRPr="001443CE" w:rsidRDefault="00600644">
            <w:pPr>
              <w:pStyle w:val="a3"/>
              <w:jc w:val="center"/>
              <w:rPr>
                <w:rFonts w:ascii="標楷體" w:eastAsia="標楷體" w:hAnsi="標楷體"/>
                <w:color w:val="000000" w:themeColor="text1"/>
                <w:szCs w:val="24"/>
              </w:rPr>
            </w:pPr>
          </w:p>
        </w:tc>
        <w:tc>
          <w:tcPr>
            <w:tcW w:w="1377" w:type="dxa"/>
            <w:vAlign w:val="center"/>
          </w:tcPr>
          <w:p w14:paraId="0CD5453A" w14:textId="77777777" w:rsidR="00600644" w:rsidRPr="001443CE" w:rsidRDefault="00600644">
            <w:pPr>
              <w:pStyle w:val="a3"/>
              <w:jc w:val="center"/>
              <w:rPr>
                <w:rFonts w:ascii="標楷體" w:eastAsia="標楷體" w:hAnsi="標楷體"/>
                <w:color w:val="000000" w:themeColor="text1"/>
                <w:szCs w:val="24"/>
              </w:rPr>
            </w:pPr>
          </w:p>
        </w:tc>
        <w:tc>
          <w:tcPr>
            <w:tcW w:w="929" w:type="dxa"/>
            <w:vAlign w:val="center"/>
          </w:tcPr>
          <w:p w14:paraId="6CCD855A" w14:textId="77777777" w:rsidR="00600644" w:rsidRPr="001443CE" w:rsidRDefault="00600644">
            <w:pPr>
              <w:pStyle w:val="a3"/>
              <w:jc w:val="center"/>
              <w:rPr>
                <w:rFonts w:ascii="標楷體" w:eastAsia="標楷體" w:hAnsi="標楷體"/>
                <w:color w:val="000000" w:themeColor="text1"/>
                <w:szCs w:val="24"/>
              </w:rPr>
            </w:pPr>
          </w:p>
        </w:tc>
        <w:tc>
          <w:tcPr>
            <w:tcW w:w="929" w:type="dxa"/>
            <w:vAlign w:val="center"/>
          </w:tcPr>
          <w:p w14:paraId="2381D23F" w14:textId="77777777" w:rsidR="00600644" w:rsidRPr="001443CE" w:rsidRDefault="00600644">
            <w:pPr>
              <w:pStyle w:val="a3"/>
              <w:jc w:val="center"/>
              <w:rPr>
                <w:rFonts w:ascii="標楷體" w:eastAsia="標楷體" w:hAnsi="標楷體"/>
                <w:color w:val="000000" w:themeColor="text1"/>
                <w:szCs w:val="24"/>
              </w:rPr>
            </w:pPr>
          </w:p>
        </w:tc>
        <w:tc>
          <w:tcPr>
            <w:tcW w:w="1085" w:type="dxa"/>
            <w:vAlign w:val="center"/>
          </w:tcPr>
          <w:p w14:paraId="466B7ACD" w14:textId="77777777" w:rsidR="00600644" w:rsidRPr="001443CE" w:rsidRDefault="00600644">
            <w:pPr>
              <w:pStyle w:val="a3"/>
              <w:jc w:val="center"/>
              <w:rPr>
                <w:rFonts w:ascii="標楷體" w:eastAsia="標楷體" w:hAnsi="標楷體"/>
                <w:color w:val="000000" w:themeColor="text1"/>
                <w:szCs w:val="24"/>
              </w:rPr>
            </w:pPr>
          </w:p>
        </w:tc>
        <w:tc>
          <w:tcPr>
            <w:tcW w:w="1269" w:type="dxa"/>
            <w:vAlign w:val="center"/>
          </w:tcPr>
          <w:p w14:paraId="2452E1FE" w14:textId="77777777" w:rsidR="00600644" w:rsidRPr="001443CE" w:rsidRDefault="00600644">
            <w:pPr>
              <w:pStyle w:val="a3"/>
              <w:jc w:val="center"/>
              <w:rPr>
                <w:rFonts w:ascii="標楷體" w:eastAsia="標楷體" w:hAnsi="標楷體"/>
                <w:color w:val="000000" w:themeColor="text1"/>
                <w:szCs w:val="24"/>
              </w:rPr>
            </w:pPr>
          </w:p>
        </w:tc>
        <w:tc>
          <w:tcPr>
            <w:tcW w:w="1491" w:type="dxa"/>
            <w:vAlign w:val="center"/>
          </w:tcPr>
          <w:p w14:paraId="1AB486BF" w14:textId="77777777" w:rsidR="00600644" w:rsidRPr="001443CE" w:rsidRDefault="00600644">
            <w:pPr>
              <w:pStyle w:val="a3"/>
              <w:jc w:val="center"/>
              <w:rPr>
                <w:rFonts w:ascii="標楷體" w:eastAsia="標楷體" w:hAnsi="標楷體"/>
                <w:color w:val="000000" w:themeColor="text1"/>
                <w:szCs w:val="24"/>
              </w:rPr>
            </w:pPr>
          </w:p>
        </w:tc>
      </w:tr>
    </w:tbl>
    <w:p w14:paraId="4DC950BC" w14:textId="25B3A63E" w:rsidR="00B97220" w:rsidRDefault="00B97220">
      <w:pPr>
        <w:widowControl/>
        <w:rPr>
          <w:rFonts w:ascii="標楷體" w:eastAsia="標楷體" w:hAnsi="標楷體"/>
          <w:color w:val="000000" w:themeColor="text1"/>
          <w:szCs w:val="24"/>
        </w:rPr>
      </w:pPr>
    </w:p>
    <w:p w14:paraId="55DC7AE0" w14:textId="64A60EA1"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lastRenderedPageBreak/>
        <w:t>A13 固定資產明細</w:t>
      </w:r>
      <w:proofErr w:type="gramStart"/>
      <w:r w:rsidRPr="001443CE">
        <w:rPr>
          <w:rFonts w:ascii="標楷體" w:eastAsia="標楷體" w:hAnsi="標楷體" w:hint="eastAsia"/>
          <w:color w:val="000000" w:themeColor="text1"/>
          <w:szCs w:val="24"/>
        </w:rPr>
        <w:t>分類帳</w:t>
      </w:r>
      <w:proofErr w:type="gramEnd"/>
      <w:r w:rsidR="008259BE">
        <w:rPr>
          <w:rFonts w:ascii="標楷體" w:eastAsia="標楷體" w:hAnsi="標楷體" w:hint="eastAsia"/>
          <w:color w:val="000000" w:themeColor="text1"/>
          <w:szCs w:val="24"/>
        </w:rPr>
        <w:t>：</w:t>
      </w:r>
    </w:p>
    <w:p w14:paraId="0662CF93"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w:t>
      </w:r>
      <w:r w:rsidR="0069124A"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科    目</w:t>
      </w:r>
      <w:r w:rsidRPr="001443CE">
        <w:rPr>
          <w:rFonts w:ascii="標楷體" w:eastAsia="標楷體" w:hAnsi="標楷體"/>
          <w:color w:val="000000" w:themeColor="text1"/>
          <w:szCs w:val="24"/>
        </w:rPr>
        <w:t xml:space="preserve">    </w:t>
      </w:r>
      <w:r w:rsidR="00201882"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w:t>
      </w:r>
    </w:p>
    <w:p w14:paraId="17C1F8F8" w14:textId="77777777" w:rsidR="00201882"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69124A"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 固定資產明細</w:t>
      </w:r>
      <w:proofErr w:type="gramStart"/>
      <w:r w:rsidRPr="001443CE">
        <w:rPr>
          <w:rFonts w:ascii="標楷體" w:eastAsia="標楷體" w:hAnsi="標楷體" w:hint="eastAsia"/>
          <w:color w:val="000000" w:themeColor="text1"/>
          <w:szCs w:val="24"/>
        </w:rPr>
        <w:t>分類帳</w:t>
      </w:r>
      <w:proofErr w:type="gramEnd"/>
      <w:r w:rsidRPr="001443CE">
        <w:rPr>
          <w:rFonts w:ascii="標楷體" w:eastAsia="標楷體" w:hAnsi="標楷體" w:hint="eastAsia"/>
          <w:color w:val="000000" w:themeColor="text1"/>
          <w:szCs w:val="24"/>
        </w:rPr>
        <w:t xml:space="preserve">        </w:t>
      </w:r>
      <w:r w:rsidR="0069124A" w:rsidRPr="001443CE">
        <w:rPr>
          <w:rFonts w:ascii="標楷體" w:eastAsia="標楷體" w:hAnsi="標楷體" w:hint="eastAsia"/>
          <w:color w:val="000000" w:themeColor="text1"/>
          <w:szCs w:val="24"/>
        </w:rPr>
        <w:t xml:space="preserve">       </w:t>
      </w:r>
      <w:r w:rsidR="00201882" w:rsidRPr="001443CE">
        <w:rPr>
          <w:rFonts w:ascii="標楷體" w:eastAsia="標楷體" w:hAnsi="標楷體" w:hint="eastAsia"/>
          <w:color w:val="000000" w:themeColor="text1"/>
          <w:szCs w:val="24"/>
        </w:rPr>
        <w:t>明細</w:t>
      </w:r>
      <w:r w:rsidR="00073503" w:rsidRPr="001443CE">
        <w:rPr>
          <w:rFonts w:ascii="標楷體" w:eastAsia="標楷體" w:hAnsi="標楷體" w:hint="eastAsia"/>
          <w:color w:val="000000" w:themeColor="text1"/>
          <w:szCs w:val="24"/>
        </w:rPr>
        <w:t>項目</w:t>
      </w:r>
      <w:r w:rsidR="00201882" w:rsidRPr="001443CE">
        <w:rPr>
          <w:rFonts w:ascii="標楷體" w:eastAsia="標楷體" w:hAnsi="標楷體"/>
          <w:color w:val="000000" w:themeColor="text1"/>
          <w:szCs w:val="24"/>
        </w:rPr>
        <w:t xml:space="preserve"> </w:t>
      </w:r>
      <w:r w:rsidR="00201882"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                                                   </w:t>
      </w:r>
      <w:r w:rsidR="0069124A" w:rsidRPr="001443CE">
        <w:rPr>
          <w:rFonts w:ascii="標楷體" w:eastAsia="標楷體" w:hAnsi="標楷體" w:hint="eastAsia"/>
          <w:color w:val="000000" w:themeColor="text1"/>
          <w:szCs w:val="24"/>
        </w:rPr>
        <w:t xml:space="preserve">                </w:t>
      </w:r>
      <w:r w:rsidR="00201882" w:rsidRPr="001443CE">
        <w:rPr>
          <w:rFonts w:ascii="標楷體" w:eastAsia="標楷體" w:hAnsi="標楷體" w:hint="eastAsia"/>
          <w:color w:val="000000" w:themeColor="text1"/>
          <w:szCs w:val="24"/>
        </w:rPr>
        <w:t xml:space="preserve">    </w:t>
      </w:r>
    </w:p>
    <w:p w14:paraId="07790F46" w14:textId="77777777" w:rsidR="00600644" w:rsidRPr="001443CE" w:rsidRDefault="00201882">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600644" w:rsidRPr="001443CE">
        <w:rPr>
          <w:rFonts w:ascii="標楷體" w:eastAsia="標楷體" w:hAnsi="標楷體" w:hint="eastAsia"/>
          <w:color w:val="000000" w:themeColor="text1"/>
          <w:szCs w:val="24"/>
        </w:rPr>
        <w:t xml:space="preserve">編  </w:t>
      </w:r>
      <w:r w:rsidRPr="001443CE">
        <w:rPr>
          <w:rFonts w:ascii="標楷體" w:eastAsia="標楷體" w:hAnsi="標楷體" w:hint="eastAsia"/>
          <w:color w:val="000000" w:themeColor="text1"/>
          <w:szCs w:val="24"/>
        </w:rPr>
        <w:t xml:space="preserve"> </w:t>
      </w:r>
      <w:r w:rsidR="00600644" w:rsidRPr="001443CE">
        <w:rPr>
          <w:rFonts w:ascii="標楷體" w:eastAsia="標楷體" w:hAnsi="標楷體" w:hint="eastAsia"/>
          <w:color w:val="000000" w:themeColor="text1"/>
          <w:szCs w:val="24"/>
        </w:rPr>
        <w:t xml:space="preserve"> 號 </w:t>
      </w:r>
      <w:r w:rsidR="00600644"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w:t>
      </w:r>
      <w:r w:rsidR="00600644" w:rsidRPr="001443CE">
        <w:rPr>
          <w:rFonts w:ascii="標楷體" w:eastAsia="標楷體" w:hAnsi="標楷體"/>
          <w:color w:val="000000" w:themeColor="text1"/>
          <w:szCs w:val="24"/>
        </w:rPr>
        <w:t xml:space="preserve">      </w:t>
      </w:r>
      <w:r w:rsidR="00600644" w:rsidRPr="001443CE">
        <w:rPr>
          <w:rFonts w:ascii="標楷體" w:eastAsia="標楷體" w:hAnsi="標楷體" w:hint="eastAsia"/>
          <w:color w:val="000000" w:themeColor="text1"/>
          <w:szCs w:val="24"/>
        </w:rPr>
        <w:t xml:space="preserve"> </w:t>
      </w:r>
    </w:p>
    <w:p w14:paraId="4A4BA75A"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w:t>
      </w:r>
      <w:r w:rsidR="0069124A"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頁  </w:t>
      </w:r>
      <w:r w:rsidR="00201882"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 次</w:t>
      </w:r>
      <w:r w:rsidRPr="001443CE">
        <w:rPr>
          <w:rFonts w:ascii="標楷體" w:eastAsia="標楷體" w:hAnsi="標楷體"/>
          <w:color w:val="000000" w:themeColor="text1"/>
          <w:szCs w:val="24"/>
        </w:rPr>
        <w:t xml:space="preserve">       </w:t>
      </w:r>
      <w:r w:rsidR="00201882"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0"/>
        <w:gridCol w:w="388"/>
        <w:gridCol w:w="540"/>
        <w:gridCol w:w="674"/>
        <w:gridCol w:w="654"/>
        <w:gridCol w:w="763"/>
        <w:gridCol w:w="763"/>
        <w:gridCol w:w="981"/>
        <w:gridCol w:w="763"/>
        <w:gridCol w:w="714"/>
        <w:gridCol w:w="485"/>
        <w:gridCol w:w="545"/>
        <w:gridCol w:w="545"/>
        <w:gridCol w:w="654"/>
        <w:gridCol w:w="1491"/>
      </w:tblGrid>
      <w:tr w:rsidR="001443CE" w:rsidRPr="001443CE" w14:paraId="7F21805B" w14:textId="77777777">
        <w:trPr>
          <w:cantSplit/>
        </w:trPr>
        <w:tc>
          <w:tcPr>
            <w:tcW w:w="1288" w:type="dxa"/>
            <w:gridSpan w:val="3"/>
            <w:vAlign w:val="center"/>
          </w:tcPr>
          <w:p w14:paraId="53600701"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日 期</w:t>
            </w:r>
          </w:p>
        </w:tc>
        <w:tc>
          <w:tcPr>
            <w:tcW w:w="1328" w:type="dxa"/>
            <w:gridSpan w:val="2"/>
            <w:vAlign w:val="center"/>
          </w:tcPr>
          <w:p w14:paraId="25F98D01"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傳   票</w:t>
            </w:r>
          </w:p>
        </w:tc>
        <w:tc>
          <w:tcPr>
            <w:tcW w:w="763" w:type="dxa"/>
            <w:vMerge w:val="restart"/>
            <w:vAlign w:val="center"/>
          </w:tcPr>
          <w:p w14:paraId="71A31875"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憑</w:t>
            </w:r>
            <w:proofErr w:type="gramStart"/>
            <w:r w:rsidRPr="001443CE">
              <w:rPr>
                <w:rFonts w:ascii="標楷體" w:eastAsia="標楷體" w:hAnsi="標楷體" w:hint="eastAsia"/>
                <w:color w:val="000000" w:themeColor="text1"/>
                <w:szCs w:val="24"/>
              </w:rPr>
              <w:t>証</w:t>
            </w:r>
            <w:proofErr w:type="gramEnd"/>
          </w:p>
          <w:p w14:paraId="18EE2A15"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字號</w:t>
            </w:r>
          </w:p>
        </w:tc>
        <w:tc>
          <w:tcPr>
            <w:tcW w:w="763" w:type="dxa"/>
            <w:vMerge w:val="restart"/>
            <w:vAlign w:val="center"/>
          </w:tcPr>
          <w:p w14:paraId="03D11890"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摘要</w:t>
            </w:r>
          </w:p>
        </w:tc>
        <w:tc>
          <w:tcPr>
            <w:tcW w:w="981" w:type="dxa"/>
            <w:vMerge w:val="restart"/>
            <w:vAlign w:val="center"/>
          </w:tcPr>
          <w:p w14:paraId="07A7F0E2"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購置</w:t>
            </w:r>
          </w:p>
          <w:p w14:paraId="50D0B3CA"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或毀損</w:t>
            </w:r>
          </w:p>
          <w:p w14:paraId="718E343B"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年月日</w:t>
            </w:r>
          </w:p>
        </w:tc>
        <w:tc>
          <w:tcPr>
            <w:tcW w:w="763" w:type="dxa"/>
            <w:vMerge w:val="restart"/>
            <w:vAlign w:val="center"/>
          </w:tcPr>
          <w:p w14:paraId="7776B231"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數量</w:t>
            </w:r>
          </w:p>
        </w:tc>
        <w:tc>
          <w:tcPr>
            <w:tcW w:w="714" w:type="dxa"/>
            <w:vMerge w:val="restart"/>
            <w:vAlign w:val="center"/>
          </w:tcPr>
          <w:p w14:paraId="1F9EFE42"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單價</w:t>
            </w:r>
          </w:p>
        </w:tc>
        <w:tc>
          <w:tcPr>
            <w:tcW w:w="1575" w:type="dxa"/>
            <w:gridSpan w:val="3"/>
            <w:vAlign w:val="center"/>
          </w:tcPr>
          <w:p w14:paraId="318CF894"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color w:val="000000" w:themeColor="text1"/>
                <w:szCs w:val="24"/>
              </w:rPr>
              <w:t xml:space="preserve"> </w:t>
            </w:r>
          </w:p>
          <w:p w14:paraId="08290E00"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金  額 </w:t>
            </w:r>
          </w:p>
        </w:tc>
        <w:tc>
          <w:tcPr>
            <w:tcW w:w="654" w:type="dxa"/>
            <w:vMerge w:val="restart"/>
            <w:vAlign w:val="center"/>
          </w:tcPr>
          <w:p w14:paraId="2A0ACD60"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毀損</w:t>
            </w:r>
          </w:p>
          <w:p w14:paraId="7B759844"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原因</w:t>
            </w:r>
          </w:p>
        </w:tc>
        <w:tc>
          <w:tcPr>
            <w:tcW w:w="1491" w:type="dxa"/>
            <w:vMerge w:val="restart"/>
            <w:vAlign w:val="center"/>
          </w:tcPr>
          <w:p w14:paraId="695F51FA"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殘值</w:t>
            </w:r>
          </w:p>
          <w:p w14:paraId="08D8C59B"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處理</w:t>
            </w:r>
          </w:p>
        </w:tc>
      </w:tr>
      <w:tr w:rsidR="001443CE" w:rsidRPr="001443CE" w14:paraId="7FB6742E" w14:textId="77777777">
        <w:trPr>
          <w:cantSplit/>
        </w:trPr>
        <w:tc>
          <w:tcPr>
            <w:tcW w:w="360" w:type="dxa"/>
            <w:vAlign w:val="center"/>
          </w:tcPr>
          <w:p w14:paraId="434613FA"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年</w:t>
            </w:r>
          </w:p>
        </w:tc>
        <w:tc>
          <w:tcPr>
            <w:tcW w:w="388" w:type="dxa"/>
            <w:vAlign w:val="center"/>
          </w:tcPr>
          <w:p w14:paraId="72792D77"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月</w:t>
            </w:r>
          </w:p>
        </w:tc>
        <w:tc>
          <w:tcPr>
            <w:tcW w:w="540" w:type="dxa"/>
            <w:vAlign w:val="center"/>
          </w:tcPr>
          <w:p w14:paraId="2DD231A8"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日</w:t>
            </w:r>
          </w:p>
        </w:tc>
        <w:tc>
          <w:tcPr>
            <w:tcW w:w="674" w:type="dxa"/>
            <w:vAlign w:val="center"/>
          </w:tcPr>
          <w:p w14:paraId="73C7C495"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種類</w:t>
            </w:r>
          </w:p>
        </w:tc>
        <w:tc>
          <w:tcPr>
            <w:tcW w:w="654" w:type="dxa"/>
            <w:vAlign w:val="center"/>
          </w:tcPr>
          <w:p w14:paraId="51CD7E11"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號數</w:t>
            </w:r>
          </w:p>
        </w:tc>
        <w:tc>
          <w:tcPr>
            <w:tcW w:w="763" w:type="dxa"/>
            <w:vMerge/>
            <w:vAlign w:val="center"/>
          </w:tcPr>
          <w:p w14:paraId="536A286B" w14:textId="77777777" w:rsidR="00600644" w:rsidRPr="001443CE" w:rsidRDefault="00600644">
            <w:pPr>
              <w:pStyle w:val="a3"/>
              <w:jc w:val="center"/>
              <w:rPr>
                <w:rFonts w:ascii="標楷體" w:eastAsia="標楷體" w:hAnsi="標楷體"/>
                <w:color w:val="000000" w:themeColor="text1"/>
                <w:szCs w:val="24"/>
              </w:rPr>
            </w:pPr>
          </w:p>
        </w:tc>
        <w:tc>
          <w:tcPr>
            <w:tcW w:w="763" w:type="dxa"/>
            <w:vMerge/>
            <w:vAlign w:val="center"/>
          </w:tcPr>
          <w:p w14:paraId="2A9D6D56" w14:textId="77777777" w:rsidR="00600644" w:rsidRPr="001443CE" w:rsidRDefault="00600644">
            <w:pPr>
              <w:pStyle w:val="a3"/>
              <w:jc w:val="center"/>
              <w:rPr>
                <w:rFonts w:ascii="標楷體" w:eastAsia="標楷體" w:hAnsi="標楷體"/>
                <w:color w:val="000000" w:themeColor="text1"/>
                <w:szCs w:val="24"/>
              </w:rPr>
            </w:pPr>
          </w:p>
        </w:tc>
        <w:tc>
          <w:tcPr>
            <w:tcW w:w="981" w:type="dxa"/>
            <w:vMerge/>
            <w:vAlign w:val="center"/>
          </w:tcPr>
          <w:p w14:paraId="74783542" w14:textId="77777777" w:rsidR="00600644" w:rsidRPr="001443CE" w:rsidRDefault="00600644">
            <w:pPr>
              <w:pStyle w:val="a3"/>
              <w:jc w:val="center"/>
              <w:rPr>
                <w:rFonts w:ascii="標楷體" w:eastAsia="標楷體" w:hAnsi="標楷體"/>
                <w:color w:val="000000" w:themeColor="text1"/>
                <w:szCs w:val="24"/>
              </w:rPr>
            </w:pPr>
          </w:p>
        </w:tc>
        <w:tc>
          <w:tcPr>
            <w:tcW w:w="763" w:type="dxa"/>
            <w:vMerge/>
            <w:vAlign w:val="center"/>
          </w:tcPr>
          <w:p w14:paraId="42A02DF2" w14:textId="77777777" w:rsidR="00600644" w:rsidRPr="001443CE" w:rsidRDefault="00600644">
            <w:pPr>
              <w:pStyle w:val="a3"/>
              <w:jc w:val="center"/>
              <w:rPr>
                <w:rFonts w:ascii="標楷體" w:eastAsia="標楷體" w:hAnsi="標楷體"/>
                <w:color w:val="000000" w:themeColor="text1"/>
                <w:szCs w:val="24"/>
              </w:rPr>
            </w:pPr>
          </w:p>
        </w:tc>
        <w:tc>
          <w:tcPr>
            <w:tcW w:w="714" w:type="dxa"/>
            <w:vMerge/>
            <w:vAlign w:val="center"/>
          </w:tcPr>
          <w:p w14:paraId="160F7841" w14:textId="77777777" w:rsidR="00600644" w:rsidRPr="001443CE" w:rsidRDefault="00600644">
            <w:pPr>
              <w:pStyle w:val="a3"/>
              <w:jc w:val="center"/>
              <w:rPr>
                <w:rFonts w:ascii="標楷體" w:eastAsia="標楷體" w:hAnsi="標楷體"/>
                <w:color w:val="000000" w:themeColor="text1"/>
                <w:szCs w:val="24"/>
              </w:rPr>
            </w:pPr>
          </w:p>
        </w:tc>
        <w:tc>
          <w:tcPr>
            <w:tcW w:w="485" w:type="dxa"/>
            <w:vAlign w:val="center"/>
          </w:tcPr>
          <w:p w14:paraId="6A851932"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借</w:t>
            </w:r>
          </w:p>
        </w:tc>
        <w:tc>
          <w:tcPr>
            <w:tcW w:w="545" w:type="dxa"/>
            <w:vAlign w:val="center"/>
          </w:tcPr>
          <w:p w14:paraId="0F248D3A"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貸</w:t>
            </w:r>
          </w:p>
        </w:tc>
        <w:tc>
          <w:tcPr>
            <w:tcW w:w="545" w:type="dxa"/>
            <w:vAlign w:val="center"/>
          </w:tcPr>
          <w:p w14:paraId="084A996E"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餘</w:t>
            </w:r>
          </w:p>
        </w:tc>
        <w:tc>
          <w:tcPr>
            <w:tcW w:w="654" w:type="dxa"/>
            <w:vMerge/>
            <w:vAlign w:val="center"/>
          </w:tcPr>
          <w:p w14:paraId="30ECBCA5" w14:textId="77777777" w:rsidR="00600644" w:rsidRPr="001443CE" w:rsidRDefault="00600644">
            <w:pPr>
              <w:pStyle w:val="a3"/>
              <w:jc w:val="center"/>
              <w:rPr>
                <w:rFonts w:ascii="標楷體" w:eastAsia="標楷體" w:hAnsi="標楷體"/>
                <w:color w:val="000000" w:themeColor="text1"/>
                <w:szCs w:val="24"/>
              </w:rPr>
            </w:pPr>
          </w:p>
        </w:tc>
        <w:tc>
          <w:tcPr>
            <w:tcW w:w="1491" w:type="dxa"/>
            <w:vMerge/>
            <w:vAlign w:val="center"/>
          </w:tcPr>
          <w:p w14:paraId="050DDBD0" w14:textId="77777777" w:rsidR="00600644" w:rsidRPr="001443CE" w:rsidRDefault="00600644">
            <w:pPr>
              <w:pStyle w:val="a3"/>
              <w:jc w:val="center"/>
              <w:rPr>
                <w:rFonts w:ascii="標楷體" w:eastAsia="標楷體" w:hAnsi="標楷體"/>
                <w:color w:val="000000" w:themeColor="text1"/>
                <w:szCs w:val="24"/>
              </w:rPr>
            </w:pPr>
          </w:p>
        </w:tc>
      </w:tr>
      <w:tr w:rsidR="001443CE" w:rsidRPr="001443CE" w14:paraId="70EC827C" w14:textId="77777777">
        <w:trPr>
          <w:cantSplit/>
        </w:trPr>
        <w:tc>
          <w:tcPr>
            <w:tcW w:w="360" w:type="dxa"/>
            <w:vAlign w:val="center"/>
          </w:tcPr>
          <w:p w14:paraId="1593FCB4" w14:textId="77777777" w:rsidR="00600644" w:rsidRPr="001443CE" w:rsidRDefault="00600644">
            <w:pPr>
              <w:pStyle w:val="a3"/>
              <w:jc w:val="center"/>
              <w:rPr>
                <w:rFonts w:ascii="標楷體" w:eastAsia="標楷體" w:hAnsi="標楷體"/>
                <w:color w:val="000000" w:themeColor="text1"/>
                <w:szCs w:val="24"/>
              </w:rPr>
            </w:pPr>
          </w:p>
        </w:tc>
        <w:tc>
          <w:tcPr>
            <w:tcW w:w="388" w:type="dxa"/>
            <w:vAlign w:val="center"/>
          </w:tcPr>
          <w:p w14:paraId="69523FC2" w14:textId="77777777" w:rsidR="00600644" w:rsidRPr="001443CE" w:rsidRDefault="00600644">
            <w:pPr>
              <w:pStyle w:val="a3"/>
              <w:jc w:val="center"/>
              <w:rPr>
                <w:rFonts w:ascii="標楷體" w:eastAsia="標楷體" w:hAnsi="標楷體"/>
                <w:color w:val="000000" w:themeColor="text1"/>
                <w:szCs w:val="24"/>
              </w:rPr>
            </w:pPr>
          </w:p>
        </w:tc>
        <w:tc>
          <w:tcPr>
            <w:tcW w:w="540" w:type="dxa"/>
            <w:vAlign w:val="center"/>
          </w:tcPr>
          <w:p w14:paraId="1364E26D" w14:textId="77777777" w:rsidR="00600644" w:rsidRPr="001443CE" w:rsidRDefault="00600644">
            <w:pPr>
              <w:pStyle w:val="a3"/>
              <w:jc w:val="center"/>
              <w:rPr>
                <w:rFonts w:ascii="標楷體" w:eastAsia="標楷體" w:hAnsi="標楷體"/>
                <w:color w:val="000000" w:themeColor="text1"/>
                <w:szCs w:val="24"/>
              </w:rPr>
            </w:pPr>
          </w:p>
        </w:tc>
        <w:tc>
          <w:tcPr>
            <w:tcW w:w="674" w:type="dxa"/>
            <w:vAlign w:val="center"/>
          </w:tcPr>
          <w:p w14:paraId="204F271F" w14:textId="77777777" w:rsidR="00600644" w:rsidRPr="001443CE" w:rsidRDefault="00600644">
            <w:pPr>
              <w:pStyle w:val="a3"/>
              <w:jc w:val="center"/>
              <w:rPr>
                <w:rFonts w:ascii="標楷體" w:eastAsia="標楷體" w:hAnsi="標楷體"/>
                <w:color w:val="000000" w:themeColor="text1"/>
                <w:szCs w:val="24"/>
              </w:rPr>
            </w:pPr>
          </w:p>
        </w:tc>
        <w:tc>
          <w:tcPr>
            <w:tcW w:w="654" w:type="dxa"/>
            <w:vAlign w:val="center"/>
          </w:tcPr>
          <w:p w14:paraId="179C9A98" w14:textId="77777777" w:rsidR="00600644" w:rsidRPr="001443CE" w:rsidRDefault="00600644">
            <w:pPr>
              <w:pStyle w:val="a3"/>
              <w:jc w:val="center"/>
              <w:rPr>
                <w:rFonts w:ascii="標楷體" w:eastAsia="標楷體" w:hAnsi="標楷體"/>
                <w:color w:val="000000" w:themeColor="text1"/>
                <w:szCs w:val="24"/>
              </w:rPr>
            </w:pPr>
          </w:p>
        </w:tc>
        <w:tc>
          <w:tcPr>
            <w:tcW w:w="763" w:type="dxa"/>
            <w:vAlign w:val="center"/>
          </w:tcPr>
          <w:p w14:paraId="6DE373E3" w14:textId="77777777" w:rsidR="00600644" w:rsidRPr="001443CE" w:rsidRDefault="00600644">
            <w:pPr>
              <w:pStyle w:val="a3"/>
              <w:jc w:val="center"/>
              <w:rPr>
                <w:rFonts w:ascii="標楷體" w:eastAsia="標楷體" w:hAnsi="標楷體"/>
                <w:color w:val="000000" w:themeColor="text1"/>
                <w:szCs w:val="24"/>
              </w:rPr>
            </w:pPr>
          </w:p>
        </w:tc>
        <w:tc>
          <w:tcPr>
            <w:tcW w:w="763" w:type="dxa"/>
            <w:vAlign w:val="center"/>
          </w:tcPr>
          <w:p w14:paraId="49E1ADEC" w14:textId="77777777" w:rsidR="00600644" w:rsidRPr="001443CE" w:rsidRDefault="00600644">
            <w:pPr>
              <w:pStyle w:val="a3"/>
              <w:jc w:val="center"/>
              <w:rPr>
                <w:rFonts w:ascii="標楷體" w:eastAsia="標楷體" w:hAnsi="標楷體"/>
                <w:color w:val="000000" w:themeColor="text1"/>
                <w:szCs w:val="24"/>
              </w:rPr>
            </w:pPr>
          </w:p>
        </w:tc>
        <w:tc>
          <w:tcPr>
            <w:tcW w:w="981" w:type="dxa"/>
            <w:vAlign w:val="center"/>
          </w:tcPr>
          <w:p w14:paraId="71DA0448" w14:textId="77777777" w:rsidR="00600644" w:rsidRPr="001443CE" w:rsidRDefault="00600644">
            <w:pPr>
              <w:pStyle w:val="a3"/>
              <w:jc w:val="center"/>
              <w:rPr>
                <w:rFonts w:ascii="標楷體" w:eastAsia="標楷體" w:hAnsi="標楷體"/>
                <w:color w:val="000000" w:themeColor="text1"/>
                <w:szCs w:val="24"/>
              </w:rPr>
            </w:pPr>
          </w:p>
        </w:tc>
        <w:tc>
          <w:tcPr>
            <w:tcW w:w="763" w:type="dxa"/>
            <w:vAlign w:val="center"/>
          </w:tcPr>
          <w:p w14:paraId="53E33E48" w14:textId="77777777" w:rsidR="00600644" w:rsidRPr="001443CE" w:rsidRDefault="00600644">
            <w:pPr>
              <w:pStyle w:val="a3"/>
              <w:jc w:val="center"/>
              <w:rPr>
                <w:rFonts w:ascii="標楷體" w:eastAsia="標楷體" w:hAnsi="標楷體"/>
                <w:color w:val="000000" w:themeColor="text1"/>
                <w:szCs w:val="24"/>
              </w:rPr>
            </w:pPr>
          </w:p>
        </w:tc>
        <w:tc>
          <w:tcPr>
            <w:tcW w:w="714" w:type="dxa"/>
            <w:vAlign w:val="center"/>
          </w:tcPr>
          <w:p w14:paraId="4FD9415F" w14:textId="77777777" w:rsidR="00600644" w:rsidRPr="001443CE" w:rsidRDefault="00600644">
            <w:pPr>
              <w:pStyle w:val="a3"/>
              <w:jc w:val="center"/>
              <w:rPr>
                <w:rFonts w:ascii="標楷體" w:eastAsia="標楷體" w:hAnsi="標楷體"/>
                <w:color w:val="000000" w:themeColor="text1"/>
                <w:szCs w:val="24"/>
              </w:rPr>
            </w:pPr>
          </w:p>
        </w:tc>
        <w:tc>
          <w:tcPr>
            <w:tcW w:w="485" w:type="dxa"/>
            <w:vAlign w:val="center"/>
          </w:tcPr>
          <w:p w14:paraId="5CADC4F5" w14:textId="77777777" w:rsidR="00600644" w:rsidRPr="001443CE" w:rsidRDefault="00600644">
            <w:pPr>
              <w:pStyle w:val="a3"/>
              <w:jc w:val="center"/>
              <w:rPr>
                <w:rFonts w:ascii="標楷體" w:eastAsia="標楷體" w:hAnsi="標楷體"/>
                <w:color w:val="000000" w:themeColor="text1"/>
                <w:szCs w:val="24"/>
              </w:rPr>
            </w:pPr>
          </w:p>
        </w:tc>
        <w:tc>
          <w:tcPr>
            <w:tcW w:w="545" w:type="dxa"/>
            <w:vAlign w:val="center"/>
          </w:tcPr>
          <w:p w14:paraId="1169D6FB" w14:textId="77777777" w:rsidR="00600644" w:rsidRPr="001443CE" w:rsidRDefault="00600644">
            <w:pPr>
              <w:pStyle w:val="a3"/>
              <w:jc w:val="center"/>
              <w:rPr>
                <w:rFonts w:ascii="標楷體" w:eastAsia="標楷體" w:hAnsi="標楷體"/>
                <w:color w:val="000000" w:themeColor="text1"/>
                <w:szCs w:val="24"/>
              </w:rPr>
            </w:pPr>
          </w:p>
        </w:tc>
        <w:tc>
          <w:tcPr>
            <w:tcW w:w="545" w:type="dxa"/>
            <w:vAlign w:val="center"/>
          </w:tcPr>
          <w:p w14:paraId="246904D9" w14:textId="77777777" w:rsidR="00600644" w:rsidRPr="001443CE" w:rsidRDefault="00600644">
            <w:pPr>
              <w:pStyle w:val="a3"/>
              <w:jc w:val="center"/>
              <w:rPr>
                <w:rFonts w:ascii="標楷體" w:eastAsia="標楷體" w:hAnsi="標楷體"/>
                <w:color w:val="000000" w:themeColor="text1"/>
                <w:szCs w:val="24"/>
              </w:rPr>
            </w:pPr>
          </w:p>
        </w:tc>
        <w:tc>
          <w:tcPr>
            <w:tcW w:w="654" w:type="dxa"/>
            <w:vAlign w:val="center"/>
          </w:tcPr>
          <w:p w14:paraId="6BEBAC01" w14:textId="77777777" w:rsidR="00600644" w:rsidRPr="001443CE" w:rsidRDefault="00600644">
            <w:pPr>
              <w:pStyle w:val="a3"/>
              <w:jc w:val="center"/>
              <w:rPr>
                <w:rFonts w:ascii="標楷體" w:eastAsia="標楷體" w:hAnsi="標楷體"/>
                <w:color w:val="000000" w:themeColor="text1"/>
                <w:szCs w:val="24"/>
              </w:rPr>
            </w:pPr>
          </w:p>
        </w:tc>
        <w:tc>
          <w:tcPr>
            <w:tcW w:w="1491" w:type="dxa"/>
            <w:vAlign w:val="center"/>
          </w:tcPr>
          <w:p w14:paraId="4B32A4E3" w14:textId="77777777" w:rsidR="00600644" w:rsidRPr="001443CE" w:rsidRDefault="00600644">
            <w:pPr>
              <w:pStyle w:val="a3"/>
              <w:jc w:val="center"/>
              <w:rPr>
                <w:rFonts w:ascii="標楷體" w:eastAsia="標楷體" w:hAnsi="標楷體"/>
                <w:color w:val="000000" w:themeColor="text1"/>
                <w:szCs w:val="24"/>
              </w:rPr>
            </w:pPr>
          </w:p>
        </w:tc>
      </w:tr>
      <w:tr w:rsidR="00600644" w:rsidRPr="001443CE" w14:paraId="648E671F" w14:textId="77777777">
        <w:trPr>
          <w:cantSplit/>
        </w:trPr>
        <w:tc>
          <w:tcPr>
            <w:tcW w:w="360" w:type="dxa"/>
            <w:vAlign w:val="center"/>
          </w:tcPr>
          <w:p w14:paraId="3C56D013" w14:textId="77777777" w:rsidR="00600644" w:rsidRPr="001443CE" w:rsidRDefault="00600644">
            <w:pPr>
              <w:pStyle w:val="a3"/>
              <w:jc w:val="center"/>
              <w:rPr>
                <w:rFonts w:ascii="標楷體" w:eastAsia="標楷體" w:hAnsi="標楷體"/>
                <w:color w:val="000000" w:themeColor="text1"/>
                <w:szCs w:val="24"/>
              </w:rPr>
            </w:pPr>
          </w:p>
        </w:tc>
        <w:tc>
          <w:tcPr>
            <w:tcW w:w="388" w:type="dxa"/>
            <w:vAlign w:val="center"/>
          </w:tcPr>
          <w:p w14:paraId="69793AA6" w14:textId="77777777" w:rsidR="00600644" w:rsidRPr="001443CE" w:rsidRDefault="00600644">
            <w:pPr>
              <w:pStyle w:val="a3"/>
              <w:jc w:val="center"/>
              <w:rPr>
                <w:rFonts w:ascii="標楷體" w:eastAsia="標楷體" w:hAnsi="標楷體"/>
                <w:color w:val="000000" w:themeColor="text1"/>
                <w:szCs w:val="24"/>
              </w:rPr>
            </w:pPr>
          </w:p>
        </w:tc>
        <w:tc>
          <w:tcPr>
            <w:tcW w:w="540" w:type="dxa"/>
            <w:vAlign w:val="center"/>
          </w:tcPr>
          <w:p w14:paraId="6ACBD2A9" w14:textId="77777777" w:rsidR="00600644" w:rsidRPr="001443CE" w:rsidRDefault="00600644">
            <w:pPr>
              <w:pStyle w:val="a3"/>
              <w:jc w:val="center"/>
              <w:rPr>
                <w:rFonts w:ascii="標楷體" w:eastAsia="標楷體" w:hAnsi="標楷體"/>
                <w:color w:val="000000" w:themeColor="text1"/>
                <w:szCs w:val="24"/>
              </w:rPr>
            </w:pPr>
          </w:p>
        </w:tc>
        <w:tc>
          <w:tcPr>
            <w:tcW w:w="674" w:type="dxa"/>
            <w:vAlign w:val="center"/>
          </w:tcPr>
          <w:p w14:paraId="285D8DDD" w14:textId="77777777" w:rsidR="00600644" w:rsidRPr="001443CE" w:rsidRDefault="00600644">
            <w:pPr>
              <w:pStyle w:val="a3"/>
              <w:jc w:val="center"/>
              <w:rPr>
                <w:rFonts w:ascii="標楷體" w:eastAsia="標楷體" w:hAnsi="標楷體"/>
                <w:color w:val="000000" w:themeColor="text1"/>
                <w:szCs w:val="24"/>
              </w:rPr>
            </w:pPr>
          </w:p>
        </w:tc>
        <w:tc>
          <w:tcPr>
            <w:tcW w:w="654" w:type="dxa"/>
            <w:vAlign w:val="center"/>
          </w:tcPr>
          <w:p w14:paraId="2818237D" w14:textId="77777777" w:rsidR="00600644" w:rsidRPr="001443CE" w:rsidRDefault="00600644">
            <w:pPr>
              <w:pStyle w:val="a3"/>
              <w:jc w:val="center"/>
              <w:rPr>
                <w:rFonts w:ascii="標楷體" w:eastAsia="標楷體" w:hAnsi="標楷體"/>
                <w:color w:val="000000" w:themeColor="text1"/>
                <w:szCs w:val="24"/>
              </w:rPr>
            </w:pPr>
          </w:p>
        </w:tc>
        <w:tc>
          <w:tcPr>
            <w:tcW w:w="763" w:type="dxa"/>
            <w:vAlign w:val="center"/>
          </w:tcPr>
          <w:p w14:paraId="411641D6" w14:textId="77777777" w:rsidR="00600644" w:rsidRPr="001443CE" w:rsidRDefault="00600644">
            <w:pPr>
              <w:pStyle w:val="a3"/>
              <w:jc w:val="center"/>
              <w:rPr>
                <w:rFonts w:ascii="標楷體" w:eastAsia="標楷體" w:hAnsi="標楷體"/>
                <w:color w:val="000000" w:themeColor="text1"/>
                <w:szCs w:val="24"/>
              </w:rPr>
            </w:pPr>
          </w:p>
        </w:tc>
        <w:tc>
          <w:tcPr>
            <w:tcW w:w="763" w:type="dxa"/>
            <w:vAlign w:val="center"/>
          </w:tcPr>
          <w:p w14:paraId="0DE876E7" w14:textId="77777777" w:rsidR="00600644" w:rsidRPr="001443CE" w:rsidRDefault="00600644">
            <w:pPr>
              <w:pStyle w:val="a3"/>
              <w:jc w:val="center"/>
              <w:rPr>
                <w:rFonts w:ascii="標楷體" w:eastAsia="標楷體" w:hAnsi="標楷體"/>
                <w:color w:val="000000" w:themeColor="text1"/>
                <w:szCs w:val="24"/>
              </w:rPr>
            </w:pPr>
          </w:p>
        </w:tc>
        <w:tc>
          <w:tcPr>
            <w:tcW w:w="981" w:type="dxa"/>
            <w:vAlign w:val="center"/>
          </w:tcPr>
          <w:p w14:paraId="2A262C53" w14:textId="77777777" w:rsidR="00600644" w:rsidRPr="001443CE" w:rsidRDefault="00600644">
            <w:pPr>
              <w:pStyle w:val="a3"/>
              <w:jc w:val="center"/>
              <w:rPr>
                <w:rFonts w:ascii="標楷體" w:eastAsia="標楷體" w:hAnsi="標楷體"/>
                <w:color w:val="000000" w:themeColor="text1"/>
                <w:szCs w:val="24"/>
              </w:rPr>
            </w:pPr>
          </w:p>
        </w:tc>
        <w:tc>
          <w:tcPr>
            <w:tcW w:w="763" w:type="dxa"/>
            <w:vAlign w:val="center"/>
          </w:tcPr>
          <w:p w14:paraId="157F2CAB" w14:textId="77777777" w:rsidR="00600644" w:rsidRPr="001443CE" w:rsidRDefault="00600644">
            <w:pPr>
              <w:pStyle w:val="a3"/>
              <w:jc w:val="center"/>
              <w:rPr>
                <w:rFonts w:ascii="標楷體" w:eastAsia="標楷體" w:hAnsi="標楷體"/>
                <w:color w:val="000000" w:themeColor="text1"/>
                <w:szCs w:val="24"/>
              </w:rPr>
            </w:pPr>
          </w:p>
        </w:tc>
        <w:tc>
          <w:tcPr>
            <w:tcW w:w="714" w:type="dxa"/>
            <w:vAlign w:val="center"/>
          </w:tcPr>
          <w:p w14:paraId="4AE15EA8" w14:textId="77777777" w:rsidR="00600644" w:rsidRPr="001443CE" w:rsidRDefault="00600644">
            <w:pPr>
              <w:pStyle w:val="a3"/>
              <w:jc w:val="center"/>
              <w:rPr>
                <w:rFonts w:ascii="標楷體" w:eastAsia="標楷體" w:hAnsi="標楷體"/>
                <w:color w:val="000000" w:themeColor="text1"/>
                <w:szCs w:val="24"/>
              </w:rPr>
            </w:pPr>
          </w:p>
        </w:tc>
        <w:tc>
          <w:tcPr>
            <w:tcW w:w="485" w:type="dxa"/>
            <w:vAlign w:val="center"/>
          </w:tcPr>
          <w:p w14:paraId="42F93842" w14:textId="77777777" w:rsidR="00600644" w:rsidRPr="001443CE" w:rsidRDefault="00600644">
            <w:pPr>
              <w:pStyle w:val="a3"/>
              <w:jc w:val="center"/>
              <w:rPr>
                <w:rFonts w:ascii="標楷體" w:eastAsia="標楷體" w:hAnsi="標楷體"/>
                <w:color w:val="000000" w:themeColor="text1"/>
                <w:szCs w:val="24"/>
              </w:rPr>
            </w:pPr>
          </w:p>
        </w:tc>
        <w:tc>
          <w:tcPr>
            <w:tcW w:w="545" w:type="dxa"/>
            <w:vAlign w:val="center"/>
          </w:tcPr>
          <w:p w14:paraId="6DF02506" w14:textId="77777777" w:rsidR="00600644" w:rsidRPr="001443CE" w:rsidRDefault="00600644">
            <w:pPr>
              <w:pStyle w:val="a3"/>
              <w:jc w:val="center"/>
              <w:rPr>
                <w:rFonts w:ascii="標楷體" w:eastAsia="標楷體" w:hAnsi="標楷體"/>
                <w:color w:val="000000" w:themeColor="text1"/>
                <w:szCs w:val="24"/>
              </w:rPr>
            </w:pPr>
          </w:p>
        </w:tc>
        <w:tc>
          <w:tcPr>
            <w:tcW w:w="545" w:type="dxa"/>
            <w:vAlign w:val="center"/>
          </w:tcPr>
          <w:p w14:paraId="30C94A59" w14:textId="77777777" w:rsidR="00600644" w:rsidRPr="001443CE" w:rsidRDefault="00600644">
            <w:pPr>
              <w:pStyle w:val="a3"/>
              <w:jc w:val="center"/>
              <w:rPr>
                <w:rFonts w:ascii="標楷體" w:eastAsia="標楷體" w:hAnsi="標楷體"/>
                <w:color w:val="000000" w:themeColor="text1"/>
                <w:szCs w:val="24"/>
              </w:rPr>
            </w:pPr>
          </w:p>
        </w:tc>
        <w:tc>
          <w:tcPr>
            <w:tcW w:w="654" w:type="dxa"/>
            <w:vAlign w:val="center"/>
          </w:tcPr>
          <w:p w14:paraId="3535F2DA" w14:textId="77777777" w:rsidR="00600644" w:rsidRPr="001443CE" w:rsidRDefault="00600644">
            <w:pPr>
              <w:pStyle w:val="a3"/>
              <w:jc w:val="center"/>
              <w:rPr>
                <w:rFonts w:ascii="標楷體" w:eastAsia="標楷體" w:hAnsi="標楷體"/>
                <w:color w:val="000000" w:themeColor="text1"/>
                <w:szCs w:val="24"/>
              </w:rPr>
            </w:pPr>
          </w:p>
        </w:tc>
        <w:tc>
          <w:tcPr>
            <w:tcW w:w="1491" w:type="dxa"/>
            <w:vAlign w:val="center"/>
          </w:tcPr>
          <w:p w14:paraId="71B269B6" w14:textId="77777777" w:rsidR="00600644" w:rsidRPr="001443CE" w:rsidRDefault="00600644">
            <w:pPr>
              <w:pStyle w:val="a3"/>
              <w:jc w:val="center"/>
              <w:rPr>
                <w:rFonts w:ascii="標楷體" w:eastAsia="標楷體" w:hAnsi="標楷體"/>
                <w:color w:val="000000" w:themeColor="text1"/>
                <w:szCs w:val="24"/>
              </w:rPr>
            </w:pPr>
          </w:p>
        </w:tc>
      </w:tr>
    </w:tbl>
    <w:p w14:paraId="461701C7" w14:textId="77777777" w:rsidR="009F6AB9" w:rsidRPr="001443CE" w:rsidRDefault="009F6AB9">
      <w:pPr>
        <w:pStyle w:val="a3"/>
        <w:rPr>
          <w:rFonts w:ascii="標楷體" w:eastAsia="標楷體" w:hAnsi="標楷體"/>
          <w:color w:val="000000" w:themeColor="text1"/>
          <w:szCs w:val="24"/>
        </w:rPr>
      </w:pPr>
    </w:p>
    <w:p w14:paraId="7BAC103F" w14:textId="518C29E1"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A14 借入款明細</w:t>
      </w:r>
      <w:proofErr w:type="gramStart"/>
      <w:r w:rsidRPr="001443CE">
        <w:rPr>
          <w:rFonts w:ascii="標楷體" w:eastAsia="標楷體" w:hAnsi="標楷體" w:hint="eastAsia"/>
          <w:color w:val="000000" w:themeColor="text1"/>
          <w:szCs w:val="24"/>
        </w:rPr>
        <w:t>分類帳</w:t>
      </w:r>
      <w:proofErr w:type="gramEnd"/>
      <w:r w:rsidR="008259BE">
        <w:rPr>
          <w:rFonts w:ascii="標楷體" w:eastAsia="標楷體" w:hAnsi="標楷體" w:hint="eastAsia"/>
          <w:color w:val="000000" w:themeColor="text1"/>
          <w:szCs w:val="24"/>
        </w:rPr>
        <w:t>：</w:t>
      </w:r>
    </w:p>
    <w:p w14:paraId="12F842BE"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w:t>
      </w:r>
      <w:r w:rsidR="0069124A"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編</w:t>
      </w:r>
      <w:r w:rsidR="00201882"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號 </w:t>
      </w:r>
      <w:r w:rsidRPr="001443CE">
        <w:rPr>
          <w:rFonts w:ascii="標楷體" w:eastAsia="標楷體" w:hAnsi="標楷體"/>
          <w:color w:val="000000" w:themeColor="text1"/>
          <w:szCs w:val="24"/>
        </w:rPr>
        <w:t xml:space="preserve">     </w:t>
      </w:r>
      <w:r w:rsidR="00201882"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00201882"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p>
    <w:p w14:paraId="59251E41"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69124A"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借入款明細</w:t>
      </w:r>
      <w:proofErr w:type="gramStart"/>
      <w:r w:rsidRPr="001443CE">
        <w:rPr>
          <w:rFonts w:ascii="標楷體" w:eastAsia="標楷體" w:hAnsi="標楷體" w:hint="eastAsia"/>
          <w:color w:val="000000" w:themeColor="text1"/>
          <w:szCs w:val="24"/>
        </w:rPr>
        <w:t>分類帳</w:t>
      </w:r>
      <w:proofErr w:type="gramEnd"/>
      <w:r w:rsidRPr="001443CE">
        <w:rPr>
          <w:rFonts w:ascii="標楷體" w:eastAsia="標楷體" w:hAnsi="標楷體" w:hint="eastAsia"/>
          <w:color w:val="000000" w:themeColor="text1"/>
          <w:szCs w:val="24"/>
        </w:rPr>
        <w:t xml:space="preserve">                科</w:t>
      </w:r>
      <w:r w:rsidR="00201882"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目 </w:t>
      </w:r>
      <w:r w:rsidRPr="001443CE">
        <w:rPr>
          <w:rFonts w:ascii="標楷體" w:eastAsia="標楷體" w:hAnsi="標楷體"/>
          <w:color w:val="000000" w:themeColor="text1"/>
          <w:szCs w:val="24"/>
        </w:rPr>
        <w:t xml:space="preserve">     </w:t>
      </w:r>
      <w:r w:rsidR="00201882"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00201882"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p>
    <w:p w14:paraId="00069C67"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69124A"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 年度                      戶</w:t>
      </w:r>
      <w:r w:rsidR="00201882"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名 </w:t>
      </w:r>
      <w:r w:rsidRPr="001443CE">
        <w:rPr>
          <w:rFonts w:ascii="標楷體" w:eastAsia="標楷體" w:hAnsi="標楷體"/>
          <w:color w:val="000000" w:themeColor="text1"/>
          <w:szCs w:val="24"/>
        </w:rPr>
        <w:t xml:space="preserve">    </w:t>
      </w:r>
      <w:r w:rsidR="00201882"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00201882"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p>
    <w:p w14:paraId="18AAC767"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69124A"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頁</w:t>
      </w:r>
      <w:r w:rsidR="00201882"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次</w:t>
      </w:r>
      <w:r w:rsidRPr="001443CE">
        <w:rPr>
          <w:rFonts w:ascii="標楷體" w:eastAsia="標楷體" w:hAnsi="標楷體"/>
          <w:color w:val="000000" w:themeColor="text1"/>
          <w:szCs w:val="24"/>
        </w:rPr>
        <w:t xml:space="preserve">    </w:t>
      </w:r>
      <w:r w:rsidR="00201882"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00201882"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4"/>
        <w:gridCol w:w="436"/>
        <w:gridCol w:w="654"/>
        <w:gridCol w:w="654"/>
        <w:gridCol w:w="1090"/>
        <w:gridCol w:w="872"/>
        <w:gridCol w:w="763"/>
        <w:gridCol w:w="981"/>
        <w:gridCol w:w="981"/>
        <w:gridCol w:w="545"/>
        <w:gridCol w:w="545"/>
        <w:gridCol w:w="654"/>
        <w:gridCol w:w="1709"/>
      </w:tblGrid>
      <w:tr w:rsidR="001443CE" w:rsidRPr="001443CE" w14:paraId="6B6BAF10" w14:textId="77777777">
        <w:trPr>
          <w:cantSplit/>
        </w:trPr>
        <w:tc>
          <w:tcPr>
            <w:tcW w:w="900" w:type="dxa"/>
            <w:gridSpan w:val="2"/>
          </w:tcPr>
          <w:p w14:paraId="6AB085CC"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年</w:t>
            </w:r>
          </w:p>
        </w:tc>
        <w:tc>
          <w:tcPr>
            <w:tcW w:w="1308" w:type="dxa"/>
            <w:gridSpan w:val="2"/>
          </w:tcPr>
          <w:p w14:paraId="1109C044"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傳  票</w:t>
            </w:r>
          </w:p>
        </w:tc>
        <w:tc>
          <w:tcPr>
            <w:tcW w:w="1090" w:type="dxa"/>
            <w:vMerge w:val="restart"/>
            <w:vAlign w:val="center"/>
          </w:tcPr>
          <w:p w14:paraId="3E21BA35" w14:textId="77777777" w:rsidR="00600644" w:rsidRPr="001443CE" w:rsidRDefault="00600644" w:rsidP="007D6805">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借款</w:t>
            </w:r>
          </w:p>
          <w:p w14:paraId="2EF1645D" w14:textId="77777777" w:rsidR="00600644" w:rsidRPr="001443CE" w:rsidRDefault="00600644" w:rsidP="007D6805">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用途</w:t>
            </w:r>
          </w:p>
        </w:tc>
        <w:tc>
          <w:tcPr>
            <w:tcW w:w="872" w:type="dxa"/>
          </w:tcPr>
          <w:p w14:paraId="7DA406D8"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起  借</w:t>
            </w:r>
          </w:p>
        </w:tc>
        <w:tc>
          <w:tcPr>
            <w:tcW w:w="763" w:type="dxa"/>
            <w:vMerge w:val="restart"/>
          </w:tcPr>
          <w:p w14:paraId="18A77C1D"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利</w:t>
            </w:r>
          </w:p>
          <w:p w14:paraId="6C5130E2"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率</w:t>
            </w:r>
          </w:p>
        </w:tc>
        <w:tc>
          <w:tcPr>
            <w:tcW w:w="981" w:type="dxa"/>
            <w:vMerge w:val="restart"/>
          </w:tcPr>
          <w:p w14:paraId="01CD51D4"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抵押品或保</w:t>
            </w:r>
            <w:proofErr w:type="gramStart"/>
            <w:r w:rsidRPr="001443CE">
              <w:rPr>
                <w:rFonts w:ascii="標楷體" w:eastAsia="標楷體" w:hAnsi="標楷體" w:hint="eastAsia"/>
                <w:color w:val="000000" w:themeColor="text1"/>
                <w:szCs w:val="24"/>
              </w:rPr>
              <w:t>証</w:t>
            </w:r>
            <w:proofErr w:type="gramEnd"/>
            <w:r w:rsidRPr="001443CE">
              <w:rPr>
                <w:rFonts w:ascii="標楷體" w:eastAsia="標楷體" w:hAnsi="標楷體" w:hint="eastAsia"/>
                <w:color w:val="000000" w:themeColor="text1"/>
                <w:szCs w:val="24"/>
              </w:rPr>
              <w:t>人</w:t>
            </w:r>
          </w:p>
        </w:tc>
        <w:tc>
          <w:tcPr>
            <w:tcW w:w="981" w:type="dxa"/>
            <w:vMerge w:val="restart"/>
          </w:tcPr>
          <w:p w14:paraId="3CC8F214" w14:textId="77777777" w:rsidR="00600644" w:rsidRPr="001443CE" w:rsidRDefault="00600644">
            <w:pPr>
              <w:pStyle w:val="a3"/>
              <w:rPr>
                <w:rFonts w:ascii="標楷體" w:eastAsia="標楷體" w:hAnsi="標楷體"/>
                <w:color w:val="000000" w:themeColor="text1"/>
                <w:szCs w:val="24"/>
              </w:rPr>
            </w:pPr>
            <w:proofErr w:type="gramStart"/>
            <w:r w:rsidRPr="001443CE">
              <w:rPr>
                <w:rFonts w:ascii="標楷體" w:eastAsia="標楷體" w:hAnsi="標楷體" w:hint="eastAsia"/>
                <w:color w:val="000000" w:themeColor="text1"/>
                <w:szCs w:val="24"/>
              </w:rPr>
              <w:t>原借外</w:t>
            </w:r>
            <w:proofErr w:type="gramEnd"/>
          </w:p>
          <w:p w14:paraId="03FBCEBA"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幣金額</w:t>
            </w:r>
          </w:p>
        </w:tc>
        <w:tc>
          <w:tcPr>
            <w:tcW w:w="1744" w:type="dxa"/>
            <w:gridSpan w:val="3"/>
          </w:tcPr>
          <w:p w14:paraId="6E36576F"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金額</w:t>
            </w:r>
          </w:p>
        </w:tc>
        <w:tc>
          <w:tcPr>
            <w:tcW w:w="1709" w:type="dxa"/>
            <w:vMerge w:val="restart"/>
            <w:vAlign w:val="center"/>
          </w:tcPr>
          <w:p w14:paraId="35C5416C" w14:textId="77777777" w:rsidR="00600644" w:rsidRPr="001443CE" w:rsidRDefault="00600644" w:rsidP="007D6805">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約定償還期限</w:t>
            </w:r>
          </w:p>
        </w:tc>
      </w:tr>
      <w:tr w:rsidR="001443CE" w:rsidRPr="001443CE" w14:paraId="5D080CE0" w14:textId="77777777">
        <w:trPr>
          <w:cantSplit/>
        </w:trPr>
        <w:tc>
          <w:tcPr>
            <w:tcW w:w="464" w:type="dxa"/>
          </w:tcPr>
          <w:p w14:paraId="1D27E90F"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月</w:t>
            </w:r>
          </w:p>
        </w:tc>
        <w:tc>
          <w:tcPr>
            <w:tcW w:w="436" w:type="dxa"/>
          </w:tcPr>
          <w:p w14:paraId="1F249BD3"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日</w:t>
            </w:r>
          </w:p>
        </w:tc>
        <w:tc>
          <w:tcPr>
            <w:tcW w:w="654" w:type="dxa"/>
          </w:tcPr>
          <w:p w14:paraId="5A7AAA0B"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種類</w:t>
            </w:r>
          </w:p>
        </w:tc>
        <w:tc>
          <w:tcPr>
            <w:tcW w:w="654" w:type="dxa"/>
          </w:tcPr>
          <w:p w14:paraId="2EDA5146"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號數</w:t>
            </w:r>
          </w:p>
        </w:tc>
        <w:tc>
          <w:tcPr>
            <w:tcW w:w="1090" w:type="dxa"/>
            <w:vMerge/>
          </w:tcPr>
          <w:p w14:paraId="086CA5C7" w14:textId="77777777" w:rsidR="00600644" w:rsidRPr="001443CE" w:rsidRDefault="00600644">
            <w:pPr>
              <w:pStyle w:val="a3"/>
              <w:rPr>
                <w:rFonts w:ascii="標楷體" w:eastAsia="標楷體" w:hAnsi="標楷體"/>
                <w:color w:val="000000" w:themeColor="text1"/>
                <w:szCs w:val="24"/>
              </w:rPr>
            </w:pPr>
          </w:p>
        </w:tc>
        <w:tc>
          <w:tcPr>
            <w:tcW w:w="872" w:type="dxa"/>
          </w:tcPr>
          <w:p w14:paraId="4B207160"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年月日</w:t>
            </w:r>
          </w:p>
        </w:tc>
        <w:tc>
          <w:tcPr>
            <w:tcW w:w="763" w:type="dxa"/>
            <w:vMerge/>
          </w:tcPr>
          <w:p w14:paraId="36AA3E8D" w14:textId="77777777" w:rsidR="00600644" w:rsidRPr="001443CE" w:rsidRDefault="00600644">
            <w:pPr>
              <w:pStyle w:val="a3"/>
              <w:rPr>
                <w:rFonts w:ascii="標楷體" w:eastAsia="標楷體" w:hAnsi="標楷體"/>
                <w:color w:val="000000" w:themeColor="text1"/>
                <w:szCs w:val="24"/>
              </w:rPr>
            </w:pPr>
          </w:p>
        </w:tc>
        <w:tc>
          <w:tcPr>
            <w:tcW w:w="981" w:type="dxa"/>
            <w:vMerge/>
          </w:tcPr>
          <w:p w14:paraId="3C2E766C" w14:textId="77777777" w:rsidR="00600644" w:rsidRPr="001443CE" w:rsidRDefault="00600644">
            <w:pPr>
              <w:pStyle w:val="a3"/>
              <w:rPr>
                <w:rFonts w:ascii="標楷體" w:eastAsia="標楷體" w:hAnsi="標楷體"/>
                <w:color w:val="000000" w:themeColor="text1"/>
                <w:szCs w:val="24"/>
              </w:rPr>
            </w:pPr>
          </w:p>
        </w:tc>
        <w:tc>
          <w:tcPr>
            <w:tcW w:w="981" w:type="dxa"/>
            <w:vMerge/>
          </w:tcPr>
          <w:p w14:paraId="5D81E6D9" w14:textId="77777777" w:rsidR="00600644" w:rsidRPr="001443CE" w:rsidRDefault="00600644">
            <w:pPr>
              <w:pStyle w:val="a3"/>
              <w:rPr>
                <w:rFonts w:ascii="標楷體" w:eastAsia="標楷體" w:hAnsi="標楷體"/>
                <w:color w:val="000000" w:themeColor="text1"/>
                <w:szCs w:val="24"/>
              </w:rPr>
            </w:pPr>
          </w:p>
        </w:tc>
        <w:tc>
          <w:tcPr>
            <w:tcW w:w="545" w:type="dxa"/>
          </w:tcPr>
          <w:p w14:paraId="5B81F5F6"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借    </w:t>
            </w:r>
          </w:p>
        </w:tc>
        <w:tc>
          <w:tcPr>
            <w:tcW w:w="545" w:type="dxa"/>
          </w:tcPr>
          <w:p w14:paraId="23C5C41F"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貸</w:t>
            </w:r>
          </w:p>
        </w:tc>
        <w:tc>
          <w:tcPr>
            <w:tcW w:w="654" w:type="dxa"/>
          </w:tcPr>
          <w:p w14:paraId="7501A65C"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餘</w:t>
            </w:r>
          </w:p>
        </w:tc>
        <w:tc>
          <w:tcPr>
            <w:tcW w:w="1709" w:type="dxa"/>
            <w:vMerge/>
          </w:tcPr>
          <w:p w14:paraId="5B58141A" w14:textId="77777777" w:rsidR="00600644" w:rsidRPr="001443CE" w:rsidRDefault="00600644">
            <w:pPr>
              <w:pStyle w:val="a3"/>
              <w:rPr>
                <w:rFonts w:ascii="標楷體" w:eastAsia="標楷體" w:hAnsi="標楷體"/>
                <w:color w:val="000000" w:themeColor="text1"/>
                <w:szCs w:val="24"/>
              </w:rPr>
            </w:pPr>
          </w:p>
        </w:tc>
      </w:tr>
      <w:tr w:rsidR="001443CE" w:rsidRPr="001443CE" w14:paraId="48381252" w14:textId="77777777">
        <w:trPr>
          <w:cantSplit/>
        </w:trPr>
        <w:tc>
          <w:tcPr>
            <w:tcW w:w="464" w:type="dxa"/>
          </w:tcPr>
          <w:p w14:paraId="18E2C8A4" w14:textId="77777777" w:rsidR="00600644" w:rsidRPr="001443CE" w:rsidRDefault="00600644">
            <w:pPr>
              <w:pStyle w:val="a3"/>
              <w:rPr>
                <w:rFonts w:ascii="標楷體" w:eastAsia="標楷體" w:hAnsi="標楷體"/>
                <w:color w:val="000000" w:themeColor="text1"/>
                <w:szCs w:val="24"/>
              </w:rPr>
            </w:pPr>
          </w:p>
        </w:tc>
        <w:tc>
          <w:tcPr>
            <w:tcW w:w="436" w:type="dxa"/>
          </w:tcPr>
          <w:p w14:paraId="4F37F832" w14:textId="77777777" w:rsidR="00600644" w:rsidRPr="001443CE" w:rsidRDefault="00600644">
            <w:pPr>
              <w:pStyle w:val="a3"/>
              <w:rPr>
                <w:rFonts w:ascii="標楷體" w:eastAsia="標楷體" w:hAnsi="標楷體"/>
                <w:color w:val="000000" w:themeColor="text1"/>
                <w:szCs w:val="24"/>
              </w:rPr>
            </w:pPr>
          </w:p>
        </w:tc>
        <w:tc>
          <w:tcPr>
            <w:tcW w:w="654" w:type="dxa"/>
          </w:tcPr>
          <w:p w14:paraId="31396DFB" w14:textId="77777777" w:rsidR="00600644" w:rsidRPr="001443CE" w:rsidRDefault="00600644">
            <w:pPr>
              <w:pStyle w:val="a3"/>
              <w:rPr>
                <w:rFonts w:ascii="標楷體" w:eastAsia="標楷體" w:hAnsi="標楷體"/>
                <w:color w:val="000000" w:themeColor="text1"/>
                <w:szCs w:val="24"/>
              </w:rPr>
            </w:pPr>
          </w:p>
        </w:tc>
        <w:tc>
          <w:tcPr>
            <w:tcW w:w="654" w:type="dxa"/>
          </w:tcPr>
          <w:p w14:paraId="033D0B88" w14:textId="77777777" w:rsidR="00600644" w:rsidRPr="001443CE" w:rsidRDefault="00600644">
            <w:pPr>
              <w:pStyle w:val="a3"/>
              <w:rPr>
                <w:rFonts w:ascii="標楷體" w:eastAsia="標楷體" w:hAnsi="標楷體"/>
                <w:color w:val="000000" w:themeColor="text1"/>
                <w:szCs w:val="24"/>
              </w:rPr>
            </w:pPr>
          </w:p>
        </w:tc>
        <w:tc>
          <w:tcPr>
            <w:tcW w:w="1090" w:type="dxa"/>
          </w:tcPr>
          <w:p w14:paraId="57F00F9C" w14:textId="77777777" w:rsidR="00600644" w:rsidRPr="001443CE" w:rsidRDefault="00600644">
            <w:pPr>
              <w:pStyle w:val="a3"/>
              <w:rPr>
                <w:rFonts w:ascii="標楷體" w:eastAsia="標楷體" w:hAnsi="標楷體"/>
                <w:color w:val="000000" w:themeColor="text1"/>
                <w:szCs w:val="24"/>
              </w:rPr>
            </w:pPr>
          </w:p>
        </w:tc>
        <w:tc>
          <w:tcPr>
            <w:tcW w:w="872" w:type="dxa"/>
          </w:tcPr>
          <w:p w14:paraId="2F93BE26" w14:textId="77777777" w:rsidR="00600644" w:rsidRPr="001443CE" w:rsidRDefault="00600644">
            <w:pPr>
              <w:pStyle w:val="a3"/>
              <w:rPr>
                <w:rFonts w:ascii="標楷體" w:eastAsia="標楷體" w:hAnsi="標楷體"/>
                <w:color w:val="000000" w:themeColor="text1"/>
                <w:szCs w:val="24"/>
              </w:rPr>
            </w:pPr>
          </w:p>
        </w:tc>
        <w:tc>
          <w:tcPr>
            <w:tcW w:w="763" w:type="dxa"/>
          </w:tcPr>
          <w:p w14:paraId="51F2868E" w14:textId="77777777" w:rsidR="00600644" w:rsidRPr="001443CE" w:rsidRDefault="00600644">
            <w:pPr>
              <w:pStyle w:val="a3"/>
              <w:rPr>
                <w:rFonts w:ascii="標楷體" w:eastAsia="標楷體" w:hAnsi="標楷體"/>
                <w:color w:val="000000" w:themeColor="text1"/>
                <w:szCs w:val="24"/>
              </w:rPr>
            </w:pPr>
          </w:p>
        </w:tc>
        <w:tc>
          <w:tcPr>
            <w:tcW w:w="981" w:type="dxa"/>
          </w:tcPr>
          <w:p w14:paraId="6020CBC0" w14:textId="77777777" w:rsidR="00600644" w:rsidRPr="001443CE" w:rsidRDefault="00600644">
            <w:pPr>
              <w:pStyle w:val="a3"/>
              <w:rPr>
                <w:rFonts w:ascii="標楷體" w:eastAsia="標楷體" w:hAnsi="標楷體"/>
                <w:color w:val="000000" w:themeColor="text1"/>
                <w:szCs w:val="24"/>
              </w:rPr>
            </w:pPr>
          </w:p>
        </w:tc>
        <w:tc>
          <w:tcPr>
            <w:tcW w:w="981" w:type="dxa"/>
          </w:tcPr>
          <w:p w14:paraId="6535809B" w14:textId="77777777" w:rsidR="00600644" w:rsidRPr="001443CE" w:rsidRDefault="00600644">
            <w:pPr>
              <w:pStyle w:val="a3"/>
              <w:rPr>
                <w:rFonts w:ascii="標楷體" w:eastAsia="標楷體" w:hAnsi="標楷體"/>
                <w:color w:val="000000" w:themeColor="text1"/>
                <w:szCs w:val="24"/>
              </w:rPr>
            </w:pPr>
          </w:p>
        </w:tc>
        <w:tc>
          <w:tcPr>
            <w:tcW w:w="545" w:type="dxa"/>
          </w:tcPr>
          <w:p w14:paraId="50939DD0" w14:textId="77777777" w:rsidR="00600644" w:rsidRPr="001443CE" w:rsidRDefault="00600644">
            <w:pPr>
              <w:pStyle w:val="a3"/>
              <w:rPr>
                <w:rFonts w:ascii="標楷體" w:eastAsia="標楷體" w:hAnsi="標楷體"/>
                <w:color w:val="000000" w:themeColor="text1"/>
                <w:szCs w:val="24"/>
              </w:rPr>
            </w:pPr>
          </w:p>
        </w:tc>
        <w:tc>
          <w:tcPr>
            <w:tcW w:w="545" w:type="dxa"/>
          </w:tcPr>
          <w:p w14:paraId="4A1A16CB" w14:textId="77777777" w:rsidR="00600644" w:rsidRPr="001443CE" w:rsidRDefault="00600644">
            <w:pPr>
              <w:pStyle w:val="a3"/>
              <w:rPr>
                <w:rFonts w:ascii="標楷體" w:eastAsia="標楷體" w:hAnsi="標楷體"/>
                <w:color w:val="000000" w:themeColor="text1"/>
                <w:szCs w:val="24"/>
              </w:rPr>
            </w:pPr>
          </w:p>
        </w:tc>
        <w:tc>
          <w:tcPr>
            <w:tcW w:w="654" w:type="dxa"/>
          </w:tcPr>
          <w:p w14:paraId="65E9489A" w14:textId="77777777" w:rsidR="00600644" w:rsidRPr="001443CE" w:rsidRDefault="00600644">
            <w:pPr>
              <w:pStyle w:val="a3"/>
              <w:rPr>
                <w:rFonts w:ascii="標楷體" w:eastAsia="標楷體" w:hAnsi="標楷體"/>
                <w:color w:val="000000" w:themeColor="text1"/>
                <w:szCs w:val="24"/>
              </w:rPr>
            </w:pPr>
          </w:p>
        </w:tc>
        <w:tc>
          <w:tcPr>
            <w:tcW w:w="1709" w:type="dxa"/>
          </w:tcPr>
          <w:p w14:paraId="41933A80" w14:textId="77777777" w:rsidR="00600644" w:rsidRPr="001443CE" w:rsidRDefault="00600644">
            <w:pPr>
              <w:pStyle w:val="a3"/>
              <w:rPr>
                <w:rFonts w:ascii="標楷體" w:eastAsia="標楷體" w:hAnsi="標楷體"/>
                <w:color w:val="000000" w:themeColor="text1"/>
                <w:szCs w:val="24"/>
              </w:rPr>
            </w:pPr>
          </w:p>
        </w:tc>
      </w:tr>
      <w:tr w:rsidR="00600644" w:rsidRPr="001443CE" w14:paraId="3AFD141B" w14:textId="77777777">
        <w:trPr>
          <w:cantSplit/>
        </w:trPr>
        <w:tc>
          <w:tcPr>
            <w:tcW w:w="464" w:type="dxa"/>
          </w:tcPr>
          <w:p w14:paraId="2A23BB1E" w14:textId="77777777" w:rsidR="00600644" w:rsidRPr="001443CE" w:rsidRDefault="00600644">
            <w:pPr>
              <w:pStyle w:val="a3"/>
              <w:rPr>
                <w:rFonts w:ascii="標楷體" w:eastAsia="標楷體" w:hAnsi="標楷體"/>
                <w:color w:val="000000" w:themeColor="text1"/>
                <w:szCs w:val="24"/>
              </w:rPr>
            </w:pPr>
          </w:p>
        </w:tc>
        <w:tc>
          <w:tcPr>
            <w:tcW w:w="436" w:type="dxa"/>
          </w:tcPr>
          <w:p w14:paraId="37CE33E2" w14:textId="77777777" w:rsidR="00600644" w:rsidRPr="001443CE" w:rsidRDefault="00600644">
            <w:pPr>
              <w:pStyle w:val="a3"/>
              <w:rPr>
                <w:rFonts w:ascii="標楷體" w:eastAsia="標楷體" w:hAnsi="標楷體"/>
                <w:color w:val="000000" w:themeColor="text1"/>
                <w:szCs w:val="24"/>
              </w:rPr>
            </w:pPr>
          </w:p>
        </w:tc>
        <w:tc>
          <w:tcPr>
            <w:tcW w:w="654" w:type="dxa"/>
          </w:tcPr>
          <w:p w14:paraId="7CA9319A" w14:textId="77777777" w:rsidR="00600644" w:rsidRPr="001443CE" w:rsidRDefault="00600644">
            <w:pPr>
              <w:pStyle w:val="a3"/>
              <w:rPr>
                <w:rFonts w:ascii="標楷體" w:eastAsia="標楷體" w:hAnsi="標楷體"/>
                <w:color w:val="000000" w:themeColor="text1"/>
                <w:szCs w:val="24"/>
              </w:rPr>
            </w:pPr>
          </w:p>
        </w:tc>
        <w:tc>
          <w:tcPr>
            <w:tcW w:w="654" w:type="dxa"/>
          </w:tcPr>
          <w:p w14:paraId="01E0CC3F" w14:textId="77777777" w:rsidR="00600644" w:rsidRPr="001443CE" w:rsidRDefault="00600644">
            <w:pPr>
              <w:pStyle w:val="a3"/>
              <w:rPr>
                <w:rFonts w:ascii="標楷體" w:eastAsia="標楷體" w:hAnsi="標楷體"/>
                <w:color w:val="000000" w:themeColor="text1"/>
                <w:szCs w:val="24"/>
              </w:rPr>
            </w:pPr>
          </w:p>
        </w:tc>
        <w:tc>
          <w:tcPr>
            <w:tcW w:w="1090" w:type="dxa"/>
          </w:tcPr>
          <w:p w14:paraId="2808448F" w14:textId="77777777" w:rsidR="00600644" w:rsidRPr="001443CE" w:rsidRDefault="00600644">
            <w:pPr>
              <w:pStyle w:val="a3"/>
              <w:rPr>
                <w:rFonts w:ascii="標楷體" w:eastAsia="標楷體" w:hAnsi="標楷體"/>
                <w:color w:val="000000" w:themeColor="text1"/>
                <w:szCs w:val="24"/>
              </w:rPr>
            </w:pPr>
          </w:p>
        </w:tc>
        <w:tc>
          <w:tcPr>
            <w:tcW w:w="872" w:type="dxa"/>
          </w:tcPr>
          <w:p w14:paraId="603AFA37" w14:textId="77777777" w:rsidR="00600644" w:rsidRPr="001443CE" w:rsidRDefault="00600644">
            <w:pPr>
              <w:pStyle w:val="a3"/>
              <w:rPr>
                <w:rFonts w:ascii="標楷體" w:eastAsia="標楷體" w:hAnsi="標楷體"/>
                <w:color w:val="000000" w:themeColor="text1"/>
                <w:szCs w:val="24"/>
              </w:rPr>
            </w:pPr>
          </w:p>
        </w:tc>
        <w:tc>
          <w:tcPr>
            <w:tcW w:w="763" w:type="dxa"/>
          </w:tcPr>
          <w:p w14:paraId="519DFFC6" w14:textId="77777777" w:rsidR="00600644" w:rsidRPr="001443CE" w:rsidRDefault="00600644">
            <w:pPr>
              <w:pStyle w:val="a3"/>
              <w:rPr>
                <w:rFonts w:ascii="標楷體" w:eastAsia="標楷體" w:hAnsi="標楷體"/>
                <w:color w:val="000000" w:themeColor="text1"/>
                <w:szCs w:val="24"/>
              </w:rPr>
            </w:pPr>
          </w:p>
        </w:tc>
        <w:tc>
          <w:tcPr>
            <w:tcW w:w="981" w:type="dxa"/>
          </w:tcPr>
          <w:p w14:paraId="356A2912" w14:textId="77777777" w:rsidR="00600644" w:rsidRPr="001443CE" w:rsidRDefault="00600644">
            <w:pPr>
              <w:pStyle w:val="a3"/>
              <w:rPr>
                <w:rFonts w:ascii="標楷體" w:eastAsia="標楷體" w:hAnsi="標楷體"/>
                <w:color w:val="000000" w:themeColor="text1"/>
                <w:szCs w:val="24"/>
              </w:rPr>
            </w:pPr>
          </w:p>
        </w:tc>
        <w:tc>
          <w:tcPr>
            <w:tcW w:w="981" w:type="dxa"/>
          </w:tcPr>
          <w:p w14:paraId="44B65EB9" w14:textId="77777777" w:rsidR="00600644" w:rsidRPr="001443CE" w:rsidRDefault="00600644">
            <w:pPr>
              <w:pStyle w:val="a3"/>
              <w:rPr>
                <w:rFonts w:ascii="標楷體" w:eastAsia="標楷體" w:hAnsi="標楷體"/>
                <w:color w:val="000000" w:themeColor="text1"/>
                <w:szCs w:val="24"/>
              </w:rPr>
            </w:pPr>
          </w:p>
        </w:tc>
        <w:tc>
          <w:tcPr>
            <w:tcW w:w="545" w:type="dxa"/>
          </w:tcPr>
          <w:p w14:paraId="235CA81D" w14:textId="77777777" w:rsidR="00600644" w:rsidRPr="001443CE" w:rsidRDefault="00600644">
            <w:pPr>
              <w:pStyle w:val="a3"/>
              <w:rPr>
                <w:rFonts w:ascii="標楷體" w:eastAsia="標楷體" w:hAnsi="標楷體"/>
                <w:color w:val="000000" w:themeColor="text1"/>
                <w:szCs w:val="24"/>
              </w:rPr>
            </w:pPr>
          </w:p>
        </w:tc>
        <w:tc>
          <w:tcPr>
            <w:tcW w:w="545" w:type="dxa"/>
          </w:tcPr>
          <w:p w14:paraId="34AA3043" w14:textId="77777777" w:rsidR="00600644" w:rsidRPr="001443CE" w:rsidRDefault="00600644">
            <w:pPr>
              <w:pStyle w:val="a3"/>
              <w:rPr>
                <w:rFonts w:ascii="標楷體" w:eastAsia="標楷體" w:hAnsi="標楷體"/>
                <w:color w:val="000000" w:themeColor="text1"/>
                <w:szCs w:val="24"/>
              </w:rPr>
            </w:pPr>
          </w:p>
        </w:tc>
        <w:tc>
          <w:tcPr>
            <w:tcW w:w="654" w:type="dxa"/>
          </w:tcPr>
          <w:p w14:paraId="000A3803" w14:textId="77777777" w:rsidR="00600644" w:rsidRPr="001443CE" w:rsidRDefault="00600644">
            <w:pPr>
              <w:pStyle w:val="a3"/>
              <w:rPr>
                <w:rFonts w:ascii="標楷體" w:eastAsia="標楷體" w:hAnsi="標楷體"/>
                <w:color w:val="000000" w:themeColor="text1"/>
                <w:szCs w:val="24"/>
              </w:rPr>
            </w:pPr>
          </w:p>
        </w:tc>
        <w:tc>
          <w:tcPr>
            <w:tcW w:w="1709" w:type="dxa"/>
          </w:tcPr>
          <w:p w14:paraId="23136B03" w14:textId="77777777" w:rsidR="00600644" w:rsidRPr="001443CE" w:rsidRDefault="00600644">
            <w:pPr>
              <w:pStyle w:val="a3"/>
              <w:rPr>
                <w:rFonts w:ascii="標楷體" w:eastAsia="標楷體" w:hAnsi="標楷體"/>
                <w:color w:val="000000" w:themeColor="text1"/>
                <w:szCs w:val="24"/>
              </w:rPr>
            </w:pPr>
          </w:p>
        </w:tc>
      </w:tr>
    </w:tbl>
    <w:p w14:paraId="19F911E6" w14:textId="77777777" w:rsidR="00600644" w:rsidRPr="001443CE" w:rsidRDefault="00600644">
      <w:pPr>
        <w:pStyle w:val="a3"/>
        <w:rPr>
          <w:rFonts w:ascii="標楷體" w:eastAsia="標楷體" w:hAnsi="標楷體"/>
          <w:color w:val="000000" w:themeColor="text1"/>
          <w:szCs w:val="24"/>
        </w:rPr>
      </w:pPr>
    </w:p>
    <w:p w14:paraId="03305FFA" w14:textId="092F6C1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A15  * * 明細</w:t>
      </w:r>
      <w:proofErr w:type="gramStart"/>
      <w:r w:rsidRPr="001443CE">
        <w:rPr>
          <w:rFonts w:ascii="標楷體" w:eastAsia="標楷體" w:hAnsi="標楷體" w:hint="eastAsia"/>
          <w:color w:val="000000" w:themeColor="text1"/>
          <w:szCs w:val="24"/>
        </w:rPr>
        <w:t>分類帳</w:t>
      </w:r>
      <w:proofErr w:type="gramEnd"/>
      <w:r w:rsidR="008259BE">
        <w:rPr>
          <w:rFonts w:ascii="標楷體" w:eastAsia="標楷體" w:hAnsi="標楷體" w:hint="eastAsia"/>
          <w:color w:val="000000" w:themeColor="text1"/>
          <w:szCs w:val="24"/>
        </w:rPr>
        <w:t>：</w:t>
      </w:r>
    </w:p>
    <w:p w14:paraId="71DEAEDE"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w:t>
      </w:r>
      <w:r w:rsidR="0069124A"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編    號 </w:t>
      </w:r>
      <w:r w:rsidRPr="001443CE">
        <w:rPr>
          <w:rFonts w:ascii="標楷體" w:eastAsia="標楷體" w:hAnsi="標楷體"/>
          <w:color w:val="000000" w:themeColor="text1"/>
          <w:szCs w:val="24"/>
        </w:rPr>
        <w:t xml:space="preserve">            </w:t>
      </w:r>
    </w:p>
    <w:p w14:paraId="06E76B92"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69124A"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 *  * 明細</w:t>
      </w:r>
      <w:proofErr w:type="gramStart"/>
      <w:r w:rsidRPr="001443CE">
        <w:rPr>
          <w:rFonts w:ascii="標楷體" w:eastAsia="標楷體" w:hAnsi="標楷體" w:hint="eastAsia"/>
          <w:color w:val="000000" w:themeColor="text1"/>
          <w:szCs w:val="24"/>
        </w:rPr>
        <w:t>分類帳</w:t>
      </w:r>
      <w:proofErr w:type="gramEnd"/>
      <w:r w:rsidRPr="001443CE">
        <w:rPr>
          <w:rFonts w:ascii="標楷體" w:eastAsia="標楷體" w:hAnsi="標楷體" w:hint="eastAsia"/>
          <w:color w:val="000000" w:themeColor="text1"/>
          <w:szCs w:val="24"/>
        </w:rPr>
        <w:t xml:space="preserve">        </w:t>
      </w:r>
      <w:r w:rsidR="007D6805"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明細</w:t>
      </w:r>
      <w:r w:rsidR="00073503" w:rsidRPr="001443CE">
        <w:rPr>
          <w:rFonts w:ascii="標楷體" w:eastAsia="標楷體" w:hAnsi="標楷體" w:hint="eastAsia"/>
          <w:color w:val="000000" w:themeColor="text1"/>
          <w:szCs w:val="24"/>
        </w:rPr>
        <w:t>項目</w:t>
      </w:r>
      <w:r w:rsidRPr="001443CE">
        <w:rPr>
          <w:rFonts w:ascii="標楷體" w:eastAsia="標楷體" w:hAnsi="標楷體"/>
          <w:color w:val="000000" w:themeColor="text1"/>
          <w:szCs w:val="24"/>
        </w:rPr>
        <w:t xml:space="preserve"> </w:t>
      </w:r>
      <w:r w:rsidR="007D6805" w:rsidRPr="001443CE">
        <w:rPr>
          <w:rFonts w:ascii="標楷體" w:eastAsia="標楷體" w:hAnsi="標楷體" w:hint="eastAsia"/>
          <w:color w:val="000000" w:themeColor="text1"/>
          <w:szCs w:val="24"/>
        </w:rPr>
        <w:t xml:space="preserve">          </w:t>
      </w:r>
    </w:p>
    <w:p w14:paraId="77168040"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69124A"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 年度                   </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或  戶名 </w:t>
      </w:r>
      <w:r w:rsidRPr="001443CE">
        <w:rPr>
          <w:rFonts w:ascii="標楷體" w:eastAsia="標楷體" w:hAnsi="標楷體"/>
          <w:color w:val="000000" w:themeColor="text1"/>
          <w:szCs w:val="24"/>
        </w:rPr>
        <w:t xml:space="preserve">            </w:t>
      </w:r>
    </w:p>
    <w:p w14:paraId="35430AA4"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w:t>
      </w:r>
      <w:r w:rsidR="0069124A"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頁    次</w:t>
      </w:r>
      <w:r w:rsidRPr="001443CE">
        <w:rPr>
          <w:rFonts w:ascii="標楷體" w:eastAsia="標楷體" w:hAnsi="標楷體"/>
          <w:color w:val="000000" w:themeColor="text1"/>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9"/>
        <w:gridCol w:w="929"/>
        <w:gridCol w:w="929"/>
        <w:gridCol w:w="929"/>
        <w:gridCol w:w="1871"/>
        <w:gridCol w:w="1199"/>
        <w:gridCol w:w="1090"/>
        <w:gridCol w:w="763"/>
        <w:gridCol w:w="1709"/>
      </w:tblGrid>
      <w:tr w:rsidR="001443CE" w:rsidRPr="001443CE" w14:paraId="7A3B2A64" w14:textId="77777777">
        <w:trPr>
          <w:cantSplit/>
        </w:trPr>
        <w:tc>
          <w:tcPr>
            <w:tcW w:w="1858" w:type="dxa"/>
            <w:gridSpan w:val="2"/>
          </w:tcPr>
          <w:p w14:paraId="67FC04ED"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年</w:t>
            </w:r>
          </w:p>
        </w:tc>
        <w:tc>
          <w:tcPr>
            <w:tcW w:w="1858" w:type="dxa"/>
            <w:gridSpan w:val="2"/>
          </w:tcPr>
          <w:p w14:paraId="4A55DFA6"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傳  票</w:t>
            </w:r>
          </w:p>
        </w:tc>
        <w:tc>
          <w:tcPr>
            <w:tcW w:w="1871" w:type="dxa"/>
            <w:vMerge w:val="restart"/>
            <w:vAlign w:val="center"/>
          </w:tcPr>
          <w:p w14:paraId="5B71BE31"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摘   要</w:t>
            </w:r>
          </w:p>
        </w:tc>
        <w:tc>
          <w:tcPr>
            <w:tcW w:w="4761" w:type="dxa"/>
            <w:gridSpan w:val="4"/>
          </w:tcPr>
          <w:p w14:paraId="359A444E"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金          額</w:t>
            </w:r>
          </w:p>
        </w:tc>
      </w:tr>
      <w:tr w:rsidR="001443CE" w:rsidRPr="001443CE" w14:paraId="5CD8C72C" w14:textId="77777777">
        <w:trPr>
          <w:cantSplit/>
        </w:trPr>
        <w:tc>
          <w:tcPr>
            <w:tcW w:w="929" w:type="dxa"/>
          </w:tcPr>
          <w:p w14:paraId="4AD63829"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月</w:t>
            </w:r>
          </w:p>
        </w:tc>
        <w:tc>
          <w:tcPr>
            <w:tcW w:w="929" w:type="dxa"/>
          </w:tcPr>
          <w:p w14:paraId="17356439"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日</w:t>
            </w:r>
          </w:p>
        </w:tc>
        <w:tc>
          <w:tcPr>
            <w:tcW w:w="929" w:type="dxa"/>
          </w:tcPr>
          <w:p w14:paraId="7652A4B0"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種類</w:t>
            </w:r>
          </w:p>
        </w:tc>
        <w:tc>
          <w:tcPr>
            <w:tcW w:w="929" w:type="dxa"/>
          </w:tcPr>
          <w:p w14:paraId="5B84E6CD"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號數</w:t>
            </w:r>
          </w:p>
        </w:tc>
        <w:tc>
          <w:tcPr>
            <w:tcW w:w="1871" w:type="dxa"/>
            <w:vMerge/>
          </w:tcPr>
          <w:p w14:paraId="149731D9" w14:textId="77777777" w:rsidR="00600644" w:rsidRPr="001443CE" w:rsidRDefault="00600644">
            <w:pPr>
              <w:pStyle w:val="a3"/>
              <w:rPr>
                <w:rFonts w:ascii="標楷體" w:eastAsia="標楷體" w:hAnsi="標楷體"/>
                <w:color w:val="000000" w:themeColor="text1"/>
                <w:szCs w:val="24"/>
              </w:rPr>
            </w:pPr>
          </w:p>
        </w:tc>
        <w:tc>
          <w:tcPr>
            <w:tcW w:w="1199" w:type="dxa"/>
          </w:tcPr>
          <w:p w14:paraId="0760107A"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借方</w:t>
            </w:r>
          </w:p>
        </w:tc>
        <w:tc>
          <w:tcPr>
            <w:tcW w:w="1090" w:type="dxa"/>
          </w:tcPr>
          <w:p w14:paraId="0B64C61B"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貸方</w:t>
            </w:r>
          </w:p>
        </w:tc>
        <w:tc>
          <w:tcPr>
            <w:tcW w:w="763" w:type="dxa"/>
          </w:tcPr>
          <w:p w14:paraId="3410AC9C" w14:textId="77777777" w:rsidR="00600644" w:rsidRPr="001443CE" w:rsidRDefault="00600644">
            <w:pPr>
              <w:pStyle w:val="a3"/>
              <w:rPr>
                <w:rFonts w:ascii="標楷體" w:eastAsia="標楷體" w:hAnsi="標楷體"/>
                <w:color w:val="000000" w:themeColor="text1"/>
                <w:szCs w:val="24"/>
              </w:rPr>
            </w:pPr>
            <w:proofErr w:type="gramStart"/>
            <w:r w:rsidRPr="001443CE">
              <w:rPr>
                <w:rFonts w:ascii="標楷體" w:eastAsia="標楷體" w:hAnsi="標楷體" w:hint="eastAsia"/>
                <w:color w:val="000000" w:themeColor="text1"/>
                <w:szCs w:val="24"/>
              </w:rPr>
              <w:t>借或貸</w:t>
            </w:r>
            <w:proofErr w:type="gramEnd"/>
          </w:p>
        </w:tc>
        <w:tc>
          <w:tcPr>
            <w:tcW w:w="1709" w:type="dxa"/>
          </w:tcPr>
          <w:p w14:paraId="7EBABC5A"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餘額</w:t>
            </w:r>
          </w:p>
        </w:tc>
      </w:tr>
      <w:tr w:rsidR="001443CE" w:rsidRPr="001443CE" w14:paraId="5A120E53" w14:textId="77777777">
        <w:trPr>
          <w:trHeight w:val="315"/>
        </w:trPr>
        <w:tc>
          <w:tcPr>
            <w:tcW w:w="929" w:type="dxa"/>
          </w:tcPr>
          <w:p w14:paraId="035DD434" w14:textId="77777777" w:rsidR="00600644" w:rsidRPr="001443CE" w:rsidRDefault="00600644">
            <w:pPr>
              <w:pStyle w:val="a3"/>
              <w:rPr>
                <w:rFonts w:ascii="標楷體" w:eastAsia="標楷體" w:hAnsi="標楷體"/>
                <w:color w:val="000000" w:themeColor="text1"/>
                <w:szCs w:val="24"/>
              </w:rPr>
            </w:pPr>
          </w:p>
        </w:tc>
        <w:tc>
          <w:tcPr>
            <w:tcW w:w="929" w:type="dxa"/>
          </w:tcPr>
          <w:p w14:paraId="41A293FA" w14:textId="77777777" w:rsidR="00600644" w:rsidRPr="001443CE" w:rsidRDefault="00600644">
            <w:pPr>
              <w:pStyle w:val="a3"/>
              <w:rPr>
                <w:rFonts w:ascii="標楷體" w:eastAsia="標楷體" w:hAnsi="標楷體"/>
                <w:color w:val="000000" w:themeColor="text1"/>
                <w:szCs w:val="24"/>
              </w:rPr>
            </w:pPr>
          </w:p>
        </w:tc>
        <w:tc>
          <w:tcPr>
            <w:tcW w:w="929" w:type="dxa"/>
          </w:tcPr>
          <w:p w14:paraId="1513A36F" w14:textId="77777777" w:rsidR="00600644" w:rsidRPr="001443CE" w:rsidRDefault="00600644">
            <w:pPr>
              <w:pStyle w:val="a3"/>
              <w:rPr>
                <w:rFonts w:ascii="標楷體" w:eastAsia="標楷體" w:hAnsi="標楷體"/>
                <w:color w:val="000000" w:themeColor="text1"/>
                <w:szCs w:val="24"/>
              </w:rPr>
            </w:pPr>
          </w:p>
        </w:tc>
        <w:tc>
          <w:tcPr>
            <w:tcW w:w="929" w:type="dxa"/>
          </w:tcPr>
          <w:p w14:paraId="2D7182FC" w14:textId="77777777" w:rsidR="00600644" w:rsidRPr="001443CE" w:rsidRDefault="00600644">
            <w:pPr>
              <w:pStyle w:val="a3"/>
              <w:rPr>
                <w:rFonts w:ascii="標楷體" w:eastAsia="標楷體" w:hAnsi="標楷體"/>
                <w:color w:val="000000" w:themeColor="text1"/>
                <w:szCs w:val="24"/>
              </w:rPr>
            </w:pPr>
          </w:p>
        </w:tc>
        <w:tc>
          <w:tcPr>
            <w:tcW w:w="1871" w:type="dxa"/>
          </w:tcPr>
          <w:p w14:paraId="76BAD715" w14:textId="77777777" w:rsidR="00600644" w:rsidRPr="001443CE" w:rsidRDefault="00600644">
            <w:pPr>
              <w:pStyle w:val="a3"/>
              <w:rPr>
                <w:rFonts w:ascii="標楷體" w:eastAsia="標楷體" w:hAnsi="標楷體"/>
                <w:color w:val="000000" w:themeColor="text1"/>
                <w:szCs w:val="24"/>
              </w:rPr>
            </w:pPr>
          </w:p>
        </w:tc>
        <w:tc>
          <w:tcPr>
            <w:tcW w:w="1199" w:type="dxa"/>
          </w:tcPr>
          <w:p w14:paraId="78DA4327" w14:textId="77777777" w:rsidR="00600644" w:rsidRPr="001443CE" w:rsidRDefault="00600644">
            <w:pPr>
              <w:pStyle w:val="a3"/>
              <w:rPr>
                <w:rFonts w:ascii="標楷體" w:eastAsia="標楷體" w:hAnsi="標楷體"/>
                <w:color w:val="000000" w:themeColor="text1"/>
                <w:szCs w:val="24"/>
              </w:rPr>
            </w:pPr>
          </w:p>
        </w:tc>
        <w:tc>
          <w:tcPr>
            <w:tcW w:w="1090" w:type="dxa"/>
          </w:tcPr>
          <w:p w14:paraId="684F1930" w14:textId="77777777" w:rsidR="00600644" w:rsidRPr="001443CE" w:rsidRDefault="00600644">
            <w:pPr>
              <w:pStyle w:val="a3"/>
              <w:rPr>
                <w:rFonts w:ascii="標楷體" w:eastAsia="標楷體" w:hAnsi="標楷體"/>
                <w:color w:val="000000" w:themeColor="text1"/>
                <w:szCs w:val="24"/>
              </w:rPr>
            </w:pPr>
          </w:p>
        </w:tc>
        <w:tc>
          <w:tcPr>
            <w:tcW w:w="763" w:type="dxa"/>
          </w:tcPr>
          <w:p w14:paraId="3D86478A" w14:textId="77777777" w:rsidR="00600644" w:rsidRPr="001443CE" w:rsidRDefault="00600644">
            <w:pPr>
              <w:pStyle w:val="a3"/>
              <w:rPr>
                <w:rFonts w:ascii="標楷體" w:eastAsia="標楷體" w:hAnsi="標楷體"/>
                <w:color w:val="000000" w:themeColor="text1"/>
                <w:szCs w:val="24"/>
              </w:rPr>
            </w:pPr>
          </w:p>
        </w:tc>
        <w:tc>
          <w:tcPr>
            <w:tcW w:w="1709" w:type="dxa"/>
          </w:tcPr>
          <w:p w14:paraId="637351B2" w14:textId="77777777" w:rsidR="00600644" w:rsidRPr="001443CE" w:rsidRDefault="00600644">
            <w:pPr>
              <w:pStyle w:val="a3"/>
              <w:rPr>
                <w:rFonts w:ascii="標楷體" w:eastAsia="標楷體" w:hAnsi="標楷體"/>
                <w:color w:val="000000" w:themeColor="text1"/>
                <w:szCs w:val="24"/>
              </w:rPr>
            </w:pPr>
          </w:p>
        </w:tc>
      </w:tr>
      <w:tr w:rsidR="00600644" w:rsidRPr="001443CE" w14:paraId="1959AD03" w14:textId="77777777">
        <w:trPr>
          <w:trHeight w:val="315"/>
        </w:trPr>
        <w:tc>
          <w:tcPr>
            <w:tcW w:w="929" w:type="dxa"/>
          </w:tcPr>
          <w:p w14:paraId="01BC7F3E" w14:textId="77777777" w:rsidR="00600644" w:rsidRPr="001443CE" w:rsidRDefault="00600644">
            <w:pPr>
              <w:pStyle w:val="a3"/>
              <w:rPr>
                <w:rFonts w:ascii="標楷體" w:eastAsia="標楷體" w:hAnsi="標楷體"/>
                <w:color w:val="000000" w:themeColor="text1"/>
                <w:szCs w:val="24"/>
              </w:rPr>
            </w:pPr>
          </w:p>
        </w:tc>
        <w:tc>
          <w:tcPr>
            <w:tcW w:w="929" w:type="dxa"/>
          </w:tcPr>
          <w:p w14:paraId="376A0F04" w14:textId="77777777" w:rsidR="00600644" w:rsidRPr="001443CE" w:rsidRDefault="00600644">
            <w:pPr>
              <w:pStyle w:val="a3"/>
              <w:rPr>
                <w:rFonts w:ascii="標楷體" w:eastAsia="標楷體" w:hAnsi="標楷體"/>
                <w:color w:val="000000" w:themeColor="text1"/>
                <w:szCs w:val="24"/>
              </w:rPr>
            </w:pPr>
          </w:p>
        </w:tc>
        <w:tc>
          <w:tcPr>
            <w:tcW w:w="929" w:type="dxa"/>
          </w:tcPr>
          <w:p w14:paraId="7ACEEDB6" w14:textId="77777777" w:rsidR="00600644" w:rsidRPr="001443CE" w:rsidRDefault="00600644">
            <w:pPr>
              <w:pStyle w:val="a3"/>
              <w:rPr>
                <w:rFonts w:ascii="標楷體" w:eastAsia="標楷體" w:hAnsi="標楷體"/>
                <w:color w:val="000000" w:themeColor="text1"/>
                <w:szCs w:val="24"/>
              </w:rPr>
            </w:pPr>
          </w:p>
        </w:tc>
        <w:tc>
          <w:tcPr>
            <w:tcW w:w="929" w:type="dxa"/>
          </w:tcPr>
          <w:p w14:paraId="6F82471D" w14:textId="77777777" w:rsidR="00600644" w:rsidRPr="001443CE" w:rsidRDefault="00600644">
            <w:pPr>
              <w:pStyle w:val="a3"/>
              <w:rPr>
                <w:rFonts w:ascii="標楷體" w:eastAsia="標楷體" w:hAnsi="標楷體"/>
                <w:color w:val="000000" w:themeColor="text1"/>
                <w:szCs w:val="24"/>
              </w:rPr>
            </w:pPr>
          </w:p>
        </w:tc>
        <w:tc>
          <w:tcPr>
            <w:tcW w:w="1871" w:type="dxa"/>
          </w:tcPr>
          <w:p w14:paraId="73EF283B" w14:textId="77777777" w:rsidR="00600644" w:rsidRPr="001443CE" w:rsidRDefault="00600644">
            <w:pPr>
              <w:pStyle w:val="a3"/>
              <w:rPr>
                <w:rFonts w:ascii="標楷體" w:eastAsia="標楷體" w:hAnsi="標楷體"/>
                <w:color w:val="000000" w:themeColor="text1"/>
                <w:szCs w:val="24"/>
              </w:rPr>
            </w:pPr>
          </w:p>
        </w:tc>
        <w:tc>
          <w:tcPr>
            <w:tcW w:w="1199" w:type="dxa"/>
          </w:tcPr>
          <w:p w14:paraId="38E753A6" w14:textId="77777777" w:rsidR="00600644" w:rsidRPr="001443CE" w:rsidRDefault="00600644">
            <w:pPr>
              <w:pStyle w:val="a3"/>
              <w:rPr>
                <w:rFonts w:ascii="標楷體" w:eastAsia="標楷體" w:hAnsi="標楷體"/>
                <w:color w:val="000000" w:themeColor="text1"/>
                <w:szCs w:val="24"/>
              </w:rPr>
            </w:pPr>
          </w:p>
        </w:tc>
        <w:tc>
          <w:tcPr>
            <w:tcW w:w="1090" w:type="dxa"/>
          </w:tcPr>
          <w:p w14:paraId="1D80D6A8" w14:textId="77777777" w:rsidR="00600644" w:rsidRPr="001443CE" w:rsidRDefault="00600644">
            <w:pPr>
              <w:pStyle w:val="a3"/>
              <w:rPr>
                <w:rFonts w:ascii="標楷體" w:eastAsia="標楷體" w:hAnsi="標楷體"/>
                <w:color w:val="000000" w:themeColor="text1"/>
                <w:szCs w:val="24"/>
              </w:rPr>
            </w:pPr>
          </w:p>
        </w:tc>
        <w:tc>
          <w:tcPr>
            <w:tcW w:w="763" w:type="dxa"/>
          </w:tcPr>
          <w:p w14:paraId="72B7AC37" w14:textId="77777777" w:rsidR="00600644" w:rsidRPr="001443CE" w:rsidRDefault="00600644">
            <w:pPr>
              <w:pStyle w:val="a3"/>
              <w:rPr>
                <w:rFonts w:ascii="標楷體" w:eastAsia="標楷體" w:hAnsi="標楷體"/>
                <w:color w:val="000000" w:themeColor="text1"/>
                <w:szCs w:val="24"/>
              </w:rPr>
            </w:pPr>
          </w:p>
        </w:tc>
        <w:tc>
          <w:tcPr>
            <w:tcW w:w="1709" w:type="dxa"/>
          </w:tcPr>
          <w:p w14:paraId="0B56BB3C" w14:textId="77777777" w:rsidR="00600644" w:rsidRPr="001443CE" w:rsidRDefault="00600644">
            <w:pPr>
              <w:pStyle w:val="a3"/>
              <w:rPr>
                <w:rFonts w:ascii="標楷體" w:eastAsia="標楷體" w:hAnsi="標楷體"/>
                <w:color w:val="000000" w:themeColor="text1"/>
                <w:szCs w:val="24"/>
              </w:rPr>
            </w:pPr>
          </w:p>
        </w:tc>
      </w:tr>
    </w:tbl>
    <w:p w14:paraId="204F191E" w14:textId="77777777" w:rsidR="008D74D8" w:rsidRPr="001443CE" w:rsidRDefault="008D74D8">
      <w:pPr>
        <w:pStyle w:val="a3"/>
        <w:rPr>
          <w:rFonts w:ascii="標楷體" w:eastAsia="標楷體" w:hAnsi="標楷體"/>
          <w:color w:val="000000" w:themeColor="text1"/>
          <w:szCs w:val="24"/>
        </w:rPr>
      </w:pPr>
    </w:p>
    <w:p w14:paraId="15836340" w14:textId="248E0263"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A16 收入明細</w:t>
      </w:r>
      <w:proofErr w:type="gramStart"/>
      <w:r w:rsidRPr="001443CE">
        <w:rPr>
          <w:rFonts w:ascii="標楷體" w:eastAsia="標楷體" w:hAnsi="標楷體" w:hint="eastAsia"/>
          <w:color w:val="000000" w:themeColor="text1"/>
          <w:szCs w:val="24"/>
        </w:rPr>
        <w:t>分類帳</w:t>
      </w:r>
      <w:proofErr w:type="gramEnd"/>
      <w:r w:rsidR="008259BE">
        <w:rPr>
          <w:rFonts w:ascii="標楷體" w:eastAsia="標楷體" w:hAnsi="標楷體" w:hint="eastAsia"/>
          <w:color w:val="000000" w:themeColor="text1"/>
          <w:szCs w:val="24"/>
        </w:rPr>
        <w:t>：</w:t>
      </w:r>
    </w:p>
    <w:p w14:paraId="6C834F6F"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w:t>
      </w:r>
      <w:r w:rsidR="0069124A"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編</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號 </w:t>
      </w:r>
      <w:r w:rsidRPr="001443CE">
        <w:rPr>
          <w:rFonts w:ascii="標楷體" w:eastAsia="標楷體" w:hAnsi="標楷體"/>
          <w:color w:val="000000" w:themeColor="text1"/>
          <w:szCs w:val="24"/>
        </w:rPr>
        <w:t xml:space="preserve">                </w:t>
      </w:r>
    </w:p>
    <w:p w14:paraId="048B5694"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69124A"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 收入明細</w:t>
      </w:r>
      <w:proofErr w:type="gramStart"/>
      <w:r w:rsidRPr="001443CE">
        <w:rPr>
          <w:rFonts w:ascii="標楷體" w:eastAsia="標楷體" w:hAnsi="標楷體" w:hint="eastAsia"/>
          <w:color w:val="000000" w:themeColor="text1"/>
          <w:szCs w:val="24"/>
        </w:rPr>
        <w:t>分類帳</w:t>
      </w:r>
      <w:proofErr w:type="gramEnd"/>
      <w:r w:rsidRPr="001443CE">
        <w:rPr>
          <w:rFonts w:ascii="標楷體" w:eastAsia="標楷體" w:hAnsi="標楷體" w:hint="eastAsia"/>
          <w:color w:val="000000" w:themeColor="text1"/>
          <w:szCs w:val="24"/>
        </w:rPr>
        <w:t xml:space="preserve">                 </w:t>
      </w:r>
      <w:r w:rsidR="0069124A"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科</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目 </w:t>
      </w:r>
      <w:r w:rsidRPr="001443CE">
        <w:rPr>
          <w:rFonts w:ascii="標楷體" w:eastAsia="標楷體" w:hAnsi="標楷體"/>
          <w:color w:val="000000" w:themeColor="text1"/>
          <w:szCs w:val="24"/>
        </w:rPr>
        <w:t xml:space="preserve">                </w:t>
      </w:r>
    </w:p>
    <w:p w14:paraId="70852BFA" w14:textId="230D6FBE"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全年預算數</w:t>
      </w:r>
      <w:r w:rsidR="00E46626">
        <w:rPr>
          <w:rFonts w:ascii="標楷體" w:eastAsia="標楷體" w:hAnsi="標楷體" w:hint="eastAsia"/>
          <w:color w:val="000000" w:themeColor="text1"/>
          <w:szCs w:val="24"/>
        </w:rPr>
        <w:t>：</w:t>
      </w:r>
      <w:r w:rsidRPr="001443CE">
        <w:rPr>
          <w:rFonts w:ascii="標楷體" w:eastAsia="標楷體" w:hAnsi="標楷體" w:hint="eastAsia"/>
          <w:color w:val="000000" w:themeColor="text1"/>
          <w:szCs w:val="24"/>
        </w:rPr>
        <w:t xml:space="preserve">                   </w:t>
      </w:r>
      <w:r w:rsidR="0069124A"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年度                     </w:t>
      </w:r>
      <w:r w:rsidR="0069124A"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明細</w:t>
      </w:r>
      <w:r w:rsidR="00073503" w:rsidRPr="001443CE">
        <w:rPr>
          <w:rFonts w:ascii="標楷體" w:eastAsia="標楷體" w:hAnsi="標楷體" w:hint="eastAsia"/>
          <w:color w:val="000000" w:themeColor="text1"/>
          <w:szCs w:val="24"/>
        </w:rPr>
        <w:t>項目</w:t>
      </w:r>
      <w:r w:rsidRPr="001443CE">
        <w:rPr>
          <w:rFonts w:ascii="標楷體" w:eastAsia="標楷體" w:hAnsi="標楷體"/>
          <w:color w:val="000000" w:themeColor="text1"/>
          <w:szCs w:val="24"/>
        </w:rPr>
        <w:t xml:space="preserve">                 </w:t>
      </w:r>
    </w:p>
    <w:p w14:paraId="3FF50936"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69124A" w:rsidRPr="001443CE">
        <w:rPr>
          <w:rFonts w:ascii="標楷體" w:eastAsia="標楷體" w:hAnsi="標楷體" w:hint="eastAsia"/>
          <w:color w:val="000000" w:themeColor="text1"/>
          <w:szCs w:val="24"/>
        </w:rPr>
        <w:t xml:space="preserve">       </w:t>
      </w:r>
      <w:r w:rsidR="00201882"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頁</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次</w:t>
      </w:r>
      <w:r w:rsidRPr="001443CE">
        <w:rPr>
          <w:rFonts w:ascii="標楷體" w:eastAsia="標楷體" w:hAnsi="標楷體"/>
          <w:color w:val="000000" w:themeColor="text1"/>
          <w:szCs w:val="24"/>
        </w:rPr>
        <w:t xml:space="preserve">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54"/>
        <w:gridCol w:w="654"/>
        <w:gridCol w:w="654"/>
        <w:gridCol w:w="981"/>
        <w:gridCol w:w="1526"/>
        <w:gridCol w:w="981"/>
        <w:gridCol w:w="1090"/>
        <w:gridCol w:w="1308"/>
        <w:gridCol w:w="2472"/>
      </w:tblGrid>
      <w:tr w:rsidR="001443CE" w:rsidRPr="001443CE" w14:paraId="105E540D" w14:textId="77777777">
        <w:trPr>
          <w:cantSplit/>
        </w:trPr>
        <w:tc>
          <w:tcPr>
            <w:tcW w:w="1308" w:type="dxa"/>
            <w:gridSpan w:val="2"/>
            <w:vAlign w:val="center"/>
          </w:tcPr>
          <w:p w14:paraId="366F2BF8"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年</w:t>
            </w:r>
          </w:p>
        </w:tc>
        <w:tc>
          <w:tcPr>
            <w:tcW w:w="1635" w:type="dxa"/>
            <w:gridSpan w:val="2"/>
            <w:vAlign w:val="center"/>
          </w:tcPr>
          <w:p w14:paraId="61F68A48"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傳  票</w:t>
            </w:r>
          </w:p>
        </w:tc>
        <w:tc>
          <w:tcPr>
            <w:tcW w:w="1526" w:type="dxa"/>
            <w:vMerge w:val="restart"/>
            <w:vAlign w:val="center"/>
          </w:tcPr>
          <w:p w14:paraId="4A23C70B"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摘   要</w:t>
            </w:r>
          </w:p>
        </w:tc>
        <w:tc>
          <w:tcPr>
            <w:tcW w:w="981" w:type="dxa"/>
            <w:vMerge w:val="restart"/>
            <w:vAlign w:val="center"/>
          </w:tcPr>
          <w:p w14:paraId="5997D77F"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分配數</w:t>
            </w:r>
          </w:p>
        </w:tc>
        <w:tc>
          <w:tcPr>
            <w:tcW w:w="2398" w:type="dxa"/>
            <w:gridSpan w:val="2"/>
            <w:vAlign w:val="center"/>
          </w:tcPr>
          <w:p w14:paraId="31330F8F"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收入數</w:t>
            </w:r>
          </w:p>
        </w:tc>
        <w:tc>
          <w:tcPr>
            <w:tcW w:w="2472" w:type="dxa"/>
            <w:vMerge w:val="restart"/>
            <w:vAlign w:val="center"/>
          </w:tcPr>
          <w:p w14:paraId="0EE8B46C"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未收入之分配數</w:t>
            </w:r>
          </w:p>
        </w:tc>
      </w:tr>
      <w:tr w:rsidR="001443CE" w:rsidRPr="001443CE" w14:paraId="6833D072" w14:textId="77777777">
        <w:trPr>
          <w:cantSplit/>
        </w:trPr>
        <w:tc>
          <w:tcPr>
            <w:tcW w:w="654" w:type="dxa"/>
            <w:vAlign w:val="center"/>
          </w:tcPr>
          <w:p w14:paraId="0DCB2EC6"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月</w:t>
            </w:r>
          </w:p>
        </w:tc>
        <w:tc>
          <w:tcPr>
            <w:tcW w:w="654" w:type="dxa"/>
            <w:vAlign w:val="center"/>
          </w:tcPr>
          <w:p w14:paraId="46CE104F"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日</w:t>
            </w:r>
          </w:p>
        </w:tc>
        <w:tc>
          <w:tcPr>
            <w:tcW w:w="654" w:type="dxa"/>
            <w:vAlign w:val="center"/>
          </w:tcPr>
          <w:p w14:paraId="6A54913F"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種類</w:t>
            </w:r>
          </w:p>
        </w:tc>
        <w:tc>
          <w:tcPr>
            <w:tcW w:w="981" w:type="dxa"/>
            <w:vAlign w:val="center"/>
          </w:tcPr>
          <w:p w14:paraId="495502F7"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號數</w:t>
            </w:r>
          </w:p>
        </w:tc>
        <w:tc>
          <w:tcPr>
            <w:tcW w:w="1526" w:type="dxa"/>
            <w:vMerge/>
            <w:vAlign w:val="center"/>
          </w:tcPr>
          <w:p w14:paraId="5D5F98D8" w14:textId="77777777" w:rsidR="00600644" w:rsidRPr="001443CE" w:rsidRDefault="00600644">
            <w:pPr>
              <w:pStyle w:val="a3"/>
              <w:jc w:val="center"/>
              <w:rPr>
                <w:rFonts w:ascii="標楷體" w:eastAsia="標楷體" w:hAnsi="標楷體"/>
                <w:color w:val="000000" w:themeColor="text1"/>
                <w:szCs w:val="24"/>
              </w:rPr>
            </w:pPr>
          </w:p>
        </w:tc>
        <w:tc>
          <w:tcPr>
            <w:tcW w:w="981" w:type="dxa"/>
            <w:vMerge/>
            <w:vAlign w:val="center"/>
          </w:tcPr>
          <w:p w14:paraId="37776B83" w14:textId="77777777" w:rsidR="00600644" w:rsidRPr="001443CE" w:rsidRDefault="00600644">
            <w:pPr>
              <w:pStyle w:val="a3"/>
              <w:jc w:val="center"/>
              <w:rPr>
                <w:rFonts w:ascii="標楷體" w:eastAsia="標楷體" w:hAnsi="標楷體"/>
                <w:color w:val="000000" w:themeColor="text1"/>
                <w:szCs w:val="24"/>
              </w:rPr>
            </w:pPr>
          </w:p>
        </w:tc>
        <w:tc>
          <w:tcPr>
            <w:tcW w:w="1090" w:type="dxa"/>
            <w:vAlign w:val="center"/>
          </w:tcPr>
          <w:p w14:paraId="7B6460A5" w14:textId="77777777" w:rsidR="00600644" w:rsidRPr="001443CE" w:rsidRDefault="00600644">
            <w:pPr>
              <w:pStyle w:val="a3"/>
              <w:jc w:val="center"/>
              <w:rPr>
                <w:rFonts w:ascii="標楷體" w:eastAsia="標楷體" w:hAnsi="標楷體"/>
                <w:color w:val="000000" w:themeColor="text1"/>
                <w:szCs w:val="24"/>
              </w:rPr>
            </w:pPr>
            <w:proofErr w:type="gramStart"/>
            <w:r w:rsidRPr="001443CE">
              <w:rPr>
                <w:rFonts w:ascii="標楷體" w:eastAsia="標楷體" w:hAnsi="標楷體" w:hint="eastAsia"/>
                <w:color w:val="000000" w:themeColor="text1"/>
                <w:szCs w:val="24"/>
              </w:rPr>
              <w:t>實收數</w:t>
            </w:r>
            <w:proofErr w:type="gramEnd"/>
          </w:p>
        </w:tc>
        <w:tc>
          <w:tcPr>
            <w:tcW w:w="1308" w:type="dxa"/>
            <w:vAlign w:val="center"/>
          </w:tcPr>
          <w:p w14:paraId="54DC94E6"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應收數</w:t>
            </w:r>
          </w:p>
        </w:tc>
        <w:tc>
          <w:tcPr>
            <w:tcW w:w="2472" w:type="dxa"/>
            <w:vMerge/>
            <w:vAlign w:val="center"/>
          </w:tcPr>
          <w:p w14:paraId="2D49183E" w14:textId="77777777" w:rsidR="00600644" w:rsidRPr="001443CE" w:rsidRDefault="00600644">
            <w:pPr>
              <w:pStyle w:val="a3"/>
              <w:jc w:val="center"/>
              <w:rPr>
                <w:rFonts w:ascii="標楷體" w:eastAsia="標楷體" w:hAnsi="標楷體"/>
                <w:color w:val="000000" w:themeColor="text1"/>
                <w:szCs w:val="24"/>
              </w:rPr>
            </w:pPr>
          </w:p>
        </w:tc>
      </w:tr>
      <w:tr w:rsidR="001443CE" w:rsidRPr="001443CE" w14:paraId="4D68AC14" w14:textId="77777777">
        <w:tc>
          <w:tcPr>
            <w:tcW w:w="654" w:type="dxa"/>
            <w:vAlign w:val="center"/>
          </w:tcPr>
          <w:p w14:paraId="26D0A206" w14:textId="77777777" w:rsidR="00600644" w:rsidRPr="001443CE" w:rsidRDefault="00600644">
            <w:pPr>
              <w:pStyle w:val="a3"/>
              <w:jc w:val="center"/>
              <w:rPr>
                <w:rFonts w:ascii="標楷體" w:eastAsia="標楷體" w:hAnsi="標楷體"/>
                <w:color w:val="000000" w:themeColor="text1"/>
                <w:szCs w:val="24"/>
              </w:rPr>
            </w:pPr>
          </w:p>
        </w:tc>
        <w:tc>
          <w:tcPr>
            <w:tcW w:w="654" w:type="dxa"/>
            <w:vAlign w:val="center"/>
          </w:tcPr>
          <w:p w14:paraId="2CE47648" w14:textId="77777777" w:rsidR="00600644" w:rsidRPr="001443CE" w:rsidRDefault="00600644">
            <w:pPr>
              <w:pStyle w:val="a3"/>
              <w:jc w:val="center"/>
              <w:rPr>
                <w:rFonts w:ascii="標楷體" w:eastAsia="標楷體" w:hAnsi="標楷體"/>
                <w:color w:val="000000" w:themeColor="text1"/>
                <w:szCs w:val="24"/>
              </w:rPr>
            </w:pPr>
          </w:p>
        </w:tc>
        <w:tc>
          <w:tcPr>
            <w:tcW w:w="654" w:type="dxa"/>
            <w:vAlign w:val="center"/>
          </w:tcPr>
          <w:p w14:paraId="539A612D" w14:textId="77777777" w:rsidR="00600644" w:rsidRPr="001443CE" w:rsidRDefault="00600644">
            <w:pPr>
              <w:pStyle w:val="a3"/>
              <w:jc w:val="center"/>
              <w:rPr>
                <w:rFonts w:ascii="標楷體" w:eastAsia="標楷體" w:hAnsi="標楷體"/>
                <w:color w:val="000000" w:themeColor="text1"/>
                <w:szCs w:val="24"/>
              </w:rPr>
            </w:pPr>
          </w:p>
        </w:tc>
        <w:tc>
          <w:tcPr>
            <w:tcW w:w="981" w:type="dxa"/>
            <w:vAlign w:val="center"/>
          </w:tcPr>
          <w:p w14:paraId="648EDDF4" w14:textId="77777777" w:rsidR="00600644" w:rsidRPr="001443CE" w:rsidRDefault="00600644">
            <w:pPr>
              <w:pStyle w:val="a3"/>
              <w:jc w:val="center"/>
              <w:rPr>
                <w:rFonts w:ascii="標楷體" w:eastAsia="標楷體" w:hAnsi="標楷體"/>
                <w:color w:val="000000" w:themeColor="text1"/>
                <w:szCs w:val="24"/>
              </w:rPr>
            </w:pPr>
          </w:p>
        </w:tc>
        <w:tc>
          <w:tcPr>
            <w:tcW w:w="1526" w:type="dxa"/>
            <w:vAlign w:val="center"/>
          </w:tcPr>
          <w:p w14:paraId="57E5B4FA" w14:textId="77777777" w:rsidR="00600644" w:rsidRPr="001443CE" w:rsidRDefault="00600644">
            <w:pPr>
              <w:pStyle w:val="a3"/>
              <w:jc w:val="center"/>
              <w:rPr>
                <w:rFonts w:ascii="標楷體" w:eastAsia="標楷體" w:hAnsi="標楷體"/>
                <w:color w:val="000000" w:themeColor="text1"/>
                <w:szCs w:val="24"/>
              </w:rPr>
            </w:pPr>
          </w:p>
        </w:tc>
        <w:tc>
          <w:tcPr>
            <w:tcW w:w="981" w:type="dxa"/>
            <w:vAlign w:val="center"/>
          </w:tcPr>
          <w:p w14:paraId="225CC4C5" w14:textId="77777777" w:rsidR="00600644" w:rsidRPr="001443CE" w:rsidRDefault="00600644">
            <w:pPr>
              <w:pStyle w:val="a3"/>
              <w:jc w:val="center"/>
              <w:rPr>
                <w:rFonts w:ascii="標楷體" w:eastAsia="標楷體" w:hAnsi="標楷體"/>
                <w:color w:val="000000" w:themeColor="text1"/>
                <w:szCs w:val="24"/>
              </w:rPr>
            </w:pPr>
          </w:p>
        </w:tc>
        <w:tc>
          <w:tcPr>
            <w:tcW w:w="1090" w:type="dxa"/>
            <w:vAlign w:val="center"/>
          </w:tcPr>
          <w:p w14:paraId="5BF58D43" w14:textId="77777777" w:rsidR="00600644" w:rsidRPr="001443CE" w:rsidRDefault="00600644">
            <w:pPr>
              <w:pStyle w:val="a3"/>
              <w:jc w:val="center"/>
              <w:rPr>
                <w:rFonts w:ascii="標楷體" w:eastAsia="標楷體" w:hAnsi="標楷體"/>
                <w:color w:val="000000" w:themeColor="text1"/>
                <w:szCs w:val="24"/>
              </w:rPr>
            </w:pPr>
          </w:p>
        </w:tc>
        <w:tc>
          <w:tcPr>
            <w:tcW w:w="1308" w:type="dxa"/>
            <w:vAlign w:val="center"/>
          </w:tcPr>
          <w:p w14:paraId="7639190E" w14:textId="77777777" w:rsidR="00600644" w:rsidRPr="001443CE" w:rsidRDefault="00600644">
            <w:pPr>
              <w:pStyle w:val="a3"/>
              <w:jc w:val="center"/>
              <w:rPr>
                <w:rFonts w:ascii="標楷體" w:eastAsia="標楷體" w:hAnsi="標楷體"/>
                <w:color w:val="000000" w:themeColor="text1"/>
                <w:szCs w:val="24"/>
              </w:rPr>
            </w:pPr>
          </w:p>
        </w:tc>
        <w:tc>
          <w:tcPr>
            <w:tcW w:w="2472" w:type="dxa"/>
            <w:vAlign w:val="center"/>
          </w:tcPr>
          <w:p w14:paraId="07832680" w14:textId="77777777" w:rsidR="00600644" w:rsidRPr="001443CE" w:rsidRDefault="00600644">
            <w:pPr>
              <w:pStyle w:val="a3"/>
              <w:jc w:val="center"/>
              <w:rPr>
                <w:rFonts w:ascii="標楷體" w:eastAsia="標楷體" w:hAnsi="標楷體"/>
                <w:color w:val="000000" w:themeColor="text1"/>
                <w:szCs w:val="24"/>
              </w:rPr>
            </w:pPr>
          </w:p>
        </w:tc>
      </w:tr>
      <w:tr w:rsidR="00985402" w:rsidRPr="001443CE" w14:paraId="379FB235" w14:textId="77777777">
        <w:tc>
          <w:tcPr>
            <w:tcW w:w="654" w:type="dxa"/>
            <w:vAlign w:val="center"/>
          </w:tcPr>
          <w:p w14:paraId="439E6238" w14:textId="77777777" w:rsidR="00600644" w:rsidRPr="001443CE" w:rsidRDefault="00600644">
            <w:pPr>
              <w:pStyle w:val="a3"/>
              <w:jc w:val="center"/>
              <w:rPr>
                <w:rFonts w:ascii="標楷體" w:eastAsia="標楷體" w:hAnsi="標楷體"/>
                <w:color w:val="000000" w:themeColor="text1"/>
                <w:szCs w:val="24"/>
              </w:rPr>
            </w:pPr>
          </w:p>
        </w:tc>
        <w:tc>
          <w:tcPr>
            <w:tcW w:w="654" w:type="dxa"/>
            <w:vAlign w:val="center"/>
          </w:tcPr>
          <w:p w14:paraId="2E2AC7DA" w14:textId="77777777" w:rsidR="00600644" w:rsidRPr="001443CE" w:rsidRDefault="00600644">
            <w:pPr>
              <w:pStyle w:val="a3"/>
              <w:jc w:val="center"/>
              <w:rPr>
                <w:rFonts w:ascii="標楷體" w:eastAsia="標楷體" w:hAnsi="標楷體"/>
                <w:color w:val="000000" w:themeColor="text1"/>
                <w:szCs w:val="24"/>
              </w:rPr>
            </w:pPr>
          </w:p>
        </w:tc>
        <w:tc>
          <w:tcPr>
            <w:tcW w:w="654" w:type="dxa"/>
            <w:vAlign w:val="center"/>
          </w:tcPr>
          <w:p w14:paraId="3A41B0F1" w14:textId="77777777" w:rsidR="00600644" w:rsidRPr="001443CE" w:rsidRDefault="00600644">
            <w:pPr>
              <w:pStyle w:val="a3"/>
              <w:jc w:val="center"/>
              <w:rPr>
                <w:rFonts w:ascii="標楷體" w:eastAsia="標楷體" w:hAnsi="標楷體"/>
                <w:color w:val="000000" w:themeColor="text1"/>
                <w:szCs w:val="24"/>
              </w:rPr>
            </w:pPr>
          </w:p>
        </w:tc>
        <w:tc>
          <w:tcPr>
            <w:tcW w:w="981" w:type="dxa"/>
            <w:vAlign w:val="center"/>
          </w:tcPr>
          <w:p w14:paraId="052DD09E" w14:textId="77777777" w:rsidR="00600644" w:rsidRPr="001443CE" w:rsidRDefault="00600644">
            <w:pPr>
              <w:pStyle w:val="a3"/>
              <w:jc w:val="center"/>
              <w:rPr>
                <w:rFonts w:ascii="標楷體" w:eastAsia="標楷體" w:hAnsi="標楷體"/>
                <w:color w:val="000000" w:themeColor="text1"/>
                <w:szCs w:val="24"/>
              </w:rPr>
            </w:pPr>
          </w:p>
        </w:tc>
        <w:tc>
          <w:tcPr>
            <w:tcW w:w="1526" w:type="dxa"/>
            <w:vAlign w:val="center"/>
          </w:tcPr>
          <w:p w14:paraId="49A8E051" w14:textId="77777777" w:rsidR="00600644" w:rsidRPr="001443CE" w:rsidRDefault="00600644">
            <w:pPr>
              <w:pStyle w:val="a3"/>
              <w:jc w:val="center"/>
              <w:rPr>
                <w:rFonts w:ascii="標楷體" w:eastAsia="標楷體" w:hAnsi="標楷體"/>
                <w:color w:val="000000" w:themeColor="text1"/>
                <w:szCs w:val="24"/>
              </w:rPr>
            </w:pPr>
          </w:p>
        </w:tc>
        <w:tc>
          <w:tcPr>
            <w:tcW w:w="981" w:type="dxa"/>
            <w:vAlign w:val="center"/>
          </w:tcPr>
          <w:p w14:paraId="6EB24FA0" w14:textId="77777777" w:rsidR="00600644" w:rsidRPr="001443CE" w:rsidRDefault="00600644">
            <w:pPr>
              <w:pStyle w:val="a3"/>
              <w:jc w:val="center"/>
              <w:rPr>
                <w:rFonts w:ascii="標楷體" w:eastAsia="標楷體" w:hAnsi="標楷體"/>
                <w:color w:val="000000" w:themeColor="text1"/>
                <w:szCs w:val="24"/>
              </w:rPr>
            </w:pPr>
          </w:p>
        </w:tc>
        <w:tc>
          <w:tcPr>
            <w:tcW w:w="1090" w:type="dxa"/>
            <w:vAlign w:val="center"/>
          </w:tcPr>
          <w:p w14:paraId="49A5A2E9" w14:textId="77777777" w:rsidR="00600644" w:rsidRPr="001443CE" w:rsidRDefault="00600644">
            <w:pPr>
              <w:pStyle w:val="a3"/>
              <w:jc w:val="center"/>
              <w:rPr>
                <w:rFonts w:ascii="標楷體" w:eastAsia="標楷體" w:hAnsi="標楷體"/>
                <w:color w:val="000000" w:themeColor="text1"/>
                <w:szCs w:val="24"/>
              </w:rPr>
            </w:pPr>
          </w:p>
        </w:tc>
        <w:tc>
          <w:tcPr>
            <w:tcW w:w="1308" w:type="dxa"/>
            <w:vAlign w:val="center"/>
          </w:tcPr>
          <w:p w14:paraId="7267B329" w14:textId="77777777" w:rsidR="00600644" w:rsidRPr="001443CE" w:rsidRDefault="00600644">
            <w:pPr>
              <w:pStyle w:val="a3"/>
              <w:jc w:val="center"/>
              <w:rPr>
                <w:rFonts w:ascii="標楷體" w:eastAsia="標楷體" w:hAnsi="標楷體"/>
                <w:color w:val="000000" w:themeColor="text1"/>
                <w:szCs w:val="24"/>
              </w:rPr>
            </w:pPr>
          </w:p>
        </w:tc>
        <w:tc>
          <w:tcPr>
            <w:tcW w:w="2472" w:type="dxa"/>
            <w:vAlign w:val="center"/>
          </w:tcPr>
          <w:p w14:paraId="0F512907" w14:textId="77777777" w:rsidR="00600644" w:rsidRPr="001443CE" w:rsidRDefault="00600644">
            <w:pPr>
              <w:pStyle w:val="a3"/>
              <w:jc w:val="center"/>
              <w:rPr>
                <w:rFonts w:ascii="標楷體" w:eastAsia="標楷體" w:hAnsi="標楷體"/>
                <w:color w:val="000000" w:themeColor="text1"/>
                <w:szCs w:val="24"/>
              </w:rPr>
            </w:pPr>
          </w:p>
        </w:tc>
      </w:tr>
    </w:tbl>
    <w:p w14:paraId="67259B8E" w14:textId="77777777" w:rsidR="003A5734" w:rsidRPr="001443CE" w:rsidRDefault="003A5734">
      <w:pPr>
        <w:pStyle w:val="a3"/>
        <w:rPr>
          <w:rFonts w:ascii="標楷體" w:eastAsia="標楷體" w:hAnsi="標楷體"/>
          <w:color w:val="000000" w:themeColor="text1"/>
          <w:szCs w:val="24"/>
        </w:rPr>
      </w:pPr>
    </w:p>
    <w:p w14:paraId="28CD8063" w14:textId="1556C1BD"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lastRenderedPageBreak/>
        <w:t>A17 支出明細</w:t>
      </w:r>
      <w:proofErr w:type="gramStart"/>
      <w:r w:rsidRPr="001443CE">
        <w:rPr>
          <w:rFonts w:ascii="標楷體" w:eastAsia="標楷體" w:hAnsi="標楷體" w:hint="eastAsia"/>
          <w:color w:val="000000" w:themeColor="text1"/>
          <w:szCs w:val="24"/>
        </w:rPr>
        <w:t>分類帳</w:t>
      </w:r>
      <w:proofErr w:type="gramEnd"/>
      <w:r w:rsidR="008259BE">
        <w:rPr>
          <w:rFonts w:ascii="標楷體" w:eastAsia="標楷體" w:hAnsi="標楷體" w:hint="eastAsia"/>
          <w:color w:val="000000" w:themeColor="text1"/>
          <w:szCs w:val="24"/>
        </w:rPr>
        <w:t>：</w:t>
      </w:r>
    </w:p>
    <w:p w14:paraId="6EC31BB8"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w:t>
      </w:r>
      <w:r w:rsidR="00201882"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編</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號 </w:t>
      </w:r>
      <w:r w:rsidRPr="001443CE">
        <w:rPr>
          <w:rFonts w:ascii="標楷體" w:eastAsia="標楷體" w:hAnsi="標楷體"/>
          <w:color w:val="000000" w:themeColor="text1"/>
          <w:szCs w:val="24"/>
        </w:rPr>
        <w:t xml:space="preserve">                </w:t>
      </w:r>
    </w:p>
    <w:p w14:paraId="4E0B662B"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201882"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 支出明細</w:t>
      </w:r>
      <w:proofErr w:type="gramStart"/>
      <w:r w:rsidRPr="001443CE">
        <w:rPr>
          <w:rFonts w:ascii="標楷體" w:eastAsia="標楷體" w:hAnsi="標楷體" w:hint="eastAsia"/>
          <w:color w:val="000000" w:themeColor="text1"/>
          <w:szCs w:val="24"/>
        </w:rPr>
        <w:t>分類帳</w:t>
      </w:r>
      <w:proofErr w:type="gramEnd"/>
      <w:r w:rsidRPr="001443CE">
        <w:rPr>
          <w:rFonts w:ascii="標楷體" w:eastAsia="標楷體" w:hAnsi="標楷體" w:hint="eastAsia"/>
          <w:color w:val="000000" w:themeColor="text1"/>
          <w:szCs w:val="24"/>
        </w:rPr>
        <w:t xml:space="preserve">                 科</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目 </w:t>
      </w:r>
      <w:r w:rsidRPr="001443CE">
        <w:rPr>
          <w:rFonts w:ascii="標楷體" w:eastAsia="標楷體" w:hAnsi="標楷體"/>
          <w:color w:val="000000" w:themeColor="text1"/>
          <w:szCs w:val="24"/>
        </w:rPr>
        <w:t xml:space="preserve">                </w:t>
      </w:r>
    </w:p>
    <w:p w14:paraId="265B5112" w14:textId="59720845"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201882"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全年預算數</w:t>
      </w:r>
      <w:r w:rsidR="00E46626">
        <w:rPr>
          <w:rFonts w:ascii="標楷體" w:eastAsia="標楷體" w:hAnsi="標楷體" w:hint="eastAsia"/>
          <w:color w:val="000000" w:themeColor="text1"/>
          <w:szCs w:val="24"/>
        </w:rPr>
        <w:t>：</w:t>
      </w:r>
      <w:r w:rsidRPr="001443CE">
        <w:rPr>
          <w:rFonts w:ascii="標楷體" w:eastAsia="標楷體" w:hAnsi="標楷體" w:hint="eastAsia"/>
          <w:color w:val="000000" w:themeColor="text1"/>
          <w:szCs w:val="24"/>
        </w:rPr>
        <w:t xml:space="preserve">                   年度                     明細</w:t>
      </w:r>
      <w:r w:rsidR="00073503" w:rsidRPr="001443CE">
        <w:rPr>
          <w:rFonts w:ascii="標楷體" w:eastAsia="標楷體" w:hAnsi="標楷體" w:hint="eastAsia"/>
          <w:color w:val="000000" w:themeColor="text1"/>
          <w:szCs w:val="24"/>
        </w:rPr>
        <w:t>項目</w:t>
      </w:r>
      <w:r w:rsidRPr="001443CE">
        <w:rPr>
          <w:rFonts w:ascii="標楷體" w:eastAsia="標楷體" w:hAnsi="標楷體"/>
          <w:color w:val="000000" w:themeColor="text1"/>
          <w:szCs w:val="24"/>
        </w:rPr>
        <w:t xml:space="preserve">                 </w:t>
      </w:r>
    </w:p>
    <w:p w14:paraId="1841E407"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201882"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頁</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次</w:t>
      </w:r>
      <w:r w:rsidRPr="001443CE">
        <w:rPr>
          <w:rFonts w:ascii="標楷體" w:eastAsia="標楷體" w:hAnsi="標楷體"/>
          <w:color w:val="000000" w:themeColor="text1"/>
          <w:szCs w:val="24"/>
        </w:rPr>
        <w:t xml:space="preserve">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54"/>
        <w:gridCol w:w="654"/>
        <w:gridCol w:w="654"/>
        <w:gridCol w:w="981"/>
        <w:gridCol w:w="1526"/>
        <w:gridCol w:w="981"/>
        <w:gridCol w:w="1090"/>
        <w:gridCol w:w="1308"/>
        <w:gridCol w:w="2472"/>
      </w:tblGrid>
      <w:tr w:rsidR="001443CE" w:rsidRPr="001443CE" w14:paraId="5C5B0E47" w14:textId="77777777">
        <w:trPr>
          <w:cantSplit/>
        </w:trPr>
        <w:tc>
          <w:tcPr>
            <w:tcW w:w="1308" w:type="dxa"/>
            <w:gridSpan w:val="2"/>
            <w:vAlign w:val="center"/>
          </w:tcPr>
          <w:p w14:paraId="32D594C5"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年</w:t>
            </w:r>
          </w:p>
        </w:tc>
        <w:tc>
          <w:tcPr>
            <w:tcW w:w="1635" w:type="dxa"/>
            <w:gridSpan w:val="2"/>
            <w:vAlign w:val="center"/>
          </w:tcPr>
          <w:p w14:paraId="46B91432"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傳  票</w:t>
            </w:r>
          </w:p>
        </w:tc>
        <w:tc>
          <w:tcPr>
            <w:tcW w:w="1526" w:type="dxa"/>
            <w:vMerge w:val="restart"/>
            <w:vAlign w:val="center"/>
          </w:tcPr>
          <w:p w14:paraId="454898B5"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摘   要</w:t>
            </w:r>
          </w:p>
        </w:tc>
        <w:tc>
          <w:tcPr>
            <w:tcW w:w="981" w:type="dxa"/>
            <w:vMerge w:val="restart"/>
            <w:vAlign w:val="center"/>
          </w:tcPr>
          <w:p w14:paraId="0D1729BB"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分配數</w:t>
            </w:r>
          </w:p>
        </w:tc>
        <w:tc>
          <w:tcPr>
            <w:tcW w:w="2398" w:type="dxa"/>
            <w:gridSpan w:val="2"/>
            <w:vAlign w:val="center"/>
          </w:tcPr>
          <w:p w14:paraId="4CA89378"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支出數</w:t>
            </w:r>
          </w:p>
        </w:tc>
        <w:tc>
          <w:tcPr>
            <w:tcW w:w="2472" w:type="dxa"/>
            <w:vMerge w:val="restart"/>
            <w:vAlign w:val="center"/>
          </w:tcPr>
          <w:p w14:paraId="7A2E46B2"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未支出之分配數</w:t>
            </w:r>
          </w:p>
        </w:tc>
      </w:tr>
      <w:tr w:rsidR="001443CE" w:rsidRPr="001443CE" w14:paraId="4F1C44B4" w14:textId="77777777">
        <w:trPr>
          <w:cantSplit/>
        </w:trPr>
        <w:tc>
          <w:tcPr>
            <w:tcW w:w="654" w:type="dxa"/>
            <w:vAlign w:val="center"/>
          </w:tcPr>
          <w:p w14:paraId="2C3F9E20"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月</w:t>
            </w:r>
          </w:p>
        </w:tc>
        <w:tc>
          <w:tcPr>
            <w:tcW w:w="654" w:type="dxa"/>
            <w:vAlign w:val="center"/>
          </w:tcPr>
          <w:p w14:paraId="1FA1ED6C"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日</w:t>
            </w:r>
          </w:p>
        </w:tc>
        <w:tc>
          <w:tcPr>
            <w:tcW w:w="654" w:type="dxa"/>
            <w:vAlign w:val="center"/>
          </w:tcPr>
          <w:p w14:paraId="221DF9C4"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種類</w:t>
            </w:r>
          </w:p>
        </w:tc>
        <w:tc>
          <w:tcPr>
            <w:tcW w:w="981" w:type="dxa"/>
            <w:vAlign w:val="center"/>
          </w:tcPr>
          <w:p w14:paraId="73038A26"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號數</w:t>
            </w:r>
          </w:p>
        </w:tc>
        <w:tc>
          <w:tcPr>
            <w:tcW w:w="1526" w:type="dxa"/>
            <w:vMerge/>
            <w:vAlign w:val="center"/>
          </w:tcPr>
          <w:p w14:paraId="69D7CB9D" w14:textId="77777777" w:rsidR="00600644" w:rsidRPr="001443CE" w:rsidRDefault="00600644">
            <w:pPr>
              <w:pStyle w:val="a3"/>
              <w:jc w:val="center"/>
              <w:rPr>
                <w:rFonts w:ascii="標楷體" w:eastAsia="標楷體" w:hAnsi="標楷體"/>
                <w:color w:val="000000" w:themeColor="text1"/>
                <w:szCs w:val="24"/>
              </w:rPr>
            </w:pPr>
          </w:p>
        </w:tc>
        <w:tc>
          <w:tcPr>
            <w:tcW w:w="981" w:type="dxa"/>
            <w:vMerge/>
            <w:vAlign w:val="center"/>
          </w:tcPr>
          <w:p w14:paraId="16AB30F6" w14:textId="77777777" w:rsidR="00600644" w:rsidRPr="001443CE" w:rsidRDefault="00600644">
            <w:pPr>
              <w:pStyle w:val="a3"/>
              <w:jc w:val="center"/>
              <w:rPr>
                <w:rFonts w:ascii="標楷體" w:eastAsia="標楷體" w:hAnsi="標楷體"/>
                <w:color w:val="000000" w:themeColor="text1"/>
                <w:szCs w:val="24"/>
              </w:rPr>
            </w:pPr>
          </w:p>
        </w:tc>
        <w:tc>
          <w:tcPr>
            <w:tcW w:w="1090" w:type="dxa"/>
            <w:vAlign w:val="center"/>
          </w:tcPr>
          <w:p w14:paraId="40820890" w14:textId="77777777" w:rsidR="00600644" w:rsidRPr="001443CE" w:rsidRDefault="00600644">
            <w:pPr>
              <w:pStyle w:val="a3"/>
              <w:jc w:val="center"/>
              <w:rPr>
                <w:rFonts w:ascii="標楷體" w:eastAsia="標楷體" w:hAnsi="標楷體"/>
                <w:color w:val="000000" w:themeColor="text1"/>
                <w:szCs w:val="24"/>
              </w:rPr>
            </w:pPr>
            <w:proofErr w:type="gramStart"/>
            <w:r w:rsidRPr="001443CE">
              <w:rPr>
                <w:rFonts w:ascii="標楷體" w:eastAsia="標楷體" w:hAnsi="標楷體" w:hint="eastAsia"/>
                <w:color w:val="000000" w:themeColor="text1"/>
                <w:szCs w:val="24"/>
              </w:rPr>
              <w:t>實收數</w:t>
            </w:r>
            <w:proofErr w:type="gramEnd"/>
          </w:p>
        </w:tc>
        <w:tc>
          <w:tcPr>
            <w:tcW w:w="1308" w:type="dxa"/>
            <w:vAlign w:val="center"/>
          </w:tcPr>
          <w:p w14:paraId="578F42D2"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應收數</w:t>
            </w:r>
          </w:p>
        </w:tc>
        <w:tc>
          <w:tcPr>
            <w:tcW w:w="2472" w:type="dxa"/>
            <w:vMerge/>
            <w:vAlign w:val="center"/>
          </w:tcPr>
          <w:p w14:paraId="2E034935" w14:textId="77777777" w:rsidR="00600644" w:rsidRPr="001443CE" w:rsidRDefault="00600644">
            <w:pPr>
              <w:pStyle w:val="a3"/>
              <w:jc w:val="center"/>
              <w:rPr>
                <w:rFonts w:ascii="標楷體" w:eastAsia="標楷體" w:hAnsi="標楷體"/>
                <w:color w:val="000000" w:themeColor="text1"/>
                <w:szCs w:val="24"/>
              </w:rPr>
            </w:pPr>
          </w:p>
        </w:tc>
      </w:tr>
      <w:tr w:rsidR="001443CE" w:rsidRPr="001443CE" w14:paraId="2F9812B0" w14:textId="77777777">
        <w:tc>
          <w:tcPr>
            <w:tcW w:w="654" w:type="dxa"/>
            <w:vAlign w:val="center"/>
          </w:tcPr>
          <w:p w14:paraId="0A848E0D" w14:textId="77777777" w:rsidR="00600644" w:rsidRPr="001443CE" w:rsidRDefault="00600644">
            <w:pPr>
              <w:pStyle w:val="a3"/>
              <w:jc w:val="center"/>
              <w:rPr>
                <w:rFonts w:ascii="標楷體" w:eastAsia="標楷體" w:hAnsi="標楷體"/>
                <w:color w:val="000000" w:themeColor="text1"/>
                <w:szCs w:val="24"/>
              </w:rPr>
            </w:pPr>
          </w:p>
        </w:tc>
        <w:tc>
          <w:tcPr>
            <w:tcW w:w="654" w:type="dxa"/>
            <w:vAlign w:val="center"/>
          </w:tcPr>
          <w:p w14:paraId="1A4A4857" w14:textId="77777777" w:rsidR="00600644" w:rsidRPr="001443CE" w:rsidRDefault="00600644">
            <w:pPr>
              <w:pStyle w:val="a3"/>
              <w:jc w:val="center"/>
              <w:rPr>
                <w:rFonts w:ascii="標楷體" w:eastAsia="標楷體" w:hAnsi="標楷體"/>
                <w:color w:val="000000" w:themeColor="text1"/>
                <w:szCs w:val="24"/>
              </w:rPr>
            </w:pPr>
          </w:p>
        </w:tc>
        <w:tc>
          <w:tcPr>
            <w:tcW w:w="654" w:type="dxa"/>
            <w:vAlign w:val="center"/>
          </w:tcPr>
          <w:p w14:paraId="2EC5ED40" w14:textId="77777777" w:rsidR="00600644" w:rsidRPr="001443CE" w:rsidRDefault="00600644">
            <w:pPr>
              <w:pStyle w:val="a3"/>
              <w:jc w:val="center"/>
              <w:rPr>
                <w:rFonts w:ascii="標楷體" w:eastAsia="標楷體" w:hAnsi="標楷體"/>
                <w:color w:val="000000" w:themeColor="text1"/>
                <w:szCs w:val="24"/>
              </w:rPr>
            </w:pPr>
          </w:p>
        </w:tc>
        <w:tc>
          <w:tcPr>
            <w:tcW w:w="981" w:type="dxa"/>
            <w:vAlign w:val="center"/>
          </w:tcPr>
          <w:p w14:paraId="7A2B7A33" w14:textId="77777777" w:rsidR="00600644" w:rsidRPr="001443CE" w:rsidRDefault="00600644">
            <w:pPr>
              <w:pStyle w:val="a3"/>
              <w:jc w:val="center"/>
              <w:rPr>
                <w:rFonts w:ascii="標楷體" w:eastAsia="標楷體" w:hAnsi="標楷體"/>
                <w:color w:val="000000" w:themeColor="text1"/>
                <w:szCs w:val="24"/>
              </w:rPr>
            </w:pPr>
          </w:p>
        </w:tc>
        <w:tc>
          <w:tcPr>
            <w:tcW w:w="1526" w:type="dxa"/>
            <w:vAlign w:val="center"/>
          </w:tcPr>
          <w:p w14:paraId="70FC0171" w14:textId="77777777" w:rsidR="00600644" w:rsidRPr="001443CE" w:rsidRDefault="00600644">
            <w:pPr>
              <w:pStyle w:val="a3"/>
              <w:jc w:val="center"/>
              <w:rPr>
                <w:rFonts w:ascii="標楷體" w:eastAsia="標楷體" w:hAnsi="標楷體"/>
                <w:color w:val="000000" w:themeColor="text1"/>
                <w:szCs w:val="24"/>
              </w:rPr>
            </w:pPr>
          </w:p>
        </w:tc>
        <w:tc>
          <w:tcPr>
            <w:tcW w:w="981" w:type="dxa"/>
            <w:vAlign w:val="center"/>
          </w:tcPr>
          <w:p w14:paraId="0ED04344" w14:textId="77777777" w:rsidR="00600644" w:rsidRPr="001443CE" w:rsidRDefault="00600644">
            <w:pPr>
              <w:pStyle w:val="a3"/>
              <w:jc w:val="center"/>
              <w:rPr>
                <w:rFonts w:ascii="標楷體" w:eastAsia="標楷體" w:hAnsi="標楷體"/>
                <w:color w:val="000000" w:themeColor="text1"/>
                <w:szCs w:val="24"/>
              </w:rPr>
            </w:pPr>
          </w:p>
        </w:tc>
        <w:tc>
          <w:tcPr>
            <w:tcW w:w="1090" w:type="dxa"/>
            <w:vAlign w:val="center"/>
          </w:tcPr>
          <w:p w14:paraId="66B13AE1" w14:textId="77777777" w:rsidR="00600644" w:rsidRPr="001443CE" w:rsidRDefault="00600644">
            <w:pPr>
              <w:pStyle w:val="a3"/>
              <w:jc w:val="center"/>
              <w:rPr>
                <w:rFonts w:ascii="標楷體" w:eastAsia="標楷體" w:hAnsi="標楷體"/>
                <w:color w:val="000000" w:themeColor="text1"/>
                <w:szCs w:val="24"/>
              </w:rPr>
            </w:pPr>
          </w:p>
        </w:tc>
        <w:tc>
          <w:tcPr>
            <w:tcW w:w="1308" w:type="dxa"/>
            <w:vAlign w:val="center"/>
          </w:tcPr>
          <w:p w14:paraId="382CA5E7" w14:textId="77777777" w:rsidR="00600644" w:rsidRPr="001443CE" w:rsidRDefault="00600644">
            <w:pPr>
              <w:pStyle w:val="a3"/>
              <w:jc w:val="center"/>
              <w:rPr>
                <w:rFonts w:ascii="標楷體" w:eastAsia="標楷體" w:hAnsi="標楷體"/>
                <w:color w:val="000000" w:themeColor="text1"/>
                <w:szCs w:val="24"/>
              </w:rPr>
            </w:pPr>
          </w:p>
        </w:tc>
        <w:tc>
          <w:tcPr>
            <w:tcW w:w="2472" w:type="dxa"/>
            <w:vAlign w:val="center"/>
          </w:tcPr>
          <w:p w14:paraId="23E5526E" w14:textId="77777777" w:rsidR="00600644" w:rsidRPr="001443CE" w:rsidRDefault="00600644">
            <w:pPr>
              <w:pStyle w:val="a3"/>
              <w:jc w:val="center"/>
              <w:rPr>
                <w:rFonts w:ascii="標楷體" w:eastAsia="標楷體" w:hAnsi="標楷體"/>
                <w:color w:val="000000" w:themeColor="text1"/>
                <w:szCs w:val="24"/>
              </w:rPr>
            </w:pPr>
          </w:p>
        </w:tc>
      </w:tr>
      <w:tr w:rsidR="00600644" w:rsidRPr="001443CE" w14:paraId="7EF56EB0" w14:textId="77777777">
        <w:tc>
          <w:tcPr>
            <w:tcW w:w="654" w:type="dxa"/>
            <w:vAlign w:val="center"/>
          </w:tcPr>
          <w:p w14:paraId="7811C3C6" w14:textId="77777777" w:rsidR="00600644" w:rsidRPr="001443CE" w:rsidRDefault="00600644">
            <w:pPr>
              <w:pStyle w:val="a3"/>
              <w:jc w:val="center"/>
              <w:rPr>
                <w:rFonts w:ascii="標楷體" w:eastAsia="標楷體" w:hAnsi="標楷體"/>
                <w:color w:val="000000" w:themeColor="text1"/>
                <w:szCs w:val="24"/>
              </w:rPr>
            </w:pPr>
          </w:p>
        </w:tc>
        <w:tc>
          <w:tcPr>
            <w:tcW w:w="654" w:type="dxa"/>
            <w:vAlign w:val="center"/>
          </w:tcPr>
          <w:p w14:paraId="5C907AF7" w14:textId="77777777" w:rsidR="00600644" w:rsidRPr="001443CE" w:rsidRDefault="00600644">
            <w:pPr>
              <w:pStyle w:val="a3"/>
              <w:jc w:val="center"/>
              <w:rPr>
                <w:rFonts w:ascii="標楷體" w:eastAsia="標楷體" w:hAnsi="標楷體"/>
                <w:color w:val="000000" w:themeColor="text1"/>
                <w:szCs w:val="24"/>
              </w:rPr>
            </w:pPr>
          </w:p>
        </w:tc>
        <w:tc>
          <w:tcPr>
            <w:tcW w:w="654" w:type="dxa"/>
            <w:vAlign w:val="center"/>
          </w:tcPr>
          <w:p w14:paraId="2DCA2F45" w14:textId="77777777" w:rsidR="00600644" w:rsidRPr="001443CE" w:rsidRDefault="00600644">
            <w:pPr>
              <w:pStyle w:val="a3"/>
              <w:jc w:val="center"/>
              <w:rPr>
                <w:rFonts w:ascii="標楷體" w:eastAsia="標楷體" w:hAnsi="標楷體"/>
                <w:color w:val="000000" w:themeColor="text1"/>
                <w:szCs w:val="24"/>
              </w:rPr>
            </w:pPr>
          </w:p>
        </w:tc>
        <w:tc>
          <w:tcPr>
            <w:tcW w:w="981" w:type="dxa"/>
            <w:vAlign w:val="center"/>
          </w:tcPr>
          <w:p w14:paraId="4084463A" w14:textId="77777777" w:rsidR="00600644" w:rsidRPr="001443CE" w:rsidRDefault="00600644">
            <w:pPr>
              <w:pStyle w:val="a3"/>
              <w:jc w:val="center"/>
              <w:rPr>
                <w:rFonts w:ascii="標楷體" w:eastAsia="標楷體" w:hAnsi="標楷體"/>
                <w:color w:val="000000" w:themeColor="text1"/>
                <w:szCs w:val="24"/>
              </w:rPr>
            </w:pPr>
          </w:p>
        </w:tc>
        <w:tc>
          <w:tcPr>
            <w:tcW w:w="1526" w:type="dxa"/>
            <w:vAlign w:val="center"/>
          </w:tcPr>
          <w:p w14:paraId="2D8708F2" w14:textId="77777777" w:rsidR="00600644" w:rsidRPr="001443CE" w:rsidRDefault="00600644">
            <w:pPr>
              <w:pStyle w:val="a3"/>
              <w:jc w:val="center"/>
              <w:rPr>
                <w:rFonts w:ascii="標楷體" w:eastAsia="標楷體" w:hAnsi="標楷體"/>
                <w:color w:val="000000" w:themeColor="text1"/>
                <w:szCs w:val="24"/>
              </w:rPr>
            </w:pPr>
          </w:p>
        </w:tc>
        <w:tc>
          <w:tcPr>
            <w:tcW w:w="981" w:type="dxa"/>
            <w:vAlign w:val="center"/>
          </w:tcPr>
          <w:p w14:paraId="306EF8A4" w14:textId="77777777" w:rsidR="00600644" w:rsidRPr="001443CE" w:rsidRDefault="00600644">
            <w:pPr>
              <w:pStyle w:val="a3"/>
              <w:jc w:val="center"/>
              <w:rPr>
                <w:rFonts w:ascii="標楷體" w:eastAsia="標楷體" w:hAnsi="標楷體"/>
                <w:color w:val="000000" w:themeColor="text1"/>
                <w:szCs w:val="24"/>
              </w:rPr>
            </w:pPr>
          </w:p>
        </w:tc>
        <w:tc>
          <w:tcPr>
            <w:tcW w:w="1090" w:type="dxa"/>
            <w:vAlign w:val="center"/>
          </w:tcPr>
          <w:p w14:paraId="2C45856B" w14:textId="77777777" w:rsidR="00600644" w:rsidRPr="001443CE" w:rsidRDefault="00600644">
            <w:pPr>
              <w:pStyle w:val="a3"/>
              <w:jc w:val="center"/>
              <w:rPr>
                <w:rFonts w:ascii="標楷體" w:eastAsia="標楷體" w:hAnsi="標楷體"/>
                <w:color w:val="000000" w:themeColor="text1"/>
                <w:szCs w:val="24"/>
              </w:rPr>
            </w:pPr>
          </w:p>
        </w:tc>
        <w:tc>
          <w:tcPr>
            <w:tcW w:w="1308" w:type="dxa"/>
            <w:vAlign w:val="center"/>
          </w:tcPr>
          <w:p w14:paraId="021C2B8C" w14:textId="77777777" w:rsidR="00600644" w:rsidRPr="001443CE" w:rsidRDefault="00600644">
            <w:pPr>
              <w:pStyle w:val="a3"/>
              <w:jc w:val="center"/>
              <w:rPr>
                <w:rFonts w:ascii="標楷體" w:eastAsia="標楷體" w:hAnsi="標楷體"/>
                <w:color w:val="000000" w:themeColor="text1"/>
                <w:szCs w:val="24"/>
              </w:rPr>
            </w:pPr>
          </w:p>
        </w:tc>
        <w:tc>
          <w:tcPr>
            <w:tcW w:w="2472" w:type="dxa"/>
            <w:vAlign w:val="center"/>
          </w:tcPr>
          <w:p w14:paraId="0DBF4CE4" w14:textId="77777777" w:rsidR="00600644" w:rsidRPr="001443CE" w:rsidRDefault="00600644">
            <w:pPr>
              <w:pStyle w:val="a3"/>
              <w:jc w:val="center"/>
              <w:rPr>
                <w:rFonts w:ascii="標楷體" w:eastAsia="標楷體" w:hAnsi="標楷體"/>
                <w:color w:val="000000" w:themeColor="text1"/>
                <w:szCs w:val="24"/>
              </w:rPr>
            </w:pPr>
          </w:p>
        </w:tc>
      </w:tr>
    </w:tbl>
    <w:p w14:paraId="28A45F0F" w14:textId="77777777" w:rsidR="00600644" w:rsidRPr="001443CE" w:rsidRDefault="00600644">
      <w:pPr>
        <w:pStyle w:val="a3"/>
        <w:rPr>
          <w:rFonts w:ascii="標楷體" w:eastAsia="標楷體" w:hAnsi="標楷體"/>
          <w:color w:val="000000" w:themeColor="text1"/>
          <w:szCs w:val="24"/>
        </w:rPr>
      </w:pPr>
    </w:p>
    <w:p w14:paraId="44DF8583" w14:textId="3C533F03"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A18  以前年度應付款明細</w:t>
      </w:r>
      <w:proofErr w:type="gramStart"/>
      <w:r w:rsidRPr="001443CE">
        <w:rPr>
          <w:rFonts w:ascii="標楷體" w:eastAsia="標楷體" w:hAnsi="標楷體" w:hint="eastAsia"/>
          <w:color w:val="000000" w:themeColor="text1"/>
          <w:szCs w:val="24"/>
        </w:rPr>
        <w:t>分類帳</w:t>
      </w:r>
      <w:proofErr w:type="gramEnd"/>
      <w:r w:rsidR="008259BE">
        <w:rPr>
          <w:rFonts w:ascii="標楷體" w:eastAsia="標楷體" w:hAnsi="標楷體" w:hint="eastAsia"/>
          <w:color w:val="000000" w:themeColor="text1"/>
          <w:szCs w:val="24"/>
        </w:rPr>
        <w:t>：</w:t>
      </w:r>
    </w:p>
    <w:p w14:paraId="4E11BBDF"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201882"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編    號                  </w:t>
      </w:r>
    </w:p>
    <w:p w14:paraId="19612637"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201882"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 以前年度應付款明細</w:t>
      </w:r>
      <w:proofErr w:type="gramStart"/>
      <w:r w:rsidRPr="001443CE">
        <w:rPr>
          <w:rFonts w:ascii="標楷體" w:eastAsia="標楷體" w:hAnsi="標楷體" w:hint="eastAsia"/>
          <w:color w:val="000000" w:themeColor="text1"/>
          <w:szCs w:val="24"/>
        </w:rPr>
        <w:t>分類帳</w:t>
      </w:r>
      <w:proofErr w:type="gramEnd"/>
      <w:r w:rsidRPr="001443CE">
        <w:rPr>
          <w:rFonts w:ascii="標楷體" w:eastAsia="標楷體" w:hAnsi="標楷體" w:hint="eastAsia"/>
          <w:color w:val="000000" w:themeColor="text1"/>
          <w:szCs w:val="24"/>
        </w:rPr>
        <w:t xml:space="preserve">           科    目                  </w:t>
      </w:r>
    </w:p>
    <w:p w14:paraId="3F03DB68"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201882"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年度                    </w:t>
      </w:r>
      <w:r w:rsidR="00201882"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 明細</w:t>
      </w:r>
      <w:r w:rsidR="00073503" w:rsidRPr="001443CE">
        <w:rPr>
          <w:rFonts w:ascii="標楷體" w:eastAsia="標楷體" w:hAnsi="標楷體" w:hint="eastAsia"/>
          <w:color w:val="000000" w:themeColor="text1"/>
          <w:szCs w:val="24"/>
        </w:rPr>
        <w:t>項目</w:t>
      </w:r>
      <w:r w:rsidRPr="001443CE">
        <w:rPr>
          <w:rFonts w:ascii="標楷體" w:eastAsia="標楷體" w:hAnsi="標楷體" w:hint="eastAsia"/>
          <w:color w:val="000000" w:themeColor="text1"/>
          <w:szCs w:val="24"/>
        </w:rPr>
        <w:t xml:space="preserve">                  </w:t>
      </w:r>
    </w:p>
    <w:p w14:paraId="1204ECF1"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201882"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 頁    次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5"/>
        <w:gridCol w:w="545"/>
        <w:gridCol w:w="872"/>
        <w:gridCol w:w="981"/>
        <w:gridCol w:w="1853"/>
        <w:gridCol w:w="1635"/>
        <w:gridCol w:w="1417"/>
        <w:gridCol w:w="2472"/>
      </w:tblGrid>
      <w:tr w:rsidR="001443CE" w:rsidRPr="001443CE" w14:paraId="72F8B798" w14:textId="77777777">
        <w:trPr>
          <w:cantSplit/>
        </w:trPr>
        <w:tc>
          <w:tcPr>
            <w:tcW w:w="2943" w:type="dxa"/>
            <w:gridSpan w:val="4"/>
            <w:vAlign w:val="center"/>
          </w:tcPr>
          <w:p w14:paraId="620289F4"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傳  票</w:t>
            </w:r>
          </w:p>
        </w:tc>
        <w:tc>
          <w:tcPr>
            <w:tcW w:w="1853" w:type="dxa"/>
            <w:vMerge w:val="restart"/>
            <w:vAlign w:val="center"/>
          </w:tcPr>
          <w:p w14:paraId="16733C85"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摘要</w:t>
            </w:r>
          </w:p>
        </w:tc>
        <w:tc>
          <w:tcPr>
            <w:tcW w:w="1635" w:type="dxa"/>
            <w:vMerge w:val="restart"/>
            <w:vAlign w:val="center"/>
          </w:tcPr>
          <w:p w14:paraId="5DE57CDA"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以前年度</w:t>
            </w:r>
          </w:p>
          <w:p w14:paraId="47F39C6C"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結轉應付款</w:t>
            </w:r>
          </w:p>
        </w:tc>
        <w:tc>
          <w:tcPr>
            <w:tcW w:w="1417" w:type="dxa"/>
            <w:vMerge w:val="restart"/>
            <w:vAlign w:val="center"/>
          </w:tcPr>
          <w:p w14:paraId="67C4C448" w14:textId="77777777" w:rsidR="00600644" w:rsidRPr="001443CE" w:rsidRDefault="00600644">
            <w:pPr>
              <w:pStyle w:val="a3"/>
              <w:jc w:val="center"/>
              <w:rPr>
                <w:rFonts w:ascii="標楷體" w:eastAsia="標楷體" w:hAnsi="標楷體"/>
                <w:color w:val="000000" w:themeColor="text1"/>
                <w:szCs w:val="24"/>
              </w:rPr>
            </w:pPr>
            <w:proofErr w:type="gramStart"/>
            <w:r w:rsidRPr="001443CE">
              <w:rPr>
                <w:rFonts w:ascii="標楷體" w:eastAsia="標楷體" w:hAnsi="標楷體" w:hint="eastAsia"/>
                <w:color w:val="000000" w:themeColor="text1"/>
                <w:szCs w:val="24"/>
              </w:rPr>
              <w:t>實付數</w:t>
            </w:r>
            <w:proofErr w:type="gramEnd"/>
          </w:p>
        </w:tc>
        <w:tc>
          <w:tcPr>
            <w:tcW w:w="2472" w:type="dxa"/>
            <w:vMerge w:val="restart"/>
            <w:vAlign w:val="center"/>
          </w:tcPr>
          <w:p w14:paraId="02AAF153"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尚未支付分配數</w:t>
            </w:r>
          </w:p>
        </w:tc>
      </w:tr>
      <w:tr w:rsidR="001443CE" w:rsidRPr="001443CE" w14:paraId="6DBCD2E4" w14:textId="77777777">
        <w:trPr>
          <w:cantSplit/>
        </w:trPr>
        <w:tc>
          <w:tcPr>
            <w:tcW w:w="545" w:type="dxa"/>
            <w:vAlign w:val="center"/>
          </w:tcPr>
          <w:p w14:paraId="4AA83623"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月</w:t>
            </w:r>
          </w:p>
        </w:tc>
        <w:tc>
          <w:tcPr>
            <w:tcW w:w="545" w:type="dxa"/>
            <w:vAlign w:val="center"/>
          </w:tcPr>
          <w:p w14:paraId="3231A71F"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日</w:t>
            </w:r>
          </w:p>
        </w:tc>
        <w:tc>
          <w:tcPr>
            <w:tcW w:w="872" w:type="dxa"/>
            <w:vAlign w:val="center"/>
          </w:tcPr>
          <w:p w14:paraId="35E511E6"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種類</w:t>
            </w:r>
          </w:p>
        </w:tc>
        <w:tc>
          <w:tcPr>
            <w:tcW w:w="981" w:type="dxa"/>
            <w:vAlign w:val="center"/>
          </w:tcPr>
          <w:p w14:paraId="2FEC82E4" w14:textId="77777777" w:rsidR="00600644" w:rsidRPr="001443CE" w:rsidRDefault="00600644">
            <w:pPr>
              <w:pStyle w:val="a3"/>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號數</w:t>
            </w:r>
          </w:p>
        </w:tc>
        <w:tc>
          <w:tcPr>
            <w:tcW w:w="1853" w:type="dxa"/>
            <w:vMerge/>
            <w:vAlign w:val="center"/>
          </w:tcPr>
          <w:p w14:paraId="1F66329B" w14:textId="77777777" w:rsidR="00600644" w:rsidRPr="001443CE" w:rsidRDefault="00600644">
            <w:pPr>
              <w:pStyle w:val="a3"/>
              <w:jc w:val="center"/>
              <w:rPr>
                <w:rFonts w:ascii="標楷體" w:eastAsia="標楷體" w:hAnsi="標楷體"/>
                <w:color w:val="000000" w:themeColor="text1"/>
                <w:szCs w:val="24"/>
              </w:rPr>
            </w:pPr>
          </w:p>
        </w:tc>
        <w:tc>
          <w:tcPr>
            <w:tcW w:w="1635" w:type="dxa"/>
            <w:vMerge/>
            <w:vAlign w:val="center"/>
          </w:tcPr>
          <w:p w14:paraId="2EB02C9E" w14:textId="77777777" w:rsidR="00600644" w:rsidRPr="001443CE" w:rsidRDefault="00600644">
            <w:pPr>
              <w:pStyle w:val="a3"/>
              <w:jc w:val="center"/>
              <w:rPr>
                <w:rFonts w:ascii="標楷體" w:eastAsia="標楷體" w:hAnsi="標楷體"/>
                <w:color w:val="000000" w:themeColor="text1"/>
                <w:szCs w:val="24"/>
              </w:rPr>
            </w:pPr>
          </w:p>
        </w:tc>
        <w:tc>
          <w:tcPr>
            <w:tcW w:w="1417" w:type="dxa"/>
            <w:vMerge/>
            <w:vAlign w:val="center"/>
          </w:tcPr>
          <w:p w14:paraId="37AC67BD" w14:textId="77777777" w:rsidR="00600644" w:rsidRPr="001443CE" w:rsidRDefault="00600644">
            <w:pPr>
              <w:pStyle w:val="a3"/>
              <w:jc w:val="center"/>
              <w:rPr>
                <w:rFonts w:ascii="標楷體" w:eastAsia="標楷體" w:hAnsi="標楷體"/>
                <w:color w:val="000000" w:themeColor="text1"/>
                <w:szCs w:val="24"/>
              </w:rPr>
            </w:pPr>
          </w:p>
        </w:tc>
        <w:tc>
          <w:tcPr>
            <w:tcW w:w="2472" w:type="dxa"/>
            <w:vMerge/>
            <w:vAlign w:val="center"/>
          </w:tcPr>
          <w:p w14:paraId="6C149C4B" w14:textId="77777777" w:rsidR="00600644" w:rsidRPr="001443CE" w:rsidRDefault="00600644">
            <w:pPr>
              <w:pStyle w:val="a3"/>
              <w:jc w:val="center"/>
              <w:rPr>
                <w:rFonts w:ascii="標楷體" w:eastAsia="標楷體" w:hAnsi="標楷體"/>
                <w:color w:val="000000" w:themeColor="text1"/>
                <w:szCs w:val="24"/>
              </w:rPr>
            </w:pPr>
          </w:p>
        </w:tc>
      </w:tr>
      <w:tr w:rsidR="001443CE" w:rsidRPr="001443CE" w14:paraId="74986766" w14:textId="77777777">
        <w:tc>
          <w:tcPr>
            <w:tcW w:w="545" w:type="dxa"/>
            <w:vAlign w:val="center"/>
          </w:tcPr>
          <w:p w14:paraId="7FF37986" w14:textId="77777777" w:rsidR="00600644" w:rsidRPr="001443CE" w:rsidRDefault="00600644">
            <w:pPr>
              <w:pStyle w:val="a3"/>
              <w:jc w:val="center"/>
              <w:rPr>
                <w:rFonts w:ascii="標楷體" w:eastAsia="標楷體" w:hAnsi="標楷體"/>
                <w:color w:val="000000" w:themeColor="text1"/>
                <w:szCs w:val="24"/>
              </w:rPr>
            </w:pPr>
          </w:p>
        </w:tc>
        <w:tc>
          <w:tcPr>
            <w:tcW w:w="545" w:type="dxa"/>
            <w:vAlign w:val="center"/>
          </w:tcPr>
          <w:p w14:paraId="3A89FDE5" w14:textId="77777777" w:rsidR="00600644" w:rsidRPr="001443CE" w:rsidRDefault="00600644">
            <w:pPr>
              <w:pStyle w:val="a3"/>
              <w:jc w:val="center"/>
              <w:rPr>
                <w:rFonts w:ascii="標楷體" w:eastAsia="標楷體" w:hAnsi="標楷體"/>
                <w:color w:val="000000" w:themeColor="text1"/>
                <w:szCs w:val="24"/>
              </w:rPr>
            </w:pPr>
          </w:p>
        </w:tc>
        <w:tc>
          <w:tcPr>
            <w:tcW w:w="872" w:type="dxa"/>
            <w:vAlign w:val="center"/>
          </w:tcPr>
          <w:p w14:paraId="5ADE098A" w14:textId="77777777" w:rsidR="00600644" w:rsidRPr="001443CE" w:rsidRDefault="00600644">
            <w:pPr>
              <w:pStyle w:val="a3"/>
              <w:jc w:val="center"/>
              <w:rPr>
                <w:rFonts w:ascii="標楷體" w:eastAsia="標楷體" w:hAnsi="標楷體"/>
                <w:color w:val="000000" w:themeColor="text1"/>
                <w:szCs w:val="24"/>
              </w:rPr>
            </w:pPr>
          </w:p>
        </w:tc>
        <w:tc>
          <w:tcPr>
            <w:tcW w:w="981" w:type="dxa"/>
            <w:vAlign w:val="center"/>
          </w:tcPr>
          <w:p w14:paraId="1320DAB0" w14:textId="77777777" w:rsidR="00600644" w:rsidRPr="001443CE" w:rsidRDefault="00600644">
            <w:pPr>
              <w:pStyle w:val="a3"/>
              <w:jc w:val="center"/>
              <w:rPr>
                <w:rFonts w:ascii="標楷體" w:eastAsia="標楷體" w:hAnsi="標楷體"/>
                <w:color w:val="000000" w:themeColor="text1"/>
                <w:szCs w:val="24"/>
              </w:rPr>
            </w:pPr>
          </w:p>
        </w:tc>
        <w:tc>
          <w:tcPr>
            <w:tcW w:w="1853" w:type="dxa"/>
            <w:vAlign w:val="center"/>
          </w:tcPr>
          <w:p w14:paraId="6E724676" w14:textId="77777777" w:rsidR="00600644" w:rsidRPr="001443CE" w:rsidRDefault="00600644">
            <w:pPr>
              <w:pStyle w:val="a3"/>
              <w:jc w:val="center"/>
              <w:rPr>
                <w:rFonts w:ascii="標楷體" w:eastAsia="標楷體" w:hAnsi="標楷體"/>
                <w:color w:val="000000" w:themeColor="text1"/>
                <w:szCs w:val="24"/>
              </w:rPr>
            </w:pPr>
          </w:p>
        </w:tc>
        <w:tc>
          <w:tcPr>
            <w:tcW w:w="1635" w:type="dxa"/>
            <w:vAlign w:val="center"/>
          </w:tcPr>
          <w:p w14:paraId="3106035F" w14:textId="77777777" w:rsidR="00600644" w:rsidRPr="001443CE" w:rsidRDefault="00600644">
            <w:pPr>
              <w:pStyle w:val="a3"/>
              <w:jc w:val="center"/>
              <w:rPr>
                <w:rFonts w:ascii="標楷體" w:eastAsia="標楷體" w:hAnsi="標楷體"/>
                <w:color w:val="000000" w:themeColor="text1"/>
                <w:szCs w:val="24"/>
              </w:rPr>
            </w:pPr>
          </w:p>
        </w:tc>
        <w:tc>
          <w:tcPr>
            <w:tcW w:w="1417" w:type="dxa"/>
            <w:vAlign w:val="center"/>
          </w:tcPr>
          <w:p w14:paraId="4EBC1992" w14:textId="77777777" w:rsidR="00600644" w:rsidRPr="001443CE" w:rsidRDefault="00600644">
            <w:pPr>
              <w:pStyle w:val="a3"/>
              <w:jc w:val="center"/>
              <w:rPr>
                <w:rFonts w:ascii="標楷體" w:eastAsia="標楷體" w:hAnsi="標楷體"/>
                <w:color w:val="000000" w:themeColor="text1"/>
                <w:szCs w:val="24"/>
              </w:rPr>
            </w:pPr>
          </w:p>
        </w:tc>
        <w:tc>
          <w:tcPr>
            <w:tcW w:w="2472" w:type="dxa"/>
            <w:vAlign w:val="center"/>
          </w:tcPr>
          <w:p w14:paraId="212DC983" w14:textId="77777777" w:rsidR="00600644" w:rsidRPr="001443CE" w:rsidRDefault="00600644">
            <w:pPr>
              <w:pStyle w:val="a3"/>
              <w:jc w:val="center"/>
              <w:rPr>
                <w:rFonts w:ascii="標楷體" w:eastAsia="標楷體" w:hAnsi="標楷體"/>
                <w:color w:val="000000" w:themeColor="text1"/>
                <w:szCs w:val="24"/>
              </w:rPr>
            </w:pPr>
          </w:p>
        </w:tc>
      </w:tr>
      <w:tr w:rsidR="00600644" w:rsidRPr="001443CE" w14:paraId="3BEC6AF8" w14:textId="77777777">
        <w:tc>
          <w:tcPr>
            <w:tcW w:w="545" w:type="dxa"/>
            <w:vAlign w:val="center"/>
          </w:tcPr>
          <w:p w14:paraId="15C3B8D5" w14:textId="77777777" w:rsidR="00600644" w:rsidRPr="001443CE" w:rsidRDefault="00600644">
            <w:pPr>
              <w:pStyle w:val="a3"/>
              <w:jc w:val="center"/>
              <w:rPr>
                <w:rFonts w:ascii="標楷體" w:eastAsia="標楷體" w:hAnsi="標楷體"/>
                <w:color w:val="000000" w:themeColor="text1"/>
                <w:szCs w:val="24"/>
              </w:rPr>
            </w:pPr>
          </w:p>
        </w:tc>
        <w:tc>
          <w:tcPr>
            <w:tcW w:w="545" w:type="dxa"/>
            <w:vAlign w:val="center"/>
          </w:tcPr>
          <w:p w14:paraId="109671C3" w14:textId="77777777" w:rsidR="00600644" w:rsidRPr="001443CE" w:rsidRDefault="00600644">
            <w:pPr>
              <w:pStyle w:val="a3"/>
              <w:jc w:val="center"/>
              <w:rPr>
                <w:rFonts w:ascii="標楷體" w:eastAsia="標楷體" w:hAnsi="標楷體"/>
                <w:color w:val="000000" w:themeColor="text1"/>
                <w:szCs w:val="24"/>
              </w:rPr>
            </w:pPr>
          </w:p>
        </w:tc>
        <w:tc>
          <w:tcPr>
            <w:tcW w:w="872" w:type="dxa"/>
            <w:vAlign w:val="center"/>
          </w:tcPr>
          <w:p w14:paraId="76970A06" w14:textId="77777777" w:rsidR="00600644" w:rsidRPr="001443CE" w:rsidRDefault="00600644">
            <w:pPr>
              <w:pStyle w:val="a3"/>
              <w:jc w:val="center"/>
              <w:rPr>
                <w:rFonts w:ascii="標楷體" w:eastAsia="標楷體" w:hAnsi="標楷體"/>
                <w:color w:val="000000" w:themeColor="text1"/>
                <w:szCs w:val="24"/>
              </w:rPr>
            </w:pPr>
          </w:p>
        </w:tc>
        <w:tc>
          <w:tcPr>
            <w:tcW w:w="981" w:type="dxa"/>
            <w:vAlign w:val="center"/>
          </w:tcPr>
          <w:p w14:paraId="1B686D43" w14:textId="77777777" w:rsidR="00600644" w:rsidRPr="001443CE" w:rsidRDefault="00600644">
            <w:pPr>
              <w:pStyle w:val="a3"/>
              <w:jc w:val="center"/>
              <w:rPr>
                <w:rFonts w:ascii="標楷體" w:eastAsia="標楷體" w:hAnsi="標楷體"/>
                <w:color w:val="000000" w:themeColor="text1"/>
                <w:szCs w:val="24"/>
              </w:rPr>
            </w:pPr>
          </w:p>
        </w:tc>
        <w:tc>
          <w:tcPr>
            <w:tcW w:w="1853" w:type="dxa"/>
            <w:vAlign w:val="center"/>
          </w:tcPr>
          <w:p w14:paraId="1034582B" w14:textId="77777777" w:rsidR="00600644" w:rsidRPr="001443CE" w:rsidRDefault="00600644">
            <w:pPr>
              <w:pStyle w:val="a3"/>
              <w:jc w:val="center"/>
              <w:rPr>
                <w:rFonts w:ascii="標楷體" w:eastAsia="標楷體" w:hAnsi="標楷體"/>
                <w:color w:val="000000" w:themeColor="text1"/>
                <w:szCs w:val="24"/>
              </w:rPr>
            </w:pPr>
          </w:p>
        </w:tc>
        <w:tc>
          <w:tcPr>
            <w:tcW w:w="1635" w:type="dxa"/>
            <w:vAlign w:val="center"/>
          </w:tcPr>
          <w:p w14:paraId="43271F45" w14:textId="77777777" w:rsidR="00600644" w:rsidRPr="001443CE" w:rsidRDefault="00600644">
            <w:pPr>
              <w:pStyle w:val="a3"/>
              <w:jc w:val="center"/>
              <w:rPr>
                <w:rFonts w:ascii="標楷體" w:eastAsia="標楷體" w:hAnsi="標楷體"/>
                <w:color w:val="000000" w:themeColor="text1"/>
                <w:szCs w:val="24"/>
              </w:rPr>
            </w:pPr>
          </w:p>
        </w:tc>
        <w:tc>
          <w:tcPr>
            <w:tcW w:w="1417" w:type="dxa"/>
            <w:vAlign w:val="center"/>
          </w:tcPr>
          <w:p w14:paraId="4EE77601" w14:textId="77777777" w:rsidR="00600644" w:rsidRPr="001443CE" w:rsidRDefault="00600644">
            <w:pPr>
              <w:pStyle w:val="a3"/>
              <w:jc w:val="center"/>
              <w:rPr>
                <w:rFonts w:ascii="標楷體" w:eastAsia="標楷體" w:hAnsi="標楷體"/>
                <w:color w:val="000000" w:themeColor="text1"/>
                <w:szCs w:val="24"/>
              </w:rPr>
            </w:pPr>
          </w:p>
        </w:tc>
        <w:tc>
          <w:tcPr>
            <w:tcW w:w="2472" w:type="dxa"/>
            <w:vAlign w:val="center"/>
          </w:tcPr>
          <w:p w14:paraId="20A6D956" w14:textId="77777777" w:rsidR="00600644" w:rsidRPr="001443CE" w:rsidRDefault="00600644">
            <w:pPr>
              <w:pStyle w:val="a3"/>
              <w:jc w:val="center"/>
              <w:rPr>
                <w:rFonts w:ascii="標楷體" w:eastAsia="標楷體" w:hAnsi="標楷體"/>
                <w:color w:val="000000" w:themeColor="text1"/>
                <w:szCs w:val="24"/>
              </w:rPr>
            </w:pPr>
          </w:p>
        </w:tc>
      </w:tr>
    </w:tbl>
    <w:p w14:paraId="77D084CE" w14:textId="77777777" w:rsidR="00600644" w:rsidRPr="001443CE" w:rsidRDefault="00600644">
      <w:pPr>
        <w:pStyle w:val="a3"/>
        <w:rPr>
          <w:rFonts w:ascii="標楷體" w:eastAsia="標楷體" w:hAnsi="標楷體"/>
          <w:color w:val="000000" w:themeColor="text1"/>
          <w:szCs w:val="24"/>
        </w:rPr>
      </w:pPr>
    </w:p>
    <w:p w14:paraId="1583D570" w14:textId="387AD9AF"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A19  教育部補</w:t>
      </w:r>
      <w:proofErr w:type="gramStart"/>
      <w:r w:rsidRPr="001443CE">
        <w:rPr>
          <w:rFonts w:ascii="標楷體" w:eastAsia="標楷體" w:hAnsi="標楷體" w:hint="eastAsia"/>
          <w:color w:val="000000" w:themeColor="text1"/>
          <w:szCs w:val="24"/>
        </w:rPr>
        <w:t>獎助款收支明細帳</w:t>
      </w:r>
      <w:proofErr w:type="gramEnd"/>
      <w:r w:rsidR="008259BE">
        <w:rPr>
          <w:rFonts w:ascii="標楷體" w:eastAsia="標楷體" w:hAnsi="標楷體" w:hint="eastAsia"/>
          <w:color w:val="000000" w:themeColor="text1"/>
          <w:szCs w:val="24"/>
        </w:rPr>
        <w:t>：</w:t>
      </w:r>
    </w:p>
    <w:p w14:paraId="7D9FF43D"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201882"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 教育部補</w:t>
      </w:r>
      <w:proofErr w:type="gramStart"/>
      <w:r w:rsidRPr="001443CE">
        <w:rPr>
          <w:rFonts w:ascii="標楷體" w:eastAsia="標楷體" w:hAnsi="標楷體" w:hint="eastAsia"/>
          <w:color w:val="000000" w:themeColor="text1"/>
          <w:szCs w:val="24"/>
        </w:rPr>
        <w:t>獎助款收支明細帳</w:t>
      </w:r>
      <w:proofErr w:type="gramEnd"/>
    </w:p>
    <w:p w14:paraId="7C69BE18" w14:textId="49E0E346"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BB4894" w:rsidRPr="001443CE">
        <w:rPr>
          <w:rFonts w:ascii="標楷體" w:eastAsia="標楷體" w:hAnsi="標楷體" w:hint="eastAsia"/>
          <w:color w:val="000000" w:themeColor="text1"/>
          <w:szCs w:val="24"/>
        </w:rPr>
        <w:t xml:space="preserve">     </w:t>
      </w:r>
      <w:r w:rsidR="00201882"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單位 </w:t>
      </w:r>
      <w:r w:rsidR="00E46626">
        <w:rPr>
          <w:rFonts w:ascii="標楷體" w:eastAsia="標楷體" w:hAnsi="標楷體" w:hint="eastAsia"/>
          <w:color w:val="000000" w:themeColor="text1"/>
          <w:szCs w:val="24"/>
        </w:rPr>
        <w:t>：</w:t>
      </w:r>
      <w:r w:rsidRPr="001443CE">
        <w:rPr>
          <w:rFonts w:ascii="標楷體" w:eastAsia="標楷體" w:hAnsi="標楷體" w:hint="eastAsia"/>
          <w:color w:val="000000" w:themeColor="text1"/>
          <w:szCs w:val="24"/>
        </w:rPr>
        <w:t xml:space="preserve"> 元</w:t>
      </w:r>
    </w:p>
    <w:p w14:paraId="7FAE9B52" w14:textId="7DE3A2E8"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補獎助計畫名稱</w:t>
      </w:r>
      <w:r w:rsidR="00E46626">
        <w:rPr>
          <w:rFonts w:ascii="標楷體" w:eastAsia="標楷體" w:hAnsi="標楷體" w:hint="eastAsia"/>
          <w:color w:val="000000" w:themeColor="text1"/>
          <w:szCs w:val="24"/>
        </w:rPr>
        <w:t>：</w:t>
      </w:r>
      <w:r w:rsidRPr="001443CE">
        <w:rPr>
          <w:rFonts w:ascii="標楷體" w:eastAsia="標楷體" w:hAnsi="標楷體" w:hint="eastAsia"/>
          <w:color w:val="000000" w:themeColor="text1"/>
          <w:szCs w:val="24"/>
        </w:rPr>
        <w:t xml:space="preserve">                   </w:t>
      </w:r>
      <w:r w:rsidR="00201882"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 年度</w:t>
      </w:r>
      <w:r w:rsidR="00201882" w:rsidRPr="001443CE">
        <w:rPr>
          <w:rFonts w:ascii="標楷體" w:eastAsia="標楷體" w:hAnsi="標楷體" w:hint="eastAsia"/>
          <w:color w:val="000000" w:themeColor="text1"/>
          <w:szCs w:val="24"/>
        </w:rPr>
        <w:t xml:space="preserve">      </w:t>
      </w:r>
      <w:r w:rsidR="00376647"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支出區分</w:t>
      </w:r>
      <w:r w:rsidR="00E46626">
        <w:rPr>
          <w:rFonts w:ascii="標楷體" w:eastAsia="標楷體" w:hAnsi="標楷體" w:hint="eastAsia"/>
          <w:color w:val="000000" w:themeColor="text1"/>
          <w:szCs w:val="24"/>
        </w:rPr>
        <w:t>：</w:t>
      </w:r>
      <w:r w:rsidRPr="001443CE">
        <w:rPr>
          <w:rFonts w:ascii="標楷體" w:eastAsia="標楷體" w:hAnsi="標楷體" w:hint="eastAsia"/>
          <w:color w:val="000000" w:themeColor="text1"/>
          <w:szCs w:val="24"/>
        </w:rPr>
        <w:t xml:space="preserve"> (  ) 補助款(  ) 配合款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4"/>
        <w:gridCol w:w="436"/>
        <w:gridCol w:w="872"/>
        <w:gridCol w:w="1308"/>
        <w:gridCol w:w="865"/>
        <w:gridCol w:w="661"/>
        <w:gridCol w:w="654"/>
        <w:gridCol w:w="654"/>
        <w:gridCol w:w="654"/>
        <w:gridCol w:w="654"/>
        <w:gridCol w:w="763"/>
        <w:gridCol w:w="981"/>
        <w:gridCol w:w="1382"/>
      </w:tblGrid>
      <w:tr w:rsidR="001443CE" w:rsidRPr="001443CE" w14:paraId="0312E523" w14:textId="77777777">
        <w:trPr>
          <w:cantSplit/>
        </w:trPr>
        <w:tc>
          <w:tcPr>
            <w:tcW w:w="900" w:type="dxa"/>
            <w:gridSpan w:val="2"/>
          </w:tcPr>
          <w:p w14:paraId="68899BB0"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年</w:t>
            </w:r>
          </w:p>
        </w:tc>
        <w:tc>
          <w:tcPr>
            <w:tcW w:w="872" w:type="dxa"/>
            <w:vMerge w:val="restart"/>
          </w:tcPr>
          <w:p w14:paraId="0226955E"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傳票</w:t>
            </w:r>
          </w:p>
          <w:p w14:paraId="1D3CF63E"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編號</w:t>
            </w:r>
          </w:p>
        </w:tc>
        <w:tc>
          <w:tcPr>
            <w:tcW w:w="1308" w:type="dxa"/>
            <w:vMerge w:val="restart"/>
          </w:tcPr>
          <w:p w14:paraId="46BF59C1"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摘要 </w:t>
            </w:r>
          </w:p>
          <w:p w14:paraId="35E3188E"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說明 </w:t>
            </w:r>
          </w:p>
        </w:tc>
        <w:tc>
          <w:tcPr>
            <w:tcW w:w="865" w:type="dxa"/>
            <w:vMerge w:val="restart"/>
          </w:tcPr>
          <w:p w14:paraId="6431D873"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收入數</w:t>
            </w:r>
          </w:p>
          <w:p w14:paraId="67499DF3"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金  額</w:t>
            </w:r>
          </w:p>
        </w:tc>
        <w:tc>
          <w:tcPr>
            <w:tcW w:w="5021" w:type="dxa"/>
            <w:gridSpan w:val="7"/>
          </w:tcPr>
          <w:p w14:paraId="0E3D5BE1"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支出數項目及金額</w:t>
            </w:r>
          </w:p>
        </w:tc>
        <w:tc>
          <w:tcPr>
            <w:tcW w:w="1382" w:type="dxa"/>
            <w:vMerge w:val="restart"/>
          </w:tcPr>
          <w:p w14:paraId="62FA9017"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收入</w:t>
            </w:r>
            <w:proofErr w:type="gramStart"/>
            <w:r w:rsidRPr="001443CE">
              <w:rPr>
                <w:rFonts w:ascii="標楷體" w:eastAsia="標楷體" w:hAnsi="標楷體"/>
                <w:color w:val="000000" w:themeColor="text1"/>
                <w:szCs w:val="24"/>
              </w:rPr>
              <w:t>–</w:t>
            </w:r>
            <w:proofErr w:type="gramEnd"/>
            <w:r w:rsidRPr="001443CE">
              <w:rPr>
                <w:rFonts w:ascii="標楷體" w:eastAsia="標楷體" w:hAnsi="標楷體" w:hint="eastAsia"/>
                <w:color w:val="000000" w:themeColor="text1"/>
                <w:szCs w:val="24"/>
              </w:rPr>
              <w:t xml:space="preserve">支出      </w:t>
            </w:r>
          </w:p>
          <w:p w14:paraId="4176BBE4"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餘     額       </w:t>
            </w:r>
          </w:p>
        </w:tc>
      </w:tr>
      <w:tr w:rsidR="001443CE" w:rsidRPr="001443CE" w14:paraId="1403B2D2" w14:textId="77777777">
        <w:trPr>
          <w:cantSplit/>
        </w:trPr>
        <w:tc>
          <w:tcPr>
            <w:tcW w:w="464" w:type="dxa"/>
          </w:tcPr>
          <w:p w14:paraId="06ED11E3"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月 </w:t>
            </w:r>
          </w:p>
        </w:tc>
        <w:tc>
          <w:tcPr>
            <w:tcW w:w="436" w:type="dxa"/>
          </w:tcPr>
          <w:p w14:paraId="4FD3DE59"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日</w:t>
            </w:r>
          </w:p>
        </w:tc>
        <w:tc>
          <w:tcPr>
            <w:tcW w:w="872" w:type="dxa"/>
            <w:vMerge/>
          </w:tcPr>
          <w:p w14:paraId="0E05E59A" w14:textId="77777777" w:rsidR="00600644" w:rsidRPr="001443CE" w:rsidRDefault="00600644">
            <w:pPr>
              <w:pStyle w:val="a3"/>
              <w:rPr>
                <w:rFonts w:ascii="標楷體" w:eastAsia="標楷體" w:hAnsi="標楷體"/>
                <w:color w:val="000000" w:themeColor="text1"/>
                <w:szCs w:val="24"/>
              </w:rPr>
            </w:pPr>
          </w:p>
        </w:tc>
        <w:tc>
          <w:tcPr>
            <w:tcW w:w="1308" w:type="dxa"/>
            <w:vMerge/>
          </w:tcPr>
          <w:p w14:paraId="1345F102" w14:textId="77777777" w:rsidR="00600644" w:rsidRPr="001443CE" w:rsidRDefault="00600644">
            <w:pPr>
              <w:pStyle w:val="a3"/>
              <w:rPr>
                <w:rFonts w:ascii="標楷體" w:eastAsia="標楷體" w:hAnsi="標楷體"/>
                <w:color w:val="000000" w:themeColor="text1"/>
                <w:szCs w:val="24"/>
              </w:rPr>
            </w:pPr>
          </w:p>
        </w:tc>
        <w:tc>
          <w:tcPr>
            <w:tcW w:w="865" w:type="dxa"/>
            <w:vMerge/>
          </w:tcPr>
          <w:p w14:paraId="7D3B85B5" w14:textId="77777777" w:rsidR="00600644" w:rsidRPr="001443CE" w:rsidRDefault="00600644">
            <w:pPr>
              <w:pStyle w:val="a3"/>
              <w:rPr>
                <w:rFonts w:ascii="標楷體" w:eastAsia="標楷體" w:hAnsi="標楷體"/>
                <w:color w:val="000000" w:themeColor="text1"/>
                <w:szCs w:val="24"/>
              </w:rPr>
            </w:pPr>
          </w:p>
        </w:tc>
        <w:tc>
          <w:tcPr>
            <w:tcW w:w="661" w:type="dxa"/>
          </w:tcPr>
          <w:p w14:paraId="6F85627E"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p>
        </w:tc>
        <w:tc>
          <w:tcPr>
            <w:tcW w:w="654" w:type="dxa"/>
          </w:tcPr>
          <w:p w14:paraId="6B2071C8"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p>
        </w:tc>
        <w:tc>
          <w:tcPr>
            <w:tcW w:w="654" w:type="dxa"/>
          </w:tcPr>
          <w:p w14:paraId="56BA0928"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p>
        </w:tc>
        <w:tc>
          <w:tcPr>
            <w:tcW w:w="654" w:type="dxa"/>
          </w:tcPr>
          <w:p w14:paraId="39FE14FB"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p>
        </w:tc>
        <w:tc>
          <w:tcPr>
            <w:tcW w:w="654" w:type="dxa"/>
          </w:tcPr>
          <w:p w14:paraId="6377A5AB"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p>
        </w:tc>
        <w:tc>
          <w:tcPr>
            <w:tcW w:w="763" w:type="dxa"/>
          </w:tcPr>
          <w:p w14:paraId="001B6BB7"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p>
        </w:tc>
        <w:tc>
          <w:tcPr>
            <w:tcW w:w="981" w:type="dxa"/>
          </w:tcPr>
          <w:p w14:paraId="36FFEFBF"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合計</w:t>
            </w:r>
          </w:p>
        </w:tc>
        <w:tc>
          <w:tcPr>
            <w:tcW w:w="1382" w:type="dxa"/>
            <w:vMerge/>
          </w:tcPr>
          <w:p w14:paraId="139D48EF" w14:textId="77777777" w:rsidR="00600644" w:rsidRPr="001443CE" w:rsidRDefault="00600644">
            <w:pPr>
              <w:pStyle w:val="a3"/>
              <w:rPr>
                <w:rFonts w:ascii="標楷體" w:eastAsia="標楷體" w:hAnsi="標楷體"/>
                <w:color w:val="000000" w:themeColor="text1"/>
                <w:szCs w:val="24"/>
              </w:rPr>
            </w:pPr>
          </w:p>
        </w:tc>
      </w:tr>
      <w:tr w:rsidR="001443CE" w:rsidRPr="001443CE" w14:paraId="5E702D41" w14:textId="77777777">
        <w:tc>
          <w:tcPr>
            <w:tcW w:w="464" w:type="dxa"/>
          </w:tcPr>
          <w:p w14:paraId="6CEFEC64"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p>
        </w:tc>
        <w:tc>
          <w:tcPr>
            <w:tcW w:w="436" w:type="dxa"/>
          </w:tcPr>
          <w:p w14:paraId="4B4CAAD1"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p>
        </w:tc>
        <w:tc>
          <w:tcPr>
            <w:tcW w:w="872" w:type="dxa"/>
          </w:tcPr>
          <w:p w14:paraId="574202BE"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p>
        </w:tc>
        <w:tc>
          <w:tcPr>
            <w:tcW w:w="1308" w:type="dxa"/>
          </w:tcPr>
          <w:p w14:paraId="1A7025AB"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p>
        </w:tc>
        <w:tc>
          <w:tcPr>
            <w:tcW w:w="865" w:type="dxa"/>
          </w:tcPr>
          <w:p w14:paraId="5B61C126"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p>
        </w:tc>
        <w:tc>
          <w:tcPr>
            <w:tcW w:w="661" w:type="dxa"/>
          </w:tcPr>
          <w:p w14:paraId="503BB934"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p>
        </w:tc>
        <w:tc>
          <w:tcPr>
            <w:tcW w:w="654" w:type="dxa"/>
          </w:tcPr>
          <w:p w14:paraId="1E3CD709"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p>
        </w:tc>
        <w:tc>
          <w:tcPr>
            <w:tcW w:w="654" w:type="dxa"/>
          </w:tcPr>
          <w:p w14:paraId="1F123143"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p>
        </w:tc>
        <w:tc>
          <w:tcPr>
            <w:tcW w:w="654" w:type="dxa"/>
          </w:tcPr>
          <w:p w14:paraId="17F8ABA3"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p>
        </w:tc>
        <w:tc>
          <w:tcPr>
            <w:tcW w:w="654" w:type="dxa"/>
          </w:tcPr>
          <w:p w14:paraId="39DD4CF4"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p>
        </w:tc>
        <w:tc>
          <w:tcPr>
            <w:tcW w:w="763" w:type="dxa"/>
          </w:tcPr>
          <w:p w14:paraId="79DE0414"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p>
        </w:tc>
        <w:tc>
          <w:tcPr>
            <w:tcW w:w="981" w:type="dxa"/>
          </w:tcPr>
          <w:p w14:paraId="554F727E"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p>
        </w:tc>
        <w:tc>
          <w:tcPr>
            <w:tcW w:w="1382" w:type="dxa"/>
          </w:tcPr>
          <w:p w14:paraId="63E83618"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p>
        </w:tc>
      </w:tr>
      <w:tr w:rsidR="001443CE" w:rsidRPr="001443CE" w14:paraId="6BCFC51C" w14:textId="77777777">
        <w:tc>
          <w:tcPr>
            <w:tcW w:w="464" w:type="dxa"/>
          </w:tcPr>
          <w:p w14:paraId="1084FE18"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p>
        </w:tc>
        <w:tc>
          <w:tcPr>
            <w:tcW w:w="436" w:type="dxa"/>
          </w:tcPr>
          <w:p w14:paraId="59148C46"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p>
        </w:tc>
        <w:tc>
          <w:tcPr>
            <w:tcW w:w="872" w:type="dxa"/>
          </w:tcPr>
          <w:p w14:paraId="0456440E"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p>
        </w:tc>
        <w:tc>
          <w:tcPr>
            <w:tcW w:w="1308" w:type="dxa"/>
          </w:tcPr>
          <w:p w14:paraId="7C7D92C4"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p>
        </w:tc>
        <w:tc>
          <w:tcPr>
            <w:tcW w:w="865" w:type="dxa"/>
          </w:tcPr>
          <w:p w14:paraId="7874668E"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p>
        </w:tc>
        <w:tc>
          <w:tcPr>
            <w:tcW w:w="661" w:type="dxa"/>
          </w:tcPr>
          <w:p w14:paraId="248F5172"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p>
        </w:tc>
        <w:tc>
          <w:tcPr>
            <w:tcW w:w="654" w:type="dxa"/>
          </w:tcPr>
          <w:p w14:paraId="29343FA2"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p>
        </w:tc>
        <w:tc>
          <w:tcPr>
            <w:tcW w:w="654" w:type="dxa"/>
          </w:tcPr>
          <w:p w14:paraId="5479ECB0"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p>
        </w:tc>
        <w:tc>
          <w:tcPr>
            <w:tcW w:w="654" w:type="dxa"/>
          </w:tcPr>
          <w:p w14:paraId="6479F6AC"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p>
        </w:tc>
        <w:tc>
          <w:tcPr>
            <w:tcW w:w="654" w:type="dxa"/>
          </w:tcPr>
          <w:p w14:paraId="35F9236A"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p>
        </w:tc>
        <w:tc>
          <w:tcPr>
            <w:tcW w:w="763" w:type="dxa"/>
          </w:tcPr>
          <w:p w14:paraId="31D067CF"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p>
        </w:tc>
        <w:tc>
          <w:tcPr>
            <w:tcW w:w="981" w:type="dxa"/>
          </w:tcPr>
          <w:p w14:paraId="232B42EC"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p>
        </w:tc>
        <w:tc>
          <w:tcPr>
            <w:tcW w:w="1382" w:type="dxa"/>
          </w:tcPr>
          <w:p w14:paraId="4DB31F97"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p>
        </w:tc>
      </w:tr>
      <w:tr w:rsidR="001443CE" w:rsidRPr="001443CE" w14:paraId="6211BA04" w14:textId="77777777">
        <w:tc>
          <w:tcPr>
            <w:tcW w:w="464" w:type="dxa"/>
          </w:tcPr>
          <w:p w14:paraId="1CC9BA89" w14:textId="77777777" w:rsidR="00600644" w:rsidRPr="001443CE" w:rsidRDefault="00600644">
            <w:pPr>
              <w:pStyle w:val="a3"/>
              <w:rPr>
                <w:rFonts w:ascii="標楷體" w:eastAsia="標楷體" w:hAnsi="標楷體"/>
                <w:color w:val="000000" w:themeColor="text1"/>
                <w:szCs w:val="24"/>
              </w:rPr>
            </w:pPr>
          </w:p>
        </w:tc>
        <w:tc>
          <w:tcPr>
            <w:tcW w:w="436" w:type="dxa"/>
          </w:tcPr>
          <w:p w14:paraId="0205DAE3" w14:textId="77777777" w:rsidR="00600644" w:rsidRPr="001443CE" w:rsidRDefault="00600644">
            <w:pPr>
              <w:pStyle w:val="a3"/>
              <w:rPr>
                <w:rFonts w:ascii="標楷體" w:eastAsia="標楷體" w:hAnsi="標楷體"/>
                <w:color w:val="000000" w:themeColor="text1"/>
                <w:szCs w:val="24"/>
              </w:rPr>
            </w:pPr>
          </w:p>
        </w:tc>
        <w:tc>
          <w:tcPr>
            <w:tcW w:w="872" w:type="dxa"/>
          </w:tcPr>
          <w:p w14:paraId="35AAE406" w14:textId="77777777" w:rsidR="00600644" w:rsidRPr="001443CE" w:rsidRDefault="00600644">
            <w:pPr>
              <w:pStyle w:val="a3"/>
              <w:rPr>
                <w:rFonts w:ascii="標楷體" w:eastAsia="標楷體" w:hAnsi="標楷體"/>
                <w:color w:val="000000" w:themeColor="text1"/>
                <w:szCs w:val="24"/>
              </w:rPr>
            </w:pPr>
          </w:p>
        </w:tc>
        <w:tc>
          <w:tcPr>
            <w:tcW w:w="1308" w:type="dxa"/>
          </w:tcPr>
          <w:p w14:paraId="77FA7E70" w14:textId="77777777" w:rsidR="00600644" w:rsidRPr="001443CE" w:rsidRDefault="00600644">
            <w:pPr>
              <w:pStyle w:val="a3"/>
              <w:rPr>
                <w:rFonts w:ascii="標楷體" w:eastAsia="標楷體" w:hAnsi="標楷體"/>
                <w:color w:val="000000" w:themeColor="text1"/>
                <w:szCs w:val="24"/>
              </w:rPr>
            </w:pPr>
          </w:p>
        </w:tc>
        <w:tc>
          <w:tcPr>
            <w:tcW w:w="865" w:type="dxa"/>
          </w:tcPr>
          <w:p w14:paraId="5FD191BC" w14:textId="77777777" w:rsidR="00600644" w:rsidRPr="001443CE" w:rsidRDefault="00600644">
            <w:pPr>
              <w:pStyle w:val="a3"/>
              <w:rPr>
                <w:rFonts w:ascii="標楷體" w:eastAsia="標楷體" w:hAnsi="標楷體"/>
                <w:color w:val="000000" w:themeColor="text1"/>
                <w:szCs w:val="24"/>
              </w:rPr>
            </w:pPr>
          </w:p>
        </w:tc>
        <w:tc>
          <w:tcPr>
            <w:tcW w:w="661" w:type="dxa"/>
          </w:tcPr>
          <w:p w14:paraId="05D0CDAA" w14:textId="77777777" w:rsidR="00600644" w:rsidRPr="001443CE" w:rsidRDefault="00600644">
            <w:pPr>
              <w:pStyle w:val="a3"/>
              <w:rPr>
                <w:rFonts w:ascii="標楷體" w:eastAsia="標楷體" w:hAnsi="標楷體"/>
                <w:color w:val="000000" w:themeColor="text1"/>
                <w:szCs w:val="24"/>
              </w:rPr>
            </w:pPr>
          </w:p>
        </w:tc>
        <w:tc>
          <w:tcPr>
            <w:tcW w:w="654" w:type="dxa"/>
          </w:tcPr>
          <w:p w14:paraId="366EA99B" w14:textId="77777777" w:rsidR="00600644" w:rsidRPr="001443CE" w:rsidRDefault="00600644">
            <w:pPr>
              <w:pStyle w:val="a3"/>
              <w:rPr>
                <w:rFonts w:ascii="標楷體" w:eastAsia="標楷體" w:hAnsi="標楷體"/>
                <w:color w:val="000000" w:themeColor="text1"/>
                <w:szCs w:val="24"/>
              </w:rPr>
            </w:pPr>
          </w:p>
        </w:tc>
        <w:tc>
          <w:tcPr>
            <w:tcW w:w="654" w:type="dxa"/>
          </w:tcPr>
          <w:p w14:paraId="4E6D77A6" w14:textId="77777777" w:rsidR="00600644" w:rsidRPr="001443CE" w:rsidRDefault="00600644">
            <w:pPr>
              <w:pStyle w:val="a3"/>
              <w:rPr>
                <w:rFonts w:ascii="標楷體" w:eastAsia="標楷體" w:hAnsi="標楷體"/>
                <w:color w:val="000000" w:themeColor="text1"/>
                <w:szCs w:val="24"/>
              </w:rPr>
            </w:pPr>
          </w:p>
        </w:tc>
        <w:tc>
          <w:tcPr>
            <w:tcW w:w="654" w:type="dxa"/>
          </w:tcPr>
          <w:p w14:paraId="5893FB10" w14:textId="77777777" w:rsidR="00600644" w:rsidRPr="001443CE" w:rsidRDefault="00600644">
            <w:pPr>
              <w:pStyle w:val="a3"/>
              <w:rPr>
                <w:rFonts w:ascii="標楷體" w:eastAsia="標楷體" w:hAnsi="標楷體"/>
                <w:color w:val="000000" w:themeColor="text1"/>
                <w:szCs w:val="24"/>
              </w:rPr>
            </w:pPr>
          </w:p>
        </w:tc>
        <w:tc>
          <w:tcPr>
            <w:tcW w:w="654" w:type="dxa"/>
          </w:tcPr>
          <w:p w14:paraId="401373E6" w14:textId="77777777" w:rsidR="00600644" w:rsidRPr="001443CE" w:rsidRDefault="00600644">
            <w:pPr>
              <w:pStyle w:val="a3"/>
              <w:rPr>
                <w:rFonts w:ascii="標楷體" w:eastAsia="標楷體" w:hAnsi="標楷體"/>
                <w:color w:val="000000" w:themeColor="text1"/>
                <w:szCs w:val="24"/>
              </w:rPr>
            </w:pPr>
          </w:p>
        </w:tc>
        <w:tc>
          <w:tcPr>
            <w:tcW w:w="763" w:type="dxa"/>
          </w:tcPr>
          <w:p w14:paraId="45520549" w14:textId="77777777" w:rsidR="00600644" w:rsidRPr="001443CE" w:rsidRDefault="00600644">
            <w:pPr>
              <w:pStyle w:val="a3"/>
              <w:rPr>
                <w:rFonts w:ascii="標楷體" w:eastAsia="標楷體" w:hAnsi="標楷體"/>
                <w:color w:val="000000" w:themeColor="text1"/>
                <w:szCs w:val="24"/>
              </w:rPr>
            </w:pPr>
          </w:p>
        </w:tc>
        <w:tc>
          <w:tcPr>
            <w:tcW w:w="981" w:type="dxa"/>
          </w:tcPr>
          <w:p w14:paraId="76A1AD57" w14:textId="77777777" w:rsidR="00600644" w:rsidRPr="001443CE" w:rsidRDefault="00600644">
            <w:pPr>
              <w:pStyle w:val="a3"/>
              <w:rPr>
                <w:rFonts w:ascii="標楷體" w:eastAsia="標楷體" w:hAnsi="標楷體"/>
                <w:color w:val="000000" w:themeColor="text1"/>
                <w:szCs w:val="24"/>
              </w:rPr>
            </w:pPr>
          </w:p>
        </w:tc>
        <w:tc>
          <w:tcPr>
            <w:tcW w:w="1382" w:type="dxa"/>
          </w:tcPr>
          <w:p w14:paraId="3383CB0E" w14:textId="77777777" w:rsidR="00600644" w:rsidRPr="001443CE" w:rsidRDefault="00600644">
            <w:pPr>
              <w:pStyle w:val="a3"/>
              <w:rPr>
                <w:rFonts w:ascii="標楷體" w:eastAsia="標楷體" w:hAnsi="標楷體"/>
                <w:color w:val="000000" w:themeColor="text1"/>
                <w:szCs w:val="24"/>
              </w:rPr>
            </w:pPr>
          </w:p>
        </w:tc>
      </w:tr>
      <w:tr w:rsidR="001443CE" w:rsidRPr="001443CE" w14:paraId="20729BB4" w14:textId="77777777">
        <w:tc>
          <w:tcPr>
            <w:tcW w:w="464" w:type="dxa"/>
          </w:tcPr>
          <w:p w14:paraId="5D1A14CD" w14:textId="77777777" w:rsidR="00600644" w:rsidRPr="001443CE" w:rsidRDefault="00600644">
            <w:pPr>
              <w:pStyle w:val="a3"/>
              <w:rPr>
                <w:rFonts w:ascii="標楷體" w:eastAsia="標楷體" w:hAnsi="標楷體"/>
                <w:color w:val="000000" w:themeColor="text1"/>
                <w:szCs w:val="24"/>
              </w:rPr>
            </w:pPr>
          </w:p>
        </w:tc>
        <w:tc>
          <w:tcPr>
            <w:tcW w:w="436" w:type="dxa"/>
          </w:tcPr>
          <w:p w14:paraId="4C9CE526" w14:textId="77777777" w:rsidR="00600644" w:rsidRPr="001443CE" w:rsidRDefault="00600644">
            <w:pPr>
              <w:pStyle w:val="a3"/>
              <w:rPr>
                <w:rFonts w:ascii="標楷體" w:eastAsia="標楷體" w:hAnsi="標楷體"/>
                <w:color w:val="000000" w:themeColor="text1"/>
                <w:szCs w:val="24"/>
              </w:rPr>
            </w:pPr>
          </w:p>
        </w:tc>
        <w:tc>
          <w:tcPr>
            <w:tcW w:w="872" w:type="dxa"/>
          </w:tcPr>
          <w:p w14:paraId="3A0FB321" w14:textId="77777777" w:rsidR="00600644" w:rsidRPr="001443CE" w:rsidRDefault="00600644">
            <w:pPr>
              <w:pStyle w:val="a3"/>
              <w:rPr>
                <w:rFonts w:ascii="標楷體" w:eastAsia="標楷體" w:hAnsi="標楷體"/>
                <w:color w:val="000000" w:themeColor="text1"/>
                <w:szCs w:val="24"/>
              </w:rPr>
            </w:pPr>
          </w:p>
        </w:tc>
        <w:tc>
          <w:tcPr>
            <w:tcW w:w="1308" w:type="dxa"/>
          </w:tcPr>
          <w:p w14:paraId="0757C80B" w14:textId="77777777" w:rsidR="00600644" w:rsidRPr="001443CE" w:rsidRDefault="00600644">
            <w:pPr>
              <w:pStyle w:val="a3"/>
              <w:rPr>
                <w:rFonts w:ascii="標楷體" w:eastAsia="標楷體" w:hAnsi="標楷體"/>
                <w:color w:val="000000" w:themeColor="text1"/>
                <w:szCs w:val="24"/>
              </w:rPr>
            </w:pPr>
          </w:p>
        </w:tc>
        <w:tc>
          <w:tcPr>
            <w:tcW w:w="865" w:type="dxa"/>
          </w:tcPr>
          <w:p w14:paraId="4DA1F34F" w14:textId="77777777" w:rsidR="00600644" w:rsidRPr="001443CE" w:rsidRDefault="00600644">
            <w:pPr>
              <w:pStyle w:val="a3"/>
              <w:rPr>
                <w:rFonts w:ascii="標楷體" w:eastAsia="標楷體" w:hAnsi="標楷體"/>
                <w:color w:val="000000" w:themeColor="text1"/>
                <w:szCs w:val="24"/>
              </w:rPr>
            </w:pPr>
          </w:p>
        </w:tc>
        <w:tc>
          <w:tcPr>
            <w:tcW w:w="661" w:type="dxa"/>
          </w:tcPr>
          <w:p w14:paraId="59000912" w14:textId="77777777" w:rsidR="00600644" w:rsidRPr="001443CE" w:rsidRDefault="00600644">
            <w:pPr>
              <w:pStyle w:val="a3"/>
              <w:rPr>
                <w:rFonts w:ascii="標楷體" w:eastAsia="標楷體" w:hAnsi="標楷體"/>
                <w:color w:val="000000" w:themeColor="text1"/>
                <w:szCs w:val="24"/>
              </w:rPr>
            </w:pPr>
          </w:p>
        </w:tc>
        <w:tc>
          <w:tcPr>
            <w:tcW w:w="654" w:type="dxa"/>
          </w:tcPr>
          <w:p w14:paraId="7168DC8A" w14:textId="77777777" w:rsidR="00600644" w:rsidRPr="001443CE" w:rsidRDefault="00600644">
            <w:pPr>
              <w:pStyle w:val="a3"/>
              <w:rPr>
                <w:rFonts w:ascii="標楷體" w:eastAsia="標楷體" w:hAnsi="標楷體"/>
                <w:color w:val="000000" w:themeColor="text1"/>
                <w:szCs w:val="24"/>
              </w:rPr>
            </w:pPr>
          </w:p>
        </w:tc>
        <w:tc>
          <w:tcPr>
            <w:tcW w:w="654" w:type="dxa"/>
          </w:tcPr>
          <w:p w14:paraId="5EE194A4" w14:textId="77777777" w:rsidR="00600644" w:rsidRPr="001443CE" w:rsidRDefault="00600644">
            <w:pPr>
              <w:pStyle w:val="a3"/>
              <w:rPr>
                <w:rFonts w:ascii="標楷體" w:eastAsia="標楷體" w:hAnsi="標楷體"/>
                <w:color w:val="000000" w:themeColor="text1"/>
                <w:szCs w:val="24"/>
              </w:rPr>
            </w:pPr>
          </w:p>
        </w:tc>
        <w:tc>
          <w:tcPr>
            <w:tcW w:w="654" w:type="dxa"/>
          </w:tcPr>
          <w:p w14:paraId="0F1030D2" w14:textId="77777777" w:rsidR="00600644" w:rsidRPr="001443CE" w:rsidRDefault="00600644">
            <w:pPr>
              <w:pStyle w:val="a3"/>
              <w:rPr>
                <w:rFonts w:ascii="標楷體" w:eastAsia="標楷體" w:hAnsi="標楷體"/>
                <w:color w:val="000000" w:themeColor="text1"/>
                <w:szCs w:val="24"/>
              </w:rPr>
            </w:pPr>
          </w:p>
        </w:tc>
        <w:tc>
          <w:tcPr>
            <w:tcW w:w="654" w:type="dxa"/>
          </w:tcPr>
          <w:p w14:paraId="7B2DA893" w14:textId="77777777" w:rsidR="00600644" w:rsidRPr="001443CE" w:rsidRDefault="00600644">
            <w:pPr>
              <w:pStyle w:val="a3"/>
              <w:rPr>
                <w:rFonts w:ascii="標楷體" w:eastAsia="標楷體" w:hAnsi="標楷體"/>
                <w:color w:val="000000" w:themeColor="text1"/>
                <w:szCs w:val="24"/>
              </w:rPr>
            </w:pPr>
          </w:p>
        </w:tc>
        <w:tc>
          <w:tcPr>
            <w:tcW w:w="763" w:type="dxa"/>
          </w:tcPr>
          <w:p w14:paraId="21A909C3" w14:textId="77777777" w:rsidR="00600644" w:rsidRPr="001443CE" w:rsidRDefault="00600644">
            <w:pPr>
              <w:pStyle w:val="a3"/>
              <w:rPr>
                <w:rFonts w:ascii="標楷體" w:eastAsia="標楷體" w:hAnsi="標楷體"/>
                <w:color w:val="000000" w:themeColor="text1"/>
                <w:szCs w:val="24"/>
              </w:rPr>
            </w:pPr>
          </w:p>
        </w:tc>
        <w:tc>
          <w:tcPr>
            <w:tcW w:w="981" w:type="dxa"/>
          </w:tcPr>
          <w:p w14:paraId="6CE84924" w14:textId="77777777" w:rsidR="00600644" w:rsidRPr="001443CE" w:rsidRDefault="00600644">
            <w:pPr>
              <w:pStyle w:val="a3"/>
              <w:rPr>
                <w:rFonts w:ascii="標楷體" w:eastAsia="標楷體" w:hAnsi="標楷體"/>
                <w:color w:val="000000" w:themeColor="text1"/>
                <w:szCs w:val="24"/>
              </w:rPr>
            </w:pPr>
          </w:p>
        </w:tc>
        <w:tc>
          <w:tcPr>
            <w:tcW w:w="1382" w:type="dxa"/>
          </w:tcPr>
          <w:p w14:paraId="264AD8F9" w14:textId="77777777" w:rsidR="00600644" w:rsidRPr="001443CE" w:rsidRDefault="00600644">
            <w:pPr>
              <w:pStyle w:val="a3"/>
              <w:rPr>
                <w:rFonts w:ascii="標楷體" w:eastAsia="標楷體" w:hAnsi="標楷體"/>
                <w:color w:val="000000" w:themeColor="text1"/>
                <w:szCs w:val="24"/>
              </w:rPr>
            </w:pPr>
          </w:p>
        </w:tc>
      </w:tr>
      <w:tr w:rsidR="001443CE" w:rsidRPr="001443CE" w14:paraId="6E41B012" w14:textId="77777777">
        <w:tc>
          <w:tcPr>
            <w:tcW w:w="464" w:type="dxa"/>
          </w:tcPr>
          <w:p w14:paraId="67CC1AA9" w14:textId="77777777" w:rsidR="00600644" w:rsidRPr="001443CE" w:rsidRDefault="00600644">
            <w:pPr>
              <w:pStyle w:val="a3"/>
              <w:rPr>
                <w:rFonts w:ascii="標楷體" w:eastAsia="標楷體" w:hAnsi="標楷體"/>
                <w:color w:val="000000" w:themeColor="text1"/>
                <w:szCs w:val="24"/>
              </w:rPr>
            </w:pPr>
          </w:p>
        </w:tc>
        <w:tc>
          <w:tcPr>
            <w:tcW w:w="436" w:type="dxa"/>
          </w:tcPr>
          <w:p w14:paraId="1C27B02B" w14:textId="77777777" w:rsidR="00600644" w:rsidRPr="001443CE" w:rsidRDefault="00600644">
            <w:pPr>
              <w:pStyle w:val="a3"/>
              <w:rPr>
                <w:rFonts w:ascii="標楷體" w:eastAsia="標楷體" w:hAnsi="標楷體"/>
                <w:color w:val="000000" w:themeColor="text1"/>
                <w:szCs w:val="24"/>
              </w:rPr>
            </w:pPr>
          </w:p>
        </w:tc>
        <w:tc>
          <w:tcPr>
            <w:tcW w:w="872" w:type="dxa"/>
          </w:tcPr>
          <w:p w14:paraId="399E353E" w14:textId="77777777" w:rsidR="00600644" w:rsidRPr="001443CE" w:rsidRDefault="00600644">
            <w:pPr>
              <w:pStyle w:val="a3"/>
              <w:rPr>
                <w:rFonts w:ascii="標楷體" w:eastAsia="標楷體" w:hAnsi="標楷體"/>
                <w:color w:val="000000" w:themeColor="text1"/>
                <w:szCs w:val="24"/>
              </w:rPr>
            </w:pPr>
          </w:p>
        </w:tc>
        <w:tc>
          <w:tcPr>
            <w:tcW w:w="1308" w:type="dxa"/>
          </w:tcPr>
          <w:p w14:paraId="056D5A47" w14:textId="77777777" w:rsidR="00600644" w:rsidRPr="001443CE" w:rsidRDefault="00600644">
            <w:pPr>
              <w:pStyle w:val="a3"/>
              <w:rPr>
                <w:rFonts w:ascii="標楷體" w:eastAsia="標楷體" w:hAnsi="標楷體"/>
                <w:color w:val="000000" w:themeColor="text1"/>
                <w:szCs w:val="24"/>
              </w:rPr>
            </w:pPr>
          </w:p>
        </w:tc>
        <w:tc>
          <w:tcPr>
            <w:tcW w:w="865" w:type="dxa"/>
          </w:tcPr>
          <w:p w14:paraId="4F2D0599" w14:textId="77777777" w:rsidR="00600644" w:rsidRPr="001443CE" w:rsidRDefault="00600644">
            <w:pPr>
              <w:pStyle w:val="a3"/>
              <w:rPr>
                <w:rFonts w:ascii="標楷體" w:eastAsia="標楷體" w:hAnsi="標楷體"/>
                <w:color w:val="000000" w:themeColor="text1"/>
                <w:szCs w:val="24"/>
              </w:rPr>
            </w:pPr>
          </w:p>
        </w:tc>
        <w:tc>
          <w:tcPr>
            <w:tcW w:w="661" w:type="dxa"/>
          </w:tcPr>
          <w:p w14:paraId="0D3C9414" w14:textId="77777777" w:rsidR="00600644" w:rsidRPr="001443CE" w:rsidRDefault="00600644">
            <w:pPr>
              <w:pStyle w:val="a3"/>
              <w:rPr>
                <w:rFonts w:ascii="標楷體" w:eastAsia="標楷體" w:hAnsi="標楷體"/>
                <w:color w:val="000000" w:themeColor="text1"/>
                <w:szCs w:val="24"/>
              </w:rPr>
            </w:pPr>
          </w:p>
        </w:tc>
        <w:tc>
          <w:tcPr>
            <w:tcW w:w="654" w:type="dxa"/>
          </w:tcPr>
          <w:p w14:paraId="68098068" w14:textId="77777777" w:rsidR="00600644" w:rsidRPr="001443CE" w:rsidRDefault="00600644">
            <w:pPr>
              <w:pStyle w:val="a3"/>
              <w:rPr>
                <w:rFonts w:ascii="標楷體" w:eastAsia="標楷體" w:hAnsi="標楷體"/>
                <w:color w:val="000000" w:themeColor="text1"/>
                <w:szCs w:val="24"/>
              </w:rPr>
            </w:pPr>
          </w:p>
        </w:tc>
        <w:tc>
          <w:tcPr>
            <w:tcW w:w="654" w:type="dxa"/>
          </w:tcPr>
          <w:p w14:paraId="4F8FF803" w14:textId="77777777" w:rsidR="00600644" w:rsidRPr="001443CE" w:rsidRDefault="00600644">
            <w:pPr>
              <w:pStyle w:val="a3"/>
              <w:rPr>
                <w:rFonts w:ascii="標楷體" w:eastAsia="標楷體" w:hAnsi="標楷體"/>
                <w:color w:val="000000" w:themeColor="text1"/>
                <w:szCs w:val="24"/>
              </w:rPr>
            </w:pPr>
          </w:p>
        </w:tc>
        <w:tc>
          <w:tcPr>
            <w:tcW w:w="654" w:type="dxa"/>
          </w:tcPr>
          <w:p w14:paraId="612A69F3" w14:textId="77777777" w:rsidR="00600644" w:rsidRPr="001443CE" w:rsidRDefault="00600644">
            <w:pPr>
              <w:pStyle w:val="a3"/>
              <w:rPr>
                <w:rFonts w:ascii="標楷體" w:eastAsia="標楷體" w:hAnsi="標楷體"/>
                <w:color w:val="000000" w:themeColor="text1"/>
                <w:szCs w:val="24"/>
              </w:rPr>
            </w:pPr>
          </w:p>
        </w:tc>
        <w:tc>
          <w:tcPr>
            <w:tcW w:w="654" w:type="dxa"/>
          </w:tcPr>
          <w:p w14:paraId="332F6778" w14:textId="77777777" w:rsidR="00600644" w:rsidRPr="001443CE" w:rsidRDefault="00600644">
            <w:pPr>
              <w:pStyle w:val="a3"/>
              <w:rPr>
                <w:rFonts w:ascii="標楷體" w:eastAsia="標楷體" w:hAnsi="標楷體"/>
                <w:color w:val="000000" w:themeColor="text1"/>
                <w:szCs w:val="24"/>
              </w:rPr>
            </w:pPr>
          </w:p>
        </w:tc>
        <w:tc>
          <w:tcPr>
            <w:tcW w:w="763" w:type="dxa"/>
          </w:tcPr>
          <w:p w14:paraId="3CA1386A" w14:textId="77777777" w:rsidR="00600644" w:rsidRPr="001443CE" w:rsidRDefault="00600644">
            <w:pPr>
              <w:pStyle w:val="a3"/>
              <w:rPr>
                <w:rFonts w:ascii="標楷體" w:eastAsia="標楷體" w:hAnsi="標楷體"/>
                <w:color w:val="000000" w:themeColor="text1"/>
                <w:szCs w:val="24"/>
              </w:rPr>
            </w:pPr>
          </w:p>
        </w:tc>
        <w:tc>
          <w:tcPr>
            <w:tcW w:w="981" w:type="dxa"/>
          </w:tcPr>
          <w:p w14:paraId="0FFE21D6" w14:textId="77777777" w:rsidR="00600644" w:rsidRPr="001443CE" w:rsidRDefault="00600644">
            <w:pPr>
              <w:pStyle w:val="a3"/>
              <w:rPr>
                <w:rFonts w:ascii="標楷體" w:eastAsia="標楷體" w:hAnsi="標楷體"/>
                <w:color w:val="000000" w:themeColor="text1"/>
                <w:szCs w:val="24"/>
              </w:rPr>
            </w:pPr>
          </w:p>
        </w:tc>
        <w:tc>
          <w:tcPr>
            <w:tcW w:w="1382" w:type="dxa"/>
          </w:tcPr>
          <w:p w14:paraId="2364D4BA" w14:textId="77777777" w:rsidR="00600644" w:rsidRPr="001443CE" w:rsidRDefault="00600644">
            <w:pPr>
              <w:pStyle w:val="a3"/>
              <w:rPr>
                <w:rFonts w:ascii="標楷體" w:eastAsia="標楷體" w:hAnsi="標楷體"/>
                <w:color w:val="000000" w:themeColor="text1"/>
                <w:szCs w:val="24"/>
              </w:rPr>
            </w:pPr>
          </w:p>
        </w:tc>
      </w:tr>
      <w:tr w:rsidR="001443CE" w:rsidRPr="001443CE" w14:paraId="638CD69A" w14:textId="77777777">
        <w:tc>
          <w:tcPr>
            <w:tcW w:w="464" w:type="dxa"/>
          </w:tcPr>
          <w:p w14:paraId="690C8DD6" w14:textId="77777777" w:rsidR="00600644" w:rsidRPr="001443CE" w:rsidRDefault="00600644">
            <w:pPr>
              <w:pStyle w:val="a3"/>
              <w:rPr>
                <w:rFonts w:ascii="標楷體" w:eastAsia="標楷體" w:hAnsi="標楷體"/>
                <w:color w:val="000000" w:themeColor="text1"/>
                <w:szCs w:val="24"/>
              </w:rPr>
            </w:pPr>
          </w:p>
        </w:tc>
        <w:tc>
          <w:tcPr>
            <w:tcW w:w="436" w:type="dxa"/>
          </w:tcPr>
          <w:p w14:paraId="21AA28C8" w14:textId="77777777" w:rsidR="00600644" w:rsidRPr="001443CE" w:rsidRDefault="00600644">
            <w:pPr>
              <w:pStyle w:val="a3"/>
              <w:rPr>
                <w:rFonts w:ascii="標楷體" w:eastAsia="標楷體" w:hAnsi="標楷體"/>
                <w:color w:val="000000" w:themeColor="text1"/>
                <w:szCs w:val="24"/>
              </w:rPr>
            </w:pPr>
          </w:p>
        </w:tc>
        <w:tc>
          <w:tcPr>
            <w:tcW w:w="872" w:type="dxa"/>
          </w:tcPr>
          <w:p w14:paraId="17EB3290" w14:textId="77777777" w:rsidR="00600644" w:rsidRPr="001443CE" w:rsidRDefault="00600644">
            <w:pPr>
              <w:pStyle w:val="a3"/>
              <w:rPr>
                <w:rFonts w:ascii="標楷體" w:eastAsia="標楷體" w:hAnsi="標楷體"/>
                <w:color w:val="000000" w:themeColor="text1"/>
                <w:szCs w:val="24"/>
              </w:rPr>
            </w:pPr>
          </w:p>
        </w:tc>
        <w:tc>
          <w:tcPr>
            <w:tcW w:w="1308" w:type="dxa"/>
          </w:tcPr>
          <w:p w14:paraId="34FF70BE" w14:textId="77777777"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合  計</w:t>
            </w:r>
          </w:p>
        </w:tc>
        <w:tc>
          <w:tcPr>
            <w:tcW w:w="865" w:type="dxa"/>
          </w:tcPr>
          <w:p w14:paraId="4694E5DD" w14:textId="77777777" w:rsidR="00600644" w:rsidRPr="001443CE" w:rsidRDefault="00600644">
            <w:pPr>
              <w:pStyle w:val="a3"/>
              <w:rPr>
                <w:rFonts w:ascii="標楷體" w:eastAsia="標楷體" w:hAnsi="標楷體"/>
                <w:color w:val="000000" w:themeColor="text1"/>
                <w:szCs w:val="24"/>
              </w:rPr>
            </w:pPr>
          </w:p>
        </w:tc>
        <w:tc>
          <w:tcPr>
            <w:tcW w:w="661" w:type="dxa"/>
          </w:tcPr>
          <w:p w14:paraId="59433C01" w14:textId="77777777" w:rsidR="00600644" w:rsidRPr="001443CE" w:rsidRDefault="00600644">
            <w:pPr>
              <w:pStyle w:val="a3"/>
              <w:rPr>
                <w:rFonts w:ascii="標楷體" w:eastAsia="標楷體" w:hAnsi="標楷體"/>
                <w:color w:val="000000" w:themeColor="text1"/>
                <w:szCs w:val="24"/>
              </w:rPr>
            </w:pPr>
          </w:p>
        </w:tc>
        <w:tc>
          <w:tcPr>
            <w:tcW w:w="654" w:type="dxa"/>
          </w:tcPr>
          <w:p w14:paraId="0361E1B6" w14:textId="77777777" w:rsidR="00600644" w:rsidRPr="001443CE" w:rsidRDefault="00600644">
            <w:pPr>
              <w:pStyle w:val="a3"/>
              <w:rPr>
                <w:rFonts w:ascii="標楷體" w:eastAsia="標楷體" w:hAnsi="標楷體"/>
                <w:color w:val="000000" w:themeColor="text1"/>
                <w:szCs w:val="24"/>
              </w:rPr>
            </w:pPr>
          </w:p>
        </w:tc>
        <w:tc>
          <w:tcPr>
            <w:tcW w:w="654" w:type="dxa"/>
          </w:tcPr>
          <w:p w14:paraId="5D1CB372" w14:textId="77777777" w:rsidR="00600644" w:rsidRPr="001443CE" w:rsidRDefault="00600644">
            <w:pPr>
              <w:pStyle w:val="a3"/>
              <w:rPr>
                <w:rFonts w:ascii="標楷體" w:eastAsia="標楷體" w:hAnsi="標楷體"/>
                <w:color w:val="000000" w:themeColor="text1"/>
                <w:szCs w:val="24"/>
              </w:rPr>
            </w:pPr>
          </w:p>
        </w:tc>
        <w:tc>
          <w:tcPr>
            <w:tcW w:w="654" w:type="dxa"/>
          </w:tcPr>
          <w:p w14:paraId="311CFC53" w14:textId="77777777" w:rsidR="00600644" w:rsidRPr="001443CE" w:rsidRDefault="00600644">
            <w:pPr>
              <w:pStyle w:val="a3"/>
              <w:rPr>
                <w:rFonts w:ascii="標楷體" w:eastAsia="標楷體" w:hAnsi="標楷體"/>
                <w:color w:val="000000" w:themeColor="text1"/>
                <w:szCs w:val="24"/>
              </w:rPr>
            </w:pPr>
          </w:p>
        </w:tc>
        <w:tc>
          <w:tcPr>
            <w:tcW w:w="654" w:type="dxa"/>
          </w:tcPr>
          <w:p w14:paraId="4008C2CF" w14:textId="77777777" w:rsidR="00600644" w:rsidRPr="001443CE" w:rsidRDefault="00600644">
            <w:pPr>
              <w:pStyle w:val="a3"/>
              <w:rPr>
                <w:rFonts w:ascii="標楷體" w:eastAsia="標楷體" w:hAnsi="標楷體"/>
                <w:color w:val="000000" w:themeColor="text1"/>
                <w:szCs w:val="24"/>
              </w:rPr>
            </w:pPr>
          </w:p>
        </w:tc>
        <w:tc>
          <w:tcPr>
            <w:tcW w:w="763" w:type="dxa"/>
          </w:tcPr>
          <w:p w14:paraId="2B26640E" w14:textId="77777777" w:rsidR="00600644" w:rsidRPr="001443CE" w:rsidRDefault="00600644">
            <w:pPr>
              <w:pStyle w:val="a3"/>
              <w:rPr>
                <w:rFonts w:ascii="標楷體" w:eastAsia="標楷體" w:hAnsi="標楷體"/>
                <w:color w:val="000000" w:themeColor="text1"/>
                <w:szCs w:val="24"/>
              </w:rPr>
            </w:pPr>
          </w:p>
        </w:tc>
        <w:tc>
          <w:tcPr>
            <w:tcW w:w="981" w:type="dxa"/>
          </w:tcPr>
          <w:p w14:paraId="7AD9334A" w14:textId="77777777" w:rsidR="00600644" w:rsidRPr="001443CE" w:rsidRDefault="00600644">
            <w:pPr>
              <w:pStyle w:val="a3"/>
              <w:rPr>
                <w:rFonts w:ascii="標楷體" w:eastAsia="標楷體" w:hAnsi="標楷體"/>
                <w:color w:val="000000" w:themeColor="text1"/>
                <w:szCs w:val="24"/>
              </w:rPr>
            </w:pPr>
          </w:p>
        </w:tc>
        <w:tc>
          <w:tcPr>
            <w:tcW w:w="1382" w:type="dxa"/>
          </w:tcPr>
          <w:p w14:paraId="7991A5A6" w14:textId="77777777" w:rsidR="00600644" w:rsidRPr="001443CE" w:rsidRDefault="00600644">
            <w:pPr>
              <w:pStyle w:val="a3"/>
              <w:rPr>
                <w:rFonts w:ascii="標楷體" w:eastAsia="標楷體" w:hAnsi="標楷體"/>
                <w:color w:val="000000" w:themeColor="text1"/>
                <w:szCs w:val="24"/>
              </w:rPr>
            </w:pPr>
          </w:p>
        </w:tc>
      </w:tr>
    </w:tbl>
    <w:p w14:paraId="2D11B12E" w14:textId="726C3CBB"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主管</w:t>
      </w:r>
      <w:r w:rsidR="00E46626">
        <w:rPr>
          <w:rFonts w:ascii="標楷體" w:eastAsia="標楷體" w:hAnsi="標楷體" w:hint="eastAsia"/>
          <w:color w:val="000000" w:themeColor="text1"/>
          <w:szCs w:val="24"/>
        </w:rPr>
        <w:t>：</w:t>
      </w:r>
      <w:r w:rsidRPr="001443CE">
        <w:rPr>
          <w:rFonts w:ascii="標楷體" w:eastAsia="標楷體" w:hAnsi="標楷體" w:hint="eastAsia"/>
          <w:color w:val="000000" w:themeColor="text1"/>
          <w:szCs w:val="24"/>
        </w:rPr>
        <w:t xml:space="preserve">                      經辦</w:t>
      </w:r>
      <w:r w:rsidR="00E46626">
        <w:rPr>
          <w:rFonts w:ascii="標楷體" w:eastAsia="標楷體" w:hAnsi="標楷體" w:hint="eastAsia"/>
          <w:color w:val="000000" w:themeColor="text1"/>
          <w:szCs w:val="24"/>
        </w:rPr>
        <w:t>：</w:t>
      </w:r>
      <w:r w:rsidRPr="001443CE">
        <w:rPr>
          <w:rFonts w:ascii="標楷體" w:eastAsia="標楷體" w:hAnsi="標楷體" w:hint="eastAsia"/>
          <w:color w:val="000000" w:themeColor="text1"/>
          <w:szCs w:val="24"/>
        </w:rPr>
        <w:t xml:space="preserve"> </w:t>
      </w:r>
    </w:p>
    <w:p w14:paraId="1AC70662" w14:textId="77777777" w:rsidR="008D74D8" w:rsidRDefault="008D74D8">
      <w:pPr>
        <w:pStyle w:val="a3"/>
        <w:rPr>
          <w:rFonts w:ascii="標楷體" w:eastAsia="標楷體" w:hAnsi="標楷體"/>
          <w:color w:val="000000" w:themeColor="text1"/>
          <w:szCs w:val="24"/>
        </w:rPr>
      </w:pPr>
    </w:p>
    <w:p w14:paraId="7FC43B34" w14:textId="77777777" w:rsidR="00084E60" w:rsidRPr="001443CE" w:rsidRDefault="00084E60">
      <w:pPr>
        <w:pStyle w:val="a3"/>
        <w:rPr>
          <w:rFonts w:ascii="標楷體" w:eastAsia="標楷體" w:hAnsi="標楷體"/>
          <w:color w:val="000000" w:themeColor="text1"/>
          <w:szCs w:val="24"/>
        </w:rPr>
      </w:pPr>
    </w:p>
    <w:p w14:paraId="604C9AD1" w14:textId="77777777" w:rsidR="00CC3409" w:rsidRPr="001443CE" w:rsidRDefault="00600644" w:rsidP="00C04E1E">
      <w:pPr>
        <w:pStyle w:val="a3"/>
        <w:numPr>
          <w:ilvl w:val="0"/>
          <w:numId w:val="4"/>
        </w:numPr>
        <w:rPr>
          <w:rFonts w:ascii="標楷體" w:eastAsia="標楷體" w:hAnsi="標楷體"/>
          <w:color w:val="000000" w:themeColor="text1"/>
          <w:szCs w:val="24"/>
        </w:rPr>
      </w:pPr>
      <w:r w:rsidRPr="001443CE">
        <w:rPr>
          <w:rFonts w:ascii="標楷體" w:eastAsia="標楷體" w:hAnsi="標楷體" w:hint="eastAsia"/>
          <w:color w:val="000000" w:themeColor="text1"/>
          <w:szCs w:val="24"/>
        </w:rPr>
        <w:t>採用電腦記帳，除以列印報表代替帳簿外，儲存於電腦資料(記錄) ，則視為會計簿籍，</w:t>
      </w:r>
    </w:p>
    <w:p w14:paraId="75DC2D1F" w14:textId="77777777" w:rsidR="00600644" w:rsidRPr="001443CE" w:rsidRDefault="00CC3409" w:rsidP="00CC3409">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600644" w:rsidRPr="001443CE">
        <w:rPr>
          <w:rFonts w:ascii="標楷體" w:eastAsia="標楷體" w:hAnsi="標楷體" w:hint="eastAsia"/>
          <w:color w:val="000000" w:themeColor="text1"/>
          <w:szCs w:val="24"/>
        </w:rPr>
        <w:t>不必再人工記帳。但電腦資料處理能隨時提供所需資料。</w:t>
      </w:r>
    </w:p>
    <w:p w14:paraId="776609DD" w14:textId="77777777" w:rsidR="00376647" w:rsidRPr="001443CE" w:rsidRDefault="00376647">
      <w:pPr>
        <w:pStyle w:val="a3"/>
        <w:rPr>
          <w:rFonts w:ascii="標楷體" w:eastAsia="標楷體" w:hAnsi="標楷體"/>
          <w:color w:val="000000" w:themeColor="text1"/>
          <w:szCs w:val="24"/>
        </w:rPr>
      </w:pPr>
    </w:p>
    <w:p w14:paraId="1C67578F" w14:textId="77777777" w:rsidR="00B52DDB" w:rsidRPr="001443CE" w:rsidRDefault="00B52DDB">
      <w:pPr>
        <w:pStyle w:val="a3"/>
        <w:rPr>
          <w:rFonts w:ascii="標楷體" w:eastAsia="標楷體" w:hAnsi="標楷體"/>
          <w:color w:val="000000" w:themeColor="text1"/>
          <w:szCs w:val="24"/>
        </w:rPr>
      </w:pPr>
    </w:p>
    <w:p w14:paraId="4396C74A" w14:textId="77777777" w:rsidR="008D74D8" w:rsidRPr="001443CE" w:rsidRDefault="008D74D8">
      <w:pPr>
        <w:pStyle w:val="a3"/>
        <w:rPr>
          <w:rFonts w:ascii="標楷體" w:eastAsia="標楷體" w:hAnsi="標楷體"/>
          <w:color w:val="000000" w:themeColor="text1"/>
          <w:szCs w:val="24"/>
        </w:rPr>
      </w:pPr>
    </w:p>
    <w:p w14:paraId="292F2ABA" w14:textId="77777777" w:rsidR="00084E60" w:rsidRDefault="00084E60">
      <w:pPr>
        <w:widowControl/>
        <w:rPr>
          <w:rFonts w:ascii="標楷體" w:eastAsia="標楷體" w:hAnsi="標楷體"/>
          <w:b/>
          <w:color w:val="000000" w:themeColor="text1"/>
          <w:szCs w:val="24"/>
        </w:rPr>
      </w:pPr>
      <w:r>
        <w:rPr>
          <w:rFonts w:ascii="標楷體" w:eastAsia="標楷體" w:hAnsi="標楷體"/>
          <w:b/>
          <w:color w:val="000000" w:themeColor="text1"/>
          <w:szCs w:val="24"/>
        </w:rPr>
        <w:br w:type="page"/>
      </w:r>
    </w:p>
    <w:p w14:paraId="5C7FF19A" w14:textId="0889CAA1" w:rsidR="00600644" w:rsidRPr="001443CE" w:rsidRDefault="00600644" w:rsidP="008D74D8">
      <w:pPr>
        <w:pStyle w:val="a3"/>
        <w:jc w:val="center"/>
        <w:rPr>
          <w:rFonts w:ascii="標楷體" w:eastAsia="標楷體" w:hAnsi="標楷體"/>
          <w:b/>
          <w:color w:val="000000" w:themeColor="text1"/>
          <w:szCs w:val="24"/>
        </w:rPr>
      </w:pPr>
      <w:r w:rsidRPr="001443CE">
        <w:rPr>
          <w:rFonts w:ascii="標楷體" w:eastAsia="標楷體" w:hAnsi="標楷體" w:hint="eastAsia"/>
          <w:b/>
          <w:color w:val="000000" w:themeColor="text1"/>
          <w:szCs w:val="24"/>
        </w:rPr>
        <w:lastRenderedPageBreak/>
        <w:t>第六章 會計憑</w:t>
      </w:r>
      <w:proofErr w:type="gramStart"/>
      <w:r w:rsidRPr="001443CE">
        <w:rPr>
          <w:rFonts w:ascii="標楷體" w:eastAsia="標楷體" w:hAnsi="標楷體" w:hint="eastAsia"/>
          <w:b/>
          <w:color w:val="000000" w:themeColor="text1"/>
          <w:szCs w:val="24"/>
        </w:rPr>
        <w:t>証</w:t>
      </w:r>
      <w:proofErr w:type="gramEnd"/>
    </w:p>
    <w:p w14:paraId="33647F22" w14:textId="10E6FC55" w:rsidR="00600644" w:rsidRPr="001443CE" w:rsidRDefault="00CC3409" w:rsidP="00F90299">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第一條  </w:t>
      </w:r>
      <w:r w:rsidR="00600644" w:rsidRPr="001443CE">
        <w:rPr>
          <w:rFonts w:ascii="標楷體" w:eastAsia="標楷體" w:hAnsi="標楷體" w:hint="eastAsia"/>
          <w:color w:val="000000" w:themeColor="text1"/>
          <w:szCs w:val="24"/>
        </w:rPr>
        <w:t>會計憑</w:t>
      </w:r>
      <w:proofErr w:type="gramStart"/>
      <w:r w:rsidR="00600644" w:rsidRPr="001443CE">
        <w:rPr>
          <w:rFonts w:ascii="標楷體" w:eastAsia="標楷體" w:hAnsi="標楷體" w:hint="eastAsia"/>
          <w:color w:val="000000" w:themeColor="text1"/>
          <w:szCs w:val="24"/>
        </w:rPr>
        <w:t>証</w:t>
      </w:r>
      <w:proofErr w:type="gramEnd"/>
      <w:r w:rsidR="00600644" w:rsidRPr="001443CE">
        <w:rPr>
          <w:rFonts w:ascii="標楷體" w:eastAsia="標楷體" w:hAnsi="標楷體" w:hint="eastAsia"/>
          <w:color w:val="000000" w:themeColor="text1"/>
          <w:szCs w:val="24"/>
        </w:rPr>
        <w:t>種類</w:t>
      </w:r>
      <w:r w:rsidR="000C71BB">
        <w:rPr>
          <w:rFonts w:ascii="標楷體" w:eastAsia="標楷體" w:hAnsi="標楷體" w:hint="eastAsia"/>
          <w:color w:val="000000" w:themeColor="text1"/>
          <w:szCs w:val="24"/>
        </w:rPr>
        <w:t>：</w:t>
      </w:r>
    </w:p>
    <w:p w14:paraId="634A5759" w14:textId="65DCF2EC" w:rsidR="00600644" w:rsidRPr="001443CE" w:rsidRDefault="007E52E1" w:rsidP="00F90299">
      <w:pPr>
        <w:pStyle w:val="a3"/>
        <w:ind w:left="2640" w:hangingChars="1100" w:hanging="264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一、</w:t>
      </w:r>
      <w:r w:rsidR="00600644" w:rsidRPr="001443CE">
        <w:rPr>
          <w:rFonts w:ascii="標楷體" w:eastAsia="標楷體" w:hAnsi="標楷體" w:hint="eastAsia"/>
          <w:color w:val="000000" w:themeColor="text1"/>
          <w:szCs w:val="24"/>
        </w:rPr>
        <w:t>原始憑</w:t>
      </w:r>
      <w:proofErr w:type="gramStart"/>
      <w:r w:rsidR="00600644" w:rsidRPr="001443CE">
        <w:rPr>
          <w:rFonts w:ascii="標楷體" w:eastAsia="標楷體" w:hAnsi="標楷體" w:hint="eastAsia"/>
          <w:color w:val="000000" w:themeColor="text1"/>
          <w:szCs w:val="24"/>
        </w:rPr>
        <w:t>証</w:t>
      </w:r>
      <w:proofErr w:type="gramEnd"/>
      <w:r w:rsidR="000C71BB">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証明會計事項經過而為造具記帳憑</w:t>
      </w:r>
      <w:proofErr w:type="gramStart"/>
      <w:r w:rsidR="00600644" w:rsidRPr="001443CE">
        <w:rPr>
          <w:rFonts w:ascii="標楷體" w:eastAsia="標楷體" w:hAnsi="標楷體" w:hint="eastAsia"/>
          <w:color w:val="000000" w:themeColor="text1"/>
          <w:szCs w:val="24"/>
        </w:rPr>
        <w:t>証</w:t>
      </w:r>
      <w:proofErr w:type="gramEnd"/>
      <w:r w:rsidR="00600644" w:rsidRPr="001443CE">
        <w:rPr>
          <w:rFonts w:ascii="標楷體" w:eastAsia="標楷體" w:hAnsi="標楷體" w:hint="eastAsia"/>
          <w:color w:val="000000" w:themeColor="text1"/>
          <w:szCs w:val="24"/>
        </w:rPr>
        <w:t>之根據,分為外來憑</w:t>
      </w:r>
      <w:proofErr w:type="gramStart"/>
      <w:r w:rsidR="00600644" w:rsidRPr="001443CE">
        <w:rPr>
          <w:rFonts w:ascii="標楷體" w:eastAsia="標楷體" w:hAnsi="標楷體" w:hint="eastAsia"/>
          <w:color w:val="000000" w:themeColor="text1"/>
          <w:szCs w:val="24"/>
        </w:rPr>
        <w:t>証</w:t>
      </w:r>
      <w:proofErr w:type="gramEnd"/>
      <w:r w:rsidR="00600644" w:rsidRPr="001443CE">
        <w:rPr>
          <w:rFonts w:ascii="標楷體" w:eastAsia="標楷體" w:hAnsi="標楷體" w:hint="eastAsia"/>
          <w:color w:val="000000" w:themeColor="text1"/>
          <w:szCs w:val="24"/>
        </w:rPr>
        <w:t>、對外憑</w:t>
      </w:r>
      <w:proofErr w:type="gramStart"/>
      <w:r w:rsidR="00600644" w:rsidRPr="001443CE">
        <w:rPr>
          <w:rFonts w:ascii="標楷體" w:eastAsia="標楷體" w:hAnsi="標楷體" w:hint="eastAsia"/>
          <w:color w:val="000000" w:themeColor="text1"/>
          <w:szCs w:val="24"/>
        </w:rPr>
        <w:t>証</w:t>
      </w:r>
      <w:proofErr w:type="gramEnd"/>
      <w:r w:rsidR="00600644" w:rsidRPr="001443CE">
        <w:rPr>
          <w:rFonts w:ascii="標楷體" w:eastAsia="標楷體" w:hAnsi="標楷體" w:hint="eastAsia"/>
          <w:color w:val="000000" w:themeColor="text1"/>
          <w:szCs w:val="24"/>
        </w:rPr>
        <w:t>、內部憑</w:t>
      </w:r>
      <w:proofErr w:type="gramStart"/>
      <w:r w:rsidR="00600644" w:rsidRPr="001443CE">
        <w:rPr>
          <w:rFonts w:ascii="標楷體" w:eastAsia="標楷體" w:hAnsi="標楷體" w:hint="eastAsia"/>
          <w:color w:val="000000" w:themeColor="text1"/>
          <w:szCs w:val="24"/>
        </w:rPr>
        <w:t>証</w:t>
      </w:r>
      <w:proofErr w:type="gramEnd"/>
      <w:r w:rsidR="00600644" w:rsidRPr="001443CE">
        <w:rPr>
          <w:rFonts w:ascii="標楷體" w:eastAsia="標楷體" w:hAnsi="標楷體" w:hint="eastAsia"/>
          <w:color w:val="000000" w:themeColor="text1"/>
          <w:szCs w:val="24"/>
        </w:rPr>
        <w:t>。</w:t>
      </w:r>
    </w:p>
    <w:p w14:paraId="3605D54A" w14:textId="710AE8B9" w:rsidR="00600644" w:rsidRPr="001443CE" w:rsidRDefault="00600644" w:rsidP="00F90299">
      <w:pPr>
        <w:pStyle w:val="a3"/>
        <w:ind w:left="1800" w:hanging="180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7E52E1" w:rsidRPr="001443CE">
        <w:rPr>
          <w:rFonts w:ascii="標楷體" w:eastAsia="標楷體" w:hAnsi="標楷體" w:hint="eastAsia"/>
          <w:color w:val="000000" w:themeColor="text1"/>
          <w:szCs w:val="24"/>
        </w:rPr>
        <w:t xml:space="preserve">      </w:t>
      </w:r>
      <w:r w:rsidR="00B75247" w:rsidRPr="001443CE">
        <w:rPr>
          <w:rFonts w:ascii="標楷體" w:eastAsia="標楷體" w:hAnsi="標楷體" w:hint="eastAsia"/>
          <w:color w:val="000000" w:themeColor="text1"/>
          <w:szCs w:val="24"/>
        </w:rPr>
        <w:t>二、</w:t>
      </w:r>
      <w:r w:rsidRPr="001443CE">
        <w:rPr>
          <w:rFonts w:ascii="標楷體" w:eastAsia="標楷體" w:hAnsi="標楷體" w:hint="eastAsia"/>
          <w:color w:val="000000" w:themeColor="text1"/>
          <w:szCs w:val="24"/>
        </w:rPr>
        <w:t>記帳憑</w:t>
      </w:r>
      <w:proofErr w:type="gramStart"/>
      <w:r w:rsidRPr="001443CE">
        <w:rPr>
          <w:rFonts w:ascii="標楷體" w:eastAsia="標楷體" w:hAnsi="標楷體" w:hint="eastAsia"/>
          <w:color w:val="000000" w:themeColor="text1"/>
          <w:szCs w:val="24"/>
        </w:rPr>
        <w:t>証</w:t>
      </w:r>
      <w:proofErr w:type="gramEnd"/>
      <w:r w:rsidR="00133BED">
        <w:rPr>
          <w:rFonts w:ascii="標楷體" w:eastAsia="標楷體" w:hAnsi="標楷體" w:hint="eastAsia"/>
          <w:color w:val="000000" w:themeColor="text1"/>
          <w:szCs w:val="24"/>
        </w:rPr>
        <w:t>：</w:t>
      </w:r>
      <w:r w:rsidRPr="001443CE">
        <w:rPr>
          <w:rFonts w:ascii="標楷體" w:eastAsia="標楷體" w:hAnsi="標楷體" w:hint="eastAsia"/>
          <w:color w:val="000000" w:themeColor="text1"/>
          <w:szCs w:val="24"/>
        </w:rPr>
        <w:t>証明處理會計事項人員責任,而為記帳所根據之憑</w:t>
      </w:r>
      <w:proofErr w:type="gramStart"/>
      <w:r w:rsidRPr="001443CE">
        <w:rPr>
          <w:rFonts w:ascii="標楷體" w:eastAsia="標楷體" w:hAnsi="標楷體" w:hint="eastAsia"/>
          <w:color w:val="000000" w:themeColor="text1"/>
          <w:szCs w:val="24"/>
        </w:rPr>
        <w:t>証</w:t>
      </w:r>
      <w:proofErr w:type="gramEnd"/>
      <w:r w:rsidRPr="001443CE">
        <w:rPr>
          <w:rFonts w:ascii="標楷體" w:eastAsia="標楷體" w:hAnsi="標楷體" w:hint="eastAsia"/>
          <w:color w:val="000000" w:themeColor="text1"/>
          <w:szCs w:val="24"/>
        </w:rPr>
        <w:t>,即通稱之傳票。</w:t>
      </w:r>
    </w:p>
    <w:p w14:paraId="18D43733" w14:textId="115B4EF4" w:rsidR="00600644" w:rsidRPr="001443CE" w:rsidRDefault="00CC3409" w:rsidP="00F90299">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第二條  </w:t>
      </w:r>
      <w:r w:rsidR="00600644" w:rsidRPr="001443CE">
        <w:rPr>
          <w:rFonts w:ascii="標楷體" w:eastAsia="標楷體" w:hAnsi="標楷體" w:hint="eastAsia"/>
          <w:color w:val="000000" w:themeColor="text1"/>
          <w:szCs w:val="24"/>
        </w:rPr>
        <w:t>傳票格式主要欄位</w:t>
      </w:r>
      <w:r w:rsidR="00E46626">
        <w:rPr>
          <w:rFonts w:ascii="標楷體" w:eastAsia="標楷體" w:hAnsi="標楷體" w:hint="eastAsia"/>
          <w:color w:val="000000" w:themeColor="text1"/>
          <w:szCs w:val="24"/>
        </w:rPr>
        <w:t>：</w:t>
      </w:r>
    </w:p>
    <w:p w14:paraId="205665AA" w14:textId="1D89B979" w:rsidR="00600644" w:rsidRPr="001443CE" w:rsidRDefault="00600644" w:rsidP="00F90299">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CC3409" w:rsidRPr="001443CE">
        <w:rPr>
          <w:rFonts w:ascii="標楷體" w:eastAsia="標楷體" w:hAnsi="標楷體" w:hint="eastAsia"/>
          <w:color w:val="000000" w:themeColor="text1"/>
          <w:szCs w:val="24"/>
        </w:rPr>
        <w:t xml:space="preserve">    </w:t>
      </w:r>
      <w:r w:rsidR="00B75247" w:rsidRPr="001443CE">
        <w:rPr>
          <w:rFonts w:ascii="標楷體" w:eastAsia="標楷體" w:hAnsi="標楷體" w:hint="eastAsia"/>
          <w:color w:val="000000" w:themeColor="text1"/>
          <w:szCs w:val="24"/>
        </w:rPr>
        <w:t>一、</w:t>
      </w:r>
      <w:r w:rsidRPr="001443CE">
        <w:rPr>
          <w:rFonts w:ascii="標楷體" w:eastAsia="標楷體" w:hAnsi="標楷體" w:hint="eastAsia"/>
          <w:color w:val="000000" w:themeColor="text1"/>
          <w:szCs w:val="24"/>
        </w:rPr>
        <w:t>表號</w:t>
      </w:r>
    </w:p>
    <w:p w14:paraId="2D86DED6" w14:textId="479D2243" w:rsidR="00600644" w:rsidRPr="001443CE" w:rsidRDefault="00600644" w:rsidP="00F90299">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8D6977" w:rsidRPr="001443CE">
        <w:rPr>
          <w:rFonts w:ascii="標楷體" w:eastAsia="標楷體" w:hAnsi="標楷體" w:hint="eastAsia"/>
          <w:color w:val="000000" w:themeColor="text1"/>
          <w:szCs w:val="24"/>
        </w:rPr>
        <w:t xml:space="preserve">    </w:t>
      </w:r>
      <w:r w:rsidR="00B75247" w:rsidRPr="001443CE">
        <w:rPr>
          <w:rFonts w:ascii="標楷體" w:eastAsia="標楷體" w:hAnsi="標楷體" w:hint="eastAsia"/>
          <w:color w:val="000000" w:themeColor="text1"/>
          <w:szCs w:val="24"/>
        </w:rPr>
        <w:t>二、</w:t>
      </w:r>
      <w:proofErr w:type="gramStart"/>
      <w:r w:rsidRPr="001443CE">
        <w:rPr>
          <w:rFonts w:ascii="標楷體" w:eastAsia="標楷體" w:hAnsi="標楷體" w:hint="eastAsia"/>
          <w:color w:val="000000" w:themeColor="text1"/>
          <w:szCs w:val="24"/>
        </w:rPr>
        <w:t>入帳</w:t>
      </w:r>
      <w:proofErr w:type="gramEnd"/>
      <w:r w:rsidRPr="001443CE">
        <w:rPr>
          <w:rFonts w:ascii="標楷體" w:eastAsia="標楷體" w:hAnsi="標楷體" w:hint="eastAsia"/>
          <w:color w:val="000000" w:themeColor="text1"/>
          <w:szCs w:val="24"/>
        </w:rPr>
        <w:t xml:space="preserve">日期 </w:t>
      </w:r>
    </w:p>
    <w:p w14:paraId="2A1F7470" w14:textId="72382CDE" w:rsidR="00600644" w:rsidRPr="001443CE" w:rsidRDefault="00600644" w:rsidP="00F90299">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8D6977" w:rsidRPr="001443CE">
        <w:rPr>
          <w:rFonts w:ascii="標楷體" w:eastAsia="標楷體" w:hAnsi="標楷體" w:hint="eastAsia"/>
          <w:color w:val="000000" w:themeColor="text1"/>
          <w:szCs w:val="24"/>
        </w:rPr>
        <w:t xml:space="preserve">    </w:t>
      </w:r>
      <w:r w:rsidR="00B75247" w:rsidRPr="001443CE">
        <w:rPr>
          <w:rFonts w:ascii="標楷體" w:eastAsia="標楷體" w:hAnsi="標楷體" w:hint="eastAsia"/>
          <w:color w:val="000000" w:themeColor="text1"/>
          <w:szCs w:val="24"/>
        </w:rPr>
        <w:t>三、</w:t>
      </w:r>
      <w:r w:rsidRPr="001443CE">
        <w:rPr>
          <w:rFonts w:ascii="標楷體" w:eastAsia="標楷體" w:hAnsi="標楷體" w:hint="eastAsia"/>
          <w:color w:val="000000" w:themeColor="text1"/>
          <w:szCs w:val="24"/>
        </w:rPr>
        <w:t xml:space="preserve">傳票編號 </w:t>
      </w:r>
    </w:p>
    <w:p w14:paraId="13C2A51D" w14:textId="701E3A41" w:rsidR="00600644" w:rsidRPr="001443CE" w:rsidRDefault="00600644" w:rsidP="00F90299">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8D6977" w:rsidRPr="001443CE">
        <w:rPr>
          <w:rFonts w:ascii="標楷體" w:eastAsia="標楷體" w:hAnsi="標楷體" w:hint="eastAsia"/>
          <w:color w:val="000000" w:themeColor="text1"/>
          <w:szCs w:val="24"/>
        </w:rPr>
        <w:t xml:space="preserve">    </w:t>
      </w:r>
      <w:r w:rsidR="00B75247" w:rsidRPr="001443CE">
        <w:rPr>
          <w:rFonts w:ascii="標楷體" w:eastAsia="標楷體" w:hAnsi="標楷體" w:hint="eastAsia"/>
          <w:color w:val="000000" w:themeColor="text1"/>
          <w:szCs w:val="24"/>
        </w:rPr>
        <w:t>四、</w:t>
      </w:r>
      <w:proofErr w:type="gramStart"/>
      <w:r w:rsidRPr="001443CE">
        <w:rPr>
          <w:rFonts w:ascii="標楷體" w:eastAsia="標楷體" w:hAnsi="標楷體" w:hint="eastAsia"/>
          <w:color w:val="000000" w:themeColor="text1"/>
          <w:szCs w:val="24"/>
        </w:rPr>
        <w:t>製票編號</w:t>
      </w:r>
      <w:proofErr w:type="gramEnd"/>
    </w:p>
    <w:p w14:paraId="2D44F465" w14:textId="52ADC852" w:rsidR="00600644" w:rsidRPr="001443CE" w:rsidRDefault="00600644" w:rsidP="00F90299">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8D6977" w:rsidRPr="001443CE">
        <w:rPr>
          <w:rFonts w:ascii="標楷體" w:eastAsia="標楷體" w:hAnsi="標楷體" w:hint="eastAsia"/>
          <w:color w:val="000000" w:themeColor="text1"/>
          <w:szCs w:val="24"/>
        </w:rPr>
        <w:t xml:space="preserve">    </w:t>
      </w:r>
      <w:r w:rsidR="00B75247" w:rsidRPr="001443CE">
        <w:rPr>
          <w:rFonts w:ascii="標楷體" w:eastAsia="標楷體" w:hAnsi="標楷體" w:hint="eastAsia"/>
          <w:color w:val="000000" w:themeColor="text1"/>
          <w:szCs w:val="24"/>
        </w:rPr>
        <w:t>五、</w:t>
      </w:r>
      <w:r w:rsidRPr="001443CE">
        <w:rPr>
          <w:rFonts w:ascii="標楷體" w:eastAsia="標楷體" w:hAnsi="標楷體" w:hint="eastAsia"/>
          <w:color w:val="000000" w:themeColor="text1"/>
          <w:szCs w:val="24"/>
        </w:rPr>
        <w:t>項次</w:t>
      </w:r>
    </w:p>
    <w:p w14:paraId="49609CA2" w14:textId="6FEAE39A" w:rsidR="00600644" w:rsidRPr="001443CE" w:rsidRDefault="00600644" w:rsidP="00F90299">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8D6977" w:rsidRPr="001443CE">
        <w:rPr>
          <w:rFonts w:ascii="標楷體" w:eastAsia="標楷體" w:hAnsi="標楷體" w:hint="eastAsia"/>
          <w:color w:val="000000" w:themeColor="text1"/>
          <w:szCs w:val="24"/>
        </w:rPr>
        <w:t xml:space="preserve">    </w:t>
      </w:r>
      <w:r w:rsidR="00B75247" w:rsidRPr="001443CE">
        <w:rPr>
          <w:rFonts w:ascii="標楷體" w:eastAsia="標楷體" w:hAnsi="標楷體" w:hint="eastAsia"/>
          <w:color w:val="000000" w:themeColor="text1"/>
          <w:szCs w:val="24"/>
        </w:rPr>
        <w:t>六、</w:t>
      </w:r>
      <w:r w:rsidRPr="001443CE">
        <w:rPr>
          <w:rFonts w:ascii="標楷體" w:eastAsia="標楷體" w:hAnsi="標楷體" w:hint="eastAsia"/>
          <w:color w:val="000000" w:themeColor="text1"/>
          <w:szCs w:val="24"/>
        </w:rPr>
        <w:t>借貸</w:t>
      </w:r>
    </w:p>
    <w:p w14:paraId="1A65D9CE" w14:textId="212A87C7" w:rsidR="00600644" w:rsidRPr="001443CE" w:rsidRDefault="00600644" w:rsidP="00F90299">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8D6977" w:rsidRPr="001443CE">
        <w:rPr>
          <w:rFonts w:ascii="標楷體" w:eastAsia="標楷體" w:hAnsi="標楷體" w:hint="eastAsia"/>
          <w:color w:val="000000" w:themeColor="text1"/>
          <w:szCs w:val="24"/>
        </w:rPr>
        <w:t xml:space="preserve">    </w:t>
      </w:r>
      <w:r w:rsidR="00B75247" w:rsidRPr="001443CE">
        <w:rPr>
          <w:rFonts w:ascii="標楷體" w:eastAsia="標楷體" w:hAnsi="標楷體" w:hint="eastAsia"/>
          <w:color w:val="000000" w:themeColor="text1"/>
          <w:szCs w:val="24"/>
        </w:rPr>
        <w:t>七、</w:t>
      </w:r>
      <w:r w:rsidRPr="001443CE">
        <w:rPr>
          <w:rFonts w:ascii="標楷體" w:eastAsia="標楷體" w:hAnsi="標楷體" w:hint="eastAsia"/>
          <w:color w:val="000000" w:themeColor="text1"/>
          <w:szCs w:val="24"/>
        </w:rPr>
        <w:t>會計</w:t>
      </w:r>
      <w:r w:rsidR="00073503" w:rsidRPr="001443CE">
        <w:rPr>
          <w:rFonts w:ascii="標楷體" w:eastAsia="標楷體" w:hAnsi="標楷體" w:hint="eastAsia"/>
          <w:color w:val="000000" w:themeColor="text1"/>
          <w:szCs w:val="24"/>
        </w:rPr>
        <w:t>項目</w:t>
      </w:r>
    </w:p>
    <w:p w14:paraId="50617D57" w14:textId="77A7A871" w:rsidR="00600644" w:rsidRPr="001443CE" w:rsidRDefault="00600644" w:rsidP="00F90299">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8D6977" w:rsidRPr="001443CE">
        <w:rPr>
          <w:rFonts w:ascii="標楷體" w:eastAsia="標楷體" w:hAnsi="標楷體" w:hint="eastAsia"/>
          <w:color w:val="000000" w:themeColor="text1"/>
          <w:szCs w:val="24"/>
        </w:rPr>
        <w:t xml:space="preserve">    </w:t>
      </w:r>
      <w:r w:rsidR="00B75247" w:rsidRPr="001443CE">
        <w:rPr>
          <w:rFonts w:ascii="標楷體" w:eastAsia="標楷體" w:hAnsi="標楷體" w:hint="eastAsia"/>
          <w:color w:val="000000" w:themeColor="text1"/>
          <w:szCs w:val="24"/>
        </w:rPr>
        <w:t>八、</w:t>
      </w:r>
      <w:r w:rsidRPr="001443CE">
        <w:rPr>
          <w:rFonts w:ascii="標楷體" w:eastAsia="標楷體" w:hAnsi="標楷體" w:hint="eastAsia"/>
          <w:color w:val="000000" w:themeColor="text1"/>
          <w:szCs w:val="24"/>
        </w:rPr>
        <w:t>部門</w:t>
      </w:r>
    </w:p>
    <w:p w14:paraId="471253B6" w14:textId="75F5FE5E" w:rsidR="00600644" w:rsidRPr="001443CE" w:rsidRDefault="00600644" w:rsidP="00F90299">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8D6977" w:rsidRPr="001443CE">
        <w:rPr>
          <w:rFonts w:ascii="標楷體" w:eastAsia="標楷體" w:hAnsi="標楷體" w:hint="eastAsia"/>
          <w:color w:val="000000" w:themeColor="text1"/>
          <w:szCs w:val="24"/>
        </w:rPr>
        <w:t xml:space="preserve">    </w:t>
      </w:r>
      <w:r w:rsidR="00B75247" w:rsidRPr="001443CE">
        <w:rPr>
          <w:rFonts w:ascii="標楷體" w:eastAsia="標楷體" w:hAnsi="標楷體" w:hint="eastAsia"/>
          <w:color w:val="000000" w:themeColor="text1"/>
          <w:szCs w:val="24"/>
        </w:rPr>
        <w:t>九、</w:t>
      </w:r>
      <w:r w:rsidRPr="001443CE">
        <w:rPr>
          <w:rFonts w:ascii="標楷體" w:eastAsia="標楷體" w:hAnsi="標楷體" w:hint="eastAsia"/>
          <w:color w:val="000000" w:themeColor="text1"/>
          <w:szCs w:val="24"/>
        </w:rPr>
        <w:t>出納別</w:t>
      </w:r>
    </w:p>
    <w:p w14:paraId="2522568B" w14:textId="792C5E25" w:rsidR="00600644" w:rsidRPr="001443CE" w:rsidRDefault="00600644" w:rsidP="00F90299">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8D6977" w:rsidRPr="001443CE">
        <w:rPr>
          <w:rFonts w:ascii="標楷體" w:eastAsia="標楷體" w:hAnsi="標楷體" w:hint="eastAsia"/>
          <w:color w:val="000000" w:themeColor="text1"/>
          <w:szCs w:val="24"/>
        </w:rPr>
        <w:t xml:space="preserve">     </w:t>
      </w:r>
      <w:r w:rsidR="00B75247" w:rsidRPr="001443CE">
        <w:rPr>
          <w:rFonts w:ascii="標楷體" w:eastAsia="標楷體" w:hAnsi="標楷體" w:hint="eastAsia"/>
          <w:color w:val="000000" w:themeColor="text1"/>
          <w:szCs w:val="24"/>
        </w:rPr>
        <w:t>十、</w:t>
      </w:r>
      <w:r w:rsidRPr="001443CE">
        <w:rPr>
          <w:rFonts w:ascii="標楷體" w:eastAsia="標楷體" w:hAnsi="標楷體" w:hint="eastAsia"/>
          <w:color w:val="000000" w:themeColor="text1"/>
          <w:szCs w:val="24"/>
        </w:rPr>
        <w:t xml:space="preserve">相關號碼 </w:t>
      </w:r>
    </w:p>
    <w:p w14:paraId="315EDBC7" w14:textId="3624B757" w:rsidR="00600644" w:rsidRPr="001443CE" w:rsidRDefault="00600644" w:rsidP="00F90299">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8D6977" w:rsidRPr="001443CE">
        <w:rPr>
          <w:rFonts w:ascii="標楷體" w:eastAsia="標楷體" w:hAnsi="標楷體" w:hint="eastAsia"/>
          <w:color w:val="000000" w:themeColor="text1"/>
          <w:szCs w:val="24"/>
        </w:rPr>
        <w:t xml:space="preserve">     十</w:t>
      </w:r>
      <w:r w:rsidR="00B75247" w:rsidRPr="001443CE">
        <w:rPr>
          <w:rFonts w:ascii="標楷體" w:eastAsia="標楷體" w:hAnsi="標楷體" w:hint="eastAsia"/>
          <w:color w:val="000000" w:themeColor="text1"/>
          <w:szCs w:val="24"/>
        </w:rPr>
        <w:t>一、</w:t>
      </w:r>
      <w:r w:rsidRPr="001443CE">
        <w:rPr>
          <w:rFonts w:ascii="標楷體" w:eastAsia="標楷體" w:hAnsi="標楷體" w:hint="eastAsia"/>
          <w:color w:val="000000" w:themeColor="text1"/>
          <w:szCs w:val="24"/>
        </w:rPr>
        <w:t>料品</w:t>
      </w:r>
    </w:p>
    <w:p w14:paraId="1F222D7F" w14:textId="399A4EDC" w:rsidR="00600644" w:rsidRPr="001443CE" w:rsidRDefault="00600644" w:rsidP="00F90299">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8D6977" w:rsidRPr="001443CE">
        <w:rPr>
          <w:rFonts w:ascii="標楷體" w:eastAsia="標楷體" w:hAnsi="標楷體" w:hint="eastAsia"/>
          <w:color w:val="000000" w:themeColor="text1"/>
          <w:szCs w:val="24"/>
        </w:rPr>
        <w:t xml:space="preserve">     十</w:t>
      </w:r>
      <w:r w:rsidR="00B75247" w:rsidRPr="001443CE">
        <w:rPr>
          <w:rFonts w:ascii="標楷體" w:eastAsia="標楷體" w:hAnsi="標楷體" w:hint="eastAsia"/>
          <w:color w:val="000000" w:themeColor="text1"/>
          <w:szCs w:val="24"/>
        </w:rPr>
        <w:t>二、</w:t>
      </w:r>
      <w:r w:rsidRPr="001443CE">
        <w:rPr>
          <w:rFonts w:ascii="標楷體" w:eastAsia="標楷體" w:hAnsi="標楷體" w:hint="eastAsia"/>
          <w:color w:val="000000" w:themeColor="text1"/>
          <w:szCs w:val="24"/>
        </w:rPr>
        <w:t>到期日</w:t>
      </w:r>
    </w:p>
    <w:p w14:paraId="7D38308F" w14:textId="6FD027FC" w:rsidR="00600644" w:rsidRPr="001443CE" w:rsidRDefault="00600644" w:rsidP="00F90299">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8D6977" w:rsidRPr="001443CE">
        <w:rPr>
          <w:rFonts w:ascii="標楷體" w:eastAsia="標楷體" w:hAnsi="標楷體" w:hint="eastAsia"/>
          <w:color w:val="000000" w:themeColor="text1"/>
          <w:szCs w:val="24"/>
        </w:rPr>
        <w:t xml:space="preserve">     十</w:t>
      </w:r>
      <w:r w:rsidR="00B75247" w:rsidRPr="001443CE">
        <w:rPr>
          <w:rFonts w:ascii="標楷體" w:eastAsia="標楷體" w:hAnsi="標楷體" w:hint="eastAsia"/>
          <w:color w:val="000000" w:themeColor="text1"/>
          <w:szCs w:val="24"/>
        </w:rPr>
        <w:t>三、</w:t>
      </w:r>
      <w:r w:rsidRPr="001443CE">
        <w:rPr>
          <w:rFonts w:ascii="標楷體" w:eastAsia="標楷體" w:hAnsi="標楷體" w:hint="eastAsia"/>
          <w:color w:val="000000" w:themeColor="text1"/>
          <w:szCs w:val="24"/>
        </w:rPr>
        <w:t>對象別</w:t>
      </w:r>
    </w:p>
    <w:p w14:paraId="6FABCC77" w14:textId="1F9AD520" w:rsidR="00600644" w:rsidRPr="001443CE" w:rsidRDefault="00600644" w:rsidP="00F90299">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8D6977" w:rsidRPr="001443CE">
        <w:rPr>
          <w:rFonts w:ascii="標楷體" w:eastAsia="標楷體" w:hAnsi="標楷體" w:hint="eastAsia"/>
          <w:color w:val="000000" w:themeColor="text1"/>
          <w:szCs w:val="24"/>
        </w:rPr>
        <w:t xml:space="preserve">     十</w:t>
      </w:r>
      <w:r w:rsidR="00B75247" w:rsidRPr="001443CE">
        <w:rPr>
          <w:rFonts w:ascii="標楷體" w:eastAsia="標楷體" w:hAnsi="標楷體" w:hint="eastAsia"/>
          <w:color w:val="000000" w:themeColor="text1"/>
          <w:szCs w:val="24"/>
        </w:rPr>
        <w:t>四、</w:t>
      </w:r>
      <w:r w:rsidRPr="001443CE">
        <w:rPr>
          <w:rFonts w:ascii="標楷體" w:eastAsia="標楷體" w:hAnsi="標楷體" w:hint="eastAsia"/>
          <w:color w:val="000000" w:themeColor="text1"/>
          <w:szCs w:val="24"/>
        </w:rPr>
        <w:t>摘要</w:t>
      </w:r>
    </w:p>
    <w:p w14:paraId="2CCFEE70" w14:textId="11EEF9BB" w:rsidR="00600644" w:rsidRPr="001443CE" w:rsidRDefault="00600644" w:rsidP="00F90299">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8D6977" w:rsidRPr="001443CE">
        <w:rPr>
          <w:rFonts w:ascii="標楷體" w:eastAsia="標楷體" w:hAnsi="標楷體" w:hint="eastAsia"/>
          <w:color w:val="000000" w:themeColor="text1"/>
          <w:szCs w:val="24"/>
        </w:rPr>
        <w:t xml:space="preserve">     十</w:t>
      </w:r>
      <w:r w:rsidR="00B75247" w:rsidRPr="001443CE">
        <w:rPr>
          <w:rFonts w:ascii="標楷體" w:eastAsia="標楷體" w:hAnsi="標楷體" w:hint="eastAsia"/>
          <w:color w:val="000000" w:themeColor="text1"/>
          <w:szCs w:val="24"/>
        </w:rPr>
        <w:t>五、</w:t>
      </w:r>
      <w:r w:rsidRPr="001443CE">
        <w:rPr>
          <w:rFonts w:ascii="標楷體" w:eastAsia="標楷體" w:hAnsi="標楷體" w:hint="eastAsia"/>
          <w:color w:val="000000" w:themeColor="text1"/>
          <w:szCs w:val="24"/>
        </w:rPr>
        <w:t>金額</w:t>
      </w:r>
    </w:p>
    <w:p w14:paraId="3FFB063F" w14:textId="17EF2AE4" w:rsidR="00600644" w:rsidRPr="001443CE" w:rsidRDefault="00600644" w:rsidP="00F90299">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8D6977" w:rsidRPr="001443CE">
        <w:rPr>
          <w:rFonts w:ascii="標楷體" w:eastAsia="標楷體" w:hAnsi="標楷體" w:hint="eastAsia"/>
          <w:color w:val="000000" w:themeColor="text1"/>
          <w:szCs w:val="24"/>
        </w:rPr>
        <w:t xml:space="preserve">     十</w:t>
      </w:r>
      <w:r w:rsidR="00B75247" w:rsidRPr="001443CE">
        <w:rPr>
          <w:rFonts w:ascii="標楷體" w:eastAsia="標楷體" w:hAnsi="標楷體" w:hint="eastAsia"/>
          <w:color w:val="000000" w:themeColor="text1"/>
          <w:szCs w:val="24"/>
        </w:rPr>
        <w:t>六、</w:t>
      </w:r>
      <w:r w:rsidRPr="001443CE">
        <w:rPr>
          <w:rFonts w:ascii="標楷體" w:eastAsia="標楷體" w:hAnsi="標楷體" w:hint="eastAsia"/>
          <w:color w:val="000000" w:themeColor="text1"/>
          <w:szCs w:val="24"/>
        </w:rPr>
        <w:t>買受人</w:t>
      </w:r>
    </w:p>
    <w:p w14:paraId="1C2B6446" w14:textId="4D4D29E5" w:rsidR="00600644" w:rsidRPr="001443CE" w:rsidRDefault="00600644" w:rsidP="00F90299">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8D6977" w:rsidRPr="001443CE">
        <w:rPr>
          <w:rFonts w:ascii="標楷體" w:eastAsia="標楷體" w:hAnsi="標楷體" w:hint="eastAsia"/>
          <w:color w:val="000000" w:themeColor="text1"/>
          <w:szCs w:val="24"/>
        </w:rPr>
        <w:t xml:space="preserve">     十</w:t>
      </w:r>
      <w:r w:rsidR="00B75247" w:rsidRPr="001443CE">
        <w:rPr>
          <w:rFonts w:ascii="標楷體" w:eastAsia="標楷體" w:hAnsi="標楷體" w:hint="eastAsia"/>
          <w:color w:val="000000" w:themeColor="text1"/>
          <w:szCs w:val="24"/>
        </w:rPr>
        <w:t>七、</w:t>
      </w:r>
      <w:r w:rsidRPr="001443CE">
        <w:rPr>
          <w:rFonts w:ascii="標楷體" w:eastAsia="標楷體" w:hAnsi="標楷體" w:hint="eastAsia"/>
          <w:color w:val="000000" w:themeColor="text1"/>
          <w:szCs w:val="24"/>
        </w:rPr>
        <w:t>受款人</w:t>
      </w:r>
    </w:p>
    <w:p w14:paraId="47B28C8C" w14:textId="244D1175" w:rsidR="00600644" w:rsidRPr="001443CE" w:rsidRDefault="00600644" w:rsidP="00F90299">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8D6977" w:rsidRPr="001443CE">
        <w:rPr>
          <w:rFonts w:ascii="標楷體" w:eastAsia="標楷體" w:hAnsi="標楷體" w:hint="eastAsia"/>
          <w:color w:val="000000" w:themeColor="text1"/>
          <w:szCs w:val="24"/>
        </w:rPr>
        <w:t xml:space="preserve">     十</w:t>
      </w:r>
      <w:r w:rsidR="00B75247" w:rsidRPr="001443CE">
        <w:rPr>
          <w:rFonts w:ascii="標楷體" w:eastAsia="標楷體" w:hAnsi="標楷體" w:hint="eastAsia"/>
          <w:color w:val="000000" w:themeColor="text1"/>
          <w:szCs w:val="24"/>
        </w:rPr>
        <w:t>八、</w:t>
      </w:r>
      <w:r w:rsidRPr="001443CE">
        <w:rPr>
          <w:rFonts w:ascii="標楷體" w:eastAsia="標楷體" w:hAnsi="標楷體" w:hint="eastAsia"/>
          <w:color w:val="000000" w:themeColor="text1"/>
          <w:szCs w:val="24"/>
        </w:rPr>
        <w:t>領款人</w:t>
      </w:r>
    </w:p>
    <w:p w14:paraId="27C6BCC3" w14:textId="3BA3721F" w:rsidR="00600644" w:rsidRPr="001443CE" w:rsidRDefault="00600644" w:rsidP="00F90299">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8D6977" w:rsidRPr="001443CE">
        <w:rPr>
          <w:rFonts w:ascii="標楷體" w:eastAsia="標楷體" w:hAnsi="標楷體" w:hint="eastAsia"/>
          <w:color w:val="000000" w:themeColor="text1"/>
          <w:szCs w:val="24"/>
        </w:rPr>
        <w:t xml:space="preserve">     十</w:t>
      </w:r>
      <w:r w:rsidR="00B75247" w:rsidRPr="001443CE">
        <w:rPr>
          <w:rFonts w:ascii="標楷體" w:eastAsia="標楷體" w:hAnsi="標楷體" w:hint="eastAsia"/>
          <w:color w:val="000000" w:themeColor="text1"/>
          <w:szCs w:val="24"/>
        </w:rPr>
        <w:t>九、</w:t>
      </w:r>
      <w:r w:rsidRPr="001443CE">
        <w:rPr>
          <w:rFonts w:ascii="標楷體" w:eastAsia="標楷體" w:hAnsi="標楷體" w:hint="eastAsia"/>
          <w:color w:val="000000" w:themeColor="text1"/>
          <w:szCs w:val="24"/>
        </w:rPr>
        <w:t>需款日</w:t>
      </w:r>
    </w:p>
    <w:p w14:paraId="0E445FE2" w14:textId="085DE715" w:rsidR="00600644" w:rsidRPr="001443CE" w:rsidRDefault="00600644" w:rsidP="00F90299">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8D6977" w:rsidRPr="001443CE">
        <w:rPr>
          <w:rFonts w:ascii="標楷體" w:eastAsia="標楷體" w:hAnsi="標楷體" w:hint="eastAsia"/>
          <w:color w:val="000000" w:themeColor="text1"/>
          <w:szCs w:val="24"/>
        </w:rPr>
        <w:t xml:space="preserve">     二十</w:t>
      </w:r>
      <w:r w:rsidRPr="001443CE">
        <w:rPr>
          <w:rFonts w:ascii="標楷體" w:eastAsia="標楷體" w:hAnsi="標楷體" w:hint="eastAsia"/>
          <w:color w:val="000000" w:themeColor="text1"/>
          <w:szCs w:val="24"/>
        </w:rPr>
        <w:t>、票據到期日</w:t>
      </w:r>
    </w:p>
    <w:p w14:paraId="701F08D0" w14:textId="2E6A111E" w:rsidR="00BC1924" w:rsidRPr="001443CE" w:rsidRDefault="00BC1924" w:rsidP="00F90299">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二</w:t>
      </w:r>
      <w:r w:rsidR="00677765">
        <w:rPr>
          <w:rFonts w:ascii="標楷體" w:eastAsia="標楷體" w:hAnsi="標楷體" w:hint="eastAsia"/>
          <w:color w:val="000000" w:themeColor="text1"/>
          <w:szCs w:val="24"/>
        </w:rPr>
        <w:t>十</w:t>
      </w:r>
      <w:r w:rsidRPr="001443CE">
        <w:rPr>
          <w:rFonts w:ascii="標楷體" w:eastAsia="標楷體" w:hAnsi="標楷體" w:hint="eastAsia"/>
          <w:color w:val="000000" w:themeColor="text1"/>
          <w:szCs w:val="24"/>
        </w:rPr>
        <w:t>一、</w:t>
      </w:r>
      <w:r w:rsidR="00586592" w:rsidRPr="001443CE">
        <w:rPr>
          <w:rFonts w:ascii="標楷體" w:eastAsia="標楷體" w:hAnsi="標楷體" w:hint="eastAsia"/>
          <w:color w:val="000000" w:themeColor="text1"/>
          <w:szCs w:val="24"/>
        </w:rPr>
        <w:t>摘要說明</w:t>
      </w:r>
    </w:p>
    <w:p w14:paraId="71A1F7BD" w14:textId="48DE30EB" w:rsidR="00600644" w:rsidRPr="001443CE" w:rsidRDefault="00600644" w:rsidP="00F90299">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8D6977" w:rsidRPr="001443CE">
        <w:rPr>
          <w:rFonts w:ascii="標楷體" w:eastAsia="標楷體" w:hAnsi="標楷體" w:hint="eastAsia"/>
          <w:color w:val="000000" w:themeColor="text1"/>
          <w:szCs w:val="24"/>
        </w:rPr>
        <w:t xml:space="preserve">     二</w:t>
      </w:r>
      <w:r w:rsidR="00677765">
        <w:rPr>
          <w:rFonts w:ascii="標楷體" w:eastAsia="標楷體" w:hAnsi="標楷體" w:hint="eastAsia"/>
          <w:color w:val="000000" w:themeColor="text1"/>
          <w:szCs w:val="24"/>
        </w:rPr>
        <w:t>十</w:t>
      </w:r>
      <w:r w:rsidR="00586592" w:rsidRPr="001443CE">
        <w:rPr>
          <w:rFonts w:ascii="標楷體" w:eastAsia="標楷體" w:hAnsi="標楷體" w:hint="eastAsia"/>
          <w:color w:val="000000" w:themeColor="text1"/>
          <w:szCs w:val="24"/>
        </w:rPr>
        <w:t>二</w:t>
      </w:r>
      <w:r w:rsidR="00B75247" w:rsidRPr="001443CE">
        <w:rPr>
          <w:rFonts w:ascii="標楷體" w:eastAsia="標楷體" w:hAnsi="標楷體" w:hint="eastAsia"/>
          <w:color w:val="000000" w:themeColor="text1"/>
          <w:szCs w:val="24"/>
        </w:rPr>
        <w:t>、</w:t>
      </w:r>
      <w:r w:rsidRPr="001443CE">
        <w:rPr>
          <w:rFonts w:ascii="標楷體" w:eastAsia="標楷體" w:hAnsi="標楷體" w:hint="eastAsia"/>
          <w:color w:val="000000" w:themeColor="text1"/>
          <w:szCs w:val="24"/>
        </w:rPr>
        <w:t>製票</w:t>
      </w:r>
    </w:p>
    <w:p w14:paraId="6DAA0851" w14:textId="71663B64" w:rsidR="00600644" w:rsidRPr="001443CE" w:rsidRDefault="00600644" w:rsidP="00F90299">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8D6977" w:rsidRPr="001443CE">
        <w:rPr>
          <w:rFonts w:ascii="標楷體" w:eastAsia="標楷體" w:hAnsi="標楷體" w:hint="eastAsia"/>
          <w:color w:val="000000" w:themeColor="text1"/>
          <w:szCs w:val="24"/>
        </w:rPr>
        <w:t xml:space="preserve">     二</w:t>
      </w:r>
      <w:r w:rsidR="00677765">
        <w:rPr>
          <w:rFonts w:ascii="標楷體" w:eastAsia="標楷體" w:hAnsi="標楷體" w:hint="eastAsia"/>
          <w:color w:val="000000" w:themeColor="text1"/>
          <w:szCs w:val="24"/>
        </w:rPr>
        <w:t>十</w:t>
      </w:r>
      <w:r w:rsidR="00586592" w:rsidRPr="001443CE">
        <w:rPr>
          <w:rFonts w:ascii="標楷體" w:eastAsia="標楷體" w:hAnsi="標楷體" w:hint="eastAsia"/>
          <w:color w:val="000000" w:themeColor="text1"/>
          <w:szCs w:val="24"/>
        </w:rPr>
        <w:t>三</w:t>
      </w:r>
      <w:r w:rsidR="00B75247" w:rsidRPr="001443CE">
        <w:rPr>
          <w:rFonts w:ascii="標楷體" w:eastAsia="標楷體" w:hAnsi="標楷體" w:hint="eastAsia"/>
          <w:color w:val="000000" w:themeColor="text1"/>
          <w:szCs w:val="24"/>
        </w:rPr>
        <w:t>、</w:t>
      </w:r>
      <w:r w:rsidRPr="001443CE">
        <w:rPr>
          <w:rFonts w:ascii="標楷體" w:eastAsia="標楷體" w:hAnsi="標楷體" w:hint="eastAsia"/>
          <w:color w:val="000000" w:themeColor="text1"/>
          <w:szCs w:val="24"/>
        </w:rPr>
        <w:t>主管</w:t>
      </w:r>
    </w:p>
    <w:p w14:paraId="2F0DF29A" w14:textId="62F6DF4C" w:rsidR="00600644" w:rsidRPr="001443CE" w:rsidRDefault="00600644" w:rsidP="00F90299">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8D6977" w:rsidRPr="001443CE">
        <w:rPr>
          <w:rFonts w:ascii="標楷體" w:eastAsia="標楷體" w:hAnsi="標楷體" w:hint="eastAsia"/>
          <w:color w:val="000000" w:themeColor="text1"/>
          <w:szCs w:val="24"/>
        </w:rPr>
        <w:t xml:space="preserve">     二</w:t>
      </w:r>
      <w:r w:rsidR="00677765">
        <w:rPr>
          <w:rFonts w:ascii="標楷體" w:eastAsia="標楷體" w:hAnsi="標楷體" w:hint="eastAsia"/>
          <w:color w:val="000000" w:themeColor="text1"/>
          <w:szCs w:val="24"/>
        </w:rPr>
        <w:t>十</w:t>
      </w:r>
      <w:r w:rsidR="00586592" w:rsidRPr="001443CE">
        <w:rPr>
          <w:rFonts w:ascii="標楷體" w:eastAsia="標楷體" w:hAnsi="標楷體" w:hint="eastAsia"/>
          <w:color w:val="000000" w:themeColor="text1"/>
          <w:szCs w:val="24"/>
        </w:rPr>
        <w:t>四</w:t>
      </w:r>
      <w:r w:rsidR="00B75247" w:rsidRPr="001443CE">
        <w:rPr>
          <w:rFonts w:ascii="標楷體" w:eastAsia="標楷體" w:hAnsi="標楷體" w:hint="eastAsia"/>
          <w:color w:val="000000" w:themeColor="text1"/>
          <w:szCs w:val="24"/>
        </w:rPr>
        <w:t>、</w:t>
      </w:r>
      <w:r w:rsidRPr="001443CE">
        <w:rPr>
          <w:rFonts w:ascii="標楷體" w:eastAsia="標楷體" w:hAnsi="標楷體" w:hint="eastAsia"/>
          <w:color w:val="000000" w:themeColor="text1"/>
          <w:szCs w:val="24"/>
        </w:rPr>
        <w:t>負責人</w:t>
      </w:r>
    </w:p>
    <w:p w14:paraId="4520DC6E" w14:textId="77777777" w:rsidR="00600644" w:rsidRPr="001443CE" w:rsidRDefault="00600644">
      <w:pPr>
        <w:pStyle w:val="a3"/>
        <w:rPr>
          <w:rFonts w:ascii="標楷體" w:eastAsia="標楷體" w:hAnsi="標楷體"/>
          <w:color w:val="000000" w:themeColor="text1"/>
          <w:szCs w:val="24"/>
        </w:rPr>
      </w:pPr>
    </w:p>
    <w:p w14:paraId="18B543AD" w14:textId="77777777" w:rsidR="007E52E1" w:rsidRPr="001443CE" w:rsidRDefault="007E52E1">
      <w:pPr>
        <w:pStyle w:val="a3"/>
        <w:rPr>
          <w:rFonts w:ascii="標楷體" w:eastAsia="標楷體" w:hAnsi="標楷體"/>
          <w:color w:val="000000" w:themeColor="text1"/>
          <w:szCs w:val="24"/>
        </w:rPr>
      </w:pPr>
    </w:p>
    <w:p w14:paraId="7CF203E8" w14:textId="77777777" w:rsidR="00600644" w:rsidRPr="001443CE" w:rsidRDefault="00600644">
      <w:pPr>
        <w:pStyle w:val="a3"/>
        <w:rPr>
          <w:rFonts w:ascii="標楷體" w:eastAsia="標楷體" w:hAnsi="標楷體"/>
          <w:color w:val="000000" w:themeColor="text1"/>
          <w:szCs w:val="24"/>
        </w:rPr>
      </w:pPr>
    </w:p>
    <w:p w14:paraId="6B8CE718" w14:textId="77777777" w:rsidR="00600644" w:rsidRPr="001443CE" w:rsidRDefault="00600644">
      <w:pPr>
        <w:pStyle w:val="a3"/>
        <w:rPr>
          <w:rFonts w:ascii="標楷體" w:eastAsia="標楷體" w:hAnsi="標楷體"/>
          <w:color w:val="000000" w:themeColor="text1"/>
          <w:szCs w:val="24"/>
        </w:rPr>
      </w:pPr>
    </w:p>
    <w:p w14:paraId="178A81D3" w14:textId="77777777" w:rsidR="00BB4894" w:rsidRPr="001443CE" w:rsidRDefault="00BB4894">
      <w:pPr>
        <w:pStyle w:val="a3"/>
        <w:rPr>
          <w:rFonts w:ascii="標楷體" w:eastAsia="標楷體" w:hAnsi="標楷體"/>
          <w:color w:val="000000" w:themeColor="text1"/>
          <w:szCs w:val="24"/>
        </w:rPr>
      </w:pPr>
    </w:p>
    <w:p w14:paraId="37A34A1A" w14:textId="77777777" w:rsidR="00BB4894" w:rsidRPr="001443CE" w:rsidRDefault="00BB4894">
      <w:pPr>
        <w:pStyle w:val="a3"/>
        <w:rPr>
          <w:rFonts w:ascii="標楷體" w:eastAsia="標楷體" w:hAnsi="標楷體"/>
          <w:color w:val="000000" w:themeColor="text1"/>
          <w:szCs w:val="24"/>
        </w:rPr>
      </w:pPr>
    </w:p>
    <w:p w14:paraId="0E5EA81B" w14:textId="77777777" w:rsidR="00BB4894" w:rsidRPr="001443CE" w:rsidRDefault="00BB4894">
      <w:pPr>
        <w:pStyle w:val="a3"/>
        <w:rPr>
          <w:rFonts w:ascii="標楷體" w:eastAsia="標楷體" w:hAnsi="標楷體"/>
          <w:color w:val="000000" w:themeColor="text1"/>
          <w:szCs w:val="24"/>
        </w:rPr>
      </w:pPr>
    </w:p>
    <w:p w14:paraId="6063D36C" w14:textId="77777777" w:rsidR="00600644" w:rsidRPr="001443CE" w:rsidRDefault="00600644">
      <w:pPr>
        <w:pStyle w:val="a3"/>
        <w:rPr>
          <w:rFonts w:ascii="標楷體" w:eastAsia="標楷體" w:hAnsi="標楷體"/>
          <w:color w:val="000000" w:themeColor="text1"/>
          <w:szCs w:val="24"/>
        </w:rPr>
      </w:pPr>
    </w:p>
    <w:p w14:paraId="70B2B83D" w14:textId="77777777" w:rsidR="00600644" w:rsidRPr="001443CE" w:rsidRDefault="00600644">
      <w:pPr>
        <w:pStyle w:val="a3"/>
        <w:rPr>
          <w:rFonts w:ascii="標楷體" w:eastAsia="標楷體" w:hAnsi="標楷體"/>
          <w:color w:val="000000" w:themeColor="text1"/>
          <w:szCs w:val="24"/>
        </w:rPr>
      </w:pPr>
    </w:p>
    <w:p w14:paraId="1352EC7B" w14:textId="77777777" w:rsidR="00600644" w:rsidRPr="001443CE" w:rsidRDefault="00600644">
      <w:pPr>
        <w:pStyle w:val="a3"/>
        <w:rPr>
          <w:rFonts w:ascii="標楷體" w:eastAsia="標楷體" w:hAnsi="標楷體"/>
          <w:color w:val="000000" w:themeColor="text1"/>
          <w:szCs w:val="24"/>
        </w:rPr>
      </w:pPr>
    </w:p>
    <w:p w14:paraId="733A98FD" w14:textId="77777777" w:rsidR="00203AB2" w:rsidRDefault="00203AB2">
      <w:pPr>
        <w:widowControl/>
        <w:rPr>
          <w:rFonts w:ascii="標楷體" w:eastAsia="標楷體" w:hAnsi="標楷體"/>
          <w:color w:val="000000" w:themeColor="text1"/>
          <w:szCs w:val="24"/>
        </w:rPr>
      </w:pPr>
      <w:r>
        <w:rPr>
          <w:rFonts w:ascii="標楷體" w:eastAsia="標楷體" w:hAnsi="標楷體"/>
          <w:color w:val="000000" w:themeColor="text1"/>
          <w:szCs w:val="24"/>
        </w:rPr>
        <w:br w:type="page"/>
      </w:r>
    </w:p>
    <w:p w14:paraId="6F46E8F2" w14:textId="6FFE4E70" w:rsidR="00600644" w:rsidRPr="001443CE" w:rsidRDefault="00CE4F54" w:rsidP="00620D43">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lastRenderedPageBreak/>
        <w:t xml:space="preserve">第三條 </w:t>
      </w:r>
      <w:r w:rsidR="00600644" w:rsidRPr="001443CE">
        <w:rPr>
          <w:rFonts w:ascii="標楷體" w:eastAsia="標楷體" w:hAnsi="標楷體" w:hint="eastAsia"/>
          <w:color w:val="000000" w:themeColor="text1"/>
          <w:szCs w:val="24"/>
        </w:rPr>
        <w:t xml:space="preserve"> 單據粘貼單格式主要欄位</w:t>
      </w:r>
      <w:r w:rsidR="00620D43">
        <w:rPr>
          <w:rFonts w:ascii="標楷體" w:eastAsia="標楷體" w:hAnsi="標楷體" w:hint="eastAsia"/>
          <w:color w:val="000000" w:themeColor="text1"/>
          <w:szCs w:val="24"/>
        </w:rPr>
        <w:t>：</w:t>
      </w:r>
    </w:p>
    <w:p w14:paraId="0E6389F2" w14:textId="1EEC9BB0" w:rsidR="00056F90" w:rsidRPr="001443CE" w:rsidRDefault="00DF0F4C" w:rsidP="00620D43">
      <w:pPr>
        <w:pStyle w:val="a3"/>
        <w:ind w:firstLineChars="400" w:firstLine="960"/>
        <w:jc w:val="both"/>
        <w:rPr>
          <w:rFonts w:ascii="標楷體" w:eastAsia="標楷體" w:hAnsi="標楷體"/>
          <w:color w:val="000000" w:themeColor="text1"/>
          <w:szCs w:val="24"/>
        </w:rPr>
      </w:pPr>
      <w:r>
        <w:rPr>
          <w:rFonts w:ascii="標楷體" w:eastAsia="標楷體" w:hAnsi="標楷體" w:hint="eastAsia"/>
          <w:color w:val="000000" w:themeColor="text1"/>
          <w:szCs w:val="24"/>
        </w:rPr>
        <w:t>一、</w:t>
      </w:r>
      <w:r w:rsidR="00056F90" w:rsidRPr="001443CE">
        <w:rPr>
          <w:rFonts w:ascii="標楷體" w:eastAsia="標楷體" w:hAnsi="標楷體" w:hint="eastAsia"/>
          <w:color w:val="000000" w:themeColor="text1"/>
          <w:szCs w:val="24"/>
        </w:rPr>
        <w:t>公司</w:t>
      </w:r>
    </w:p>
    <w:p w14:paraId="1BAFD079" w14:textId="4BAE6AAF" w:rsidR="00056F90" w:rsidRPr="001443CE" w:rsidRDefault="00DF0F4C" w:rsidP="00620D43">
      <w:pPr>
        <w:pStyle w:val="a3"/>
        <w:ind w:firstLineChars="400" w:firstLine="960"/>
        <w:jc w:val="both"/>
        <w:rPr>
          <w:rFonts w:ascii="標楷體" w:eastAsia="標楷體" w:hAnsi="標楷體"/>
          <w:color w:val="000000" w:themeColor="text1"/>
          <w:szCs w:val="24"/>
        </w:rPr>
      </w:pPr>
      <w:r>
        <w:rPr>
          <w:rFonts w:ascii="標楷體" w:eastAsia="標楷體" w:hAnsi="標楷體" w:hint="eastAsia"/>
          <w:color w:val="000000" w:themeColor="text1"/>
          <w:szCs w:val="24"/>
        </w:rPr>
        <w:t>二、</w:t>
      </w:r>
      <w:r w:rsidR="00056F90" w:rsidRPr="001443CE">
        <w:rPr>
          <w:rFonts w:ascii="標楷體" w:eastAsia="標楷體" w:hAnsi="標楷體" w:hint="eastAsia"/>
          <w:color w:val="000000" w:themeColor="text1"/>
          <w:szCs w:val="24"/>
        </w:rPr>
        <w:t>日期</w:t>
      </w:r>
    </w:p>
    <w:p w14:paraId="42DD7757" w14:textId="26E7EE8F" w:rsidR="00056F90" w:rsidRPr="001443CE" w:rsidRDefault="00DF0F4C" w:rsidP="00620D43">
      <w:pPr>
        <w:pStyle w:val="a3"/>
        <w:ind w:firstLineChars="400" w:firstLine="960"/>
        <w:jc w:val="both"/>
        <w:rPr>
          <w:rFonts w:ascii="標楷體" w:eastAsia="標楷體" w:hAnsi="標楷體"/>
          <w:color w:val="000000" w:themeColor="text1"/>
          <w:szCs w:val="24"/>
        </w:rPr>
      </w:pPr>
      <w:r>
        <w:rPr>
          <w:rFonts w:ascii="標楷體" w:eastAsia="標楷體" w:hAnsi="標楷體" w:hint="eastAsia"/>
          <w:color w:val="000000" w:themeColor="text1"/>
          <w:szCs w:val="24"/>
        </w:rPr>
        <w:t>三、</w:t>
      </w:r>
      <w:r w:rsidR="00056F90" w:rsidRPr="001443CE">
        <w:rPr>
          <w:rFonts w:ascii="標楷體" w:eastAsia="標楷體" w:hAnsi="標楷體" w:hint="eastAsia"/>
          <w:color w:val="000000" w:themeColor="text1"/>
          <w:szCs w:val="24"/>
        </w:rPr>
        <w:t>支付方式</w:t>
      </w:r>
    </w:p>
    <w:p w14:paraId="45382616" w14:textId="27734EB5" w:rsidR="00056F90" w:rsidRPr="001443CE" w:rsidRDefault="00DF0F4C" w:rsidP="00620D43">
      <w:pPr>
        <w:pStyle w:val="a3"/>
        <w:ind w:firstLineChars="400" w:firstLine="960"/>
        <w:jc w:val="both"/>
        <w:rPr>
          <w:rFonts w:ascii="標楷體" w:eastAsia="標楷體" w:hAnsi="標楷體"/>
          <w:color w:val="000000" w:themeColor="text1"/>
          <w:szCs w:val="24"/>
        </w:rPr>
      </w:pPr>
      <w:r>
        <w:rPr>
          <w:rFonts w:ascii="標楷體" w:eastAsia="標楷體" w:hAnsi="標楷體" w:hint="eastAsia"/>
          <w:color w:val="000000" w:themeColor="text1"/>
          <w:szCs w:val="24"/>
        </w:rPr>
        <w:t>四、</w:t>
      </w:r>
      <w:r w:rsidR="00056F90" w:rsidRPr="001443CE">
        <w:rPr>
          <w:rFonts w:ascii="標楷體" w:eastAsia="標楷體" w:hAnsi="標楷體" w:hint="eastAsia"/>
          <w:color w:val="000000" w:themeColor="text1"/>
          <w:szCs w:val="24"/>
        </w:rPr>
        <w:t>員工轉存</w:t>
      </w:r>
    </w:p>
    <w:p w14:paraId="1619FFE6" w14:textId="11BCA927" w:rsidR="00600644" w:rsidRPr="001443CE" w:rsidRDefault="00DF0F4C" w:rsidP="00620D43">
      <w:pPr>
        <w:pStyle w:val="a3"/>
        <w:ind w:firstLineChars="400" w:firstLine="960"/>
        <w:jc w:val="both"/>
        <w:rPr>
          <w:rFonts w:ascii="標楷體" w:eastAsia="標楷體" w:hAnsi="標楷體"/>
          <w:color w:val="000000" w:themeColor="text1"/>
          <w:szCs w:val="24"/>
        </w:rPr>
      </w:pPr>
      <w:r>
        <w:rPr>
          <w:rFonts w:ascii="標楷體" w:eastAsia="標楷體" w:hAnsi="標楷體" w:hint="eastAsia"/>
          <w:color w:val="000000" w:themeColor="text1"/>
          <w:szCs w:val="24"/>
        </w:rPr>
        <w:t>五、</w:t>
      </w:r>
      <w:r w:rsidR="00056F90" w:rsidRPr="001443CE">
        <w:rPr>
          <w:rFonts w:ascii="標楷體" w:eastAsia="標楷體" w:hAnsi="標楷體" w:hint="eastAsia"/>
          <w:color w:val="000000" w:themeColor="text1"/>
          <w:szCs w:val="24"/>
        </w:rPr>
        <w:t>經辦部門</w:t>
      </w:r>
    </w:p>
    <w:p w14:paraId="7E7ACF3A" w14:textId="7CA2712E" w:rsidR="00056F90" w:rsidRPr="001443CE" w:rsidRDefault="00DF0F4C" w:rsidP="00620D43">
      <w:pPr>
        <w:pStyle w:val="a3"/>
        <w:ind w:firstLineChars="400" w:firstLine="960"/>
        <w:jc w:val="both"/>
        <w:rPr>
          <w:rFonts w:ascii="標楷體" w:eastAsia="標楷體" w:hAnsi="標楷體"/>
          <w:color w:val="000000" w:themeColor="text1"/>
          <w:szCs w:val="24"/>
        </w:rPr>
      </w:pPr>
      <w:r>
        <w:rPr>
          <w:rFonts w:ascii="標楷體" w:eastAsia="標楷體" w:hAnsi="標楷體" w:hint="eastAsia"/>
          <w:color w:val="000000" w:themeColor="text1"/>
          <w:szCs w:val="24"/>
        </w:rPr>
        <w:t>六、</w:t>
      </w:r>
      <w:r w:rsidR="00056F90" w:rsidRPr="001443CE">
        <w:rPr>
          <w:rFonts w:ascii="標楷體" w:eastAsia="標楷體" w:hAnsi="標楷體" w:hint="eastAsia"/>
          <w:color w:val="000000" w:themeColor="text1"/>
          <w:szCs w:val="24"/>
        </w:rPr>
        <w:t>出納別</w:t>
      </w:r>
    </w:p>
    <w:p w14:paraId="486CD882" w14:textId="427558F5" w:rsidR="00056F90" w:rsidRPr="001443CE" w:rsidRDefault="00DF0F4C" w:rsidP="00620D43">
      <w:pPr>
        <w:pStyle w:val="a3"/>
        <w:ind w:firstLineChars="400" w:firstLine="960"/>
        <w:jc w:val="both"/>
        <w:rPr>
          <w:rFonts w:ascii="標楷體" w:eastAsia="標楷體" w:hAnsi="標楷體"/>
          <w:color w:val="000000" w:themeColor="text1"/>
          <w:szCs w:val="24"/>
        </w:rPr>
      </w:pPr>
      <w:r>
        <w:rPr>
          <w:rFonts w:ascii="標楷體" w:eastAsia="標楷體" w:hAnsi="標楷體" w:hint="eastAsia"/>
          <w:color w:val="000000" w:themeColor="text1"/>
          <w:szCs w:val="24"/>
        </w:rPr>
        <w:t>七、</w:t>
      </w:r>
      <w:r w:rsidR="00056F90" w:rsidRPr="001443CE">
        <w:rPr>
          <w:rFonts w:ascii="標楷體" w:eastAsia="標楷體" w:hAnsi="標楷體" w:hint="eastAsia"/>
          <w:color w:val="000000" w:themeColor="text1"/>
          <w:szCs w:val="24"/>
        </w:rPr>
        <w:t>會計</w:t>
      </w:r>
      <w:r w:rsidR="00073503" w:rsidRPr="001443CE">
        <w:rPr>
          <w:rFonts w:ascii="標楷體" w:eastAsia="標楷體" w:hAnsi="標楷體" w:hint="eastAsia"/>
          <w:color w:val="000000" w:themeColor="text1"/>
          <w:szCs w:val="24"/>
        </w:rPr>
        <w:t>項目</w:t>
      </w:r>
    </w:p>
    <w:p w14:paraId="12BAD78F" w14:textId="07B2DD26" w:rsidR="00056F90" w:rsidRPr="001443CE" w:rsidRDefault="00DF0F4C" w:rsidP="00620D43">
      <w:pPr>
        <w:pStyle w:val="a3"/>
        <w:ind w:firstLineChars="400" w:firstLine="960"/>
        <w:jc w:val="both"/>
        <w:rPr>
          <w:rFonts w:ascii="標楷體" w:eastAsia="標楷體" w:hAnsi="標楷體"/>
          <w:color w:val="000000" w:themeColor="text1"/>
          <w:szCs w:val="24"/>
        </w:rPr>
      </w:pPr>
      <w:r>
        <w:rPr>
          <w:rFonts w:ascii="標楷體" w:eastAsia="標楷體" w:hAnsi="標楷體" w:hint="eastAsia"/>
          <w:color w:val="000000" w:themeColor="text1"/>
          <w:szCs w:val="24"/>
        </w:rPr>
        <w:t>八、</w:t>
      </w:r>
      <w:r w:rsidR="00056F90" w:rsidRPr="001443CE">
        <w:rPr>
          <w:rFonts w:ascii="標楷體" w:eastAsia="標楷體" w:hAnsi="標楷體" w:hint="eastAsia"/>
          <w:color w:val="000000" w:themeColor="text1"/>
          <w:szCs w:val="24"/>
        </w:rPr>
        <w:t>料品</w:t>
      </w:r>
    </w:p>
    <w:p w14:paraId="24EC44BE" w14:textId="3544F5A2" w:rsidR="00056F90" w:rsidRPr="001443CE" w:rsidRDefault="00DF0F4C" w:rsidP="00620D43">
      <w:pPr>
        <w:pStyle w:val="a3"/>
        <w:ind w:firstLineChars="400" w:firstLine="960"/>
        <w:jc w:val="both"/>
        <w:rPr>
          <w:rFonts w:ascii="標楷體" w:eastAsia="標楷體" w:hAnsi="標楷體"/>
          <w:color w:val="000000" w:themeColor="text1"/>
          <w:szCs w:val="24"/>
        </w:rPr>
      </w:pPr>
      <w:r>
        <w:rPr>
          <w:rFonts w:ascii="標楷體" w:eastAsia="標楷體" w:hAnsi="標楷體" w:hint="eastAsia"/>
          <w:color w:val="000000" w:themeColor="text1"/>
          <w:szCs w:val="24"/>
        </w:rPr>
        <w:t>九、</w:t>
      </w:r>
      <w:r w:rsidR="00056F90" w:rsidRPr="001443CE">
        <w:rPr>
          <w:rFonts w:ascii="標楷體" w:eastAsia="標楷體" w:hAnsi="標楷體" w:hint="eastAsia"/>
          <w:color w:val="000000" w:themeColor="text1"/>
          <w:szCs w:val="24"/>
        </w:rPr>
        <w:t>借支編號</w:t>
      </w:r>
    </w:p>
    <w:p w14:paraId="171604EB" w14:textId="656E60DA" w:rsidR="00056F90" w:rsidRPr="001443CE" w:rsidRDefault="00DF0F4C" w:rsidP="00620D43">
      <w:pPr>
        <w:pStyle w:val="a3"/>
        <w:ind w:firstLineChars="400" w:firstLine="960"/>
        <w:jc w:val="both"/>
        <w:rPr>
          <w:rFonts w:ascii="標楷體" w:eastAsia="標楷體" w:hAnsi="標楷體"/>
          <w:color w:val="000000" w:themeColor="text1"/>
          <w:szCs w:val="24"/>
        </w:rPr>
      </w:pPr>
      <w:r>
        <w:rPr>
          <w:rFonts w:ascii="標楷體" w:eastAsia="標楷體" w:hAnsi="標楷體" w:hint="eastAsia"/>
          <w:color w:val="000000" w:themeColor="text1"/>
          <w:szCs w:val="24"/>
        </w:rPr>
        <w:t>十、</w:t>
      </w:r>
      <w:r w:rsidR="00056F90" w:rsidRPr="001443CE">
        <w:rPr>
          <w:rFonts w:ascii="標楷體" w:eastAsia="標楷體" w:hAnsi="標楷體" w:hint="eastAsia"/>
          <w:color w:val="000000" w:themeColor="text1"/>
          <w:szCs w:val="24"/>
        </w:rPr>
        <w:t>申請單編號</w:t>
      </w:r>
    </w:p>
    <w:p w14:paraId="42C76152" w14:textId="29935038" w:rsidR="00056F90" w:rsidRPr="001443CE" w:rsidRDefault="00DF0F4C" w:rsidP="00620D43">
      <w:pPr>
        <w:pStyle w:val="a3"/>
        <w:ind w:firstLineChars="400" w:firstLine="960"/>
        <w:jc w:val="both"/>
        <w:rPr>
          <w:rFonts w:ascii="標楷體" w:eastAsia="標楷體" w:hAnsi="標楷體"/>
          <w:color w:val="000000" w:themeColor="text1"/>
          <w:szCs w:val="24"/>
        </w:rPr>
      </w:pPr>
      <w:r>
        <w:rPr>
          <w:rFonts w:ascii="標楷體" w:eastAsia="標楷體" w:hAnsi="標楷體" w:hint="eastAsia"/>
          <w:color w:val="000000" w:themeColor="text1"/>
          <w:szCs w:val="24"/>
        </w:rPr>
        <w:t>十一、</w:t>
      </w:r>
      <w:r w:rsidR="00056F90" w:rsidRPr="001443CE">
        <w:rPr>
          <w:rFonts w:ascii="標楷體" w:eastAsia="標楷體" w:hAnsi="標楷體" w:hint="eastAsia"/>
          <w:color w:val="000000" w:themeColor="text1"/>
          <w:szCs w:val="24"/>
        </w:rPr>
        <w:t>受款人</w:t>
      </w:r>
    </w:p>
    <w:p w14:paraId="75ED583C" w14:textId="398441D8" w:rsidR="00056F90" w:rsidRPr="001443CE" w:rsidRDefault="00DF0F4C" w:rsidP="00620D43">
      <w:pPr>
        <w:pStyle w:val="a3"/>
        <w:ind w:firstLineChars="400" w:firstLine="960"/>
        <w:jc w:val="both"/>
        <w:rPr>
          <w:rFonts w:ascii="標楷體" w:eastAsia="標楷體" w:hAnsi="標楷體"/>
          <w:color w:val="000000" w:themeColor="text1"/>
          <w:szCs w:val="24"/>
        </w:rPr>
      </w:pPr>
      <w:r>
        <w:rPr>
          <w:rFonts w:ascii="標楷體" w:eastAsia="標楷體" w:hAnsi="標楷體" w:hint="eastAsia"/>
          <w:color w:val="000000" w:themeColor="text1"/>
          <w:szCs w:val="24"/>
        </w:rPr>
        <w:t>十二、</w:t>
      </w:r>
      <w:r w:rsidR="00056F90" w:rsidRPr="001443CE">
        <w:rPr>
          <w:rFonts w:ascii="標楷體" w:eastAsia="標楷體" w:hAnsi="標楷體" w:hint="eastAsia"/>
          <w:color w:val="000000" w:themeColor="text1"/>
          <w:szCs w:val="24"/>
        </w:rPr>
        <w:t>領款人</w:t>
      </w:r>
    </w:p>
    <w:p w14:paraId="2D5EE0A5" w14:textId="19130976" w:rsidR="00056F90" w:rsidRPr="001443CE" w:rsidRDefault="00DF0F4C" w:rsidP="00620D43">
      <w:pPr>
        <w:pStyle w:val="a3"/>
        <w:ind w:firstLineChars="400" w:firstLine="960"/>
        <w:jc w:val="both"/>
        <w:rPr>
          <w:rFonts w:ascii="標楷體" w:eastAsia="標楷體" w:hAnsi="標楷體"/>
          <w:color w:val="000000" w:themeColor="text1"/>
          <w:szCs w:val="24"/>
        </w:rPr>
      </w:pPr>
      <w:r>
        <w:rPr>
          <w:rFonts w:ascii="標楷體" w:eastAsia="標楷體" w:hAnsi="標楷體" w:hint="eastAsia"/>
          <w:color w:val="000000" w:themeColor="text1"/>
          <w:szCs w:val="24"/>
        </w:rPr>
        <w:t>十三、</w:t>
      </w:r>
      <w:r w:rsidR="00056F90" w:rsidRPr="001443CE">
        <w:rPr>
          <w:rFonts w:ascii="標楷體" w:eastAsia="標楷體" w:hAnsi="標楷體" w:hint="eastAsia"/>
          <w:color w:val="000000" w:themeColor="text1"/>
          <w:szCs w:val="24"/>
        </w:rPr>
        <w:t>買受人</w:t>
      </w:r>
    </w:p>
    <w:p w14:paraId="2BDCF4AE" w14:textId="20E4244E" w:rsidR="00056F90" w:rsidRPr="001443CE" w:rsidRDefault="00DF0F4C" w:rsidP="00620D43">
      <w:pPr>
        <w:pStyle w:val="a3"/>
        <w:ind w:firstLineChars="400" w:firstLine="960"/>
        <w:jc w:val="both"/>
        <w:rPr>
          <w:rFonts w:ascii="標楷體" w:eastAsia="標楷體" w:hAnsi="標楷體"/>
          <w:color w:val="000000" w:themeColor="text1"/>
          <w:szCs w:val="24"/>
        </w:rPr>
      </w:pPr>
      <w:r>
        <w:rPr>
          <w:rFonts w:ascii="標楷體" w:eastAsia="標楷體" w:hAnsi="標楷體" w:hint="eastAsia"/>
          <w:color w:val="000000" w:themeColor="text1"/>
          <w:szCs w:val="24"/>
        </w:rPr>
        <w:t>十四、</w:t>
      </w:r>
      <w:r w:rsidR="00056F90" w:rsidRPr="001443CE">
        <w:rPr>
          <w:rFonts w:ascii="標楷體" w:eastAsia="標楷體" w:hAnsi="標楷體" w:hint="eastAsia"/>
          <w:color w:val="000000" w:themeColor="text1"/>
          <w:szCs w:val="24"/>
        </w:rPr>
        <w:t>申請單編號</w:t>
      </w:r>
    </w:p>
    <w:p w14:paraId="56A38FC6" w14:textId="5BC197F7" w:rsidR="00056F90" w:rsidRPr="001443CE" w:rsidRDefault="00DF0F4C" w:rsidP="00620D43">
      <w:pPr>
        <w:pStyle w:val="a3"/>
        <w:ind w:firstLineChars="400" w:firstLine="960"/>
        <w:jc w:val="both"/>
        <w:rPr>
          <w:rFonts w:ascii="標楷體" w:eastAsia="標楷體" w:hAnsi="標楷體"/>
          <w:color w:val="000000" w:themeColor="text1"/>
          <w:szCs w:val="24"/>
        </w:rPr>
      </w:pPr>
      <w:r>
        <w:rPr>
          <w:rFonts w:ascii="標楷體" w:eastAsia="標楷體" w:hAnsi="標楷體" w:hint="eastAsia"/>
          <w:color w:val="000000" w:themeColor="text1"/>
          <w:szCs w:val="24"/>
        </w:rPr>
        <w:t>十五、</w:t>
      </w:r>
      <w:r w:rsidR="00056F90" w:rsidRPr="001443CE">
        <w:rPr>
          <w:rFonts w:ascii="標楷體" w:eastAsia="標楷體" w:hAnsi="標楷體" w:hint="eastAsia"/>
          <w:color w:val="000000" w:themeColor="text1"/>
          <w:szCs w:val="24"/>
        </w:rPr>
        <w:t>成本部門</w:t>
      </w:r>
    </w:p>
    <w:p w14:paraId="5BCF9397" w14:textId="7A112B83" w:rsidR="00056F90" w:rsidRPr="001443CE" w:rsidRDefault="00DF0F4C" w:rsidP="00620D43">
      <w:pPr>
        <w:pStyle w:val="a3"/>
        <w:ind w:firstLineChars="400" w:firstLine="960"/>
        <w:jc w:val="both"/>
        <w:rPr>
          <w:rFonts w:ascii="標楷體" w:eastAsia="標楷體" w:hAnsi="標楷體"/>
          <w:color w:val="000000" w:themeColor="text1"/>
          <w:szCs w:val="24"/>
        </w:rPr>
      </w:pPr>
      <w:r>
        <w:rPr>
          <w:rFonts w:ascii="標楷體" w:eastAsia="標楷體" w:hAnsi="標楷體" w:hint="eastAsia"/>
          <w:color w:val="000000" w:themeColor="text1"/>
          <w:szCs w:val="24"/>
        </w:rPr>
        <w:t>十六、</w:t>
      </w:r>
      <w:r w:rsidR="00056F90" w:rsidRPr="001443CE">
        <w:rPr>
          <w:rFonts w:ascii="標楷體" w:eastAsia="標楷體" w:hAnsi="標楷體" w:hint="eastAsia"/>
          <w:color w:val="000000" w:themeColor="text1"/>
          <w:szCs w:val="24"/>
        </w:rPr>
        <w:t>相關號碼</w:t>
      </w:r>
    </w:p>
    <w:p w14:paraId="455E00F1" w14:textId="147B43C0" w:rsidR="00056F90" w:rsidRPr="001443CE" w:rsidRDefault="00DF0F4C" w:rsidP="00620D43">
      <w:pPr>
        <w:pStyle w:val="a3"/>
        <w:ind w:firstLineChars="400" w:firstLine="960"/>
        <w:jc w:val="both"/>
        <w:rPr>
          <w:rFonts w:ascii="標楷體" w:eastAsia="標楷體" w:hAnsi="標楷體"/>
          <w:color w:val="000000" w:themeColor="text1"/>
          <w:szCs w:val="24"/>
        </w:rPr>
      </w:pPr>
      <w:r>
        <w:rPr>
          <w:rFonts w:ascii="標楷體" w:eastAsia="標楷體" w:hAnsi="標楷體" w:hint="eastAsia"/>
          <w:color w:val="000000" w:themeColor="text1"/>
          <w:szCs w:val="24"/>
        </w:rPr>
        <w:t>十七、</w:t>
      </w:r>
      <w:r w:rsidR="00056F90" w:rsidRPr="001443CE">
        <w:rPr>
          <w:rFonts w:ascii="標楷體" w:eastAsia="標楷體" w:hAnsi="標楷體" w:hint="eastAsia"/>
          <w:color w:val="000000" w:themeColor="text1"/>
          <w:szCs w:val="24"/>
        </w:rPr>
        <w:t>摘要</w:t>
      </w:r>
    </w:p>
    <w:p w14:paraId="4256E568" w14:textId="0803EFB3" w:rsidR="00056F90" w:rsidRPr="001443CE" w:rsidRDefault="00DF0F4C" w:rsidP="00620D43">
      <w:pPr>
        <w:pStyle w:val="a3"/>
        <w:ind w:firstLineChars="400" w:firstLine="960"/>
        <w:jc w:val="both"/>
        <w:rPr>
          <w:rFonts w:ascii="標楷體" w:eastAsia="標楷體" w:hAnsi="標楷體"/>
          <w:color w:val="000000" w:themeColor="text1"/>
          <w:szCs w:val="24"/>
        </w:rPr>
      </w:pPr>
      <w:r>
        <w:rPr>
          <w:rFonts w:ascii="標楷體" w:eastAsia="標楷體" w:hAnsi="標楷體" w:hint="eastAsia"/>
          <w:color w:val="000000" w:themeColor="text1"/>
          <w:szCs w:val="24"/>
        </w:rPr>
        <w:t>十八、</w:t>
      </w:r>
      <w:r w:rsidR="00056F90" w:rsidRPr="001443CE">
        <w:rPr>
          <w:rFonts w:ascii="標楷體" w:eastAsia="標楷體" w:hAnsi="標楷體" w:hint="eastAsia"/>
          <w:color w:val="000000" w:themeColor="text1"/>
          <w:szCs w:val="24"/>
        </w:rPr>
        <w:t>環境代號</w:t>
      </w:r>
    </w:p>
    <w:p w14:paraId="1AABA80A" w14:textId="2E7FEE5E" w:rsidR="00056F90" w:rsidRPr="001443CE" w:rsidRDefault="00DF0F4C" w:rsidP="00620D43">
      <w:pPr>
        <w:pStyle w:val="a3"/>
        <w:ind w:firstLineChars="400" w:firstLine="960"/>
        <w:jc w:val="both"/>
        <w:rPr>
          <w:rFonts w:ascii="標楷體" w:eastAsia="標楷體" w:hAnsi="標楷體"/>
          <w:color w:val="000000" w:themeColor="text1"/>
          <w:szCs w:val="24"/>
        </w:rPr>
      </w:pPr>
      <w:r>
        <w:rPr>
          <w:rFonts w:ascii="標楷體" w:eastAsia="標楷體" w:hAnsi="標楷體" w:hint="eastAsia"/>
          <w:color w:val="000000" w:themeColor="text1"/>
          <w:szCs w:val="24"/>
        </w:rPr>
        <w:t>十九、</w:t>
      </w:r>
      <w:r w:rsidR="00056F90" w:rsidRPr="001443CE">
        <w:rPr>
          <w:rFonts w:ascii="標楷體" w:eastAsia="標楷體" w:hAnsi="標楷體" w:hint="eastAsia"/>
          <w:color w:val="000000" w:themeColor="text1"/>
          <w:szCs w:val="24"/>
        </w:rPr>
        <w:t>憑</w:t>
      </w:r>
      <w:proofErr w:type="gramStart"/>
      <w:r w:rsidR="00056F90" w:rsidRPr="001443CE">
        <w:rPr>
          <w:rFonts w:ascii="標楷體" w:eastAsia="標楷體" w:hAnsi="標楷體" w:hint="eastAsia"/>
          <w:color w:val="000000" w:themeColor="text1"/>
          <w:szCs w:val="24"/>
        </w:rPr>
        <w:t>証</w:t>
      </w:r>
      <w:proofErr w:type="gramEnd"/>
      <w:r w:rsidR="00056F90" w:rsidRPr="001443CE">
        <w:rPr>
          <w:rFonts w:ascii="標楷體" w:eastAsia="標楷體" w:hAnsi="標楷體" w:hint="eastAsia"/>
          <w:color w:val="000000" w:themeColor="text1"/>
          <w:szCs w:val="24"/>
        </w:rPr>
        <w:t>別</w:t>
      </w:r>
    </w:p>
    <w:p w14:paraId="465A58A1" w14:textId="5D65C6B2" w:rsidR="00056F90" w:rsidRPr="001443CE" w:rsidRDefault="00DF0F4C" w:rsidP="00620D43">
      <w:pPr>
        <w:pStyle w:val="a3"/>
        <w:ind w:firstLineChars="400" w:firstLine="960"/>
        <w:jc w:val="both"/>
        <w:rPr>
          <w:rFonts w:ascii="標楷體" w:eastAsia="標楷體" w:hAnsi="標楷體"/>
          <w:color w:val="000000" w:themeColor="text1"/>
          <w:szCs w:val="24"/>
        </w:rPr>
      </w:pPr>
      <w:r>
        <w:rPr>
          <w:rFonts w:ascii="標楷體" w:eastAsia="標楷體" w:hAnsi="標楷體" w:hint="eastAsia"/>
          <w:color w:val="000000" w:themeColor="text1"/>
          <w:szCs w:val="24"/>
        </w:rPr>
        <w:t>二十、</w:t>
      </w:r>
      <w:r w:rsidR="00C417B5" w:rsidRPr="001443CE">
        <w:rPr>
          <w:rFonts w:ascii="標楷體" w:eastAsia="標楷體" w:hAnsi="標楷體" w:hint="eastAsia"/>
          <w:color w:val="000000" w:themeColor="text1"/>
          <w:szCs w:val="24"/>
        </w:rPr>
        <w:t>憑證編號</w:t>
      </w:r>
    </w:p>
    <w:p w14:paraId="1306FFE4" w14:textId="30D152B3" w:rsidR="00056F90" w:rsidRPr="001443CE" w:rsidRDefault="00DF0F4C" w:rsidP="00620D43">
      <w:pPr>
        <w:pStyle w:val="a3"/>
        <w:ind w:firstLineChars="400" w:firstLine="960"/>
        <w:jc w:val="both"/>
        <w:rPr>
          <w:rFonts w:ascii="標楷體" w:eastAsia="標楷體" w:hAnsi="標楷體"/>
          <w:color w:val="000000" w:themeColor="text1"/>
          <w:szCs w:val="24"/>
        </w:rPr>
      </w:pPr>
      <w:r>
        <w:rPr>
          <w:rFonts w:ascii="標楷體" w:eastAsia="標楷體" w:hAnsi="標楷體" w:hint="eastAsia"/>
          <w:color w:val="000000" w:themeColor="text1"/>
          <w:szCs w:val="24"/>
        </w:rPr>
        <w:t>二十一、</w:t>
      </w:r>
      <w:r w:rsidR="00056F90" w:rsidRPr="001443CE">
        <w:rPr>
          <w:rFonts w:ascii="標楷體" w:eastAsia="標楷體" w:hAnsi="標楷體" w:hint="eastAsia"/>
          <w:color w:val="000000" w:themeColor="text1"/>
          <w:szCs w:val="24"/>
        </w:rPr>
        <w:t>憑證廠商</w:t>
      </w:r>
    </w:p>
    <w:p w14:paraId="0E939AC8" w14:textId="57C515D7" w:rsidR="00056F90" w:rsidRPr="001443CE" w:rsidRDefault="00DF0F4C" w:rsidP="00620D43">
      <w:pPr>
        <w:pStyle w:val="a3"/>
        <w:ind w:firstLineChars="400" w:firstLine="960"/>
        <w:jc w:val="both"/>
        <w:rPr>
          <w:rFonts w:ascii="標楷體" w:eastAsia="標楷體" w:hAnsi="標楷體"/>
          <w:color w:val="000000" w:themeColor="text1"/>
          <w:szCs w:val="24"/>
        </w:rPr>
      </w:pPr>
      <w:r>
        <w:rPr>
          <w:rFonts w:ascii="標楷體" w:eastAsia="標楷體" w:hAnsi="標楷體" w:hint="eastAsia"/>
          <w:color w:val="000000" w:themeColor="text1"/>
          <w:szCs w:val="24"/>
        </w:rPr>
        <w:t>二十二、</w:t>
      </w:r>
      <w:r w:rsidR="00056F90" w:rsidRPr="001443CE">
        <w:rPr>
          <w:rFonts w:ascii="標楷體" w:eastAsia="標楷體" w:hAnsi="標楷體" w:hint="eastAsia"/>
          <w:color w:val="000000" w:themeColor="text1"/>
          <w:szCs w:val="24"/>
        </w:rPr>
        <w:t>憑證金額</w:t>
      </w:r>
    </w:p>
    <w:p w14:paraId="4FA5B309" w14:textId="718B508F" w:rsidR="00056F90" w:rsidRPr="001443CE" w:rsidRDefault="00DF0F4C" w:rsidP="00620D43">
      <w:pPr>
        <w:pStyle w:val="a3"/>
        <w:ind w:firstLineChars="400" w:firstLine="960"/>
        <w:jc w:val="both"/>
        <w:rPr>
          <w:rFonts w:ascii="標楷體" w:eastAsia="標楷體" w:hAnsi="標楷體"/>
          <w:color w:val="000000" w:themeColor="text1"/>
          <w:szCs w:val="24"/>
        </w:rPr>
      </w:pPr>
      <w:r>
        <w:rPr>
          <w:rFonts w:ascii="標楷體" w:eastAsia="標楷體" w:hAnsi="標楷體" w:hint="eastAsia"/>
          <w:color w:val="000000" w:themeColor="text1"/>
          <w:szCs w:val="24"/>
        </w:rPr>
        <w:t>二十三、</w:t>
      </w:r>
      <w:r w:rsidR="00056F90" w:rsidRPr="001443CE">
        <w:rPr>
          <w:rFonts w:ascii="標楷體" w:eastAsia="標楷體" w:hAnsi="標楷體" w:hint="eastAsia"/>
          <w:color w:val="000000" w:themeColor="text1"/>
          <w:szCs w:val="24"/>
        </w:rPr>
        <w:t>憑證稅額</w:t>
      </w:r>
    </w:p>
    <w:p w14:paraId="22D24BF2" w14:textId="74AEB2B3" w:rsidR="00056F90" w:rsidRPr="001443CE" w:rsidRDefault="00DF0F4C" w:rsidP="00620D43">
      <w:pPr>
        <w:pStyle w:val="a3"/>
        <w:ind w:firstLineChars="400" w:firstLine="960"/>
        <w:jc w:val="both"/>
        <w:rPr>
          <w:rFonts w:ascii="標楷體" w:eastAsia="標楷體" w:hAnsi="標楷體"/>
          <w:color w:val="000000" w:themeColor="text1"/>
          <w:szCs w:val="24"/>
        </w:rPr>
      </w:pPr>
      <w:r>
        <w:rPr>
          <w:rFonts w:ascii="標楷體" w:eastAsia="標楷體" w:hAnsi="標楷體" w:hint="eastAsia"/>
          <w:color w:val="000000" w:themeColor="text1"/>
          <w:szCs w:val="24"/>
        </w:rPr>
        <w:t>二十四、</w:t>
      </w:r>
      <w:r w:rsidR="00056F90" w:rsidRPr="001443CE">
        <w:rPr>
          <w:rFonts w:ascii="標楷體" w:eastAsia="標楷體" w:hAnsi="標楷體" w:hint="eastAsia"/>
          <w:color w:val="000000" w:themeColor="text1"/>
          <w:szCs w:val="24"/>
        </w:rPr>
        <w:t>扣款金額</w:t>
      </w:r>
    </w:p>
    <w:p w14:paraId="78B83710" w14:textId="5199B0D0" w:rsidR="00056F90" w:rsidRPr="001443CE" w:rsidRDefault="00DF0F4C" w:rsidP="00620D43">
      <w:pPr>
        <w:pStyle w:val="a3"/>
        <w:ind w:firstLineChars="400" w:firstLine="960"/>
        <w:jc w:val="both"/>
        <w:rPr>
          <w:rFonts w:ascii="標楷體" w:eastAsia="標楷體" w:hAnsi="標楷體"/>
          <w:color w:val="000000" w:themeColor="text1"/>
          <w:szCs w:val="24"/>
        </w:rPr>
      </w:pPr>
      <w:r>
        <w:rPr>
          <w:rFonts w:ascii="標楷體" w:eastAsia="標楷體" w:hAnsi="標楷體" w:hint="eastAsia"/>
          <w:color w:val="000000" w:themeColor="text1"/>
          <w:szCs w:val="24"/>
        </w:rPr>
        <w:t>二十五、</w:t>
      </w:r>
      <w:r w:rsidR="00056F90" w:rsidRPr="001443CE">
        <w:rPr>
          <w:rFonts w:ascii="標楷體" w:eastAsia="標楷體" w:hAnsi="標楷體" w:hint="eastAsia"/>
          <w:color w:val="000000" w:themeColor="text1"/>
          <w:szCs w:val="24"/>
        </w:rPr>
        <w:t>實付金額</w:t>
      </w:r>
    </w:p>
    <w:p w14:paraId="4E254AD6" w14:textId="1F4C1A2D" w:rsidR="00056F90" w:rsidRPr="001443CE" w:rsidRDefault="00DF0F4C" w:rsidP="00620D43">
      <w:pPr>
        <w:pStyle w:val="a3"/>
        <w:ind w:firstLineChars="400" w:firstLine="960"/>
        <w:jc w:val="both"/>
        <w:rPr>
          <w:rFonts w:ascii="標楷體" w:eastAsia="標楷體" w:hAnsi="標楷體"/>
          <w:color w:val="000000" w:themeColor="text1"/>
          <w:szCs w:val="24"/>
        </w:rPr>
      </w:pPr>
      <w:r>
        <w:rPr>
          <w:rFonts w:ascii="標楷體" w:eastAsia="標楷體" w:hAnsi="標楷體" w:hint="eastAsia"/>
          <w:color w:val="000000" w:themeColor="text1"/>
          <w:szCs w:val="24"/>
        </w:rPr>
        <w:t>二十六、</w:t>
      </w:r>
      <w:r w:rsidR="00056F90" w:rsidRPr="001443CE">
        <w:rPr>
          <w:rFonts w:ascii="標楷體" w:eastAsia="標楷體" w:hAnsi="標楷體" w:hint="eastAsia"/>
          <w:color w:val="000000" w:themeColor="text1"/>
          <w:szCs w:val="24"/>
        </w:rPr>
        <w:t>摘要說明</w:t>
      </w:r>
    </w:p>
    <w:p w14:paraId="07B4CE7C" w14:textId="7E718FC6" w:rsidR="00056F90" w:rsidRPr="001443CE" w:rsidRDefault="00DF0F4C" w:rsidP="00620D43">
      <w:pPr>
        <w:pStyle w:val="a3"/>
        <w:ind w:firstLineChars="400" w:firstLine="960"/>
        <w:jc w:val="both"/>
        <w:rPr>
          <w:rFonts w:ascii="標楷體" w:eastAsia="標楷體" w:hAnsi="標楷體"/>
          <w:color w:val="000000" w:themeColor="text1"/>
          <w:szCs w:val="24"/>
        </w:rPr>
      </w:pPr>
      <w:r>
        <w:rPr>
          <w:rFonts w:ascii="標楷體" w:eastAsia="標楷體" w:hAnsi="標楷體" w:hint="eastAsia"/>
          <w:color w:val="000000" w:themeColor="text1"/>
          <w:szCs w:val="24"/>
        </w:rPr>
        <w:t>二十七、</w:t>
      </w:r>
      <w:proofErr w:type="gramStart"/>
      <w:r w:rsidR="00056F90" w:rsidRPr="001443CE">
        <w:rPr>
          <w:rFonts w:ascii="標楷體" w:eastAsia="標楷體" w:hAnsi="標楷體" w:hint="eastAsia"/>
          <w:color w:val="000000" w:themeColor="text1"/>
          <w:szCs w:val="24"/>
        </w:rPr>
        <w:t>核決權限</w:t>
      </w:r>
      <w:proofErr w:type="gramEnd"/>
      <w:r w:rsidR="00056F90" w:rsidRPr="001443CE">
        <w:rPr>
          <w:rFonts w:ascii="標楷體" w:eastAsia="標楷體" w:hAnsi="標楷體" w:hint="eastAsia"/>
          <w:color w:val="000000" w:themeColor="text1"/>
          <w:szCs w:val="24"/>
        </w:rPr>
        <w:t>項目</w:t>
      </w:r>
    </w:p>
    <w:p w14:paraId="3E621D40" w14:textId="13F7A068" w:rsidR="00056F90" w:rsidRPr="001443CE" w:rsidRDefault="00DF0F4C" w:rsidP="00620D43">
      <w:pPr>
        <w:pStyle w:val="a3"/>
        <w:ind w:firstLineChars="400" w:firstLine="960"/>
        <w:jc w:val="both"/>
        <w:rPr>
          <w:rFonts w:ascii="標楷體" w:eastAsia="標楷體" w:hAnsi="標楷體"/>
          <w:color w:val="000000" w:themeColor="text1"/>
          <w:szCs w:val="24"/>
        </w:rPr>
      </w:pPr>
      <w:r>
        <w:rPr>
          <w:rFonts w:ascii="標楷體" w:eastAsia="標楷體" w:hAnsi="標楷體" w:hint="eastAsia"/>
          <w:color w:val="000000" w:themeColor="text1"/>
          <w:szCs w:val="24"/>
        </w:rPr>
        <w:t>二十八、</w:t>
      </w:r>
      <w:r w:rsidR="00056F90" w:rsidRPr="001443CE">
        <w:rPr>
          <w:rFonts w:ascii="標楷體" w:eastAsia="標楷體" w:hAnsi="標楷體" w:hint="eastAsia"/>
          <w:color w:val="000000" w:themeColor="text1"/>
          <w:szCs w:val="24"/>
        </w:rPr>
        <w:t>經辦</w:t>
      </w:r>
    </w:p>
    <w:p w14:paraId="5508EE8D" w14:textId="2656919C" w:rsidR="00056F90" w:rsidRPr="001443CE" w:rsidRDefault="00DF0F4C" w:rsidP="00620D43">
      <w:pPr>
        <w:pStyle w:val="a3"/>
        <w:ind w:firstLineChars="400" w:firstLine="960"/>
        <w:jc w:val="both"/>
        <w:rPr>
          <w:rFonts w:ascii="標楷體" w:eastAsia="標楷體" w:hAnsi="標楷體"/>
          <w:color w:val="000000" w:themeColor="text1"/>
          <w:szCs w:val="24"/>
        </w:rPr>
      </w:pPr>
      <w:r>
        <w:rPr>
          <w:rFonts w:ascii="標楷體" w:eastAsia="標楷體" w:hAnsi="標楷體" w:hint="eastAsia"/>
          <w:color w:val="000000" w:themeColor="text1"/>
          <w:szCs w:val="24"/>
        </w:rPr>
        <w:t>二十九、</w:t>
      </w:r>
      <w:r w:rsidR="00F37406" w:rsidRPr="001443CE">
        <w:rPr>
          <w:rFonts w:ascii="標楷體" w:eastAsia="標楷體" w:hAnsi="標楷體" w:hint="eastAsia"/>
          <w:color w:val="000000" w:themeColor="text1"/>
          <w:szCs w:val="24"/>
        </w:rPr>
        <w:t>系主任、院長</w:t>
      </w:r>
    </w:p>
    <w:p w14:paraId="52B469F1" w14:textId="709CBEBB" w:rsidR="00F37406" w:rsidRPr="001443CE" w:rsidRDefault="00DF0F4C" w:rsidP="00620D43">
      <w:pPr>
        <w:pStyle w:val="a3"/>
        <w:ind w:firstLineChars="400" w:firstLine="960"/>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三十 </w:t>
      </w:r>
      <w:r>
        <w:rPr>
          <w:rFonts w:ascii="標楷體" w:eastAsia="標楷體" w:hAnsi="標楷體"/>
          <w:color w:val="000000" w:themeColor="text1"/>
          <w:szCs w:val="24"/>
        </w:rPr>
        <w:t xml:space="preserve"> </w:t>
      </w:r>
      <w:r>
        <w:rPr>
          <w:rFonts w:ascii="標楷體" w:eastAsia="標楷體" w:hAnsi="標楷體" w:hint="eastAsia"/>
          <w:color w:val="000000" w:themeColor="text1"/>
          <w:szCs w:val="24"/>
        </w:rPr>
        <w:t>、</w:t>
      </w:r>
      <w:r w:rsidR="00F37406" w:rsidRPr="001443CE">
        <w:rPr>
          <w:rFonts w:ascii="標楷體" w:eastAsia="標楷體" w:hAnsi="標楷體" w:hint="eastAsia"/>
          <w:color w:val="000000" w:themeColor="text1"/>
          <w:szCs w:val="24"/>
        </w:rPr>
        <w:t>校長</w:t>
      </w:r>
    </w:p>
    <w:p w14:paraId="6E5130C5" w14:textId="6B79FEA4" w:rsidR="00056F90" w:rsidRPr="001443CE" w:rsidRDefault="00DF0F4C" w:rsidP="00620D43">
      <w:pPr>
        <w:pStyle w:val="a3"/>
        <w:ind w:firstLineChars="400" w:firstLine="960"/>
        <w:jc w:val="both"/>
        <w:rPr>
          <w:rFonts w:ascii="標楷體" w:eastAsia="標楷體" w:hAnsi="標楷體"/>
          <w:color w:val="000000" w:themeColor="text1"/>
          <w:szCs w:val="24"/>
        </w:rPr>
      </w:pPr>
      <w:r>
        <w:rPr>
          <w:rFonts w:ascii="標楷體" w:eastAsia="標楷體" w:hAnsi="標楷體" w:hint="eastAsia"/>
          <w:color w:val="000000" w:themeColor="text1"/>
          <w:szCs w:val="24"/>
        </w:rPr>
        <w:t>三十一、</w:t>
      </w:r>
      <w:r w:rsidR="00056F90" w:rsidRPr="001443CE">
        <w:rPr>
          <w:rFonts w:ascii="標楷體" w:eastAsia="標楷體" w:hAnsi="標楷體" w:hint="eastAsia"/>
          <w:color w:val="000000" w:themeColor="text1"/>
          <w:szCs w:val="24"/>
        </w:rPr>
        <w:t>會計</w:t>
      </w:r>
      <w:r w:rsidR="00F37406" w:rsidRPr="001443CE">
        <w:rPr>
          <w:rFonts w:ascii="標楷體" w:eastAsia="標楷體" w:hAnsi="標楷體" w:hint="eastAsia"/>
          <w:color w:val="000000" w:themeColor="text1"/>
          <w:szCs w:val="24"/>
        </w:rPr>
        <w:t>部門(審核、負責人)</w:t>
      </w:r>
    </w:p>
    <w:p w14:paraId="3BC8D6D3" w14:textId="28BE3EA2" w:rsidR="00600644" w:rsidRPr="001443CE" w:rsidRDefault="00600644">
      <w:pPr>
        <w:pStyle w:val="a3"/>
        <w:rPr>
          <w:rFonts w:ascii="標楷體" w:eastAsia="標楷體" w:hAnsi="標楷體"/>
          <w:color w:val="000000" w:themeColor="text1"/>
          <w:szCs w:val="24"/>
        </w:rPr>
      </w:pPr>
    </w:p>
    <w:p w14:paraId="7377E072" w14:textId="76AA59BE" w:rsidR="00600644" w:rsidRPr="001443CE" w:rsidRDefault="00600644">
      <w:pPr>
        <w:pStyle w:val="a3"/>
        <w:rPr>
          <w:rFonts w:ascii="標楷體" w:eastAsia="標楷體" w:hAnsi="標楷體"/>
          <w:color w:val="000000" w:themeColor="text1"/>
          <w:szCs w:val="24"/>
        </w:rPr>
      </w:pPr>
    </w:p>
    <w:p w14:paraId="58EA607C" w14:textId="77777777" w:rsidR="00600644" w:rsidRPr="001443CE" w:rsidRDefault="00600644">
      <w:pPr>
        <w:pStyle w:val="a3"/>
        <w:rPr>
          <w:rFonts w:ascii="標楷體" w:eastAsia="標楷體" w:hAnsi="標楷體"/>
          <w:color w:val="000000" w:themeColor="text1"/>
          <w:szCs w:val="24"/>
        </w:rPr>
      </w:pPr>
    </w:p>
    <w:p w14:paraId="3284649E" w14:textId="77777777" w:rsidR="00600644" w:rsidRPr="001443CE" w:rsidRDefault="00600644">
      <w:pPr>
        <w:pStyle w:val="a3"/>
        <w:rPr>
          <w:rFonts w:ascii="標楷體" w:eastAsia="標楷體" w:hAnsi="標楷體"/>
          <w:color w:val="000000" w:themeColor="text1"/>
          <w:szCs w:val="24"/>
        </w:rPr>
      </w:pPr>
    </w:p>
    <w:p w14:paraId="1C14C6A2" w14:textId="77777777" w:rsidR="00600644" w:rsidRPr="001443CE" w:rsidRDefault="00600644">
      <w:pPr>
        <w:pStyle w:val="a3"/>
        <w:rPr>
          <w:rFonts w:ascii="標楷體" w:eastAsia="標楷體" w:hAnsi="標楷體"/>
          <w:color w:val="000000" w:themeColor="text1"/>
          <w:szCs w:val="24"/>
        </w:rPr>
      </w:pPr>
    </w:p>
    <w:p w14:paraId="64150865" w14:textId="77777777" w:rsidR="00600644" w:rsidRPr="001443CE" w:rsidRDefault="00600644">
      <w:pPr>
        <w:pStyle w:val="a3"/>
        <w:rPr>
          <w:rFonts w:ascii="標楷體" w:eastAsia="標楷體" w:hAnsi="標楷體"/>
          <w:color w:val="000000" w:themeColor="text1"/>
          <w:szCs w:val="24"/>
        </w:rPr>
      </w:pPr>
    </w:p>
    <w:p w14:paraId="15EFF8D7" w14:textId="77777777" w:rsidR="00600644" w:rsidRPr="001443CE" w:rsidRDefault="00600644">
      <w:pPr>
        <w:pStyle w:val="a3"/>
        <w:rPr>
          <w:rFonts w:ascii="標楷體" w:eastAsia="標楷體" w:hAnsi="標楷體"/>
          <w:color w:val="000000" w:themeColor="text1"/>
          <w:szCs w:val="24"/>
        </w:rPr>
      </w:pPr>
    </w:p>
    <w:p w14:paraId="322A0408" w14:textId="77777777" w:rsidR="00600644" w:rsidRPr="001443CE" w:rsidRDefault="00600644">
      <w:pPr>
        <w:pStyle w:val="a3"/>
        <w:rPr>
          <w:rFonts w:ascii="標楷體" w:eastAsia="標楷體" w:hAnsi="標楷體"/>
          <w:color w:val="000000" w:themeColor="text1"/>
          <w:szCs w:val="24"/>
        </w:rPr>
      </w:pPr>
    </w:p>
    <w:p w14:paraId="1CD6AB71" w14:textId="77777777" w:rsidR="00A16592" w:rsidRDefault="00A16592">
      <w:pPr>
        <w:widowControl/>
        <w:rPr>
          <w:rFonts w:ascii="標楷體" w:eastAsia="標楷體" w:hAnsi="標楷體"/>
          <w:b/>
          <w:color w:val="000000" w:themeColor="text1"/>
          <w:szCs w:val="24"/>
        </w:rPr>
      </w:pPr>
      <w:r>
        <w:rPr>
          <w:rFonts w:ascii="標楷體" w:eastAsia="標楷體" w:hAnsi="標楷體"/>
          <w:b/>
          <w:color w:val="000000" w:themeColor="text1"/>
          <w:szCs w:val="24"/>
        </w:rPr>
        <w:br w:type="page"/>
      </w:r>
    </w:p>
    <w:p w14:paraId="10E97C07" w14:textId="70D7AB61" w:rsidR="00600644" w:rsidRPr="001443CE" w:rsidRDefault="00600644" w:rsidP="008D74D8">
      <w:pPr>
        <w:pStyle w:val="a3"/>
        <w:jc w:val="center"/>
        <w:rPr>
          <w:rFonts w:ascii="標楷體" w:eastAsia="標楷體" w:hAnsi="標楷體"/>
          <w:b/>
          <w:color w:val="000000" w:themeColor="text1"/>
          <w:szCs w:val="24"/>
        </w:rPr>
      </w:pPr>
      <w:r w:rsidRPr="001443CE">
        <w:rPr>
          <w:rFonts w:ascii="標楷體" w:eastAsia="標楷體" w:hAnsi="標楷體" w:hint="eastAsia"/>
          <w:b/>
          <w:color w:val="000000" w:themeColor="text1"/>
          <w:szCs w:val="24"/>
        </w:rPr>
        <w:lastRenderedPageBreak/>
        <w:t>第七章 會計事務處理原則</w:t>
      </w:r>
    </w:p>
    <w:p w14:paraId="6847D934" w14:textId="07B9DE0C" w:rsidR="00600644" w:rsidRPr="001443CE" w:rsidRDefault="00034F0E" w:rsidP="00BB4894">
      <w:pPr>
        <w:pStyle w:val="a3"/>
        <w:ind w:leftChars="-1" w:left="-2"/>
        <w:rPr>
          <w:rFonts w:ascii="標楷體" w:eastAsia="標楷體" w:hAnsi="標楷體"/>
          <w:color w:val="000000" w:themeColor="text1"/>
          <w:szCs w:val="24"/>
        </w:rPr>
      </w:pPr>
      <w:r w:rsidRPr="001443CE">
        <w:rPr>
          <w:rFonts w:ascii="標楷體" w:eastAsia="標楷體" w:hAnsi="標楷體" w:hint="eastAsia"/>
          <w:color w:val="000000" w:themeColor="text1"/>
          <w:szCs w:val="24"/>
        </w:rPr>
        <w:t>第</w:t>
      </w:r>
      <w:r w:rsidR="00B75247" w:rsidRPr="001443CE">
        <w:rPr>
          <w:rFonts w:ascii="標楷體" w:eastAsia="標楷體" w:hAnsi="標楷體" w:hint="eastAsia"/>
          <w:color w:val="000000" w:themeColor="text1"/>
          <w:szCs w:val="24"/>
        </w:rPr>
        <w:t>一</w:t>
      </w:r>
      <w:r w:rsidRPr="001443CE">
        <w:rPr>
          <w:rFonts w:ascii="標楷體" w:eastAsia="標楷體" w:hAnsi="標楷體" w:hint="eastAsia"/>
          <w:color w:val="000000" w:themeColor="text1"/>
          <w:szCs w:val="24"/>
        </w:rPr>
        <w:t xml:space="preserve">條  </w:t>
      </w:r>
      <w:r w:rsidR="00600644" w:rsidRPr="001443CE">
        <w:rPr>
          <w:rFonts w:ascii="標楷體" w:eastAsia="標楷體" w:hAnsi="標楷體" w:hint="eastAsia"/>
          <w:color w:val="000000" w:themeColor="text1"/>
          <w:szCs w:val="24"/>
        </w:rPr>
        <w:t>基本原則</w:t>
      </w:r>
      <w:r w:rsidR="00E46626">
        <w:rPr>
          <w:rFonts w:ascii="標楷體" w:eastAsia="標楷體" w:hAnsi="標楷體" w:hint="eastAsia"/>
          <w:color w:val="000000" w:themeColor="text1"/>
          <w:szCs w:val="24"/>
        </w:rPr>
        <w:t>：</w:t>
      </w:r>
    </w:p>
    <w:p w14:paraId="58F73A8E" w14:textId="1EA56649" w:rsidR="00600644" w:rsidRPr="001443CE" w:rsidRDefault="00DE356F" w:rsidP="00DE356F">
      <w:pPr>
        <w:pStyle w:val="a3"/>
        <w:ind w:leftChars="400" w:left="1440" w:hangingChars="200" w:hanging="480"/>
        <w:jc w:val="both"/>
        <w:rPr>
          <w:rFonts w:ascii="標楷體" w:eastAsia="標楷體" w:hAnsi="標楷體"/>
          <w:color w:val="000000" w:themeColor="text1"/>
          <w:szCs w:val="24"/>
        </w:rPr>
      </w:pPr>
      <w:r>
        <w:rPr>
          <w:rFonts w:ascii="標楷體" w:eastAsia="標楷體" w:hAnsi="標楷體" w:hint="eastAsia"/>
          <w:color w:val="000000" w:themeColor="text1"/>
          <w:szCs w:val="24"/>
        </w:rPr>
        <w:t>一、</w:t>
      </w:r>
      <w:r w:rsidR="00600644" w:rsidRPr="001443CE">
        <w:rPr>
          <w:rFonts w:ascii="標楷體" w:eastAsia="標楷體" w:hAnsi="標楷體" w:hint="eastAsia"/>
          <w:color w:val="000000" w:themeColor="text1"/>
          <w:szCs w:val="24"/>
        </w:rPr>
        <w:t>依教育部</w:t>
      </w:r>
      <w:r w:rsidR="003239CE" w:rsidRPr="001443CE">
        <w:rPr>
          <w:rFonts w:ascii="標楷體" w:eastAsia="標楷體" w:hAnsi="標楷體" w:hint="eastAsia"/>
          <w:color w:val="000000" w:themeColor="text1"/>
        </w:rPr>
        <w:t>學校財團法人及所設私立學校會計制度之一致規定</w:t>
      </w:r>
      <w:r w:rsidR="00600644" w:rsidRPr="001443CE">
        <w:rPr>
          <w:rFonts w:ascii="標楷體" w:eastAsia="標楷體" w:hAnsi="標楷體" w:hint="eastAsia"/>
          <w:color w:val="000000" w:themeColor="text1"/>
          <w:szCs w:val="24"/>
        </w:rPr>
        <w:t>辦理，未有規定者，</w:t>
      </w:r>
      <w:r w:rsidR="003239CE" w:rsidRPr="001443CE">
        <w:rPr>
          <w:rFonts w:ascii="標楷體" w:eastAsia="標楷體" w:hAnsi="標楷體" w:hint="eastAsia"/>
          <w:color w:val="000000" w:themeColor="text1"/>
          <w:szCs w:val="24"/>
        </w:rPr>
        <w:t xml:space="preserve">    </w:t>
      </w:r>
      <w:r w:rsidR="00600644" w:rsidRPr="001443CE">
        <w:rPr>
          <w:rFonts w:ascii="標楷體" w:eastAsia="標楷體" w:hAnsi="標楷體" w:hint="eastAsia"/>
          <w:color w:val="000000" w:themeColor="text1"/>
          <w:szCs w:val="24"/>
        </w:rPr>
        <w:t>依一般公認會計原則辦理。</w:t>
      </w:r>
    </w:p>
    <w:p w14:paraId="1F8E4363" w14:textId="05E85CF7" w:rsidR="00600644" w:rsidRPr="001443CE" w:rsidRDefault="00B75247" w:rsidP="00DE356F">
      <w:pPr>
        <w:pStyle w:val="a3"/>
        <w:ind w:leftChars="400" w:left="144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二、</w:t>
      </w:r>
      <w:r w:rsidR="00600644" w:rsidRPr="001443CE">
        <w:rPr>
          <w:rFonts w:ascii="標楷體" w:eastAsia="標楷體" w:hAnsi="標楷體" w:hint="eastAsia"/>
          <w:color w:val="000000" w:themeColor="text1"/>
          <w:szCs w:val="24"/>
        </w:rPr>
        <w:t>會計年度，依政府有關學年度規定。</w:t>
      </w:r>
    </w:p>
    <w:p w14:paraId="2FBBF2B9" w14:textId="2A86B7B4" w:rsidR="00600644" w:rsidRPr="001443CE" w:rsidRDefault="00B75247" w:rsidP="00DE356F">
      <w:pPr>
        <w:pStyle w:val="a3"/>
        <w:ind w:leftChars="400" w:left="144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三、</w:t>
      </w:r>
      <w:r w:rsidR="00600644" w:rsidRPr="001443CE">
        <w:rPr>
          <w:rFonts w:ascii="標楷體" w:eastAsia="標楷體" w:hAnsi="標楷體" w:hint="eastAsia"/>
          <w:color w:val="000000" w:themeColor="text1"/>
          <w:szCs w:val="24"/>
        </w:rPr>
        <w:t>會計基礎，除另有規定外，應</w:t>
      </w:r>
      <w:proofErr w:type="gramStart"/>
      <w:r w:rsidR="00600644" w:rsidRPr="001443CE">
        <w:rPr>
          <w:rFonts w:ascii="標楷體" w:eastAsia="標楷體" w:hAnsi="標楷體" w:hint="eastAsia"/>
          <w:color w:val="000000" w:themeColor="text1"/>
          <w:szCs w:val="24"/>
        </w:rPr>
        <w:t>採</w:t>
      </w:r>
      <w:proofErr w:type="gramEnd"/>
      <w:r w:rsidR="00B0319F" w:rsidRPr="001443CE">
        <w:rPr>
          <w:rFonts w:ascii="標楷體" w:eastAsia="標楷體" w:hAnsi="標楷體" w:hint="eastAsia"/>
          <w:color w:val="000000" w:themeColor="text1"/>
          <w:szCs w:val="24"/>
        </w:rPr>
        <w:t>應計</w:t>
      </w:r>
      <w:r w:rsidR="00600644" w:rsidRPr="001443CE">
        <w:rPr>
          <w:rFonts w:ascii="標楷體" w:eastAsia="標楷體" w:hAnsi="標楷體" w:hint="eastAsia"/>
          <w:color w:val="000000" w:themeColor="text1"/>
          <w:szCs w:val="24"/>
        </w:rPr>
        <w:t>發生基礎。</w:t>
      </w:r>
    </w:p>
    <w:p w14:paraId="585B812A" w14:textId="0D423030" w:rsidR="00600644" w:rsidRPr="001443CE" w:rsidRDefault="00B75247" w:rsidP="00DE356F">
      <w:pPr>
        <w:pStyle w:val="a3"/>
        <w:ind w:leftChars="400" w:left="144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四、</w:t>
      </w:r>
      <w:r w:rsidR="00600644" w:rsidRPr="001443CE">
        <w:rPr>
          <w:rFonts w:ascii="標楷體" w:eastAsia="標楷體" w:hAnsi="標楷體" w:hint="eastAsia"/>
          <w:color w:val="000000" w:themeColor="text1"/>
          <w:szCs w:val="24"/>
        </w:rPr>
        <w:t>會計事務處理，列入學校會計制度，前後一致性之原則辦理。</w:t>
      </w:r>
    </w:p>
    <w:p w14:paraId="49771FEB" w14:textId="3F3F52F7" w:rsidR="00600644" w:rsidRPr="001443CE" w:rsidRDefault="00B75247" w:rsidP="00DE356F">
      <w:pPr>
        <w:pStyle w:val="a3"/>
        <w:ind w:leftChars="400" w:left="144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五、</w:t>
      </w:r>
      <w:r w:rsidR="00600644" w:rsidRPr="001443CE">
        <w:rPr>
          <w:rFonts w:ascii="標楷體" w:eastAsia="標楷體" w:hAnsi="標楷體" w:hint="eastAsia"/>
          <w:color w:val="000000" w:themeColor="text1"/>
          <w:szCs w:val="24"/>
        </w:rPr>
        <w:t>會計帳籍報表以本國貨幣記載。</w:t>
      </w:r>
    </w:p>
    <w:p w14:paraId="46637EDD" w14:textId="63ADD34D" w:rsidR="00600644" w:rsidRPr="001443CE" w:rsidRDefault="00B75247" w:rsidP="00DE356F">
      <w:pPr>
        <w:pStyle w:val="a3"/>
        <w:ind w:leftChars="400" w:left="144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六、</w:t>
      </w:r>
      <w:r w:rsidR="00600644" w:rsidRPr="001443CE">
        <w:rPr>
          <w:rFonts w:ascii="標楷體" w:eastAsia="標楷體" w:hAnsi="標楷體" w:hint="eastAsia"/>
          <w:color w:val="000000" w:themeColor="text1"/>
          <w:szCs w:val="24"/>
        </w:rPr>
        <w:t>學校預算依規定編製，提經董事會通過後，每學年度開始前報　教育部備查。預算</w:t>
      </w:r>
      <w:r w:rsidR="00034F0E" w:rsidRPr="001443CE">
        <w:rPr>
          <w:rFonts w:ascii="標楷體" w:eastAsia="標楷體" w:hAnsi="標楷體" w:hint="eastAsia"/>
          <w:color w:val="000000" w:themeColor="text1"/>
          <w:szCs w:val="24"/>
        </w:rPr>
        <w:t xml:space="preserve">          </w:t>
      </w:r>
      <w:r w:rsidR="00600644" w:rsidRPr="001443CE">
        <w:rPr>
          <w:rFonts w:ascii="標楷體" w:eastAsia="標楷體" w:hAnsi="標楷體" w:hint="eastAsia"/>
          <w:color w:val="000000" w:themeColor="text1"/>
          <w:szCs w:val="24"/>
        </w:rPr>
        <w:t>執行經檢討與實際情況有重大差異時，於學年度終了前四</w:t>
      </w:r>
      <w:proofErr w:type="gramStart"/>
      <w:r w:rsidR="00600644" w:rsidRPr="001443CE">
        <w:rPr>
          <w:rFonts w:ascii="標楷體" w:eastAsia="標楷體" w:hAnsi="標楷體" w:hint="eastAsia"/>
          <w:color w:val="000000" w:themeColor="text1"/>
          <w:szCs w:val="24"/>
        </w:rPr>
        <w:t>個</w:t>
      </w:r>
      <w:proofErr w:type="gramEnd"/>
      <w:r w:rsidR="00600644" w:rsidRPr="001443CE">
        <w:rPr>
          <w:rFonts w:ascii="標楷體" w:eastAsia="標楷體" w:hAnsi="標楷體" w:hint="eastAsia"/>
          <w:color w:val="000000" w:themeColor="text1"/>
          <w:szCs w:val="24"/>
        </w:rPr>
        <w:t>月，調整修正，經</w:t>
      </w:r>
      <w:r w:rsidR="00DE356F">
        <w:rPr>
          <w:rFonts w:ascii="標楷體" w:eastAsia="標楷體" w:hAnsi="標楷體" w:hint="eastAsia"/>
          <w:color w:val="000000" w:themeColor="text1"/>
          <w:szCs w:val="24"/>
        </w:rPr>
        <w:t xml:space="preserve"> </w:t>
      </w:r>
      <w:r w:rsidR="00DE356F">
        <w:rPr>
          <w:rFonts w:ascii="標楷體" w:eastAsia="標楷體" w:hAnsi="標楷體"/>
          <w:color w:val="000000" w:themeColor="text1"/>
          <w:szCs w:val="24"/>
        </w:rPr>
        <w:t xml:space="preserve">     </w:t>
      </w:r>
      <w:r w:rsidR="00600644" w:rsidRPr="001443CE">
        <w:rPr>
          <w:rFonts w:ascii="標楷體" w:eastAsia="標楷體" w:hAnsi="標楷體" w:hint="eastAsia"/>
          <w:color w:val="000000" w:themeColor="text1"/>
          <w:szCs w:val="24"/>
        </w:rPr>
        <w:t>董事會通過報教育部備查，一次為限。</w:t>
      </w:r>
    </w:p>
    <w:p w14:paraId="0953B0CF" w14:textId="3DC352EB" w:rsidR="00600644" w:rsidRPr="001443CE" w:rsidRDefault="00B75247" w:rsidP="00DE356F">
      <w:pPr>
        <w:pStyle w:val="a3"/>
        <w:ind w:leftChars="400" w:left="144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七、</w:t>
      </w:r>
      <w:r w:rsidR="00600644" w:rsidRPr="001443CE">
        <w:rPr>
          <w:rFonts w:ascii="標楷體" w:eastAsia="標楷體" w:hAnsi="標楷體" w:hint="eastAsia"/>
          <w:color w:val="000000" w:themeColor="text1"/>
          <w:szCs w:val="24"/>
        </w:rPr>
        <w:t>學校財務報告指</w:t>
      </w:r>
      <w:r w:rsidR="00376647" w:rsidRPr="001443CE">
        <w:rPr>
          <w:rFonts w:ascii="標楷體" w:eastAsia="標楷體" w:hAnsi="標楷體" w:hint="eastAsia"/>
          <w:color w:val="000000" w:themeColor="text1"/>
          <w:szCs w:val="24"/>
        </w:rPr>
        <w:t>財務報表、重要會計</w:t>
      </w:r>
      <w:r w:rsidR="00073503" w:rsidRPr="001443CE">
        <w:rPr>
          <w:rFonts w:ascii="標楷體" w:eastAsia="標楷體" w:hAnsi="標楷體" w:hint="eastAsia"/>
          <w:color w:val="000000" w:themeColor="text1"/>
          <w:szCs w:val="24"/>
        </w:rPr>
        <w:t>項目</w:t>
      </w:r>
      <w:r w:rsidR="00376647" w:rsidRPr="001443CE">
        <w:rPr>
          <w:rFonts w:ascii="標楷體" w:eastAsia="標楷體" w:hAnsi="標楷體" w:hint="eastAsia"/>
          <w:color w:val="000000" w:themeColor="text1"/>
          <w:szCs w:val="24"/>
        </w:rPr>
        <w:t>明細表及其他有助於使用者決策之揭露</w:t>
      </w:r>
      <w:r w:rsidR="00DE356F">
        <w:rPr>
          <w:rFonts w:ascii="標楷體" w:eastAsia="標楷體" w:hAnsi="標楷體" w:hint="eastAsia"/>
          <w:color w:val="000000" w:themeColor="text1"/>
          <w:szCs w:val="24"/>
        </w:rPr>
        <w:t xml:space="preserve"> </w:t>
      </w:r>
      <w:r w:rsidR="00DE356F">
        <w:rPr>
          <w:rFonts w:ascii="標楷體" w:eastAsia="標楷體" w:hAnsi="標楷體"/>
          <w:color w:val="000000" w:themeColor="text1"/>
          <w:szCs w:val="24"/>
        </w:rPr>
        <w:t xml:space="preserve">  </w:t>
      </w:r>
      <w:r w:rsidR="00376647" w:rsidRPr="001443CE">
        <w:rPr>
          <w:rFonts w:ascii="標楷體" w:eastAsia="標楷體" w:hAnsi="標楷體" w:hint="eastAsia"/>
          <w:color w:val="000000" w:themeColor="text1"/>
          <w:szCs w:val="24"/>
        </w:rPr>
        <w:t>事項與說</w:t>
      </w:r>
      <w:r w:rsidR="00600644" w:rsidRPr="001443CE">
        <w:rPr>
          <w:rFonts w:ascii="標楷體" w:eastAsia="標楷體" w:hAnsi="標楷體" w:hint="eastAsia"/>
          <w:color w:val="000000" w:themeColor="text1"/>
          <w:szCs w:val="24"/>
        </w:rPr>
        <w:t>明。</w:t>
      </w:r>
    </w:p>
    <w:p w14:paraId="6AB29A70" w14:textId="55A6286C" w:rsidR="00600644" w:rsidRPr="001443CE" w:rsidRDefault="00B75247" w:rsidP="00DE356F">
      <w:pPr>
        <w:pStyle w:val="a3"/>
        <w:ind w:leftChars="400" w:left="144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八、</w:t>
      </w:r>
      <w:r w:rsidR="00600644" w:rsidRPr="001443CE">
        <w:rPr>
          <w:rFonts w:ascii="標楷體" w:eastAsia="標楷體" w:hAnsi="標楷體" w:hint="eastAsia"/>
          <w:color w:val="000000" w:themeColor="text1"/>
          <w:spacing w:val="-4"/>
          <w:szCs w:val="24"/>
        </w:rPr>
        <w:t>財務報表包括平衡表、收支餘</w:t>
      </w:r>
      <w:proofErr w:type="gramStart"/>
      <w:r w:rsidR="00600644" w:rsidRPr="001443CE">
        <w:rPr>
          <w:rFonts w:ascii="標楷體" w:eastAsia="標楷體" w:hAnsi="標楷體" w:hint="eastAsia"/>
          <w:color w:val="000000" w:themeColor="text1"/>
          <w:spacing w:val="-4"/>
          <w:szCs w:val="24"/>
        </w:rPr>
        <w:t>絀</w:t>
      </w:r>
      <w:proofErr w:type="gramEnd"/>
      <w:r w:rsidR="00600644" w:rsidRPr="001443CE">
        <w:rPr>
          <w:rFonts w:ascii="標楷體" w:eastAsia="標楷體" w:hAnsi="標楷體" w:hint="eastAsia"/>
          <w:color w:val="000000" w:themeColor="text1"/>
          <w:spacing w:val="-4"/>
          <w:szCs w:val="24"/>
        </w:rPr>
        <w:t>表、現金流量表</w:t>
      </w:r>
      <w:r w:rsidR="008C5627" w:rsidRPr="001443CE">
        <w:rPr>
          <w:rFonts w:ascii="標楷體" w:eastAsia="標楷體" w:hAnsi="標楷體" w:hint="eastAsia"/>
          <w:color w:val="000000" w:themeColor="text1"/>
          <w:spacing w:val="-4"/>
          <w:szCs w:val="24"/>
        </w:rPr>
        <w:t>、現金收支概況表</w:t>
      </w:r>
      <w:r w:rsidR="00600644" w:rsidRPr="001443CE">
        <w:rPr>
          <w:rFonts w:ascii="標楷體" w:eastAsia="標楷體" w:hAnsi="標楷體" w:hint="eastAsia"/>
          <w:color w:val="000000" w:themeColor="text1"/>
          <w:spacing w:val="-4"/>
          <w:szCs w:val="24"/>
        </w:rPr>
        <w:t>及其附註或附表。</w:t>
      </w:r>
    </w:p>
    <w:p w14:paraId="60DB9F17" w14:textId="44AAA987" w:rsidR="00600644" w:rsidRPr="001443CE" w:rsidRDefault="00B75247" w:rsidP="00DE356F">
      <w:pPr>
        <w:pStyle w:val="a3"/>
        <w:ind w:leftChars="400" w:left="144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九、</w:t>
      </w:r>
      <w:r w:rsidR="00600644" w:rsidRPr="001443CE">
        <w:rPr>
          <w:rFonts w:ascii="標楷體" w:eastAsia="標楷體" w:hAnsi="標楷體" w:hint="eastAsia"/>
          <w:color w:val="000000" w:themeColor="text1"/>
          <w:szCs w:val="24"/>
        </w:rPr>
        <w:t>學校與其關係機構及關係人發生之交易事項，應於財務報表中詳實揭露說明。</w:t>
      </w:r>
    </w:p>
    <w:p w14:paraId="2F652874" w14:textId="603C15C5" w:rsidR="00600644" w:rsidRPr="001443CE" w:rsidRDefault="00B75247" w:rsidP="00DE356F">
      <w:pPr>
        <w:pStyle w:val="a3"/>
        <w:ind w:leftChars="400" w:left="144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十、</w:t>
      </w:r>
      <w:r w:rsidR="00600644" w:rsidRPr="001443CE">
        <w:rPr>
          <w:rFonts w:ascii="標楷體" w:eastAsia="標楷體" w:hAnsi="標楷體" w:hint="eastAsia"/>
          <w:color w:val="000000" w:themeColor="text1"/>
          <w:szCs w:val="24"/>
        </w:rPr>
        <w:t>財務報表應</w:t>
      </w:r>
      <w:proofErr w:type="gramStart"/>
      <w:r w:rsidR="00600644" w:rsidRPr="001443CE">
        <w:rPr>
          <w:rFonts w:ascii="標楷體" w:eastAsia="標楷體" w:hAnsi="標楷體" w:hint="eastAsia"/>
          <w:color w:val="000000" w:themeColor="text1"/>
          <w:szCs w:val="24"/>
        </w:rPr>
        <w:t>採</w:t>
      </w:r>
      <w:proofErr w:type="gramEnd"/>
      <w:r w:rsidR="00600644" w:rsidRPr="001443CE">
        <w:rPr>
          <w:rFonts w:ascii="標楷體" w:eastAsia="標楷體" w:hAnsi="標楷體" w:hint="eastAsia"/>
          <w:color w:val="000000" w:themeColor="text1"/>
          <w:szCs w:val="24"/>
        </w:rPr>
        <w:t>兩期對照方式編製，平衡表列示增減金額；收支餘</w:t>
      </w:r>
      <w:proofErr w:type="gramStart"/>
      <w:r w:rsidR="00600644" w:rsidRPr="001443CE">
        <w:rPr>
          <w:rFonts w:ascii="標楷體" w:eastAsia="標楷體" w:hAnsi="標楷體" w:hint="eastAsia"/>
          <w:color w:val="000000" w:themeColor="text1"/>
          <w:szCs w:val="24"/>
        </w:rPr>
        <w:t>絀</w:t>
      </w:r>
      <w:proofErr w:type="gramEnd"/>
      <w:r w:rsidR="00600644" w:rsidRPr="001443CE">
        <w:rPr>
          <w:rFonts w:ascii="標楷體" w:eastAsia="標楷體" w:hAnsi="標楷體" w:hint="eastAsia"/>
          <w:color w:val="000000" w:themeColor="text1"/>
          <w:szCs w:val="24"/>
        </w:rPr>
        <w:t>表列示預算數、</w:t>
      </w:r>
      <w:r w:rsidR="00034F0E" w:rsidRPr="001443CE">
        <w:rPr>
          <w:rFonts w:ascii="標楷體" w:eastAsia="標楷體" w:hAnsi="標楷體" w:hint="eastAsia"/>
          <w:color w:val="000000" w:themeColor="text1"/>
          <w:szCs w:val="24"/>
        </w:rPr>
        <w:t xml:space="preserve">             </w:t>
      </w:r>
      <w:r w:rsidR="00600644" w:rsidRPr="001443CE">
        <w:rPr>
          <w:rFonts w:ascii="標楷體" w:eastAsia="標楷體" w:hAnsi="標楷體" w:hint="eastAsia"/>
          <w:color w:val="000000" w:themeColor="text1"/>
          <w:szCs w:val="24"/>
        </w:rPr>
        <w:t>決算與預算比較及本年度決算與上年度決算比較。</w:t>
      </w:r>
    </w:p>
    <w:p w14:paraId="2F5180F1" w14:textId="513880CE" w:rsidR="00600644" w:rsidRPr="001443CE" w:rsidRDefault="00034F0E" w:rsidP="00DE356F">
      <w:pPr>
        <w:pStyle w:val="a3"/>
        <w:ind w:leftChars="400" w:left="1680" w:hangingChars="300" w:hanging="72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十</w:t>
      </w:r>
      <w:r w:rsidR="00B75247" w:rsidRPr="001443CE">
        <w:rPr>
          <w:rFonts w:ascii="標楷體" w:eastAsia="標楷體" w:hAnsi="標楷體" w:hint="eastAsia"/>
          <w:color w:val="000000" w:themeColor="text1"/>
          <w:szCs w:val="24"/>
        </w:rPr>
        <w:t>一、</w:t>
      </w:r>
      <w:r w:rsidR="00600644" w:rsidRPr="001443CE">
        <w:rPr>
          <w:rFonts w:ascii="標楷體" w:eastAsia="標楷體" w:hAnsi="標楷體" w:hint="eastAsia"/>
          <w:color w:val="000000" w:themeColor="text1"/>
          <w:szCs w:val="24"/>
        </w:rPr>
        <w:t>平衡表、收支餘</w:t>
      </w:r>
      <w:proofErr w:type="gramStart"/>
      <w:r w:rsidR="00600644" w:rsidRPr="001443CE">
        <w:rPr>
          <w:rFonts w:ascii="標楷體" w:eastAsia="標楷體" w:hAnsi="標楷體" w:hint="eastAsia"/>
          <w:color w:val="000000" w:themeColor="text1"/>
          <w:szCs w:val="24"/>
        </w:rPr>
        <w:t>絀</w:t>
      </w:r>
      <w:proofErr w:type="gramEnd"/>
      <w:r w:rsidR="00600644" w:rsidRPr="001443CE">
        <w:rPr>
          <w:rFonts w:ascii="標楷體" w:eastAsia="標楷體" w:hAnsi="標楷體" w:hint="eastAsia"/>
          <w:color w:val="000000" w:themeColor="text1"/>
          <w:szCs w:val="24"/>
        </w:rPr>
        <w:t>表、現金流量表等主要報表應由董事長、校長、主辦及經辦</w:t>
      </w:r>
      <w:r w:rsidR="00DE356F">
        <w:rPr>
          <w:rFonts w:ascii="標楷體" w:eastAsia="標楷體" w:hAnsi="標楷體" w:hint="eastAsia"/>
          <w:color w:val="000000" w:themeColor="text1"/>
          <w:szCs w:val="24"/>
        </w:rPr>
        <w:t xml:space="preserve"> </w:t>
      </w:r>
      <w:r w:rsidR="00DE356F">
        <w:rPr>
          <w:rFonts w:ascii="標楷體" w:eastAsia="標楷體" w:hAnsi="標楷體"/>
          <w:color w:val="000000" w:themeColor="text1"/>
          <w:szCs w:val="24"/>
        </w:rPr>
        <w:t xml:space="preserve">  </w:t>
      </w:r>
      <w:r w:rsidR="00600644" w:rsidRPr="001443CE">
        <w:rPr>
          <w:rFonts w:ascii="標楷體" w:eastAsia="標楷體" w:hAnsi="標楷體" w:hint="eastAsia"/>
          <w:color w:val="000000" w:themeColor="text1"/>
          <w:szCs w:val="24"/>
        </w:rPr>
        <w:t>會計</w:t>
      </w:r>
      <w:proofErr w:type="gramStart"/>
      <w:r w:rsidR="00600644" w:rsidRPr="001443CE">
        <w:rPr>
          <w:rFonts w:ascii="標楷體" w:eastAsia="標楷體" w:hAnsi="標楷體" w:hint="eastAsia"/>
          <w:color w:val="000000" w:themeColor="text1"/>
          <w:szCs w:val="24"/>
        </w:rPr>
        <w:t>人員逐頁簽名</w:t>
      </w:r>
      <w:proofErr w:type="gramEnd"/>
      <w:r w:rsidR="00600644" w:rsidRPr="001443CE">
        <w:rPr>
          <w:rFonts w:ascii="標楷體" w:eastAsia="標楷體" w:hAnsi="標楷體" w:hint="eastAsia"/>
          <w:color w:val="000000" w:themeColor="text1"/>
          <w:szCs w:val="24"/>
        </w:rPr>
        <w:t>或蓋章。</w:t>
      </w:r>
    </w:p>
    <w:p w14:paraId="12830F36" w14:textId="09993A2C" w:rsidR="00600644" w:rsidRPr="001443CE" w:rsidRDefault="00034F0E" w:rsidP="00DE356F">
      <w:pPr>
        <w:pStyle w:val="a3"/>
        <w:ind w:leftChars="400" w:left="1680" w:hangingChars="300" w:hanging="72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十</w:t>
      </w:r>
      <w:r w:rsidR="00B75247" w:rsidRPr="001443CE">
        <w:rPr>
          <w:rFonts w:ascii="標楷體" w:eastAsia="標楷體" w:hAnsi="標楷體" w:hint="eastAsia"/>
          <w:color w:val="000000" w:themeColor="text1"/>
          <w:szCs w:val="24"/>
        </w:rPr>
        <w:t>二、</w:t>
      </w:r>
      <w:r w:rsidR="00600644" w:rsidRPr="001443CE">
        <w:rPr>
          <w:rFonts w:ascii="標楷體" w:eastAsia="標楷體" w:hAnsi="標楷體" w:hint="eastAsia"/>
          <w:color w:val="000000" w:themeColor="text1"/>
          <w:szCs w:val="24"/>
        </w:rPr>
        <w:t>學年度終了，財務報表委由教育部認可之會計師事務所查核簽</w:t>
      </w:r>
      <w:proofErr w:type="gramStart"/>
      <w:r w:rsidR="00600644" w:rsidRPr="001443CE">
        <w:rPr>
          <w:rFonts w:ascii="標楷體" w:eastAsia="標楷體" w:hAnsi="標楷體" w:hint="eastAsia"/>
          <w:color w:val="000000" w:themeColor="text1"/>
          <w:szCs w:val="24"/>
        </w:rPr>
        <w:t>証</w:t>
      </w:r>
      <w:proofErr w:type="gramEnd"/>
      <w:r w:rsidR="00600644" w:rsidRPr="001443CE">
        <w:rPr>
          <w:rFonts w:ascii="標楷體" w:eastAsia="標楷體" w:hAnsi="標楷體" w:hint="eastAsia"/>
          <w:color w:val="000000" w:themeColor="text1"/>
          <w:szCs w:val="24"/>
        </w:rPr>
        <w:t>，查核報告書及</w:t>
      </w:r>
      <w:r w:rsidRPr="001443CE">
        <w:rPr>
          <w:rFonts w:ascii="標楷體" w:eastAsia="標楷體" w:hAnsi="標楷體" w:hint="eastAsia"/>
          <w:color w:val="000000" w:themeColor="text1"/>
          <w:szCs w:val="24"/>
        </w:rPr>
        <w:t xml:space="preserve">               </w:t>
      </w:r>
      <w:r w:rsidR="00600644" w:rsidRPr="001443CE">
        <w:rPr>
          <w:rFonts w:ascii="標楷體" w:eastAsia="標楷體" w:hAnsi="標楷體" w:hint="eastAsia"/>
          <w:color w:val="000000" w:themeColor="text1"/>
          <w:szCs w:val="24"/>
        </w:rPr>
        <w:t>相關資料提報董事會通過，每年11月前函報  教育部。 依教育</w:t>
      </w:r>
      <w:r w:rsidR="002B69BA" w:rsidRPr="001443CE">
        <w:rPr>
          <w:rFonts w:ascii="標楷體" w:eastAsia="標楷體" w:hAnsi="標楷體" w:hint="eastAsia"/>
          <w:color w:val="000000" w:themeColor="text1"/>
          <w:szCs w:val="24"/>
        </w:rPr>
        <w:t>部</w:t>
      </w:r>
      <w:r w:rsidR="00600644" w:rsidRPr="001443CE">
        <w:rPr>
          <w:rFonts w:ascii="標楷體" w:eastAsia="標楷體" w:hAnsi="標楷體" w:hint="eastAsia"/>
          <w:color w:val="000000" w:themeColor="text1"/>
          <w:szCs w:val="24"/>
        </w:rPr>
        <w:t>規定上網公告</w:t>
      </w:r>
      <w:r w:rsidR="002B69BA" w:rsidRPr="001443CE">
        <w:rPr>
          <w:rFonts w:ascii="標楷體" w:eastAsia="標楷體" w:hAnsi="標楷體" w:hint="eastAsia"/>
          <w:color w:val="000000" w:themeColor="text1"/>
          <w:szCs w:val="24"/>
        </w:rPr>
        <w:t xml:space="preserve">     </w:t>
      </w:r>
      <w:r w:rsidR="00600644" w:rsidRPr="001443CE">
        <w:rPr>
          <w:rFonts w:ascii="標楷體" w:eastAsia="標楷體" w:hAnsi="標楷體" w:hint="eastAsia"/>
          <w:color w:val="000000" w:themeColor="text1"/>
          <w:szCs w:val="24"/>
        </w:rPr>
        <w:t>財務報表。</w:t>
      </w:r>
    </w:p>
    <w:p w14:paraId="048EA6D3" w14:textId="3B554135" w:rsidR="00600644" w:rsidRPr="001443CE" w:rsidRDefault="00034F0E" w:rsidP="00DE356F">
      <w:pPr>
        <w:pStyle w:val="a3"/>
        <w:ind w:leftChars="400" w:left="1680" w:hangingChars="300" w:hanging="72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十</w:t>
      </w:r>
      <w:r w:rsidR="00B75247" w:rsidRPr="001443CE">
        <w:rPr>
          <w:rFonts w:ascii="標楷體" w:eastAsia="標楷體" w:hAnsi="標楷體" w:hint="eastAsia"/>
          <w:color w:val="000000" w:themeColor="text1"/>
          <w:szCs w:val="24"/>
        </w:rPr>
        <w:t>三、</w:t>
      </w:r>
      <w:r w:rsidR="00600644" w:rsidRPr="001443CE">
        <w:rPr>
          <w:rFonts w:ascii="標楷體" w:eastAsia="標楷體" w:hAnsi="標楷體" w:hint="eastAsia"/>
          <w:color w:val="000000" w:themeColor="text1"/>
          <w:szCs w:val="24"/>
        </w:rPr>
        <w:t>原始憑</w:t>
      </w:r>
      <w:proofErr w:type="gramStart"/>
      <w:r w:rsidR="00600644" w:rsidRPr="001443CE">
        <w:rPr>
          <w:rFonts w:ascii="標楷體" w:eastAsia="標楷體" w:hAnsi="標楷體" w:hint="eastAsia"/>
          <w:color w:val="000000" w:themeColor="text1"/>
          <w:szCs w:val="24"/>
        </w:rPr>
        <w:t>証</w:t>
      </w:r>
      <w:proofErr w:type="gramEnd"/>
      <w:r w:rsidR="00600644" w:rsidRPr="001443CE">
        <w:rPr>
          <w:rFonts w:ascii="標楷體" w:eastAsia="標楷體" w:hAnsi="標楷體" w:hint="eastAsia"/>
          <w:color w:val="000000" w:themeColor="text1"/>
          <w:szCs w:val="24"/>
        </w:rPr>
        <w:t>、記帳憑</w:t>
      </w:r>
      <w:proofErr w:type="gramStart"/>
      <w:r w:rsidR="00600644" w:rsidRPr="001443CE">
        <w:rPr>
          <w:rFonts w:ascii="標楷體" w:eastAsia="標楷體" w:hAnsi="標楷體" w:hint="eastAsia"/>
          <w:color w:val="000000" w:themeColor="text1"/>
          <w:szCs w:val="24"/>
        </w:rPr>
        <w:t>証</w:t>
      </w:r>
      <w:proofErr w:type="gramEnd"/>
      <w:r w:rsidR="00600644" w:rsidRPr="001443CE">
        <w:rPr>
          <w:rFonts w:ascii="標楷體" w:eastAsia="標楷體" w:hAnsi="標楷體" w:hint="eastAsia"/>
          <w:color w:val="000000" w:themeColor="text1"/>
          <w:szCs w:val="24"/>
        </w:rPr>
        <w:t>、會計簿籍、會計報告等專人負責保管，如有遺失或損毀，</w:t>
      </w:r>
      <w:r w:rsidRPr="001443CE">
        <w:rPr>
          <w:rFonts w:ascii="標楷體" w:eastAsia="標楷體" w:hAnsi="標楷體" w:hint="eastAsia"/>
          <w:color w:val="000000" w:themeColor="text1"/>
          <w:szCs w:val="24"/>
        </w:rPr>
        <w:t xml:space="preserve">               </w:t>
      </w:r>
      <w:r w:rsidR="00600644" w:rsidRPr="001443CE">
        <w:rPr>
          <w:rFonts w:ascii="標楷體" w:eastAsia="標楷體" w:hAnsi="標楷體" w:hint="eastAsia"/>
          <w:color w:val="000000" w:themeColor="text1"/>
          <w:szCs w:val="24"/>
        </w:rPr>
        <w:t>應即報告校長、董事會，報教育部核處。</w:t>
      </w:r>
    </w:p>
    <w:p w14:paraId="4D1F6113" w14:textId="02B312D5" w:rsidR="00600644" w:rsidRPr="001443CE" w:rsidRDefault="00034F0E" w:rsidP="00DE356F">
      <w:pPr>
        <w:pStyle w:val="a3"/>
        <w:ind w:leftChars="400" w:left="1680" w:hangingChars="300" w:hanging="72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十</w:t>
      </w:r>
      <w:r w:rsidR="00B75247" w:rsidRPr="001443CE">
        <w:rPr>
          <w:rFonts w:ascii="標楷體" w:eastAsia="標楷體" w:hAnsi="標楷體" w:hint="eastAsia"/>
          <w:color w:val="000000" w:themeColor="text1"/>
          <w:szCs w:val="24"/>
        </w:rPr>
        <w:t>四、</w:t>
      </w:r>
      <w:r w:rsidR="00600644" w:rsidRPr="001443CE">
        <w:rPr>
          <w:rFonts w:ascii="標楷體" w:eastAsia="標楷體" w:hAnsi="標楷體" w:hint="eastAsia"/>
          <w:color w:val="000000" w:themeColor="text1"/>
          <w:szCs w:val="24"/>
        </w:rPr>
        <w:t>各種憑</w:t>
      </w:r>
      <w:proofErr w:type="gramStart"/>
      <w:r w:rsidR="00600644" w:rsidRPr="001443CE">
        <w:rPr>
          <w:rFonts w:ascii="標楷體" w:eastAsia="標楷體" w:hAnsi="標楷體" w:hint="eastAsia"/>
          <w:color w:val="000000" w:themeColor="text1"/>
          <w:szCs w:val="24"/>
        </w:rPr>
        <w:t>証</w:t>
      </w:r>
      <w:proofErr w:type="gramEnd"/>
      <w:r w:rsidR="00600644" w:rsidRPr="001443CE">
        <w:rPr>
          <w:rFonts w:ascii="標楷體" w:eastAsia="標楷體" w:hAnsi="標楷體" w:hint="eastAsia"/>
          <w:color w:val="000000" w:themeColor="text1"/>
          <w:szCs w:val="24"/>
        </w:rPr>
        <w:t>，自決算報部備查日起至少保存五年。會計簿籍及報告至少保存十年。</w:t>
      </w:r>
      <w:r w:rsidRPr="001443CE">
        <w:rPr>
          <w:rFonts w:ascii="標楷體" w:eastAsia="標楷體" w:hAnsi="標楷體" w:hint="eastAsia"/>
          <w:color w:val="000000" w:themeColor="text1"/>
          <w:szCs w:val="24"/>
        </w:rPr>
        <w:t xml:space="preserve">            </w:t>
      </w:r>
      <w:r w:rsidR="00600644" w:rsidRPr="001443CE">
        <w:rPr>
          <w:rFonts w:ascii="標楷體" w:eastAsia="標楷體" w:hAnsi="標楷體" w:hint="eastAsia"/>
          <w:color w:val="000000" w:themeColor="text1"/>
          <w:szCs w:val="24"/>
        </w:rPr>
        <w:t>會計憑</w:t>
      </w:r>
      <w:proofErr w:type="gramStart"/>
      <w:r w:rsidR="00600644" w:rsidRPr="001443CE">
        <w:rPr>
          <w:rFonts w:ascii="標楷體" w:eastAsia="標楷體" w:hAnsi="標楷體" w:hint="eastAsia"/>
          <w:color w:val="000000" w:themeColor="text1"/>
          <w:szCs w:val="24"/>
        </w:rPr>
        <w:t>証</w:t>
      </w:r>
      <w:proofErr w:type="gramEnd"/>
      <w:r w:rsidR="00600644" w:rsidRPr="001443CE">
        <w:rPr>
          <w:rFonts w:ascii="標楷體" w:eastAsia="標楷體" w:hAnsi="標楷體" w:hint="eastAsia"/>
          <w:color w:val="000000" w:themeColor="text1"/>
          <w:szCs w:val="24"/>
        </w:rPr>
        <w:t>、簿籍、報告屆滿保存年限，經董事會同意後，始得銷毀。</w:t>
      </w:r>
    </w:p>
    <w:p w14:paraId="5AA3280A" w14:textId="29D44F5F" w:rsidR="00600644" w:rsidRPr="001443CE" w:rsidRDefault="00034F0E" w:rsidP="00DE356F">
      <w:pPr>
        <w:pStyle w:val="a3"/>
        <w:ind w:leftChars="400" w:left="1680" w:hangingChars="300" w:hanging="72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十</w:t>
      </w:r>
      <w:r w:rsidR="00B75247" w:rsidRPr="001443CE">
        <w:rPr>
          <w:rFonts w:ascii="標楷體" w:eastAsia="標楷體" w:hAnsi="標楷體" w:hint="eastAsia"/>
          <w:color w:val="000000" w:themeColor="text1"/>
          <w:szCs w:val="24"/>
        </w:rPr>
        <w:t>五、</w:t>
      </w:r>
      <w:r w:rsidR="00600644" w:rsidRPr="001443CE">
        <w:rPr>
          <w:rFonts w:ascii="標楷體" w:eastAsia="標楷體" w:hAnsi="標楷體" w:hint="eastAsia"/>
          <w:color w:val="000000" w:themeColor="text1"/>
          <w:szCs w:val="24"/>
        </w:rPr>
        <w:t>配合教學實習設立之實驗工廠、醫院、農場或商店等作業組織，另訂會計制度，</w:t>
      </w:r>
      <w:r w:rsidRPr="001443CE">
        <w:rPr>
          <w:rFonts w:ascii="標楷體" w:eastAsia="標楷體" w:hAnsi="標楷體" w:hint="eastAsia"/>
          <w:color w:val="000000" w:themeColor="text1"/>
          <w:szCs w:val="24"/>
        </w:rPr>
        <w:t xml:space="preserve">               </w:t>
      </w:r>
      <w:r w:rsidR="00600644" w:rsidRPr="001443CE">
        <w:rPr>
          <w:rFonts w:ascii="標楷體" w:eastAsia="標楷體" w:hAnsi="標楷體" w:hint="eastAsia"/>
          <w:color w:val="000000" w:themeColor="text1"/>
          <w:szCs w:val="24"/>
        </w:rPr>
        <w:t>報經教育部核定實施。</w:t>
      </w:r>
    </w:p>
    <w:p w14:paraId="0A864A18" w14:textId="7BE7A527" w:rsidR="00600644" w:rsidRPr="001443CE" w:rsidRDefault="00034F0E" w:rsidP="00DE356F">
      <w:pPr>
        <w:pStyle w:val="a3"/>
        <w:ind w:leftChars="400" w:left="1680" w:hangingChars="300" w:hanging="72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十</w:t>
      </w:r>
      <w:r w:rsidR="00B75247" w:rsidRPr="001443CE">
        <w:rPr>
          <w:rFonts w:ascii="標楷體" w:eastAsia="標楷體" w:hAnsi="標楷體" w:hint="eastAsia"/>
          <w:color w:val="000000" w:themeColor="text1"/>
          <w:szCs w:val="24"/>
        </w:rPr>
        <w:t>六、</w:t>
      </w:r>
      <w:r w:rsidR="00600644" w:rsidRPr="001443CE">
        <w:rPr>
          <w:rFonts w:ascii="標楷體" w:eastAsia="標楷體" w:hAnsi="標楷體" w:hint="eastAsia"/>
          <w:color w:val="000000" w:themeColor="text1"/>
          <w:szCs w:val="24"/>
        </w:rPr>
        <w:t>學校各項收入及採購財物之驗收等涉及</w:t>
      </w:r>
      <w:r w:rsidR="00B0319F" w:rsidRPr="001443CE">
        <w:rPr>
          <w:rFonts w:ascii="標楷體" w:eastAsia="標楷體" w:hAnsi="標楷體" w:hint="eastAsia"/>
          <w:color w:val="000000" w:themeColor="text1"/>
          <w:szCs w:val="24"/>
        </w:rPr>
        <w:t>應計</w:t>
      </w:r>
      <w:r w:rsidR="00600644" w:rsidRPr="001443CE">
        <w:rPr>
          <w:rFonts w:ascii="標楷體" w:eastAsia="標楷體" w:hAnsi="標楷體" w:hint="eastAsia"/>
          <w:color w:val="000000" w:themeColor="text1"/>
          <w:szCs w:val="24"/>
        </w:rPr>
        <w:t>事項，</w:t>
      </w:r>
      <w:proofErr w:type="gramStart"/>
      <w:r w:rsidR="00600644" w:rsidRPr="001443CE">
        <w:rPr>
          <w:rFonts w:ascii="標楷體" w:eastAsia="標楷體" w:hAnsi="標楷體" w:hint="eastAsia"/>
          <w:color w:val="000000" w:themeColor="text1"/>
          <w:szCs w:val="24"/>
        </w:rPr>
        <w:t>均應開</w:t>
      </w:r>
      <w:proofErr w:type="gramEnd"/>
      <w:r w:rsidR="00600644" w:rsidRPr="001443CE">
        <w:rPr>
          <w:rFonts w:ascii="標楷體" w:eastAsia="標楷體" w:hAnsi="標楷體" w:hint="eastAsia"/>
          <w:color w:val="000000" w:themeColor="text1"/>
          <w:szCs w:val="24"/>
        </w:rPr>
        <w:t>立收據或証明文件。</w:t>
      </w:r>
      <w:r w:rsidRPr="001443CE">
        <w:rPr>
          <w:rFonts w:ascii="標楷體" w:eastAsia="標楷體" w:hAnsi="標楷體" w:hint="eastAsia"/>
          <w:color w:val="000000" w:themeColor="text1"/>
          <w:szCs w:val="24"/>
        </w:rPr>
        <w:t xml:space="preserve">                   </w:t>
      </w:r>
      <w:r w:rsidR="00600644" w:rsidRPr="001443CE">
        <w:rPr>
          <w:rFonts w:ascii="標楷體" w:eastAsia="標楷體" w:hAnsi="標楷體" w:hint="eastAsia"/>
          <w:color w:val="000000" w:themeColor="text1"/>
          <w:szCs w:val="24"/>
        </w:rPr>
        <w:t>前項文件事先連續編號，按序使用，列冊控制保管。</w:t>
      </w:r>
    </w:p>
    <w:p w14:paraId="5CD52D4B" w14:textId="00B7D6A3" w:rsidR="00600644" w:rsidRPr="001443CE" w:rsidRDefault="00034F0E" w:rsidP="00DE356F">
      <w:pPr>
        <w:pStyle w:val="a3"/>
        <w:ind w:leftChars="400" w:left="1680" w:hangingChars="300" w:hanging="72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十</w:t>
      </w:r>
      <w:r w:rsidR="00B75247" w:rsidRPr="001443CE">
        <w:rPr>
          <w:rFonts w:ascii="標楷體" w:eastAsia="標楷體" w:hAnsi="標楷體" w:hint="eastAsia"/>
          <w:color w:val="000000" w:themeColor="text1"/>
          <w:szCs w:val="24"/>
        </w:rPr>
        <w:t>七、</w:t>
      </w:r>
      <w:r w:rsidR="00600644" w:rsidRPr="001443CE">
        <w:rPr>
          <w:rFonts w:ascii="標楷體" w:eastAsia="標楷體" w:hAnsi="標楷體" w:hint="eastAsia"/>
          <w:color w:val="000000" w:themeColor="text1"/>
          <w:szCs w:val="24"/>
        </w:rPr>
        <w:t>會計人員不得兼辦出納或經理財務。</w:t>
      </w:r>
    </w:p>
    <w:p w14:paraId="76107037" w14:textId="2A62B7D0" w:rsidR="00BF75B0" w:rsidRPr="001443CE" w:rsidRDefault="00034F0E" w:rsidP="005A24C0">
      <w:pPr>
        <w:pStyle w:val="a3"/>
        <w:ind w:leftChars="400" w:left="1680" w:hangingChars="300" w:hanging="72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十</w:t>
      </w:r>
      <w:r w:rsidR="00B75247" w:rsidRPr="001443CE">
        <w:rPr>
          <w:rFonts w:ascii="標楷體" w:eastAsia="標楷體" w:hAnsi="標楷體" w:hint="eastAsia"/>
          <w:color w:val="000000" w:themeColor="text1"/>
          <w:szCs w:val="24"/>
        </w:rPr>
        <w:t>八、</w:t>
      </w:r>
      <w:r w:rsidR="00600644" w:rsidRPr="00DE356F">
        <w:rPr>
          <w:rFonts w:ascii="標楷體" w:eastAsia="標楷體" w:hAnsi="標楷體" w:hint="eastAsia"/>
          <w:color w:val="000000" w:themeColor="text1"/>
          <w:szCs w:val="24"/>
        </w:rPr>
        <w:t>資產取得</w:t>
      </w:r>
      <w:r w:rsidR="00F37DEB" w:rsidRPr="00DE356F">
        <w:rPr>
          <w:rFonts w:ascii="標楷體" w:eastAsia="標楷體" w:hAnsi="標楷體" w:hint="eastAsia"/>
          <w:color w:val="000000" w:themeColor="text1"/>
          <w:szCs w:val="24"/>
        </w:rPr>
        <w:t>單價</w:t>
      </w:r>
      <w:r w:rsidR="00600644" w:rsidRPr="00DE356F">
        <w:rPr>
          <w:rFonts w:ascii="標楷體" w:eastAsia="標楷體" w:hAnsi="標楷體" w:hint="eastAsia"/>
          <w:color w:val="000000" w:themeColor="text1"/>
          <w:szCs w:val="24"/>
        </w:rPr>
        <w:t>新台幣一萬元以上</w:t>
      </w:r>
      <w:r w:rsidR="00F37DEB" w:rsidRPr="00DE356F">
        <w:rPr>
          <w:rFonts w:ascii="標楷體" w:eastAsia="標楷體" w:hAnsi="標楷體" w:hint="eastAsia"/>
          <w:color w:val="000000" w:themeColor="text1"/>
          <w:szCs w:val="24"/>
        </w:rPr>
        <w:t>且</w:t>
      </w:r>
      <w:r w:rsidR="00600644" w:rsidRPr="00DE356F">
        <w:rPr>
          <w:rFonts w:ascii="標楷體" w:eastAsia="標楷體" w:hAnsi="標楷體" w:hint="eastAsia"/>
          <w:color w:val="000000" w:themeColor="text1"/>
          <w:szCs w:val="24"/>
        </w:rPr>
        <w:t>耐用年數二年以上</w:t>
      </w:r>
      <w:r w:rsidR="00F37DEB" w:rsidRPr="00DE356F">
        <w:rPr>
          <w:rFonts w:ascii="標楷體" w:eastAsia="標楷體" w:hAnsi="標楷體" w:hint="eastAsia"/>
          <w:color w:val="000000" w:themeColor="text1"/>
          <w:szCs w:val="24"/>
        </w:rPr>
        <w:t>為</w:t>
      </w:r>
      <w:r w:rsidR="00600644" w:rsidRPr="00DE356F">
        <w:rPr>
          <w:rFonts w:ascii="標楷體" w:eastAsia="標楷體" w:hAnsi="標楷體" w:hint="eastAsia"/>
          <w:color w:val="000000" w:themeColor="text1"/>
          <w:szCs w:val="24"/>
        </w:rPr>
        <w:t>資本支出，</w:t>
      </w:r>
      <w:r w:rsidR="00F37DEB" w:rsidRPr="00DE356F">
        <w:rPr>
          <w:rFonts w:ascii="標楷體" w:eastAsia="標楷體" w:hAnsi="標楷體" w:hint="eastAsia"/>
          <w:color w:val="000000" w:themeColor="text1"/>
          <w:szCs w:val="24"/>
        </w:rPr>
        <w:t>其餘</w:t>
      </w:r>
      <w:r w:rsidR="00600644" w:rsidRPr="00DE356F">
        <w:rPr>
          <w:rFonts w:ascii="標楷體" w:eastAsia="標楷體" w:hAnsi="標楷體" w:hint="eastAsia"/>
          <w:color w:val="000000" w:themeColor="text1"/>
          <w:szCs w:val="24"/>
        </w:rPr>
        <w:t>為</w:t>
      </w:r>
      <w:r w:rsidR="00F37DEB" w:rsidRPr="00DE356F">
        <w:rPr>
          <w:rFonts w:ascii="標楷體" w:eastAsia="標楷體" w:hAnsi="標楷體" w:hint="eastAsia"/>
          <w:color w:val="000000" w:themeColor="text1"/>
          <w:szCs w:val="24"/>
        </w:rPr>
        <w:t>經常</w:t>
      </w:r>
      <w:r w:rsidR="00600644" w:rsidRPr="00DE356F">
        <w:rPr>
          <w:rFonts w:ascii="標楷體" w:eastAsia="標楷體" w:hAnsi="標楷體" w:hint="eastAsia"/>
          <w:color w:val="000000" w:themeColor="text1"/>
          <w:szCs w:val="24"/>
        </w:rPr>
        <w:t>支出。</w:t>
      </w:r>
      <w:r w:rsidR="00BF75B0" w:rsidRPr="001443CE">
        <w:rPr>
          <w:rFonts w:ascii="標楷體" w:eastAsia="標楷體" w:hAnsi="標楷體"/>
          <w:color w:val="000000" w:themeColor="text1"/>
          <w:szCs w:val="24"/>
        </w:rPr>
        <w:br w:type="page"/>
      </w:r>
    </w:p>
    <w:p w14:paraId="6FADEAF5" w14:textId="03738528" w:rsidR="00600644" w:rsidRPr="001443CE" w:rsidRDefault="00F64C7D" w:rsidP="00A719CD">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lastRenderedPageBreak/>
        <w:t>第</w:t>
      </w:r>
      <w:r w:rsidR="00B75247" w:rsidRPr="001443CE">
        <w:rPr>
          <w:rFonts w:ascii="標楷體" w:eastAsia="標楷體" w:hAnsi="標楷體" w:hint="eastAsia"/>
          <w:color w:val="000000" w:themeColor="text1"/>
          <w:szCs w:val="24"/>
        </w:rPr>
        <w:t>二</w:t>
      </w:r>
      <w:r w:rsidRPr="001443CE">
        <w:rPr>
          <w:rFonts w:ascii="標楷體" w:eastAsia="標楷體" w:hAnsi="標楷體" w:hint="eastAsia"/>
          <w:color w:val="000000" w:themeColor="text1"/>
          <w:szCs w:val="24"/>
        </w:rPr>
        <w:t xml:space="preserve">條  </w:t>
      </w:r>
      <w:r w:rsidR="00600644" w:rsidRPr="001443CE">
        <w:rPr>
          <w:rFonts w:ascii="標楷體" w:eastAsia="標楷體" w:hAnsi="標楷體" w:hint="eastAsia"/>
          <w:color w:val="000000" w:themeColor="text1"/>
          <w:szCs w:val="24"/>
        </w:rPr>
        <w:t>資產類</w:t>
      </w:r>
      <w:r w:rsidR="00073503" w:rsidRPr="001443CE">
        <w:rPr>
          <w:rFonts w:ascii="標楷體" w:eastAsia="標楷體" w:hAnsi="標楷體" w:hint="eastAsia"/>
          <w:color w:val="000000" w:themeColor="text1"/>
          <w:szCs w:val="24"/>
        </w:rPr>
        <w:t>項目</w:t>
      </w:r>
      <w:r w:rsidR="00600644" w:rsidRPr="001443CE">
        <w:rPr>
          <w:rFonts w:ascii="標楷體" w:eastAsia="標楷體" w:hAnsi="標楷體" w:hint="eastAsia"/>
          <w:color w:val="000000" w:themeColor="text1"/>
          <w:szCs w:val="24"/>
        </w:rPr>
        <w:t>會計處理原則</w:t>
      </w:r>
      <w:r w:rsidR="00E46626">
        <w:rPr>
          <w:rFonts w:ascii="標楷體" w:eastAsia="標楷體" w:hAnsi="標楷體" w:hint="eastAsia"/>
          <w:color w:val="000000" w:themeColor="text1"/>
          <w:szCs w:val="24"/>
        </w:rPr>
        <w:t>：</w:t>
      </w:r>
    </w:p>
    <w:p w14:paraId="087A798E" w14:textId="43D2DDFC" w:rsidR="00600644" w:rsidRPr="001443CE" w:rsidRDefault="00A719CD" w:rsidP="00E46626">
      <w:pPr>
        <w:pStyle w:val="a3"/>
        <w:ind w:leftChars="400" w:left="1440" w:hangingChars="200" w:hanging="480"/>
        <w:jc w:val="both"/>
        <w:rPr>
          <w:rFonts w:ascii="標楷體" w:eastAsia="標楷體" w:hAnsi="標楷體"/>
          <w:color w:val="000000" w:themeColor="text1"/>
          <w:szCs w:val="24"/>
        </w:rPr>
      </w:pPr>
      <w:r>
        <w:rPr>
          <w:rFonts w:ascii="標楷體" w:eastAsia="標楷體" w:hAnsi="標楷體" w:hint="eastAsia"/>
          <w:color w:val="000000" w:themeColor="text1"/>
          <w:szCs w:val="24"/>
        </w:rPr>
        <w:t>一、</w:t>
      </w:r>
      <w:r w:rsidR="00600644" w:rsidRPr="001443CE">
        <w:rPr>
          <w:rFonts w:ascii="標楷體" w:eastAsia="標楷體" w:hAnsi="標楷體" w:hint="eastAsia"/>
          <w:color w:val="000000" w:themeColor="text1"/>
          <w:szCs w:val="24"/>
        </w:rPr>
        <w:t>現金及銀行存款，按性質分別列報，到期日在一年以後者，應加註明；已指定用途，或支用受有約</w:t>
      </w:r>
      <w:proofErr w:type="gramStart"/>
      <w:r w:rsidR="00600644" w:rsidRPr="001443CE">
        <w:rPr>
          <w:rFonts w:ascii="標楷體" w:eastAsia="標楷體" w:hAnsi="標楷體" w:hint="eastAsia"/>
          <w:color w:val="000000" w:themeColor="text1"/>
          <w:szCs w:val="24"/>
        </w:rPr>
        <w:t>朿</w:t>
      </w:r>
      <w:proofErr w:type="gramEnd"/>
      <w:r w:rsidR="00600644" w:rsidRPr="001443CE">
        <w:rPr>
          <w:rFonts w:ascii="標楷體" w:eastAsia="標楷體" w:hAnsi="標楷體" w:hint="eastAsia"/>
          <w:color w:val="000000" w:themeColor="text1"/>
          <w:szCs w:val="24"/>
        </w:rPr>
        <w:t>者，</w:t>
      </w:r>
      <w:r w:rsidR="00B70273" w:rsidRPr="001443CE">
        <w:rPr>
          <w:rFonts w:ascii="標楷體" w:eastAsia="標楷體" w:hAnsi="標楷體" w:hint="eastAsia"/>
          <w:color w:val="000000" w:themeColor="text1"/>
        </w:rPr>
        <w:t>如擴建校舍基金及設校基金，列入特種基金</w:t>
      </w:r>
      <w:r w:rsidR="00073503" w:rsidRPr="001443CE">
        <w:rPr>
          <w:rFonts w:ascii="標楷體" w:eastAsia="標楷體" w:hAnsi="標楷體" w:hint="eastAsia"/>
          <w:color w:val="000000" w:themeColor="text1"/>
        </w:rPr>
        <w:t>項目</w:t>
      </w:r>
      <w:r w:rsidR="00B70273" w:rsidRPr="001443CE">
        <w:rPr>
          <w:rFonts w:ascii="標楷體" w:eastAsia="標楷體" w:hAnsi="標楷體" w:hint="eastAsia"/>
          <w:color w:val="000000" w:themeColor="text1"/>
        </w:rPr>
        <w:t>。</w:t>
      </w:r>
    </w:p>
    <w:p w14:paraId="5D9601BE" w14:textId="72F42C33" w:rsidR="00600644" w:rsidRPr="001443CE" w:rsidRDefault="003D0731" w:rsidP="00E46626">
      <w:pPr>
        <w:pStyle w:val="a3"/>
        <w:ind w:leftChars="400" w:left="144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二</w:t>
      </w:r>
      <w:r w:rsidR="00B75247"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應收票據</w:t>
      </w:r>
      <w:r w:rsidR="00E46626">
        <w:rPr>
          <w:rFonts w:ascii="標楷體" w:eastAsia="標楷體" w:hAnsi="標楷體" w:hint="eastAsia"/>
          <w:color w:val="000000" w:themeColor="text1"/>
          <w:szCs w:val="24"/>
        </w:rPr>
        <w:t>：</w:t>
      </w:r>
    </w:p>
    <w:p w14:paraId="5ECDC8F6" w14:textId="6AED9C0B" w:rsidR="00600644" w:rsidRPr="001443CE" w:rsidRDefault="00E46626" w:rsidP="00E46626">
      <w:pPr>
        <w:pStyle w:val="a3"/>
        <w:ind w:firstLineChars="600" w:firstLine="1440"/>
        <w:jc w:val="both"/>
        <w:rPr>
          <w:rFonts w:ascii="標楷體" w:eastAsia="標楷體" w:hAnsi="標楷體"/>
          <w:color w:val="000000" w:themeColor="text1"/>
          <w:szCs w:val="24"/>
        </w:rPr>
      </w:pPr>
      <w:r>
        <w:rPr>
          <w:rFonts w:ascii="標楷體" w:eastAsia="標楷體" w:hAnsi="標楷體"/>
          <w:color w:val="000000" w:themeColor="text1"/>
          <w:szCs w:val="24"/>
        </w:rPr>
        <w:t>(</w:t>
      </w:r>
      <w:proofErr w:type="gramStart"/>
      <w:r>
        <w:rPr>
          <w:rFonts w:ascii="標楷體" w:eastAsia="標楷體" w:hAnsi="標楷體" w:hint="eastAsia"/>
          <w:color w:val="000000" w:themeColor="text1"/>
          <w:szCs w:val="24"/>
        </w:rPr>
        <w:t>一</w:t>
      </w:r>
      <w:proofErr w:type="gramEnd"/>
      <w:r>
        <w:rPr>
          <w:rFonts w:ascii="標楷體" w:eastAsia="標楷體" w:hAnsi="標楷體"/>
          <w:color w:val="000000" w:themeColor="text1"/>
          <w:szCs w:val="24"/>
        </w:rPr>
        <w:t>)</w:t>
      </w:r>
      <w:r w:rsidR="00600644" w:rsidRPr="001443CE">
        <w:rPr>
          <w:rFonts w:ascii="標楷體" w:eastAsia="標楷體" w:hAnsi="標楷體" w:hint="eastAsia"/>
          <w:color w:val="000000" w:themeColor="text1"/>
          <w:szCs w:val="24"/>
        </w:rPr>
        <w:t>依面值評價，已貼現或轉讓者，應予扣除並加註明。</w:t>
      </w:r>
    </w:p>
    <w:p w14:paraId="17A377A3" w14:textId="0BA4DD52" w:rsidR="00600644" w:rsidRPr="001443CE" w:rsidRDefault="00297F9A" w:rsidP="00E46626">
      <w:pPr>
        <w:pStyle w:val="a3"/>
        <w:ind w:firstLineChars="600" w:firstLine="144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(二)</w:t>
      </w:r>
      <w:r w:rsidR="00600644" w:rsidRPr="001443CE">
        <w:rPr>
          <w:rFonts w:ascii="標楷體" w:eastAsia="標楷體" w:hAnsi="標楷體" w:hint="eastAsia"/>
          <w:color w:val="000000" w:themeColor="text1"/>
          <w:szCs w:val="24"/>
        </w:rPr>
        <w:t>應收關係機構及關係人之票據，附註中適當表達。</w:t>
      </w:r>
    </w:p>
    <w:p w14:paraId="75315BC3" w14:textId="4ECB4777" w:rsidR="00600644" w:rsidRPr="001443CE" w:rsidRDefault="00297F9A" w:rsidP="00E46626">
      <w:pPr>
        <w:pStyle w:val="a3"/>
        <w:ind w:firstLineChars="600" w:firstLine="144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(三)</w:t>
      </w:r>
      <w:r w:rsidR="00600644" w:rsidRPr="001443CE">
        <w:rPr>
          <w:rFonts w:ascii="標楷體" w:eastAsia="標楷體" w:hAnsi="標楷體" w:hint="eastAsia"/>
          <w:color w:val="000000" w:themeColor="text1"/>
          <w:szCs w:val="24"/>
        </w:rPr>
        <w:t>提供擔保之票據，附註中說明。</w:t>
      </w:r>
    </w:p>
    <w:p w14:paraId="169CA1D1" w14:textId="67816E4E" w:rsidR="00600644" w:rsidRPr="001443CE" w:rsidRDefault="00297F9A" w:rsidP="00FB12F0">
      <w:pPr>
        <w:pStyle w:val="a3"/>
        <w:ind w:leftChars="600" w:left="192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(四)</w:t>
      </w:r>
      <w:r w:rsidR="00265726" w:rsidRPr="00E46626">
        <w:rPr>
          <w:rFonts w:ascii="標楷體" w:eastAsia="標楷體" w:hAnsi="標楷體" w:hint="eastAsia"/>
          <w:color w:val="000000" w:themeColor="text1"/>
          <w:szCs w:val="24"/>
        </w:rPr>
        <w:t>決算時應評估應收票據無法收現之金額，</w:t>
      </w:r>
      <w:r w:rsidR="00265726" w:rsidRPr="00E46626">
        <w:rPr>
          <w:rFonts w:ascii="標楷體" w:eastAsia="標楷體" w:hAnsi="標楷體"/>
          <w:color w:val="000000" w:themeColor="text1"/>
          <w:szCs w:val="24"/>
        </w:rPr>
        <w:t>提列備抵呆帳，列為應收票據之減項</w:t>
      </w:r>
      <w:r w:rsidR="00265726" w:rsidRPr="00E46626">
        <w:rPr>
          <w:rFonts w:ascii="標楷體" w:eastAsia="標楷體" w:hAnsi="標楷體" w:hint="eastAsia"/>
          <w:color w:val="000000" w:themeColor="text1"/>
          <w:szCs w:val="24"/>
        </w:rPr>
        <w:t>，並於附註中說明；</w:t>
      </w:r>
      <w:r w:rsidR="00265726" w:rsidRPr="00E46626">
        <w:rPr>
          <w:rFonts w:ascii="標楷體" w:eastAsia="標楷體" w:hAnsi="標楷體"/>
          <w:color w:val="000000" w:themeColor="text1"/>
          <w:szCs w:val="24"/>
        </w:rPr>
        <w:t>如已確定無法收回者，應予轉銷。</w:t>
      </w:r>
    </w:p>
    <w:p w14:paraId="11F87E23" w14:textId="2AD05BA0" w:rsidR="00265726" w:rsidRPr="001443CE" w:rsidRDefault="001D46FA" w:rsidP="00E46626">
      <w:pPr>
        <w:pStyle w:val="a3"/>
        <w:ind w:leftChars="400" w:left="144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三、</w:t>
      </w:r>
      <w:r w:rsidR="00600644" w:rsidRPr="001443CE">
        <w:rPr>
          <w:rFonts w:ascii="標楷體" w:eastAsia="標楷體" w:hAnsi="標楷體" w:hint="eastAsia"/>
          <w:color w:val="000000" w:themeColor="text1"/>
          <w:szCs w:val="24"/>
        </w:rPr>
        <w:t>其他應收款</w:t>
      </w:r>
      <w:r w:rsidR="00E46626">
        <w:rPr>
          <w:rFonts w:ascii="標楷體" w:eastAsia="標楷體" w:hAnsi="標楷體" w:hint="eastAsia"/>
          <w:color w:val="000000" w:themeColor="text1"/>
          <w:szCs w:val="24"/>
        </w:rPr>
        <w:t>：</w:t>
      </w:r>
    </w:p>
    <w:p w14:paraId="050BADF8" w14:textId="5F0DBF2E" w:rsidR="00265726" w:rsidRPr="00FB12F0" w:rsidRDefault="00265726" w:rsidP="00FB12F0">
      <w:pPr>
        <w:pStyle w:val="a3"/>
        <w:ind w:leftChars="600" w:left="192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proofErr w:type="gramStart"/>
      <w:r w:rsidRPr="001443CE">
        <w:rPr>
          <w:rFonts w:ascii="標楷體" w:eastAsia="標楷體" w:hAnsi="標楷體" w:hint="eastAsia"/>
          <w:color w:val="000000" w:themeColor="text1"/>
          <w:szCs w:val="24"/>
        </w:rPr>
        <w:t>一</w:t>
      </w:r>
      <w:proofErr w:type="gramEnd"/>
      <w:r w:rsidRPr="001443CE">
        <w:rPr>
          <w:rFonts w:ascii="標楷體" w:eastAsia="標楷體" w:hAnsi="標楷體" w:hint="eastAsia"/>
          <w:color w:val="000000" w:themeColor="text1"/>
          <w:szCs w:val="24"/>
        </w:rPr>
        <w:t>)</w:t>
      </w:r>
      <w:r w:rsidRPr="00FB12F0">
        <w:rPr>
          <w:rFonts w:ascii="標楷體" w:eastAsia="標楷體" w:hAnsi="標楷體" w:hint="eastAsia"/>
          <w:color w:val="000000" w:themeColor="text1"/>
          <w:szCs w:val="24"/>
        </w:rPr>
        <w:t>應按主要類別分列，其有特別約定事項者並應註明。</w:t>
      </w:r>
    </w:p>
    <w:p w14:paraId="0807E246" w14:textId="2C5AC157" w:rsidR="00BB4894" w:rsidRPr="001443CE" w:rsidRDefault="00265726" w:rsidP="00FB12F0">
      <w:pPr>
        <w:pStyle w:val="a3"/>
        <w:ind w:leftChars="600" w:left="1980" w:hangingChars="225" w:hanging="54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(二)</w:t>
      </w:r>
      <w:r w:rsidRPr="00FB12F0">
        <w:rPr>
          <w:rFonts w:ascii="標楷體" w:eastAsia="標楷體" w:hAnsi="標楷體" w:hint="eastAsia"/>
          <w:color w:val="000000" w:themeColor="text1"/>
          <w:szCs w:val="24"/>
        </w:rPr>
        <w:t>決算時應</w:t>
      </w:r>
      <w:r w:rsidRPr="00FB12F0">
        <w:rPr>
          <w:rFonts w:ascii="標楷體" w:eastAsia="標楷體" w:hAnsi="標楷體"/>
          <w:color w:val="000000" w:themeColor="text1"/>
          <w:szCs w:val="24"/>
        </w:rPr>
        <w:t>評估</w:t>
      </w:r>
      <w:r w:rsidRPr="00FB12F0">
        <w:rPr>
          <w:rFonts w:ascii="標楷體" w:eastAsia="標楷體" w:hAnsi="標楷體" w:hint="eastAsia"/>
          <w:color w:val="000000" w:themeColor="text1"/>
          <w:szCs w:val="24"/>
        </w:rPr>
        <w:t>其他</w:t>
      </w:r>
      <w:r w:rsidRPr="00FB12F0">
        <w:rPr>
          <w:rFonts w:ascii="標楷體" w:eastAsia="標楷體" w:hAnsi="標楷體"/>
          <w:color w:val="000000" w:themeColor="text1"/>
          <w:szCs w:val="24"/>
        </w:rPr>
        <w:t>應收帳款無法收現之金額，提列備抵呆帳，列為</w:t>
      </w:r>
      <w:r w:rsidRPr="00FB12F0">
        <w:rPr>
          <w:rFonts w:ascii="標楷體" w:eastAsia="標楷體" w:hAnsi="標楷體" w:hint="eastAsia"/>
          <w:color w:val="000000" w:themeColor="text1"/>
          <w:szCs w:val="24"/>
        </w:rPr>
        <w:t>其他</w:t>
      </w:r>
      <w:r w:rsidRPr="00FB12F0">
        <w:rPr>
          <w:rFonts w:ascii="標楷體" w:eastAsia="標楷體" w:hAnsi="標楷體"/>
          <w:color w:val="000000" w:themeColor="text1"/>
          <w:szCs w:val="24"/>
        </w:rPr>
        <w:t>應收</w:t>
      </w:r>
      <w:r w:rsidRPr="00FB12F0">
        <w:rPr>
          <w:rFonts w:ascii="標楷體" w:eastAsia="標楷體" w:hAnsi="標楷體" w:hint="eastAsia"/>
          <w:color w:val="000000" w:themeColor="text1"/>
          <w:szCs w:val="24"/>
        </w:rPr>
        <w:t xml:space="preserve">          </w:t>
      </w:r>
      <w:r w:rsidRPr="00FB12F0">
        <w:rPr>
          <w:rFonts w:ascii="標楷體" w:eastAsia="標楷體" w:hAnsi="標楷體"/>
          <w:color w:val="000000" w:themeColor="text1"/>
          <w:szCs w:val="24"/>
        </w:rPr>
        <w:t>帳款之減項</w:t>
      </w:r>
      <w:r w:rsidRPr="00FB12F0">
        <w:rPr>
          <w:rFonts w:ascii="標楷體" w:eastAsia="標楷體" w:hAnsi="標楷體" w:hint="eastAsia"/>
          <w:color w:val="000000" w:themeColor="text1"/>
          <w:szCs w:val="24"/>
        </w:rPr>
        <w:t>，並於附註中說明</w:t>
      </w:r>
      <w:r w:rsidRPr="00FB12F0">
        <w:rPr>
          <w:rFonts w:ascii="標楷體" w:eastAsia="標楷體" w:hAnsi="標楷體"/>
          <w:color w:val="000000" w:themeColor="text1"/>
          <w:szCs w:val="24"/>
        </w:rPr>
        <w:t>；如已確定無法收回者，應予轉銷。</w:t>
      </w:r>
    </w:p>
    <w:p w14:paraId="23DE8FD6" w14:textId="589F43C1" w:rsidR="00600644" w:rsidRPr="001443CE" w:rsidRDefault="001D46FA" w:rsidP="00FB12F0">
      <w:pPr>
        <w:pStyle w:val="a3"/>
        <w:ind w:leftChars="400" w:left="144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四</w:t>
      </w:r>
      <w:r w:rsidR="00B75247"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材料及用品應</w:t>
      </w:r>
      <w:proofErr w:type="gramStart"/>
      <w:r w:rsidR="00600644" w:rsidRPr="001443CE">
        <w:rPr>
          <w:rFonts w:ascii="標楷體" w:eastAsia="標楷體" w:hAnsi="標楷體" w:hint="eastAsia"/>
          <w:color w:val="000000" w:themeColor="text1"/>
          <w:szCs w:val="24"/>
        </w:rPr>
        <w:t>採</w:t>
      </w:r>
      <w:proofErr w:type="gramEnd"/>
      <w:r w:rsidR="00600644" w:rsidRPr="001443CE">
        <w:rPr>
          <w:rFonts w:ascii="標楷體" w:eastAsia="標楷體" w:hAnsi="標楷體" w:hint="eastAsia"/>
          <w:color w:val="000000" w:themeColor="text1"/>
          <w:szCs w:val="24"/>
        </w:rPr>
        <w:t>成本法評價，成本計算以加權平均法為原則。已無使用價值之材料</w:t>
      </w:r>
      <w:r w:rsidR="00297F9A" w:rsidRPr="001443CE">
        <w:rPr>
          <w:rFonts w:ascii="標楷體" w:eastAsia="標楷體" w:hAnsi="標楷體" w:hint="eastAsia"/>
          <w:color w:val="000000" w:themeColor="text1"/>
          <w:szCs w:val="24"/>
        </w:rPr>
        <w:t xml:space="preserve">            </w:t>
      </w:r>
      <w:r w:rsidR="00964413" w:rsidRPr="001443CE">
        <w:rPr>
          <w:rFonts w:ascii="標楷體" w:eastAsia="標楷體" w:hAnsi="標楷體" w:hint="eastAsia"/>
          <w:color w:val="000000" w:themeColor="text1"/>
          <w:szCs w:val="24"/>
        </w:rPr>
        <w:t xml:space="preserve"> </w:t>
      </w:r>
      <w:r w:rsidR="00600644" w:rsidRPr="001443CE">
        <w:rPr>
          <w:rFonts w:ascii="標楷體" w:eastAsia="標楷體" w:hAnsi="標楷體" w:hint="eastAsia"/>
          <w:color w:val="000000" w:themeColor="text1"/>
          <w:szCs w:val="24"/>
        </w:rPr>
        <w:t>及用品，成本轉列損失。</w:t>
      </w:r>
    </w:p>
    <w:p w14:paraId="0D61B46D" w14:textId="0A601614" w:rsidR="00600644" w:rsidRPr="00FB12F0" w:rsidRDefault="001D46FA" w:rsidP="00FB12F0">
      <w:pPr>
        <w:pStyle w:val="a3"/>
        <w:ind w:leftChars="400" w:left="144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五</w:t>
      </w:r>
      <w:r w:rsidR="00B75247" w:rsidRPr="001443CE">
        <w:rPr>
          <w:rFonts w:ascii="標楷體" w:eastAsia="標楷體" w:hAnsi="標楷體" w:hint="eastAsia"/>
          <w:color w:val="000000" w:themeColor="text1"/>
          <w:szCs w:val="24"/>
        </w:rPr>
        <w:t>、</w:t>
      </w:r>
      <w:r w:rsidR="00372D36" w:rsidRPr="00FB12F0">
        <w:rPr>
          <w:rFonts w:ascii="標楷體" w:eastAsia="標楷體" w:hAnsi="標楷體" w:hint="eastAsia"/>
          <w:color w:val="000000" w:themeColor="text1"/>
          <w:szCs w:val="24"/>
        </w:rPr>
        <w:t>流動金融資產、長期投資及投資基金之金融資產以取得成本</w:t>
      </w:r>
      <w:proofErr w:type="gramStart"/>
      <w:r w:rsidR="00372D36" w:rsidRPr="00FB12F0">
        <w:rPr>
          <w:rFonts w:ascii="標楷體" w:eastAsia="標楷體" w:hAnsi="標楷體" w:hint="eastAsia"/>
          <w:color w:val="000000" w:themeColor="text1"/>
          <w:szCs w:val="24"/>
        </w:rPr>
        <w:t>入帳</w:t>
      </w:r>
      <w:proofErr w:type="gramEnd"/>
      <w:r w:rsidR="00372D36" w:rsidRPr="00FB12F0">
        <w:rPr>
          <w:rFonts w:ascii="標楷體" w:eastAsia="標楷體" w:hAnsi="標楷體" w:hint="eastAsia"/>
          <w:color w:val="000000" w:themeColor="text1"/>
          <w:szCs w:val="24"/>
        </w:rPr>
        <w:t>；受贈、接收或</w:t>
      </w:r>
      <w:r w:rsidR="00FB12F0">
        <w:rPr>
          <w:rFonts w:ascii="標楷體" w:eastAsia="標楷體" w:hAnsi="標楷體" w:hint="eastAsia"/>
          <w:color w:val="000000" w:themeColor="text1"/>
          <w:szCs w:val="24"/>
        </w:rPr>
        <w:t xml:space="preserve"> </w:t>
      </w:r>
      <w:r w:rsidR="00FB12F0">
        <w:rPr>
          <w:rFonts w:ascii="標楷體" w:eastAsia="標楷體" w:hAnsi="標楷體"/>
          <w:color w:val="000000" w:themeColor="text1"/>
          <w:szCs w:val="24"/>
        </w:rPr>
        <w:t xml:space="preserve">  </w:t>
      </w:r>
      <w:r w:rsidR="00372D36" w:rsidRPr="00FB12F0">
        <w:rPr>
          <w:rFonts w:ascii="標楷體" w:eastAsia="標楷體" w:hAnsi="標楷體" w:hint="eastAsia"/>
          <w:color w:val="000000" w:themeColor="text1"/>
          <w:szCs w:val="24"/>
        </w:rPr>
        <w:t>沒收而取得者，應以取得當時之公平價值</w:t>
      </w:r>
      <w:proofErr w:type="gramStart"/>
      <w:r w:rsidR="00372D36" w:rsidRPr="00FB12F0">
        <w:rPr>
          <w:rFonts w:ascii="標楷體" w:eastAsia="標楷體" w:hAnsi="標楷體" w:hint="eastAsia"/>
          <w:color w:val="000000" w:themeColor="text1"/>
          <w:szCs w:val="24"/>
        </w:rPr>
        <w:t>入帳</w:t>
      </w:r>
      <w:proofErr w:type="gramEnd"/>
      <w:r w:rsidR="00372D36" w:rsidRPr="00FB12F0">
        <w:rPr>
          <w:rFonts w:ascii="標楷體" w:eastAsia="標楷體" w:hAnsi="標楷體" w:hint="eastAsia"/>
          <w:color w:val="000000" w:themeColor="text1"/>
          <w:szCs w:val="24"/>
        </w:rPr>
        <w:t>，如公平價值無法取得者，應按估計</w:t>
      </w:r>
      <w:r w:rsidR="00FB12F0">
        <w:rPr>
          <w:rFonts w:ascii="標楷體" w:eastAsia="標楷體" w:hAnsi="標楷體" w:hint="eastAsia"/>
          <w:color w:val="000000" w:themeColor="text1"/>
          <w:szCs w:val="24"/>
        </w:rPr>
        <w:t xml:space="preserve"> </w:t>
      </w:r>
      <w:r w:rsidR="00372D36" w:rsidRPr="00FB12F0">
        <w:rPr>
          <w:rFonts w:ascii="標楷體" w:eastAsia="標楷體" w:hAnsi="標楷體" w:hint="eastAsia"/>
          <w:color w:val="000000" w:themeColor="text1"/>
          <w:szCs w:val="24"/>
        </w:rPr>
        <w:t>公平價值</w:t>
      </w:r>
      <w:proofErr w:type="gramStart"/>
      <w:r w:rsidR="00372D36" w:rsidRPr="00FB12F0">
        <w:rPr>
          <w:rFonts w:ascii="標楷體" w:eastAsia="標楷體" w:hAnsi="標楷體" w:hint="eastAsia"/>
          <w:color w:val="000000" w:themeColor="text1"/>
          <w:szCs w:val="24"/>
        </w:rPr>
        <w:t>入帳</w:t>
      </w:r>
      <w:proofErr w:type="gramEnd"/>
      <w:r w:rsidR="00372D36" w:rsidRPr="00FB12F0">
        <w:rPr>
          <w:rFonts w:ascii="標楷體" w:eastAsia="標楷體" w:hAnsi="標楷體" w:hint="eastAsia"/>
          <w:color w:val="000000" w:themeColor="text1"/>
          <w:szCs w:val="24"/>
        </w:rPr>
        <w:t>。金融資產之評價方式如下：</w:t>
      </w:r>
    </w:p>
    <w:p w14:paraId="335B65C6" w14:textId="52AEA4A9" w:rsidR="00372D36" w:rsidRPr="001443CE" w:rsidRDefault="00372D36" w:rsidP="00FB12F0">
      <w:pPr>
        <w:pStyle w:val="a3"/>
        <w:ind w:leftChars="600" w:left="1980" w:hangingChars="225" w:hanging="54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proofErr w:type="gramStart"/>
      <w:r w:rsidRPr="001443CE">
        <w:rPr>
          <w:rFonts w:ascii="標楷體" w:eastAsia="標楷體" w:hAnsi="標楷體" w:hint="eastAsia"/>
          <w:color w:val="000000" w:themeColor="text1"/>
          <w:szCs w:val="24"/>
        </w:rPr>
        <w:t>一</w:t>
      </w:r>
      <w:proofErr w:type="gramEnd"/>
      <w:r w:rsidRPr="001443CE">
        <w:rPr>
          <w:rFonts w:ascii="標楷體" w:eastAsia="標楷體" w:hAnsi="標楷體" w:hint="eastAsia"/>
          <w:color w:val="000000" w:themeColor="text1"/>
          <w:szCs w:val="24"/>
        </w:rPr>
        <w:t>)公平價值變動列入餘</w:t>
      </w:r>
      <w:proofErr w:type="gramStart"/>
      <w:r w:rsidRPr="001443CE">
        <w:rPr>
          <w:rFonts w:ascii="標楷體" w:eastAsia="標楷體" w:hAnsi="標楷體" w:hint="eastAsia"/>
          <w:color w:val="000000" w:themeColor="text1"/>
          <w:szCs w:val="24"/>
        </w:rPr>
        <w:t>絀</w:t>
      </w:r>
      <w:proofErr w:type="gramEnd"/>
      <w:r w:rsidRPr="001443CE">
        <w:rPr>
          <w:rFonts w:ascii="標楷體" w:eastAsia="標楷體" w:hAnsi="標楷體" w:hint="eastAsia"/>
          <w:color w:val="000000" w:themeColor="text1"/>
          <w:szCs w:val="24"/>
        </w:rPr>
        <w:t>之金融資產，按公平價值評價，其與</w:t>
      </w:r>
      <w:proofErr w:type="gramStart"/>
      <w:r w:rsidRPr="001443CE">
        <w:rPr>
          <w:rFonts w:ascii="標楷體" w:eastAsia="標楷體" w:hAnsi="標楷體" w:hint="eastAsia"/>
          <w:color w:val="000000" w:themeColor="text1"/>
          <w:szCs w:val="24"/>
        </w:rPr>
        <w:t>帳面</w:t>
      </w:r>
      <w:proofErr w:type="gramEnd"/>
      <w:r w:rsidRPr="001443CE">
        <w:rPr>
          <w:rFonts w:ascii="標楷體" w:eastAsia="標楷體" w:hAnsi="標楷體" w:hint="eastAsia"/>
          <w:color w:val="000000" w:themeColor="text1"/>
          <w:szCs w:val="24"/>
        </w:rPr>
        <w:t>價值的差額，        應列入當期損益。</w:t>
      </w:r>
    </w:p>
    <w:p w14:paraId="6F9FC164" w14:textId="38E110B6" w:rsidR="00372D36" w:rsidRPr="001443CE" w:rsidRDefault="00372D36" w:rsidP="00FB12F0">
      <w:pPr>
        <w:pStyle w:val="a3"/>
        <w:ind w:leftChars="600" w:left="1980" w:hangingChars="225" w:hanging="54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(二)備供出售金融資產，按公平價值衡量，其與</w:t>
      </w:r>
      <w:proofErr w:type="gramStart"/>
      <w:r w:rsidRPr="001443CE">
        <w:rPr>
          <w:rFonts w:ascii="標楷體" w:eastAsia="標楷體" w:hAnsi="標楷體" w:hint="eastAsia"/>
          <w:color w:val="000000" w:themeColor="text1"/>
          <w:szCs w:val="24"/>
        </w:rPr>
        <w:t>帳面</w:t>
      </w:r>
      <w:proofErr w:type="gramEnd"/>
      <w:r w:rsidRPr="001443CE">
        <w:rPr>
          <w:rFonts w:ascii="標楷體" w:eastAsia="標楷體" w:hAnsi="標楷體" w:hint="eastAsia"/>
          <w:color w:val="000000" w:themeColor="text1"/>
          <w:szCs w:val="24"/>
        </w:rPr>
        <w:t>價值的差額，為金融商品</w:t>
      </w:r>
      <w:r w:rsidR="00FB12F0">
        <w:rPr>
          <w:rFonts w:ascii="標楷體" w:eastAsia="標楷體" w:hAnsi="標楷體" w:hint="eastAsia"/>
          <w:color w:val="000000" w:themeColor="text1"/>
          <w:szCs w:val="24"/>
        </w:rPr>
        <w:t xml:space="preserve"> </w:t>
      </w:r>
      <w:r w:rsidR="00FB12F0">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未實現餘</w:t>
      </w:r>
      <w:proofErr w:type="gramStart"/>
      <w:r w:rsidRPr="001443CE">
        <w:rPr>
          <w:rFonts w:ascii="標楷體" w:eastAsia="標楷體" w:hAnsi="標楷體" w:hint="eastAsia"/>
          <w:color w:val="000000" w:themeColor="text1"/>
          <w:szCs w:val="24"/>
        </w:rPr>
        <w:t>絀</w:t>
      </w:r>
      <w:proofErr w:type="gramEnd"/>
      <w:r w:rsidRPr="001443CE">
        <w:rPr>
          <w:rFonts w:ascii="標楷體" w:eastAsia="標楷體" w:hAnsi="標楷體" w:hint="eastAsia"/>
          <w:color w:val="000000" w:themeColor="text1"/>
          <w:szCs w:val="24"/>
        </w:rPr>
        <w:t>，應列入權益基金或餘</w:t>
      </w:r>
      <w:proofErr w:type="gramStart"/>
      <w:r w:rsidRPr="001443CE">
        <w:rPr>
          <w:rFonts w:ascii="標楷體" w:eastAsia="標楷體" w:hAnsi="標楷體" w:hint="eastAsia"/>
          <w:color w:val="000000" w:themeColor="text1"/>
          <w:szCs w:val="24"/>
        </w:rPr>
        <w:t>絀</w:t>
      </w:r>
      <w:proofErr w:type="gramEnd"/>
      <w:r w:rsidRPr="001443CE">
        <w:rPr>
          <w:rFonts w:ascii="標楷體" w:eastAsia="標楷體" w:hAnsi="標楷體" w:hint="eastAsia"/>
          <w:color w:val="000000" w:themeColor="text1"/>
          <w:szCs w:val="24"/>
        </w:rPr>
        <w:t>項下之金融商品未實現餘</w:t>
      </w:r>
      <w:proofErr w:type="gramStart"/>
      <w:r w:rsidRPr="001443CE">
        <w:rPr>
          <w:rFonts w:ascii="標楷體" w:eastAsia="標楷體" w:hAnsi="標楷體" w:hint="eastAsia"/>
          <w:color w:val="000000" w:themeColor="text1"/>
          <w:szCs w:val="24"/>
        </w:rPr>
        <w:t>絀</w:t>
      </w:r>
      <w:proofErr w:type="gramEnd"/>
      <w:r w:rsidRPr="001443CE">
        <w:rPr>
          <w:rFonts w:ascii="標楷體" w:eastAsia="標楷體" w:hAnsi="標楷體" w:hint="eastAsia"/>
          <w:color w:val="000000" w:themeColor="text1"/>
          <w:szCs w:val="24"/>
        </w:rPr>
        <w:t>。</w:t>
      </w:r>
    </w:p>
    <w:p w14:paraId="311DC277" w14:textId="2D4AED8F" w:rsidR="00372D36" w:rsidRPr="001443CE" w:rsidRDefault="00507CF8" w:rsidP="00FB12F0">
      <w:pPr>
        <w:pStyle w:val="a3"/>
        <w:ind w:leftChars="600" w:left="1980" w:hangingChars="225" w:hanging="54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(三)</w:t>
      </w:r>
      <w:r w:rsidR="00372D36" w:rsidRPr="001443CE">
        <w:rPr>
          <w:rFonts w:ascii="標楷體" w:eastAsia="標楷體" w:hAnsi="標楷體" w:hint="eastAsia"/>
          <w:color w:val="000000" w:themeColor="text1"/>
          <w:szCs w:val="24"/>
        </w:rPr>
        <w:t>持有至到期日金融資產，以利息法之</w:t>
      </w:r>
      <w:proofErr w:type="gramStart"/>
      <w:r w:rsidR="00372D36" w:rsidRPr="001443CE">
        <w:rPr>
          <w:rFonts w:ascii="標楷體" w:eastAsia="標楷體" w:hAnsi="標楷體" w:hint="eastAsia"/>
          <w:color w:val="000000" w:themeColor="text1"/>
          <w:szCs w:val="24"/>
        </w:rPr>
        <w:t>攤銷後成本</w:t>
      </w:r>
      <w:proofErr w:type="gramEnd"/>
      <w:r w:rsidR="00372D36" w:rsidRPr="001443CE">
        <w:rPr>
          <w:rFonts w:ascii="標楷體" w:eastAsia="標楷體" w:hAnsi="標楷體" w:hint="eastAsia"/>
          <w:color w:val="000000" w:themeColor="text1"/>
          <w:szCs w:val="24"/>
        </w:rPr>
        <w:t>衡量，其與</w:t>
      </w:r>
      <w:proofErr w:type="gramStart"/>
      <w:r w:rsidR="00372D36" w:rsidRPr="001443CE">
        <w:rPr>
          <w:rFonts w:ascii="標楷體" w:eastAsia="標楷體" w:hAnsi="標楷體" w:hint="eastAsia"/>
          <w:color w:val="000000" w:themeColor="text1"/>
          <w:szCs w:val="24"/>
        </w:rPr>
        <w:t>帳面</w:t>
      </w:r>
      <w:proofErr w:type="gramEnd"/>
      <w:r w:rsidR="00372D36" w:rsidRPr="001443CE">
        <w:rPr>
          <w:rFonts w:ascii="標楷體" w:eastAsia="標楷體" w:hAnsi="標楷體" w:hint="eastAsia"/>
          <w:color w:val="000000" w:themeColor="text1"/>
          <w:szCs w:val="24"/>
        </w:rPr>
        <w:t>價值的差額，</w:t>
      </w:r>
      <w:r w:rsidR="00FB12F0">
        <w:rPr>
          <w:rFonts w:ascii="標楷體" w:eastAsia="標楷體" w:hAnsi="標楷體" w:hint="eastAsia"/>
          <w:color w:val="000000" w:themeColor="text1"/>
          <w:szCs w:val="24"/>
        </w:rPr>
        <w:t xml:space="preserve"> </w:t>
      </w:r>
      <w:r w:rsidR="00372D36" w:rsidRPr="001443CE">
        <w:rPr>
          <w:rFonts w:ascii="標楷體" w:eastAsia="標楷體" w:hAnsi="標楷體" w:hint="eastAsia"/>
          <w:color w:val="000000" w:themeColor="text1"/>
          <w:szCs w:val="24"/>
        </w:rPr>
        <w:t>應列入當期損益；惟按直線法攤銷結果差異不大時，亦得採用之。</w:t>
      </w:r>
    </w:p>
    <w:p w14:paraId="46932E12" w14:textId="0472298B" w:rsidR="00372D36" w:rsidRPr="00FB12F0" w:rsidRDefault="00FB12F0" w:rsidP="00FB12F0">
      <w:pPr>
        <w:pStyle w:val="a3"/>
        <w:ind w:leftChars="600" w:left="1980" w:hangingChars="225" w:hanging="540"/>
        <w:jc w:val="both"/>
        <w:rPr>
          <w:rFonts w:ascii="標楷體" w:eastAsia="標楷體" w:hAnsi="標楷體"/>
          <w:color w:val="000000" w:themeColor="text1"/>
          <w:szCs w:val="24"/>
        </w:rPr>
      </w:pPr>
      <w:r>
        <w:rPr>
          <w:rFonts w:ascii="標楷體" w:eastAsia="標楷體" w:hAnsi="標楷體"/>
          <w:color w:val="000000" w:themeColor="text1"/>
          <w:szCs w:val="24"/>
        </w:rPr>
        <w:t>(</w:t>
      </w:r>
      <w:r>
        <w:rPr>
          <w:rFonts w:ascii="標楷體" w:eastAsia="標楷體" w:hAnsi="標楷體" w:hint="eastAsia"/>
          <w:color w:val="000000" w:themeColor="text1"/>
          <w:szCs w:val="24"/>
        </w:rPr>
        <w:t>四</w:t>
      </w:r>
      <w:r>
        <w:rPr>
          <w:rFonts w:ascii="標楷體" w:eastAsia="標楷體" w:hAnsi="標楷體"/>
          <w:color w:val="000000" w:themeColor="text1"/>
          <w:szCs w:val="24"/>
        </w:rPr>
        <w:t>)</w:t>
      </w:r>
      <w:r w:rsidR="00372D36" w:rsidRPr="00FB12F0">
        <w:rPr>
          <w:rFonts w:ascii="標楷體" w:eastAsia="標楷體" w:hAnsi="標楷體" w:hint="eastAsia"/>
          <w:color w:val="000000" w:themeColor="text1"/>
          <w:szCs w:val="24"/>
        </w:rPr>
        <w:t>以成本衡量之金融資產，若有減損之客觀證據，估計未來現金流量以類似</w:t>
      </w:r>
      <w:r>
        <w:rPr>
          <w:rFonts w:ascii="標楷體" w:eastAsia="標楷體" w:hAnsi="標楷體" w:hint="eastAsia"/>
          <w:color w:val="000000" w:themeColor="text1"/>
          <w:szCs w:val="24"/>
        </w:rPr>
        <w:t xml:space="preserve"> </w:t>
      </w:r>
      <w:r>
        <w:rPr>
          <w:rFonts w:ascii="標楷體" w:eastAsia="標楷體" w:hAnsi="標楷體"/>
          <w:color w:val="000000" w:themeColor="text1"/>
          <w:szCs w:val="24"/>
        </w:rPr>
        <w:t xml:space="preserve">    </w:t>
      </w:r>
      <w:r w:rsidR="00372D36" w:rsidRPr="00FB12F0">
        <w:rPr>
          <w:rFonts w:ascii="標楷體" w:eastAsia="標楷體" w:hAnsi="標楷體" w:hint="eastAsia"/>
          <w:color w:val="000000" w:themeColor="text1"/>
          <w:szCs w:val="24"/>
        </w:rPr>
        <w:t>金融資產當時市場</w:t>
      </w:r>
      <w:proofErr w:type="gramStart"/>
      <w:r w:rsidR="00372D36" w:rsidRPr="00FB12F0">
        <w:rPr>
          <w:rFonts w:ascii="標楷體" w:eastAsia="標楷體" w:hAnsi="標楷體" w:hint="eastAsia"/>
          <w:color w:val="000000" w:themeColor="text1"/>
          <w:szCs w:val="24"/>
        </w:rPr>
        <w:t>報酬率折現</w:t>
      </w:r>
      <w:proofErr w:type="gramEnd"/>
      <w:r w:rsidR="00372D36" w:rsidRPr="00FB12F0">
        <w:rPr>
          <w:rFonts w:ascii="標楷體" w:eastAsia="標楷體" w:hAnsi="標楷體" w:hint="eastAsia"/>
          <w:color w:val="000000" w:themeColor="text1"/>
          <w:szCs w:val="24"/>
        </w:rPr>
        <w:t>之現值與</w:t>
      </w:r>
      <w:proofErr w:type="gramStart"/>
      <w:r w:rsidR="00372D36" w:rsidRPr="00FB12F0">
        <w:rPr>
          <w:rFonts w:ascii="標楷體" w:eastAsia="標楷體" w:hAnsi="標楷體" w:hint="eastAsia"/>
          <w:color w:val="000000" w:themeColor="text1"/>
          <w:szCs w:val="24"/>
        </w:rPr>
        <w:t>帳面</w:t>
      </w:r>
      <w:proofErr w:type="gramEnd"/>
      <w:r w:rsidR="00372D36" w:rsidRPr="00FB12F0">
        <w:rPr>
          <w:rFonts w:ascii="標楷體" w:eastAsia="標楷體" w:hAnsi="標楷體" w:hint="eastAsia"/>
          <w:color w:val="000000" w:themeColor="text1"/>
          <w:szCs w:val="24"/>
        </w:rPr>
        <w:t>價值的差額，應列入當期損益。</w:t>
      </w:r>
    </w:p>
    <w:p w14:paraId="175B332C" w14:textId="751D2F5F" w:rsidR="00372D36" w:rsidRPr="001443CE" w:rsidRDefault="00372D36" w:rsidP="00832FCB">
      <w:pPr>
        <w:pStyle w:val="a3"/>
        <w:ind w:firstLineChars="825" w:firstLine="1980"/>
        <w:jc w:val="both"/>
        <w:rPr>
          <w:rFonts w:ascii="標楷體" w:eastAsia="標楷體" w:hAnsi="標楷體"/>
          <w:color w:val="000000" w:themeColor="text1"/>
        </w:rPr>
      </w:pPr>
      <w:r w:rsidRPr="001443CE">
        <w:rPr>
          <w:rFonts w:ascii="標楷體" w:eastAsia="標楷體" w:hAnsi="標楷體" w:hint="eastAsia"/>
          <w:color w:val="000000" w:themeColor="text1"/>
        </w:rPr>
        <w:t>決算時投資基金之金融資產應將市價與成本並列</w:t>
      </w:r>
      <w:r w:rsidRPr="001443CE">
        <w:rPr>
          <w:rFonts w:ascii="標楷體" w:eastAsia="標楷體" w:hAnsi="標楷體" w:cs="新細明體" w:hint="eastAsia"/>
          <w:color w:val="000000" w:themeColor="text1"/>
          <w:kern w:val="0"/>
        </w:rPr>
        <w:t>於財務報表</w:t>
      </w:r>
      <w:r w:rsidRPr="001443CE">
        <w:rPr>
          <w:rFonts w:ascii="標楷體" w:eastAsia="標楷體" w:hAnsi="標楷體" w:hint="eastAsia"/>
          <w:color w:val="000000" w:themeColor="text1"/>
        </w:rPr>
        <w:t>附註中揭露。</w:t>
      </w:r>
    </w:p>
    <w:p w14:paraId="20C6CF2A" w14:textId="49DE0778" w:rsidR="00600644" w:rsidRPr="001443CE" w:rsidRDefault="001D46FA" w:rsidP="00832FCB">
      <w:pPr>
        <w:pStyle w:val="a3"/>
        <w:ind w:leftChars="400" w:left="144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六</w:t>
      </w:r>
      <w:r w:rsidR="00B75247"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作業基金</w:t>
      </w:r>
      <w:r w:rsidR="00E46626">
        <w:rPr>
          <w:rFonts w:ascii="標楷體" w:eastAsia="標楷體" w:hAnsi="標楷體" w:hint="eastAsia"/>
          <w:color w:val="000000" w:themeColor="text1"/>
          <w:szCs w:val="24"/>
        </w:rPr>
        <w:t>：</w:t>
      </w:r>
    </w:p>
    <w:p w14:paraId="0606503C" w14:textId="36A86F82" w:rsidR="00600644" w:rsidRPr="001443CE" w:rsidRDefault="00297F9A" w:rsidP="00832FCB">
      <w:pPr>
        <w:pStyle w:val="a3"/>
        <w:ind w:leftChars="600" w:left="1980" w:hangingChars="225" w:hanging="54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proofErr w:type="gramStart"/>
      <w:r w:rsidRPr="001443CE">
        <w:rPr>
          <w:rFonts w:ascii="標楷體" w:eastAsia="標楷體" w:hAnsi="標楷體" w:hint="eastAsia"/>
          <w:color w:val="000000" w:themeColor="text1"/>
          <w:szCs w:val="24"/>
        </w:rPr>
        <w:t>一</w:t>
      </w:r>
      <w:proofErr w:type="gramEnd"/>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作業組織之盈虧，應認列作業收益或作業損失。</w:t>
      </w:r>
    </w:p>
    <w:p w14:paraId="3B40B655" w14:textId="57B564D0" w:rsidR="00600644" w:rsidRPr="001443CE" w:rsidRDefault="00297F9A" w:rsidP="00832FCB">
      <w:pPr>
        <w:pStyle w:val="a3"/>
        <w:ind w:leftChars="600" w:left="1980" w:hangingChars="225" w:hanging="54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(二)</w:t>
      </w:r>
      <w:r w:rsidR="00600644" w:rsidRPr="001443CE">
        <w:rPr>
          <w:rFonts w:ascii="標楷體" w:eastAsia="標楷體" w:hAnsi="標楷體" w:hint="eastAsia"/>
          <w:color w:val="000000" w:themeColor="text1"/>
          <w:szCs w:val="24"/>
        </w:rPr>
        <w:t>作業基金附註教育部核准文號，列示作業組織之性質。</w:t>
      </w:r>
    </w:p>
    <w:p w14:paraId="3C9FBEFC" w14:textId="67DB0D4B" w:rsidR="00600644" w:rsidRPr="001443CE" w:rsidRDefault="00297F9A" w:rsidP="00832FCB">
      <w:pPr>
        <w:pStyle w:val="a3"/>
        <w:ind w:leftChars="600" w:left="1980" w:hangingChars="225" w:hanging="54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(三)</w:t>
      </w:r>
      <w:r w:rsidR="00600644" w:rsidRPr="001443CE">
        <w:rPr>
          <w:rFonts w:ascii="標楷體" w:eastAsia="標楷體" w:hAnsi="標楷體" w:hint="eastAsia"/>
          <w:color w:val="000000" w:themeColor="text1"/>
          <w:szCs w:val="24"/>
        </w:rPr>
        <w:t>學校與作業組織，毋須編製合併報表。</w:t>
      </w:r>
    </w:p>
    <w:p w14:paraId="576E96CC" w14:textId="65D158A3" w:rsidR="00600644" w:rsidRPr="001443CE" w:rsidRDefault="001D46FA" w:rsidP="00832FCB">
      <w:pPr>
        <w:pStyle w:val="a3"/>
        <w:ind w:leftChars="400" w:left="144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七</w:t>
      </w:r>
      <w:r w:rsidR="00B75247"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特種基金</w:t>
      </w:r>
      <w:r w:rsidR="00E46626">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提存依據，應予列明。</w:t>
      </w:r>
    </w:p>
    <w:p w14:paraId="489BF45D" w14:textId="2B426173" w:rsidR="00600644" w:rsidRPr="001443CE" w:rsidRDefault="001D46FA" w:rsidP="00832FCB">
      <w:pPr>
        <w:pStyle w:val="a3"/>
        <w:ind w:leftChars="400" w:left="144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八</w:t>
      </w:r>
      <w:r w:rsidR="00B75247"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固定資產</w:t>
      </w:r>
      <w:r w:rsidR="00E46626">
        <w:rPr>
          <w:rFonts w:ascii="標楷體" w:eastAsia="標楷體" w:hAnsi="標楷體" w:hint="eastAsia"/>
          <w:color w:val="000000" w:themeColor="text1"/>
          <w:szCs w:val="24"/>
        </w:rPr>
        <w:t>：</w:t>
      </w:r>
    </w:p>
    <w:p w14:paraId="21FA6EFA" w14:textId="00BEC067" w:rsidR="00600644" w:rsidRPr="001443CE" w:rsidRDefault="00964413" w:rsidP="00832FCB">
      <w:pPr>
        <w:pStyle w:val="a3"/>
        <w:ind w:leftChars="600" w:left="1980" w:hangingChars="225" w:hanging="54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proofErr w:type="gramStart"/>
      <w:r w:rsidRPr="001443CE">
        <w:rPr>
          <w:rFonts w:ascii="標楷體" w:eastAsia="標楷體" w:hAnsi="標楷體" w:hint="eastAsia"/>
          <w:color w:val="000000" w:themeColor="text1"/>
          <w:szCs w:val="24"/>
        </w:rPr>
        <w:t>一</w:t>
      </w:r>
      <w:proofErr w:type="gramEnd"/>
      <w:r w:rsidRPr="001443CE">
        <w:rPr>
          <w:rFonts w:ascii="標楷體" w:eastAsia="標楷體" w:hAnsi="標楷體" w:hint="eastAsia"/>
          <w:color w:val="000000" w:themeColor="text1"/>
          <w:szCs w:val="24"/>
        </w:rPr>
        <w:t>)</w:t>
      </w:r>
      <w:r w:rsidR="00986222" w:rsidRPr="00832FCB">
        <w:rPr>
          <w:rFonts w:ascii="標楷體" w:eastAsia="標楷體" w:hAnsi="標楷體" w:hint="eastAsia"/>
          <w:color w:val="000000" w:themeColor="text1"/>
          <w:szCs w:val="24"/>
        </w:rPr>
        <w:t>應按取得（包括分期付款購置）或建造時之成本</w:t>
      </w:r>
      <w:proofErr w:type="gramStart"/>
      <w:r w:rsidR="00986222" w:rsidRPr="00832FCB">
        <w:rPr>
          <w:rFonts w:ascii="標楷體" w:eastAsia="標楷體" w:hAnsi="標楷體" w:hint="eastAsia"/>
          <w:color w:val="000000" w:themeColor="text1"/>
          <w:szCs w:val="24"/>
        </w:rPr>
        <w:t>入帳</w:t>
      </w:r>
      <w:proofErr w:type="gramEnd"/>
    </w:p>
    <w:p w14:paraId="1F802279" w14:textId="4D372300" w:rsidR="00600644" w:rsidRPr="001443CE" w:rsidRDefault="00964413" w:rsidP="00832FCB">
      <w:pPr>
        <w:pStyle w:val="a3"/>
        <w:ind w:leftChars="600" w:left="1980" w:hangingChars="225" w:hanging="54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(二)</w:t>
      </w:r>
      <w:r w:rsidR="00600644" w:rsidRPr="001443CE">
        <w:rPr>
          <w:rFonts w:ascii="標楷體" w:eastAsia="標楷體" w:hAnsi="標楷體" w:hint="eastAsia"/>
          <w:color w:val="000000" w:themeColor="text1"/>
          <w:szCs w:val="24"/>
        </w:rPr>
        <w:t>學校固定資產</w:t>
      </w:r>
      <w:r w:rsidR="00E9220D" w:rsidRPr="001443CE">
        <w:rPr>
          <w:rFonts w:ascii="標楷體" w:eastAsia="標楷體" w:hAnsi="標楷體" w:hint="eastAsia"/>
          <w:color w:val="000000" w:themeColor="text1"/>
          <w:szCs w:val="24"/>
        </w:rPr>
        <w:t>97學年</w:t>
      </w:r>
      <w:proofErr w:type="gramStart"/>
      <w:r w:rsidR="00E9220D" w:rsidRPr="001443CE">
        <w:rPr>
          <w:rFonts w:ascii="標楷體" w:eastAsia="標楷體" w:hAnsi="標楷體" w:hint="eastAsia"/>
          <w:color w:val="000000" w:themeColor="text1"/>
          <w:szCs w:val="24"/>
        </w:rPr>
        <w:t>度起</w:t>
      </w:r>
      <w:r w:rsidR="00600644" w:rsidRPr="001443CE">
        <w:rPr>
          <w:rFonts w:ascii="標楷體" w:eastAsia="標楷體" w:hAnsi="標楷體" w:hint="eastAsia"/>
          <w:color w:val="000000" w:themeColor="text1"/>
          <w:szCs w:val="24"/>
        </w:rPr>
        <w:t>提</w:t>
      </w:r>
      <w:r w:rsidR="00E9220D" w:rsidRPr="001443CE">
        <w:rPr>
          <w:rFonts w:ascii="標楷體" w:eastAsia="標楷體" w:hAnsi="標楷體" w:hint="eastAsia"/>
          <w:color w:val="000000" w:themeColor="text1"/>
          <w:szCs w:val="24"/>
        </w:rPr>
        <w:t>列</w:t>
      </w:r>
      <w:proofErr w:type="gramEnd"/>
      <w:r w:rsidR="00600644" w:rsidRPr="001443CE">
        <w:rPr>
          <w:rFonts w:ascii="標楷體" w:eastAsia="標楷體" w:hAnsi="標楷體" w:hint="eastAsia"/>
          <w:color w:val="000000" w:themeColor="text1"/>
          <w:szCs w:val="24"/>
        </w:rPr>
        <w:t>折舊。</w:t>
      </w:r>
    </w:p>
    <w:p w14:paraId="11B73189" w14:textId="352BA06B" w:rsidR="00600644" w:rsidRPr="001443CE" w:rsidRDefault="00964413" w:rsidP="00832FCB">
      <w:pPr>
        <w:pStyle w:val="a3"/>
        <w:ind w:leftChars="600" w:left="1980" w:hangingChars="225" w:hanging="54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(三)</w:t>
      </w:r>
      <w:r w:rsidR="00600644" w:rsidRPr="001443CE">
        <w:rPr>
          <w:rFonts w:ascii="標楷體" w:eastAsia="標楷體" w:hAnsi="標楷體" w:hint="eastAsia"/>
          <w:color w:val="000000" w:themeColor="text1"/>
          <w:szCs w:val="24"/>
        </w:rPr>
        <w:t>受贈固定資產以現時公平市價</w:t>
      </w:r>
      <w:proofErr w:type="gramStart"/>
      <w:r w:rsidR="00600644" w:rsidRPr="001443CE">
        <w:rPr>
          <w:rFonts w:ascii="標楷體" w:eastAsia="標楷體" w:hAnsi="標楷體" w:hint="eastAsia"/>
          <w:color w:val="000000" w:themeColor="text1"/>
          <w:szCs w:val="24"/>
        </w:rPr>
        <w:t>入帳</w:t>
      </w:r>
      <w:proofErr w:type="gramEnd"/>
      <w:r w:rsidR="00600644" w:rsidRPr="001443CE">
        <w:rPr>
          <w:rFonts w:ascii="標楷體" w:eastAsia="標楷體" w:hAnsi="標楷體" w:hint="eastAsia"/>
          <w:color w:val="000000" w:themeColor="text1"/>
          <w:szCs w:val="24"/>
        </w:rPr>
        <w:t>。</w:t>
      </w:r>
    </w:p>
    <w:p w14:paraId="1B3252F8" w14:textId="6FCF03AD" w:rsidR="00600644" w:rsidRPr="001443CE" w:rsidRDefault="00964413" w:rsidP="008B510E">
      <w:pPr>
        <w:pStyle w:val="a3"/>
        <w:ind w:leftChars="600" w:left="192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(四)</w:t>
      </w:r>
      <w:r w:rsidR="00600644" w:rsidRPr="001443CE">
        <w:rPr>
          <w:rFonts w:ascii="標楷體" w:eastAsia="標楷體" w:hAnsi="標楷體" w:hint="eastAsia"/>
          <w:color w:val="000000" w:themeColor="text1"/>
          <w:szCs w:val="24"/>
        </w:rPr>
        <w:t>核准報廢，</w:t>
      </w:r>
      <w:r w:rsidR="0078524B" w:rsidRPr="001443CE">
        <w:rPr>
          <w:rFonts w:ascii="標楷體" w:eastAsia="標楷體" w:hAnsi="標楷體" w:hint="eastAsia"/>
          <w:color w:val="000000" w:themeColor="text1"/>
          <w:szCs w:val="24"/>
        </w:rPr>
        <w:t>損失</w:t>
      </w:r>
      <w:r w:rsidR="00600644" w:rsidRPr="001443CE">
        <w:rPr>
          <w:rFonts w:ascii="標楷體" w:eastAsia="標楷體" w:hAnsi="標楷體" w:hint="eastAsia"/>
          <w:color w:val="000000" w:themeColor="text1"/>
          <w:szCs w:val="24"/>
        </w:rPr>
        <w:t>轉列 "</w:t>
      </w:r>
      <w:r w:rsidR="0078524B" w:rsidRPr="001443CE">
        <w:rPr>
          <w:rFonts w:ascii="標楷體" w:eastAsia="標楷體" w:hAnsi="標楷體" w:hint="eastAsia"/>
          <w:color w:val="000000" w:themeColor="text1"/>
          <w:szCs w:val="24"/>
        </w:rPr>
        <w:t>51A2財產交易短</w:t>
      </w:r>
      <w:proofErr w:type="gramStart"/>
      <w:r w:rsidR="0078524B" w:rsidRPr="001443CE">
        <w:rPr>
          <w:rFonts w:ascii="標楷體" w:eastAsia="標楷體" w:hAnsi="標楷體" w:hint="eastAsia"/>
          <w:color w:val="000000" w:themeColor="text1"/>
          <w:szCs w:val="24"/>
        </w:rPr>
        <w:t>絀</w:t>
      </w:r>
      <w:proofErr w:type="gramEnd"/>
      <w:r w:rsidR="00600644" w:rsidRPr="001443CE">
        <w:rPr>
          <w:rFonts w:ascii="標楷體" w:eastAsia="標楷體" w:hAnsi="標楷體" w:hint="eastAsia"/>
          <w:color w:val="000000" w:themeColor="text1"/>
          <w:szCs w:val="24"/>
        </w:rPr>
        <w:t>"</w:t>
      </w:r>
      <w:r w:rsidR="00073503" w:rsidRPr="001443CE">
        <w:rPr>
          <w:rFonts w:ascii="標楷體" w:eastAsia="標楷體" w:hAnsi="標楷體" w:hint="eastAsia"/>
          <w:color w:val="000000" w:themeColor="text1"/>
          <w:szCs w:val="24"/>
        </w:rPr>
        <w:t>項目</w:t>
      </w:r>
      <w:r w:rsidR="00600644" w:rsidRPr="001443CE">
        <w:rPr>
          <w:rFonts w:ascii="標楷體" w:eastAsia="標楷體" w:hAnsi="標楷體" w:hint="eastAsia"/>
          <w:color w:val="000000" w:themeColor="text1"/>
          <w:szCs w:val="24"/>
        </w:rPr>
        <w:t xml:space="preserve">，標售處分收益列" </w:t>
      </w:r>
      <w:r w:rsidR="0078524B" w:rsidRPr="001443CE">
        <w:rPr>
          <w:rFonts w:ascii="標楷體" w:eastAsia="標楷體" w:hAnsi="標楷體" w:hint="eastAsia"/>
          <w:color w:val="000000" w:themeColor="text1"/>
          <w:szCs w:val="24"/>
        </w:rPr>
        <w:t>4191財產                 交易賸餘</w:t>
      </w:r>
      <w:r w:rsidR="00600644" w:rsidRPr="001443CE">
        <w:rPr>
          <w:rFonts w:ascii="標楷體" w:eastAsia="標楷體" w:hAnsi="標楷體" w:hint="eastAsia"/>
          <w:color w:val="000000" w:themeColor="text1"/>
          <w:szCs w:val="24"/>
        </w:rPr>
        <w:t xml:space="preserve"> "</w:t>
      </w:r>
      <w:r w:rsidR="00073503" w:rsidRPr="001443CE">
        <w:rPr>
          <w:rFonts w:ascii="標楷體" w:eastAsia="標楷體" w:hAnsi="標楷體" w:hint="eastAsia"/>
          <w:color w:val="000000" w:themeColor="text1"/>
          <w:szCs w:val="24"/>
        </w:rPr>
        <w:t>項目</w:t>
      </w:r>
      <w:r w:rsidR="00600644" w:rsidRPr="001443CE">
        <w:rPr>
          <w:rFonts w:ascii="標楷體" w:eastAsia="標楷體" w:hAnsi="標楷體" w:hint="eastAsia"/>
          <w:color w:val="000000" w:themeColor="text1"/>
          <w:szCs w:val="24"/>
        </w:rPr>
        <w:t>。</w:t>
      </w:r>
    </w:p>
    <w:p w14:paraId="74A5A671" w14:textId="5851DFB5" w:rsidR="00600644" w:rsidRPr="001443CE" w:rsidRDefault="00964413" w:rsidP="00832FCB">
      <w:pPr>
        <w:pStyle w:val="a3"/>
        <w:ind w:leftChars="600" w:left="1980" w:hangingChars="225" w:hanging="54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(五)</w:t>
      </w:r>
      <w:r w:rsidR="00986222" w:rsidRPr="00832FCB">
        <w:rPr>
          <w:rFonts w:ascii="標楷體" w:eastAsia="標楷體" w:hAnsi="標楷體" w:hint="eastAsia"/>
          <w:color w:val="000000" w:themeColor="text1"/>
          <w:szCs w:val="24"/>
        </w:rPr>
        <w:t>固定資產經核准而有提供保證、抵押或設定典權等情形者，應予註明。</w:t>
      </w:r>
    </w:p>
    <w:p w14:paraId="11EF3FA7" w14:textId="58001817" w:rsidR="00600644" w:rsidRPr="001443CE" w:rsidRDefault="00F00056" w:rsidP="00832FCB">
      <w:pPr>
        <w:pStyle w:val="a3"/>
        <w:ind w:leftChars="400" w:left="144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九</w:t>
      </w:r>
      <w:r w:rsidR="00B75247" w:rsidRPr="001443CE">
        <w:rPr>
          <w:rFonts w:ascii="標楷體" w:eastAsia="標楷體" w:hAnsi="標楷體" w:hint="eastAsia"/>
          <w:color w:val="000000" w:themeColor="text1"/>
          <w:szCs w:val="24"/>
        </w:rPr>
        <w:t>、</w:t>
      </w:r>
      <w:r w:rsidR="00F936C1" w:rsidRPr="001443CE">
        <w:rPr>
          <w:rFonts w:ascii="標楷體" w:eastAsia="標楷體" w:hAnsi="標楷體" w:hint="eastAsia"/>
          <w:color w:val="000000" w:themeColor="text1"/>
        </w:rPr>
        <w:t>遞延費用之攤銷，除另有規定者外，以不超過五年為原則。</w:t>
      </w:r>
    </w:p>
    <w:p w14:paraId="74714F5C" w14:textId="77777777" w:rsidR="003D631E" w:rsidRDefault="00F936C1" w:rsidP="003D631E">
      <w:pPr>
        <w:pStyle w:val="a3"/>
        <w:ind w:leftChars="400" w:left="1440" w:hangingChars="200" w:hanging="480"/>
        <w:jc w:val="both"/>
        <w:rPr>
          <w:rFonts w:ascii="標楷體" w:eastAsia="標楷體" w:hAnsi="標楷體"/>
          <w:color w:val="000000" w:themeColor="text1"/>
        </w:rPr>
      </w:pPr>
      <w:r w:rsidRPr="001443CE">
        <w:rPr>
          <w:rFonts w:ascii="標楷體" w:eastAsia="標楷體" w:hAnsi="標楷體" w:hint="eastAsia"/>
          <w:color w:val="000000" w:themeColor="text1"/>
          <w:szCs w:val="24"/>
        </w:rPr>
        <w:t>十、</w:t>
      </w:r>
      <w:r w:rsidRPr="001443CE">
        <w:rPr>
          <w:rFonts w:ascii="標楷體" w:eastAsia="標楷體" w:hAnsi="標楷體" w:hint="eastAsia"/>
          <w:color w:val="000000" w:themeColor="text1"/>
        </w:rPr>
        <w:t>其他資產應按主要類別分列，其有特別約定事項者並應註明。</w:t>
      </w:r>
    </w:p>
    <w:p w14:paraId="72843D5B" w14:textId="77777777" w:rsidR="003D631E" w:rsidRDefault="003D631E">
      <w:pPr>
        <w:widowControl/>
        <w:rPr>
          <w:rFonts w:ascii="標楷體" w:eastAsia="標楷體" w:hAnsi="標楷體"/>
          <w:color w:val="000000" w:themeColor="text1"/>
        </w:rPr>
      </w:pPr>
      <w:r>
        <w:rPr>
          <w:rFonts w:ascii="標楷體" w:eastAsia="標楷體" w:hAnsi="標楷體"/>
          <w:color w:val="000000" w:themeColor="text1"/>
        </w:rPr>
        <w:br w:type="page"/>
      </w:r>
    </w:p>
    <w:p w14:paraId="4C33BE48" w14:textId="39FE7967" w:rsidR="00600644" w:rsidRPr="001443CE" w:rsidRDefault="00964413" w:rsidP="003D631E">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lastRenderedPageBreak/>
        <w:t>第</w:t>
      </w:r>
      <w:r w:rsidR="00B75247" w:rsidRPr="001443CE">
        <w:rPr>
          <w:rFonts w:ascii="標楷體" w:eastAsia="標楷體" w:hAnsi="標楷體" w:hint="eastAsia"/>
          <w:color w:val="000000" w:themeColor="text1"/>
          <w:szCs w:val="24"/>
        </w:rPr>
        <w:t>三</w:t>
      </w:r>
      <w:r w:rsidRPr="001443CE">
        <w:rPr>
          <w:rFonts w:ascii="標楷體" w:eastAsia="標楷體" w:hAnsi="標楷體" w:hint="eastAsia"/>
          <w:color w:val="000000" w:themeColor="text1"/>
          <w:szCs w:val="24"/>
        </w:rPr>
        <w:t xml:space="preserve">條  </w:t>
      </w:r>
      <w:r w:rsidR="00600644" w:rsidRPr="001443CE">
        <w:rPr>
          <w:rFonts w:ascii="標楷體" w:eastAsia="標楷體" w:hAnsi="標楷體" w:hint="eastAsia"/>
          <w:color w:val="000000" w:themeColor="text1"/>
          <w:szCs w:val="24"/>
        </w:rPr>
        <w:t>負債類</w:t>
      </w:r>
      <w:r w:rsidR="00073503" w:rsidRPr="001443CE">
        <w:rPr>
          <w:rFonts w:ascii="標楷體" w:eastAsia="標楷體" w:hAnsi="標楷體" w:hint="eastAsia"/>
          <w:color w:val="000000" w:themeColor="text1"/>
          <w:szCs w:val="24"/>
        </w:rPr>
        <w:t>項目</w:t>
      </w:r>
      <w:r w:rsidR="00600644" w:rsidRPr="001443CE">
        <w:rPr>
          <w:rFonts w:ascii="標楷體" w:eastAsia="標楷體" w:hAnsi="標楷體" w:hint="eastAsia"/>
          <w:color w:val="000000" w:themeColor="text1"/>
          <w:szCs w:val="24"/>
        </w:rPr>
        <w:t>會計處理原則</w:t>
      </w:r>
      <w:r w:rsidR="00E46626">
        <w:rPr>
          <w:rFonts w:ascii="標楷體" w:eastAsia="標楷體" w:hAnsi="標楷體" w:hint="eastAsia"/>
          <w:color w:val="000000" w:themeColor="text1"/>
          <w:szCs w:val="24"/>
        </w:rPr>
        <w:t>：</w:t>
      </w:r>
    </w:p>
    <w:p w14:paraId="7817A63F" w14:textId="5D96043E" w:rsidR="00600644" w:rsidRPr="001443CE" w:rsidRDefault="00B75247" w:rsidP="0053545D">
      <w:pPr>
        <w:pStyle w:val="a3"/>
        <w:ind w:leftChars="400" w:left="144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一、</w:t>
      </w:r>
      <w:r w:rsidR="00600644" w:rsidRPr="001443CE">
        <w:rPr>
          <w:rFonts w:ascii="標楷體" w:eastAsia="標楷體" w:hAnsi="標楷體" w:hint="eastAsia"/>
          <w:color w:val="000000" w:themeColor="text1"/>
          <w:szCs w:val="24"/>
        </w:rPr>
        <w:t>短期銀行借款</w:t>
      </w:r>
      <w:r w:rsidR="00E46626">
        <w:rPr>
          <w:rFonts w:ascii="標楷體" w:eastAsia="標楷體" w:hAnsi="標楷體" w:hint="eastAsia"/>
          <w:color w:val="000000" w:themeColor="text1"/>
          <w:szCs w:val="24"/>
        </w:rPr>
        <w:t>：</w:t>
      </w:r>
    </w:p>
    <w:p w14:paraId="3E51B3C6" w14:textId="6C3629A3" w:rsidR="00600644" w:rsidRPr="001443CE" w:rsidRDefault="00964413" w:rsidP="0053545D">
      <w:pPr>
        <w:pStyle w:val="a3"/>
        <w:ind w:leftChars="600" w:left="1980" w:hangingChars="225" w:hanging="54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proofErr w:type="gramStart"/>
      <w:r w:rsidRPr="001443CE">
        <w:rPr>
          <w:rFonts w:ascii="標楷體" w:eastAsia="標楷體" w:hAnsi="標楷體" w:hint="eastAsia"/>
          <w:color w:val="000000" w:themeColor="text1"/>
          <w:szCs w:val="24"/>
        </w:rPr>
        <w:t>一</w:t>
      </w:r>
      <w:proofErr w:type="gramEnd"/>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應經教育核准，註明文號、額度。</w:t>
      </w:r>
    </w:p>
    <w:p w14:paraId="5F6A9A8E" w14:textId="6DF5F2D0" w:rsidR="00964413" w:rsidRPr="001443CE" w:rsidRDefault="00964413" w:rsidP="0053545D">
      <w:pPr>
        <w:pStyle w:val="a3"/>
        <w:ind w:leftChars="600" w:left="1980" w:hangingChars="225" w:hanging="54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(二)</w:t>
      </w:r>
      <w:r w:rsidR="00600644" w:rsidRPr="001443CE">
        <w:rPr>
          <w:rFonts w:ascii="標楷體" w:eastAsia="標楷體" w:hAnsi="標楷體" w:hint="eastAsia"/>
          <w:color w:val="000000" w:themeColor="text1"/>
          <w:szCs w:val="24"/>
        </w:rPr>
        <w:t>附註貸款機關、用途、</w:t>
      </w:r>
      <w:proofErr w:type="gramStart"/>
      <w:r w:rsidR="00600644" w:rsidRPr="001443CE">
        <w:rPr>
          <w:rFonts w:ascii="標楷體" w:eastAsia="標楷體" w:hAnsi="標楷體" w:hint="eastAsia"/>
          <w:color w:val="000000" w:themeColor="text1"/>
          <w:szCs w:val="24"/>
        </w:rPr>
        <w:t>期間、</w:t>
      </w:r>
      <w:proofErr w:type="gramEnd"/>
      <w:r w:rsidR="00600644" w:rsidRPr="001443CE">
        <w:rPr>
          <w:rFonts w:ascii="標楷體" w:eastAsia="標楷體" w:hAnsi="標楷體" w:hint="eastAsia"/>
          <w:color w:val="000000" w:themeColor="text1"/>
          <w:szCs w:val="24"/>
        </w:rPr>
        <w:t>利率、保</w:t>
      </w:r>
      <w:proofErr w:type="gramStart"/>
      <w:r w:rsidR="00600644" w:rsidRPr="001443CE">
        <w:rPr>
          <w:rFonts w:ascii="標楷體" w:eastAsia="標楷體" w:hAnsi="標楷體" w:hint="eastAsia"/>
          <w:color w:val="000000" w:themeColor="text1"/>
          <w:szCs w:val="24"/>
        </w:rPr>
        <w:t>証</w:t>
      </w:r>
      <w:proofErr w:type="gramEnd"/>
      <w:r w:rsidR="00600644" w:rsidRPr="001443CE">
        <w:rPr>
          <w:rFonts w:ascii="標楷體" w:eastAsia="標楷體" w:hAnsi="標楷體" w:hint="eastAsia"/>
          <w:color w:val="000000" w:themeColor="text1"/>
          <w:szCs w:val="24"/>
        </w:rPr>
        <w:t>情形、償還方式、擔保品名稱及</w:t>
      </w:r>
      <w:proofErr w:type="gramStart"/>
      <w:r w:rsidRPr="001443CE">
        <w:rPr>
          <w:rFonts w:ascii="標楷體" w:eastAsia="標楷體" w:hAnsi="標楷體" w:hint="eastAsia"/>
          <w:color w:val="000000" w:themeColor="text1"/>
          <w:szCs w:val="24"/>
        </w:rPr>
        <w:t>帳面</w:t>
      </w:r>
      <w:proofErr w:type="gramEnd"/>
    </w:p>
    <w:p w14:paraId="17B81B72" w14:textId="77777777" w:rsidR="00600644" w:rsidRPr="001443CE" w:rsidRDefault="00964413">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600644" w:rsidRPr="001443CE">
        <w:rPr>
          <w:rFonts w:ascii="標楷體" w:eastAsia="標楷體" w:hAnsi="標楷體" w:hint="eastAsia"/>
          <w:color w:val="000000" w:themeColor="text1"/>
          <w:szCs w:val="24"/>
        </w:rPr>
        <w:t>價值。</w:t>
      </w:r>
    </w:p>
    <w:p w14:paraId="0D01A06F" w14:textId="5F2DAEFD" w:rsidR="00600644" w:rsidRPr="001443CE" w:rsidRDefault="00B75247" w:rsidP="0053545D">
      <w:pPr>
        <w:pStyle w:val="a3"/>
        <w:ind w:leftChars="400" w:left="144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二、</w:t>
      </w:r>
      <w:r w:rsidR="00600644" w:rsidRPr="001443CE">
        <w:rPr>
          <w:rFonts w:ascii="標楷體" w:eastAsia="標楷體" w:hAnsi="標楷體" w:hint="eastAsia"/>
          <w:color w:val="000000" w:themeColor="text1"/>
          <w:szCs w:val="24"/>
        </w:rPr>
        <w:t>應付款項</w:t>
      </w:r>
      <w:r w:rsidR="00E46626">
        <w:rPr>
          <w:rFonts w:ascii="標楷體" w:eastAsia="標楷體" w:hAnsi="標楷體" w:hint="eastAsia"/>
          <w:color w:val="000000" w:themeColor="text1"/>
          <w:szCs w:val="24"/>
        </w:rPr>
        <w:t>：</w:t>
      </w:r>
    </w:p>
    <w:p w14:paraId="127488C3" w14:textId="63AEF246" w:rsidR="00600644" w:rsidRPr="001443CE" w:rsidRDefault="00964413" w:rsidP="0053545D">
      <w:pPr>
        <w:pStyle w:val="a3"/>
        <w:ind w:leftChars="600" w:left="1980" w:hangingChars="225" w:hanging="54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proofErr w:type="gramStart"/>
      <w:r w:rsidRPr="001443CE">
        <w:rPr>
          <w:rFonts w:ascii="標楷體" w:eastAsia="標楷體" w:hAnsi="標楷體" w:hint="eastAsia"/>
          <w:color w:val="000000" w:themeColor="text1"/>
          <w:szCs w:val="24"/>
        </w:rPr>
        <w:t>一</w:t>
      </w:r>
      <w:proofErr w:type="gramEnd"/>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應付票據依面值評價。</w:t>
      </w:r>
    </w:p>
    <w:p w14:paraId="1BAF4A6D" w14:textId="6536DD97" w:rsidR="00600644" w:rsidRPr="001443CE" w:rsidRDefault="00964413" w:rsidP="0053545D">
      <w:pPr>
        <w:pStyle w:val="a3"/>
        <w:ind w:leftChars="600" w:left="1980" w:hangingChars="225" w:hanging="54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(二)</w:t>
      </w:r>
      <w:r w:rsidR="00600644" w:rsidRPr="001443CE">
        <w:rPr>
          <w:rFonts w:ascii="標楷體" w:eastAsia="標楷體" w:hAnsi="標楷體" w:hint="eastAsia"/>
          <w:color w:val="000000" w:themeColor="text1"/>
          <w:szCs w:val="24"/>
        </w:rPr>
        <w:t>應付銀行、關係人、關係機構款項，適當表達。</w:t>
      </w:r>
    </w:p>
    <w:p w14:paraId="2EC70A2C" w14:textId="18A826BA" w:rsidR="00600644" w:rsidRPr="001443CE" w:rsidRDefault="00964413" w:rsidP="0053545D">
      <w:pPr>
        <w:pStyle w:val="a3"/>
        <w:ind w:leftChars="600" w:left="1980" w:hangingChars="225" w:hanging="54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(三)</w:t>
      </w:r>
      <w:r w:rsidR="00600644" w:rsidRPr="001443CE">
        <w:rPr>
          <w:rFonts w:ascii="標楷體" w:eastAsia="標楷體" w:hAnsi="標楷體" w:hint="eastAsia"/>
          <w:color w:val="000000" w:themeColor="text1"/>
          <w:szCs w:val="24"/>
        </w:rPr>
        <w:t>應付款項如有計息，適當表達。</w:t>
      </w:r>
    </w:p>
    <w:p w14:paraId="24DDF3E8" w14:textId="57D484FD" w:rsidR="00600644" w:rsidRPr="001443CE" w:rsidRDefault="00964413" w:rsidP="0053545D">
      <w:pPr>
        <w:pStyle w:val="a3"/>
        <w:ind w:leftChars="600" w:left="1980" w:hangingChars="225" w:hanging="54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(四)</w:t>
      </w:r>
      <w:r w:rsidR="00600644" w:rsidRPr="001443CE">
        <w:rPr>
          <w:rFonts w:ascii="標楷體" w:eastAsia="標楷體" w:hAnsi="標楷體" w:hint="eastAsia"/>
          <w:color w:val="000000" w:themeColor="text1"/>
          <w:szCs w:val="24"/>
        </w:rPr>
        <w:t>已提供擔保品之應付票或其他應付款項，列擔保品名及</w:t>
      </w:r>
      <w:proofErr w:type="gramStart"/>
      <w:r w:rsidR="00600644" w:rsidRPr="001443CE">
        <w:rPr>
          <w:rFonts w:ascii="標楷體" w:eastAsia="標楷體" w:hAnsi="標楷體" w:hint="eastAsia"/>
          <w:color w:val="000000" w:themeColor="text1"/>
          <w:szCs w:val="24"/>
        </w:rPr>
        <w:t>帳面</w:t>
      </w:r>
      <w:proofErr w:type="gramEnd"/>
      <w:r w:rsidR="00600644" w:rsidRPr="001443CE">
        <w:rPr>
          <w:rFonts w:ascii="標楷體" w:eastAsia="標楷體" w:hAnsi="標楷體" w:hint="eastAsia"/>
          <w:color w:val="000000" w:themeColor="text1"/>
          <w:szCs w:val="24"/>
        </w:rPr>
        <w:t>價值。</w:t>
      </w:r>
    </w:p>
    <w:p w14:paraId="71E2CE6A" w14:textId="769F1266" w:rsidR="00600644" w:rsidRPr="001443CE" w:rsidRDefault="00B75247" w:rsidP="0053545D">
      <w:pPr>
        <w:pStyle w:val="a3"/>
        <w:ind w:leftChars="400" w:left="144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三、</w:t>
      </w:r>
      <w:r w:rsidR="00600644" w:rsidRPr="001443CE">
        <w:rPr>
          <w:rFonts w:ascii="標楷體" w:eastAsia="標楷體" w:hAnsi="標楷體" w:hint="eastAsia"/>
          <w:color w:val="000000" w:themeColor="text1"/>
          <w:szCs w:val="24"/>
        </w:rPr>
        <w:t>預</w:t>
      </w:r>
      <w:proofErr w:type="gramStart"/>
      <w:r w:rsidR="00600644" w:rsidRPr="001443CE">
        <w:rPr>
          <w:rFonts w:ascii="標楷體" w:eastAsia="標楷體" w:hAnsi="標楷體" w:hint="eastAsia"/>
          <w:color w:val="000000" w:themeColor="text1"/>
          <w:szCs w:val="24"/>
        </w:rPr>
        <w:t>收款項按主要</w:t>
      </w:r>
      <w:proofErr w:type="gramEnd"/>
      <w:r w:rsidR="00600644" w:rsidRPr="001443CE">
        <w:rPr>
          <w:rFonts w:ascii="標楷體" w:eastAsia="標楷體" w:hAnsi="標楷體" w:hint="eastAsia"/>
          <w:color w:val="000000" w:themeColor="text1"/>
          <w:szCs w:val="24"/>
        </w:rPr>
        <w:t>類別分列，註明特別約定事項。</w:t>
      </w:r>
    </w:p>
    <w:p w14:paraId="2515AF1F" w14:textId="4F91C1DF" w:rsidR="00600644" w:rsidRPr="001443CE" w:rsidRDefault="00B75247" w:rsidP="0053545D">
      <w:pPr>
        <w:pStyle w:val="a3"/>
        <w:ind w:leftChars="400" w:left="144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四、</w:t>
      </w:r>
      <w:r w:rsidR="00600644" w:rsidRPr="001443CE">
        <w:rPr>
          <w:rFonts w:ascii="標楷體" w:eastAsia="標楷體" w:hAnsi="標楷體" w:hint="eastAsia"/>
          <w:color w:val="000000" w:themeColor="text1"/>
          <w:szCs w:val="24"/>
        </w:rPr>
        <w:t>向非金融機構或個人借入之款項，分別列明。如同短期銀行借款。</w:t>
      </w:r>
    </w:p>
    <w:p w14:paraId="4BEC006B" w14:textId="25C77ABB" w:rsidR="00600644" w:rsidRPr="001443CE" w:rsidRDefault="00B75247" w:rsidP="0053545D">
      <w:pPr>
        <w:pStyle w:val="a3"/>
        <w:ind w:leftChars="400" w:left="144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五、</w:t>
      </w:r>
      <w:r w:rsidR="00600644" w:rsidRPr="001443CE">
        <w:rPr>
          <w:rFonts w:ascii="標楷體" w:eastAsia="標楷體" w:hAnsi="標楷體" w:hint="eastAsia"/>
          <w:color w:val="000000" w:themeColor="text1"/>
          <w:szCs w:val="24"/>
        </w:rPr>
        <w:t>長期銀行借款</w:t>
      </w:r>
      <w:r w:rsidR="00E46626">
        <w:rPr>
          <w:rFonts w:ascii="標楷體" w:eastAsia="標楷體" w:hAnsi="標楷體" w:hint="eastAsia"/>
          <w:color w:val="000000" w:themeColor="text1"/>
          <w:szCs w:val="24"/>
        </w:rPr>
        <w:t>：</w:t>
      </w:r>
    </w:p>
    <w:p w14:paraId="37D8DFA4" w14:textId="22054E39" w:rsidR="00600644" w:rsidRPr="001443CE" w:rsidRDefault="00964413" w:rsidP="0053545D">
      <w:pPr>
        <w:pStyle w:val="a3"/>
        <w:ind w:leftChars="600" w:left="1980" w:hangingChars="225" w:hanging="54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proofErr w:type="gramStart"/>
      <w:r w:rsidRPr="001443CE">
        <w:rPr>
          <w:rFonts w:ascii="標楷體" w:eastAsia="標楷體" w:hAnsi="標楷體" w:hint="eastAsia"/>
          <w:color w:val="000000" w:themeColor="text1"/>
          <w:szCs w:val="24"/>
        </w:rPr>
        <w:t>一</w:t>
      </w:r>
      <w:proofErr w:type="gramEnd"/>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應經教育核准，註明文號、額度、限制條款。</w:t>
      </w:r>
    </w:p>
    <w:p w14:paraId="5901F641" w14:textId="730A1C0E" w:rsidR="00600644" w:rsidRPr="001443CE" w:rsidRDefault="00964413" w:rsidP="00CA6C73">
      <w:pPr>
        <w:pStyle w:val="a3"/>
        <w:ind w:leftChars="600" w:left="192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(二)</w:t>
      </w:r>
      <w:r w:rsidR="00600644" w:rsidRPr="001443CE">
        <w:rPr>
          <w:rFonts w:ascii="標楷體" w:eastAsia="標楷體" w:hAnsi="標楷體" w:hint="eastAsia"/>
          <w:color w:val="000000" w:themeColor="text1"/>
          <w:szCs w:val="24"/>
        </w:rPr>
        <w:t>附註貸款機關、用途、</w:t>
      </w:r>
      <w:proofErr w:type="gramStart"/>
      <w:r w:rsidR="00600644" w:rsidRPr="001443CE">
        <w:rPr>
          <w:rFonts w:ascii="標楷體" w:eastAsia="標楷體" w:hAnsi="標楷體" w:hint="eastAsia"/>
          <w:color w:val="000000" w:themeColor="text1"/>
          <w:szCs w:val="24"/>
        </w:rPr>
        <w:t>期間、</w:t>
      </w:r>
      <w:proofErr w:type="gramEnd"/>
      <w:r w:rsidR="00600644" w:rsidRPr="001443CE">
        <w:rPr>
          <w:rFonts w:ascii="標楷體" w:eastAsia="標楷體" w:hAnsi="標楷體" w:hint="eastAsia"/>
          <w:color w:val="000000" w:themeColor="text1"/>
          <w:szCs w:val="24"/>
        </w:rPr>
        <w:t>利率、保</w:t>
      </w:r>
      <w:proofErr w:type="gramStart"/>
      <w:r w:rsidR="00600644" w:rsidRPr="001443CE">
        <w:rPr>
          <w:rFonts w:ascii="標楷體" w:eastAsia="標楷體" w:hAnsi="標楷體" w:hint="eastAsia"/>
          <w:color w:val="000000" w:themeColor="text1"/>
          <w:szCs w:val="24"/>
        </w:rPr>
        <w:t>証</w:t>
      </w:r>
      <w:proofErr w:type="gramEnd"/>
      <w:r w:rsidR="00600644" w:rsidRPr="001443CE">
        <w:rPr>
          <w:rFonts w:ascii="標楷體" w:eastAsia="標楷體" w:hAnsi="標楷體" w:hint="eastAsia"/>
          <w:color w:val="000000" w:themeColor="text1"/>
          <w:szCs w:val="24"/>
        </w:rPr>
        <w:t>情形、償還方式、擔保品名</w:t>
      </w:r>
      <w:r w:rsidRPr="001443CE">
        <w:rPr>
          <w:rFonts w:ascii="標楷體" w:eastAsia="標楷體" w:hAnsi="標楷體" w:hint="eastAsia"/>
          <w:color w:val="000000" w:themeColor="text1"/>
          <w:szCs w:val="24"/>
        </w:rPr>
        <w:t>稱及</w:t>
      </w:r>
      <w:proofErr w:type="gramStart"/>
      <w:r w:rsidR="00600644" w:rsidRPr="001443CE">
        <w:rPr>
          <w:rFonts w:ascii="標楷體" w:eastAsia="標楷體" w:hAnsi="標楷體" w:hint="eastAsia"/>
          <w:color w:val="000000" w:themeColor="text1"/>
          <w:szCs w:val="24"/>
        </w:rPr>
        <w:t>帳面</w:t>
      </w:r>
      <w:proofErr w:type="gramEnd"/>
      <w:r w:rsidR="00CA6C73">
        <w:rPr>
          <w:rFonts w:ascii="標楷體" w:eastAsia="標楷體" w:hAnsi="標楷體" w:hint="eastAsia"/>
          <w:color w:val="000000" w:themeColor="text1"/>
          <w:szCs w:val="24"/>
        </w:rPr>
        <w:t xml:space="preserve"> </w:t>
      </w:r>
      <w:r w:rsidR="00600644" w:rsidRPr="001443CE">
        <w:rPr>
          <w:rFonts w:ascii="標楷體" w:eastAsia="標楷體" w:hAnsi="標楷體" w:hint="eastAsia"/>
          <w:color w:val="000000" w:themeColor="text1"/>
          <w:szCs w:val="24"/>
        </w:rPr>
        <w:t>價值。</w:t>
      </w:r>
    </w:p>
    <w:p w14:paraId="3B5100D8" w14:textId="70BC0EEE" w:rsidR="00600644" w:rsidRPr="001443CE" w:rsidRDefault="00B75247" w:rsidP="0053545D">
      <w:pPr>
        <w:pStyle w:val="a3"/>
        <w:ind w:leftChars="400" w:left="144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六、</w:t>
      </w:r>
      <w:r w:rsidR="00600644" w:rsidRPr="001443CE">
        <w:rPr>
          <w:rFonts w:ascii="標楷體" w:eastAsia="標楷體" w:hAnsi="標楷體" w:hint="eastAsia"/>
          <w:color w:val="000000" w:themeColor="text1"/>
          <w:szCs w:val="24"/>
        </w:rPr>
        <w:t>長期應付款項</w:t>
      </w:r>
      <w:r w:rsidR="00E46626">
        <w:rPr>
          <w:rFonts w:ascii="標楷體" w:eastAsia="標楷體" w:hAnsi="標楷體" w:hint="eastAsia"/>
          <w:color w:val="000000" w:themeColor="text1"/>
          <w:szCs w:val="24"/>
        </w:rPr>
        <w:t>：</w:t>
      </w:r>
    </w:p>
    <w:p w14:paraId="2D9A2128" w14:textId="6F9C7441" w:rsidR="00600644" w:rsidRPr="001443CE" w:rsidRDefault="00964413" w:rsidP="0053545D">
      <w:pPr>
        <w:pStyle w:val="a3"/>
        <w:ind w:leftChars="600" w:left="1980" w:hangingChars="225" w:hanging="54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proofErr w:type="gramStart"/>
      <w:r w:rsidRPr="001443CE">
        <w:rPr>
          <w:rFonts w:ascii="標楷體" w:eastAsia="標楷體" w:hAnsi="標楷體" w:hint="eastAsia"/>
          <w:color w:val="000000" w:themeColor="text1"/>
          <w:szCs w:val="24"/>
        </w:rPr>
        <w:t>一</w:t>
      </w:r>
      <w:proofErr w:type="gramEnd"/>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長期應付票據依面值評價。</w:t>
      </w:r>
    </w:p>
    <w:p w14:paraId="0CF6C856" w14:textId="2A874D2D" w:rsidR="00600644" w:rsidRPr="001443CE" w:rsidRDefault="00964413" w:rsidP="0053545D">
      <w:pPr>
        <w:pStyle w:val="a3"/>
        <w:ind w:leftChars="600" w:left="1980" w:hangingChars="225" w:hanging="54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(二)</w:t>
      </w:r>
      <w:r w:rsidR="00600644" w:rsidRPr="001443CE">
        <w:rPr>
          <w:rFonts w:ascii="標楷體" w:eastAsia="標楷體" w:hAnsi="標楷體" w:hint="eastAsia"/>
          <w:color w:val="000000" w:themeColor="text1"/>
          <w:szCs w:val="24"/>
        </w:rPr>
        <w:t>應付銀行、關係人、關係機構款項，適當表達。</w:t>
      </w:r>
    </w:p>
    <w:p w14:paraId="727045AF" w14:textId="72699FD2" w:rsidR="00600644" w:rsidRPr="001443CE" w:rsidRDefault="00964413" w:rsidP="0053545D">
      <w:pPr>
        <w:pStyle w:val="a3"/>
        <w:ind w:leftChars="600" w:left="1980" w:hangingChars="225" w:hanging="54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(三)</w:t>
      </w:r>
      <w:r w:rsidR="00600644" w:rsidRPr="001443CE">
        <w:rPr>
          <w:rFonts w:ascii="標楷體" w:eastAsia="標楷體" w:hAnsi="標楷體" w:hint="eastAsia"/>
          <w:color w:val="000000" w:themeColor="text1"/>
          <w:szCs w:val="24"/>
        </w:rPr>
        <w:t>長期應付款項如有計息，適當表達。</w:t>
      </w:r>
    </w:p>
    <w:p w14:paraId="582E3E7D" w14:textId="052E7987" w:rsidR="00600644" w:rsidRPr="001443CE" w:rsidRDefault="00964413" w:rsidP="0053545D">
      <w:pPr>
        <w:pStyle w:val="a3"/>
        <w:ind w:leftChars="600" w:left="1980" w:hangingChars="225" w:hanging="54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(四)</w:t>
      </w:r>
      <w:r w:rsidR="00600644" w:rsidRPr="001443CE">
        <w:rPr>
          <w:rFonts w:ascii="標楷體" w:eastAsia="標楷體" w:hAnsi="標楷體" w:hint="eastAsia"/>
          <w:color w:val="000000" w:themeColor="text1"/>
          <w:szCs w:val="24"/>
        </w:rPr>
        <w:t>已提供擔保品之應付票或其他應付款項，列擔保品名及</w:t>
      </w:r>
      <w:proofErr w:type="gramStart"/>
      <w:r w:rsidR="00600644" w:rsidRPr="001443CE">
        <w:rPr>
          <w:rFonts w:ascii="標楷體" w:eastAsia="標楷體" w:hAnsi="標楷體" w:hint="eastAsia"/>
          <w:color w:val="000000" w:themeColor="text1"/>
          <w:szCs w:val="24"/>
        </w:rPr>
        <w:t>帳面</w:t>
      </w:r>
      <w:proofErr w:type="gramEnd"/>
      <w:r w:rsidR="00600644" w:rsidRPr="001443CE">
        <w:rPr>
          <w:rFonts w:ascii="標楷體" w:eastAsia="標楷體" w:hAnsi="標楷體" w:hint="eastAsia"/>
          <w:color w:val="000000" w:themeColor="text1"/>
          <w:szCs w:val="24"/>
        </w:rPr>
        <w:t>價值。</w:t>
      </w:r>
    </w:p>
    <w:p w14:paraId="01201B41" w14:textId="7995A6BC" w:rsidR="003D0731" w:rsidRPr="0053545D" w:rsidRDefault="005020F3" w:rsidP="0053545D">
      <w:pPr>
        <w:pStyle w:val="a3"/>
        <w:ind w:leftChars="400" w:left="144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七、</w:t>
      </w:r>
      <w:r w:rsidRPr="0053545D">
        <w:rPr>
          <w:rFonts w:ascii="標楷體" w:eastAsia="標楷體" w:hAnsi="標楷體" w:hint="eastAsia"/>
          <w:color w:val="000000" w:themeColor="text1"/>
          <w:szCs w:val="24"/>
        </w:rPr>
        <w:t>其他負債應按主要類別分列，其有特別約定事項者並應註明。</w:t>
      </w:r>
    </w:p>
    <w:p w14:paraId="47C237EC" w14:textId="3D28DEC7" w:rsidR="00600644" w:rsidRPr="001443CE" w:rsidRDefault="00FF78E2">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第</w:t>
      </w:r>
      <w:r w:rsidR="00B75247" w:rsidRPr="001443CE">
        <w:rPr>
          <w:rFonts w:ascii="標楷體" w:eastAsia="標楷體" w:hAnsi="標楷體" w:hint="eastAsia"/>
          <w:color w:val="000000" w:themeColor="text1"/>
          <w:szCs w:val="24"/>
        </w:rPr>
        <w:t>四</w:t>
      </w:r>
      <w:r w:rsidRPr="001443CE">
        <w:rPr>
          <w:rFonts w:ascii="標楷體" w:eastAsia="標楷體" w:hAnsi="標楷體" w:hint="eastAsia"/>
          <w:color w:val="000000" w:themeColor="text1"/>
          <w:szCs w:val="24"/>
        </w:rPr>
        <w:t xml:space="preserve">條  </w:t>
      </w:r>
      <w:r w:rsidR="00600644" w:rsidRPr="001443CE">
        <w:rPr>
          <w:rFonts w:ascii="標楷體" w:eastAsia="標楷體" w:hAnsi="標楷體" w:hint="eastAsia"/>
          <w:color w:val="000000" w:themeColor="text1"/>
          <w:szCs w:val="24"/>
        </w:rPr>
        <w:t>權益基金及餘</w:t>
      </w:r>
      <w:proofErr w:type="gramStart"/>
      <w:r w:rsidR="00600644" w:rsidRPr="001443CE">
        <w:rPr>
          <w:rFonts w:ascii="標楷體" w:eastAsia="標楷體" w:hAnsi="標楷體" w:hint="eastAsia"/>
          <w:color w:val="000000" w:themeColor="text1"/>
          <w:szCs w:val="24"/>
        </w:rPr>
        <w:t>絀</w:t>
      </w:r>
      <w:proofErr w:type="gramEnd"/>
      <w:r w:rsidR="00600644" w:rsidRPr="001443CE">
        <w:rPr>
          <w:rFonts w:ascii="標楷體" w:eastAsia="標楷體" w:hAnsi="標楷體" w:hint="eastAsia"/>
          <w:color w:val="000000" w:themeColor="text1"/>
          <w:szCs w:val="24"/>
        </w:rPr>
        <w:t>類</w:t>
      </w:r>
      <w:r w:rsidR="00073503" w:rsidRPr="001443CE">
        <w:rPr>
          <w:rFonts w:ascii="標楷體" w:eastAsia="標楷體" w:hAnsi="標楷體" w:hint="eastAsia"/>
          <w:color w:val="000000" w:themeColor="text1"/>
          <w:szCs w:val="24"/>
        </w:rPr>
        <w:t>項目</w:t>
      </w:r>
      <w:r w:rsidR="00600644" w:rsidRPr="001443CE">
        <w:rPr>
          <w:rFonts w:ascii="標楷體" w:eastAsia="標楷體" w:hAnsi="標楷體" w:hint="eastAsia"/>
          <w:color w:val="000000" w:themeColor="text1"/>
          <w:szCs w:val="24"/>
        </w:rPr>
        <w:t>會計處理原則</w:t>
      </w:r>
      <w:r w:rsidR="00E46626">
        <w:rPr>
          <w:rFonts w:ascii="標楷體" w:eastAsia="標楷體" w:hAnsi="標楷體" w:hint="eastAsia"/>
          <w:color w:val="000000" w:themeColor="text1"/>
          <w:szCs w:val="24"/>
        </w:rPr>
        <w:t>：</w:t>
      </w:r>
    </w:p>
    <w:p w14:paraId="00E83221" w14:textId="7D2A783F" w:rsidR="00600644" w:rsidRPr="001443CE" w:rsidRDefault="00B75247" w:rsidP="0053545D">
      <w:pPr>
        <w:pStyle w:val="a3"/>
        <w:ind w:leftChars="400" w:left="144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一、</w:t>
      </w:r>
      <w:r w:rsidR="00600644" w:rsidRPr="001443CE">
        <w:rPr>
          <w:rFonts w:ascii="標楷體" w:eastAsia="標楷體" w:hAnsi="標楷體" w:hint="eastAsia"/>
          <w:color w:val="000000" w:themeColor="text1"/>
          <w:szCs w:val="24"/>
        </w:rPr>
        <w:t>權益基金及餘</w:t>
      </w:r>
      <w:proofErr w:type="gramStart"/>
      <w:r w:rsidR="00600644" w:rsidRPr="001443CE">
        <w:rPr>
          <w:rFonts w:ascii="標楷體" w:eastAsia="標楷體" w:hAnsi="標楷體" w:hint="eastAsia"/>
          <w:color w:val="000000" w:themeColor="text1"/>
          <w:szCs w:val="24"/>
        </w:rPr>
        <w:t>絀</w:t>
      </w:r>
      <w:proofErr w:type="gramEnd"/>
      <w:r w:rsidR="00600644" w:rsidRPr="001443CE">
        <w:rPr>
          <w:rFonts w:ascii="標楷體" w:eastAsia="標楷體" w:hAnsi="標楷體" w:hint="eastAsia"/>
          <w:color w:val="000000" w:themeColor="text1"/>
          <w:szCs w:val="24"/>
        </w:rPr>
        <w:t>分別列明。</w:t>
      </w:r>
    </w:p>
    <w:p w14:paraId="66D7CF50" w14:textId="61541620" w:rsidR="00600644" w:rsidRPr="001443CE" w:rsidRDefault="00B75247" w:rsidP="0053545D">
      <w:pPr>
        <w:pStyle w:val="a3"/>
        <w:ind w:leftChars="400" w:left="144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二、</w:t>
      </w:r>
      <w:r w:rsidR="00600644" w:rsidRPr="001443CE">
        <w:rPr>
          <w:rFonts w:ascii="標楷體" w:eastAsia="標楷體" w:hAnsi="標楷體" w:hint="eastAsia"/>
          <w:color w:val="000000" w:themeColor="text1"/>
          <w:szCs w:val="24"/>
        </w:rPr>
        <w:t>權益基金包括指定用途權益基金及未指定用途權益基金。</w:t>
      </w:r>
    </w:p>
    <w:p w14:paraId="00391A2B" w14:textId="77777777" w:rsidR="00600644" w:rsidRPr="0053545D" w:rsidRDefault="00503F22" w:rsidP="0053545D">
      <w:pPr>
        <w:pStyle w:val="a3"/>
        <w:ind w:leftChars="400" w:left="1440" w:hangingChars="200" w:hanging="480"/>
        <w:jc w:val="both"/>
        <w:rPr>
          <w:rFonts w:ascii="標楷體" w:eastAsia="標楷體" w:hAnsi="標楷體"/>
          <w:color w:val="000000" w:themeColor="text1"/>
          <w:szCs w:val="24"/>
        </w:rPr>
      </w:pPr>
      <w:r w:rsidRPr="0053545D">
        <w:rPr>
          <w:rFonts w:ascii="標楷體" w:eastAsia="標楷體" w:hAnsi="標楷體" w:hint="eastAsia"/>
          <w:color w:val="000000" w:themeColor="text1"/>
          <w:szCs w:val="24"/>
        </w:rPr>
        <w:t>三</w:t>
      </w:r>
      <w:r w:rsidRPr="001443CE">
        <w:rPr>
          <w:rFonts w:ascii="標楷體" w:eastAsia="標楷體" w:hAnsi="標楷體" w:hint="eastAsia"/>
          <w:color w:val="000000" w:themeColor="text1"/>
          <w:szCs w:val="24"/>
        </w:rPr>
        <w:t>、</w:t>
      </w:r>
      <w:r w:rsidR="003C0B75" w:rsidRPr="0053545D">
        <w:rPr>
          <w:rFonts w:ascii="標楷體" w:eastAsia="標楷體" w:hAnsi="標楷體" w:hint="eastAsia"/>
          <w:color w:val="000000" w:themeColor="text1"/>
          <w:szCs w:val="24"/>
        </w:rPr>
        <w:t>指定用途權益基金係指限定用途之權益基金，應與特種基金相對應。</w:t>
      </w:r>
    </w:p>
    <w:p w14:paraId="29AD83FE" w14:textId="77777777" w:rsidR="00503F22" w:rsidRPr="0053545D" w:rsidRDefault="00503F22" w:rsidP="0053545D">
      <w:pPr>
        <w:pStyle w:val="a3"/>
        <w:ind w:leftChars="400" w:left="1440" w:hangingChars="200" w:hanging="480"/>
        <w:jc w:val="both"/>
        <w:rPr>
          <w:rFonts w:ascii="標楷體" w:eastAsia="標楷體" w:hAnsi="標楷體"/>
          <w:color w:val="000000" w:themeColor="text1"/>
          <w:szCs w:val="24"/>
        </w:rPr>
      </w:pPr>
      <w:r w:rsidRPr="0053545D">
        <w:rPr>
          <w:rFonts w:ascii="標楷體" w:eastAsia="標楷體" w:hAnsi="標楷體" w:hint="eastAsia"/>
          <w:color w:val="000000" w:themeColor="text1"/>
          <w:szCs w:val="24"/>
        </w:rPr>
        <w:t>四</w:t>
      </w:r>
      <w:r w:rsidRPr="001443CE">
        <w:rPr>
          <w:rFonts w:ascii="標楷體" w:eastAsia="標楷體" w:hAnsi="標楷體" w:hint="eastAsia"/>
          <w:color w:val="000000" w:themeColor="text1"/>
          <w:szCs w:val="24"/>
        </w:rPr>
        <w:t>、</w:t>
      </w:r>
      <w:r w:rsidRPr="0053545D">
        <w:rPr>
          <w:rFonts w:ascii="標楷體" w:eastAsia="標楷體" w:hAnsi="標楷體" w:hint="eastAsia"/>
          <w:color w:val="000000" w:themeColor="text1"/>
          <w:szCs w:val="24"/>
        </w:rPr>
        <w:t>未指定用途權益基金包括</w:t>
      </w:r>
    </w:p>
    <w:p w14:paraId="00AD6CBD" w14:textId="67395023" w:rsidR="002A76E2" w:rsidRPr="0053545D" w:rsidRDefault="0053545D" w:rsidP="0053545D">
      <w:pPr>
        <w:pStyle w:val="a3"/>
        <w:ind w:leftChars="600" w:left="1980" w:hangingChars="225" w:hanging="540"/>
        <w:jc w:val="both"/>
        <w:rPr>
          <w:rFonts w:ascii="標楷體" w:eastAsia="標楷體" w:hAnsi="標楷體"/>
          <w:color w:val="000000" w:themeColor="text1"/>
          <w:szCs w:val="24"/>
        </w:rPr>
      </w:pPr>
      <w:r>
        <w:rPr>
          <w:rFonts w:ascii="標楷體" w:eastAsia="標楷體" w:hAnsi="標楷體" w:hint="eastAsia"/>
          <w:color w:val="000000" w:themeColor="text1"/>
          <w:szCs w:val="24"/>
        </w:rPr>
        <w:t>(</w:t>
      </w:r>
      <w:proofErr w:type="gramStart"/>
      <w:r>
        <w:rPr>
          <w:rFonts w:ascii="標楷體" w:eastAsia="標楷體" w:hAnsi="標楷體" w:hint="eastAsia"/>
          <w:color w:val="000000" w:themeColor="text1"/>
          <w:szCs w:val="24"/>
        </w:rPr>
        <w:t>一</w:t>
      </w:r>
      <w:proofErr w:type="gramEnd"/>
      <w:r>
        <w:rPr>
          <w:rFonts w:ascii="標楷體" w:eastAsia="標楷體" w:hAnsi="標楷體"/>
          <w:color w:val="000000" w:themeColor="text1"/>
          <w:szCs w:val="24"/>
        </w:rPr>
        <w:t>)</w:t>
      </w:r>
      <w:r w:rsidR="002A76E2" w:rsidRPr="0053545D">
        <w:rPr>
          <w:rFonts w:ascii="標楷體" w:eastAsia="標楷體" w:hAnsi="標楷體" w:hint="eastAsia"/>
          <w:color w:val="000000" w:themeColor="text1"/>
          <w:szCs w:val="24"/>
        </w:rPr>
        <w:t>賸餘款權益基金</w:t>
      </w:r>
    </w:p>
    <w:p w14:paraId="183138C6" w14:textId="73913227" w:rsidR="002A76E2" w:rsidRPr="001443CE" w:rsidRDefault="002A76E2" w:rsidP="003D631E">
      <w:pPr>
        <w:widowControl/>
        <w:spacing w:line="360" w:lineRule="exact"/>
        <w:ind w:leftChars="800" w:left="2400" w:hangingChars="200" w:hanging="480"/>
        <w:jc w:val="both"/>
        <w:rPr>
          <w:rFonts w:ascii="標楷體" w:eastAsia="標楷體" w:hAnsi="標楷體" w:cs="新細明體"/>
          <w:color w:val="000000" w:themeColor="text1"/>
          <w:kern w:val="0"/>
        </w:rPr>
      </w:pPr>
      <w:r w:rsidRPr="001443CE">
        <w:rPr>
          <w:rFonts w:ascii="標楷體" w:eastAsia="標楷體" w:hAnsi="標楷體" w:cs="新細明體" w:hint="eastAsia"/>
          <w:color w:val="000000" w:themeColor="text1"/>
          <w:kern w:val="0"/>
        </w:rPr>
        <w:t>1.依私立學校法第四十六條第一項規定，保留於學校基金運用之</w:t>
      </w:r>
      <w:proofErr w:type="gramStart"/>
      <w:r w:rsidRPr="001443CE">
        <w:rPr>
          <w:rFonts w:ascii="標楷體" w:eastAsia="標楷體" w:hAnsi="標楷體" w:cs="新細明體" w:hint="eastAsia"/>
          <w:color w:val="000000" w:themeColor="text1"/>
          <w:kern w:val="0"/>
        </w:rPr>
        <w:t>賸餘款屬之</w:t>
      </w:r>
      <w:proofErr w:type="gramEnd"/>
      <w:r w:rsidRPr="001443CE">
        <w:rPr>
          <w:rFonts w:ascii="標楷體" w:eastAsia="標楷體" w:hAnsi="標楷體" w:cs="新細明體" w:hint="eastAsia"/>
          <w:color w:val="000000" w:themeColor="text1"/>
          <w:kern w:val="0"/>
        </w:rPr>
        <w:t>。</w:t>
      </w:r>
    </w:p>
    <w:p w14:paraId="32B6B767" w14:textId="695B868D" w:rsidR="002A76E2" w:rsidRPr="001443CE" w:rsidRDefault="002A76E2" w:rsidP="003D631E">
      <w:pPr>
        <w:widowControl/>
        <w:spacing w:line="360" w:lineRule="exact"/>
        <w:ind w:leftChars="799" w:left="2158" w:hangingChars="100" w:hanging="240"/>
        <w:jc w:val="both"/>
        <w:rPr>
          <w:rFonts w:ascii="標楷體" w:eastAsia="標楷體" w:hAnsi="標楷體" w:cs="新細明體"/>
          <w:color w:val="000000" w:themeColor="text1"/>
          <w:kern w:val="0"/>
        </w:rPr>
      </w:pPr>
      <w:r w:rsidRPr="001443CE">
        <w:rPr>
          <w:rFonts w:ascii="標楷體" w:eastAsia="標楷體" w:hAnsi="標楷體" w:cs="新細明體" w:hint="eastAsia"/>
          <w:color w:val="000000" w:themeColor="text1"/>
          <w:kern w:val="0"/>
        </w:rPr>
        <w:t>2.決算時</w:t>
      </w:r>
      <w:r w:rsidRPr="001443CE">
        <w:rPr>
          <w:rFonts w:ascii="標楷體" w:eastAsia="標楷體" w:hAnsi="標楷體" w:hint="eastAsia"/>
          <w:color w:val="000000" w:themeColor="text1"/>
        </w:rPr>
        <w:t>依「私立專科以上學校累積賸餘款計算原則」計算之累積賸餘款，其             為正數者，應依私立學校法施行細則第三十六條規定由累積餘</w:t>
      </w:r>
      <w:proofErr w:type="gramStart"/>
      <w:r w:rsidRPr="001443CE">
        <w:rPr>
          <w:rFonts w:ascii="標楷體" w:eastAsia="標楷體" w:hAnsi="標楷體" w:hint="eastAsia"/>
          <w:color w:val="000000" w:themeColor="text1"/>
        </w:rPr>
        <w:t>絀</w:t>
      </w:r>
      <w:proofErr w:type="gramEnd"/>
      <w:r w:rsidRPr="001443CE">
        <w:rPr>
          <w:rFonts w:ascii="標楷體" w:eastAsia="標楷體" w:hAnsi="標楷體" w:hint="eastAsia"/>
          <w:color w:val="000000" w:themeColor="text1"/>
        </w:rPr>
        <w:t>轉入列帳；             其為負數者，不予列帳。前揭</w:t>
      </w:r>
      <w:r w:rsidRPr="001443CE">
        <w:rPr>
          <w:rFonts w:ascii="標楷體" w:eastAsia="標楷體" w:hAnsi="標楷體" w:cs="新細明體" w:hint="eastAsia"/>
          <w:color w:val="000000" w:themeColor="text1"/>
          <w:kern w:val="0"/>
        </w:rPr>
        <w:t>賸餘款權益基金變動情形，應於財務報表附註             揭露。</w:t>
      </w:r>
    </w:p>
    <w:p w14:paraId="26A6BF2A" w14:textId="799A6C15" w:rsidR="002A76E2" w:rsidRPr="001443CE" w:rsidRDefault="002A76E2" w:rsidP="003D631E">
      <w:pPr>
        <w:widowControl/>
        <w:spacing w:line="360" w:lineRule="exact"/>
        <w:ind w:leftChars="799" w:left="2158" w:hangingChars="100" w:hanging="240"/>
        <w:jc w:val="both"/>
        <w:rPr>
          <w:rFonts w:ascii="標楷體" w:eastAsia="標楷體" w:hAnsi="標楷體" w:cs="新細明體"/>
          <w:color w:val="000000" w:themeColor="text1"/>
          <w:kern w:val="0"/>
        </w:rPr>
      </w:pPr>
      <w:r w:rsidRPr="001443CE">
        <w:rPr>
          <w:rFonts w:ascii="標楷體" w:eastAsia="標楷體" w:hAnsi="標楷體" w:cs="新細明體" w:hint="eastAsia"/>
          <w:color w:val="000000" w:themeColor="text1"/>
          <w:kern w:val="0"/>
        </w:rPr>
        <w:t>3.董事會審議通過之投資及流用金額，以賸餘款權益基金之二分之</w:t>
      </w:r>
      <w:proofErr w:type="gramStart"/>
      <w:r w:rsidRPr="001443CE">
        <w:rPr>
          <w:rFonts w:ascii="標楷體" w:eastAsia="標楷體" w:hAnsi="標楷體" w:cs="新細明體" w:hint="eastAsia"/>
          <w:color w:val="000000" w:themeColor="text1"/>
          <w:kern w:val="0"/>
        </w:rPr>
        <w:t>ㄧ</w:t>
      </w:r>
      <w:proofErr w:type="gramEnd"/>
      <w:r w:rsidRPr="001443CE">
        <w:rPr>
          <w:rFonts w:ascii="標楷體" w:eastAsia="標楷體" w:hAnsi="標楷體" w:cs="新細明體" w:hint="eastAsia"/>
          <w:color w:val="000000" w:themeColor="text1"/>
          <w:kern w:val="0"/>
        </w:rPr>
        <w:t>額度為限</w:t>
      </w:r>
      <w:r w:rsidRPr="001443CE">
        <w:rPr>
          <w:rFonts w:ascii="標楷體" w:eastAsia="標楷體" w:hAnsi="標楷體" w:hint="eastAsia"/>
          <w:color w:val="000000" w:themeColor="text1"/>
        </w:rPr>
        <w:t>。</w:t>
      </w:r>
    </w:p>
    <w:p w14:paraId="66007271" w14:textId="70C86B54" w:rsidR="002A76E2" w:rsidRPr="001443CE" w:rsidRDefault="0053545D" w:rsidP="0053545D">
      <w:pPr>
        <w:pStyle w:val="a3"/>
        <w:ind w:leftChars="600" w:left="1980" w:hangingChars="225" w:hanging="540"/>
        <w:jc w:val="both"/>
        <w:rPr>
          <w:rFonts w:ascii="標楷體" w:eastAsia="標楷體" w:hAnsi="標楷體"/>
          <w:color w:val="000000" w:themeColor="text1"/>
          <w:szCs w:val="24"/>
        </w:rPr>
      </w:pPr>
      <w:r>
        <w:rPr>
          <w:rFonts w:ascii="標楷體" w:eastAsia="標楷體" w:hAnsi="標楷體" w:hint="eastAsia"/>
          <w:color w:val="000000" w:themeColor="text1"/>
          <w:szCs w:val="24"/>
        </w:rPr>
        <w:t>(二</w:t>
      </w:r>
      <w:r>
        <w:rPr>
          <w:rFonts w:ascii="標楷體" w:eastAsia="標楷體" w:hAnsi="標楷體"/>
          <w:color w:val="000000" w:themeColor="text1"/>
          <w:szCs w:val="24"/>
        </w:rPr>
        <w:t>)</w:t>
      </w:r>
      <w:r w:rsidR="002A76E2" w:rsidRPr="0053545D">
        <w:rPr>
          <w:rFonts w:ascii="標楷體" w:eastAsia="標楷體" w:hAnsi="標楷體" w:hint="eastAsia"/>
          <w:color w:val="000000" w:themeColor="text1"/>
          <w:szCs w:val="24"/>
        </w:rPr>
        <w:t>其他權益基金</w:t>
      </w:r>
    </w:p>
    <w:p w14:paraId="5AE3531A" w14:textId="787BB91A" w:rsidR="007E75EB" w:rsidRPr="001443CE" w:rsidRDefault="007E75EB" w:rsidP="003D631E">
      <w:pPr>
        <w:widowControl/>
        <w:spacing w:line="360" w:lineRule="exact"/>
        <w:ind w:leftChars="799" w:left="1918"/>
        <w:jc w:val="both"/>
        <w:rPr>
          <w:rFonts w:ascii="標楷體" w:eastAsia="標楷體" w:hAnsi="標楷體"/>
          <w:color w:val="000000" w:themeColor="text1"/>
          <w:szCs w:val="24"/>
        </w:rPr>
      </w:pPr>
      <w:r w:rsidRPr="001443CE">
        <w:rPr>
          <w:rFonts w:ascii="標楷體" w:eastAsia="標楷體" w:hAnsi="標楷體" w:cs="新細明體" w:hint="eastAsia"/>
          <w:color w:val="000000" w:themeColor="text1"/>
          <w:kern w:val="0"/>
        </w:rPr>
        <w:t>即賸餘款權益基金以外之其他未指定權益基金，其計算公式為土地、土地</w:t>
      </w:r>
      <w:r w:rsidR="003D631E">
        <w:rPr>
          <w:rFonts w:ascii="標楷體" w:eastAsia="標楷體" w:hAnsi="標楷體" w:cs="新細明體" w:hint="eastAsia"/>
          <w:color w:val="000000" w:themeColor="text1"/>
          <w:kern w:val="0"/>
        </w:rPr>
        <w:t xml:space="preserve"> </w:t>
      </w:r>
      <w:r w:rsidR="003D631E">
        <w:rPr>
          <w:rFonts w:ascii="標楷體" w:eastAsia="標楷體" w:hAnsi="標楷體" w:cs="新細明體"/>
          <w:color w:val="000000" w:themeColor="text1"/>
          <w:kern w:val="0"/>
        </w:rPr>
        <w:t xml:space="preserve">    </w:t>
      </w:r>
      <w:r w:rsidRPr="001443CE">
        <w:rPr>
          <w:rFonts w:ascii="標楷體" w:eastAsia="標楷體" w:hAnsi="標楷體" w:cs="新細明體" w:hint="eastAsia"/>
          <w:color w:val="000000" w:themeColor="text1"/>
          <w:kern w:val="0"/>
        </w:rPr>
        <w:t>改良物、房屋及建築原始取得成本扣除累計折舊後之淨額。</w:t>
      </w:r>
    </w:p>
    <w:p w14:paraId="5DF7E17D" w14:textId="1FE62D3F" w:rsidR="00600644" w:rsidRPr="001443CE" w:rsidRDefault="00FF78E2">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第五條  </w:t>
      </w:r>
      <w:r w:rsidR="00600644" w:rsidRPr="001443CE">
        <w:rPr>
          <w:rFonts w:ascii="標楷體" w:eastAsia="標楷體" w:hAnsi="標楷體" w:hint="eastAsia"/>
          <w:color w:val="000000" w:themeColor="text1"/>
          <w:szCs w:val="24"/>
        </w:rPr>
        <w:t>收入及支出類</w:t>
      </w:r>
      <w:r w:rsidR="00073503" w:rsidRPr="001443CE">
        <w:rPr>
          <w:rFonts w:ascii="標楷體" w:eastAsia="標楷體" w:hAnsi="標楷體" w:hint="eastAsia"/>
          <w:color w:val="000000" w:themeColor="text1"/>
          <w:szCs w:val="24"/>
        </w:rPr>
        <w:t>項目</w:t>
      </w:r>
      <w:r w:rsidR="00600644" w:rsidRPr="001443CE">
        <w:rPr>
          <w:rFonts w:ascii="標楷體" w:eastAsia="標楷體" w:hAnsi="標楷體" w:hint="eastAsia"/>
          <w:color w:val="000000" w:themeColor="text1"/>
          <w:szCs w:val="24"/>
        </w:rPr>
        <w:t>會計處理原則</w:t>
      </w:r>
      <w:r w:rsidR="00E46626">
        <w:rPr>
          <w:rFonts w:ascii="標楷體" w:eastAsia="標楷體" w:hAnsi="標楷體" w:hint="eastAsia"/>
          <w:color w:val="000000" w:themeColor="text1"/>
          <w:szCs w:val="24"/>
        </w:rPr>
        <w:t>：</w:t>
      </w:r>
    </w:p>
    <w:p w14:paraId="4E58C830" w14:textId="579B746E" w:rsidR="00600644" w:rsidRPr="001443CE" w:rsidRDefault="003D631E" w:rsidP="003D631E">
      <w:pPr>
        <w:pStyle w:val="a3"/>
        <w:ind w:leftChars="400" w:left="1440" w:hangingChars="200" w:hanging="480"/>
        <w:jc w:val="both"/>
        <w:rPr>
          <w:rFonts w:ascii="標楷體" w:eastAsia="標楷體" w:hAnsi="標楷體"/>
          <w:color w:val="000000" w:themeColor="text1"/>
          <w:szCs w:val="24"/>
        </w:rPr>
      </w:pPr>
      <w:r>
        <w:rPr>
          <w:rFonts w:ascii="標楷體" w:eastAsia="標楷體" w:hAnsi="標楷體" w:hint="eastAsia"/>
          <w:color w:val="000000" w:themeColor="text1"/>
          <w:szCs w:val="24"/>
        </w:rPr>
        <w:t>一、</w:t>
      </w:r>
      <w:r w:rsidR="00600644" w:rsidRPr="001443CE">
        <w:rPr>
          <w:rFonts w:ascii="標楷體" w:eastAsia="標楷體" w:hAnsi="標楷體" w:hint="eastAsia"/>
          <w:color w:val="000000" w:themeColor="text1"/>
          <w:szCs w:val="24"/>
        </w:rPr>
        <w:t>經教育部核准之附屬作業組織，依其他規定處理。學校名義收取之一切收入均列入</w:t>
      </w:r>
      <w:r>
        <w:rPr>
          <w:rFonts w:ascii="標楷體" w:eastAsia="標楷體" w:hAnsi="標楷體" w:hint="eastAsia"/>
          <w:color w:val="000000" w:themeColor="text1"/>
          <w:szCs w:val="24"/>
        </w:rPr>
        <w:t xml:space="preserve"> </w:t>
      </w:r>
      <w:r w:rsidR="00600644" w:rsidRPr="001443CE">
        <w:rPr>
          <w:rFonts w:ascii="標楷體" w:eastAsia="標楷體" w:hAnsi="標楷體" w:hint="eastAsia"/>
          <w:color w:val="000000" w:themeColor="text1"/>
          <w:szCs w:val="24"/>
        </w:rPr>
        <w:t>相關收入</w:t>
      </w:r>
      <w:r w:rsidR="00073503" w:rsidRPr="001443CE">
        <w:rPr>
          <w:rFonts w:ascii="標楷體" w:eastAsia="標楷體" w:hAnsi="標楷體" w:hint="eastAsia"/>
          <w:color w:val="000000" w:themeColor="text1"/>
          <w:szCs w:val="24"/>
        </w:rPr>
        <w:t>項目</w:t>
      </w:r>
      <w:r w:rsidR="00600644" w:rsidRPr="001443CE">
        <w:rPr>
          <w:rFonts w:ascii="標楷體" w:eastAsia="標楷體" w:hAnsi="標楷體" w:hint="eastAsia"/>
          <w:color w:val="000000" w:themeColor="text1"/>
          <w:szCs w:val="24"/>
        </w:rPr>
        <w:t>，以收入總額</w:t>
      </w:r>
      <w:proofErr w:type="gramStart"/>
      <w:r w:rsidR="00600644" w:rsidRPr="001443CE">
        <w:rPr>
          <w:rFonts w:ascii="標楷體" w:eastAsia="標楷體" w:hAnsi="標楷體" w:hint="eastAsia"/>
          <w:color w:val="000000" w:themeColor="text1"/>
          <w:szCs w:val="24"/>
        </w:rPr>
        <w:t>入帳</w:t>
      </w:r>
      <w:proofErr w:type="gramEnd"/>
      <w:r w:rsidR="00600644" w:rsidRPr="001443CE">
        <w:rPr>
          <w:rFonts w:ascii="標楷體" w:eastAsia="標楷體" w:hAnsi="標楷體" w:hint="eastAsia"/>
          <w:color w:val="000000" w:themeColor="text1"/>
          <w:szCs w:val="24"/>
        </w:rPr>
        <w:t>，不得以收支相抵後淨額</w:t>
      </w:r>
      <w:proofErr w:type="gramStart"/>
      <w:r w:rsidR="00600644" w:rsidRPr="001443CE">
        <w:rPr>
          <w:rFonts w:ascii="標楷體" w:eastAsia="標楷體" w:hAnsi="標楷體" w:hint="eastAsia"/>
          <w:color w:val="000000" w:themeColor="text1"/>
          <w:szCs w:val="24"/>
        </w:rPr>
        <w:t>入帳</w:t>
      </w:r>
      <w:proofErr w:type="gramEnd"/>
      <w:r w:rsidR="00600644" w:rsidRPr="001443CE">
        <w:rPr>
          <w:rFonts w:ascii="標楷體" w:eastAsia="標楷體" w:hAnsi="標楷體" w:hint="eastAsia"/>
          <w:color w:val="000000" w:themeColor="text1"/>
          <w:szCs w:val="24"/>
        </w:rPr>
        <w:t>。</w:t>
      </w:r>
    </w:p>
    <w:p w14:paraId="32C8D7AE" w14:textId="4C849D3B" w:rsidR="00600644" w:rsidRPr="001443CE" w:rsidRDefault="003D631E" w:rsidP="003D631E">
      <w:pPr>
        <w:pStyle w:val="a3"/>
        <w:ind w:leftChars="400" w:left="1440" w:hangingChars="200" w:hanging="480"/>
        <w:jc w:val="both"/>
        <w:rPr>
          <w:rFonts w:ascii="標楷體" w:eastAsia="標楷體" w:hAnsi="標楷體"/>
          <w:color w:val="000000" w:themeColor="text1"/>
          <w:szCs w:val="24"/>
        </w:rPr>
      </w:pPr>
      <w:r>
        <w:rPr>
          <w:rFonts w:ascii="標楷體" w:eastAsia="標楷體" w:hAnsi="標楷體" w:hint="eastAsia"/>
          <w:color w:val="000000" w:themeColor="text1"/>
          <w:szCs w:val="24"/>
        </w:rPr>
        <w:t>二、</w:t>
      </w:r>
      <w:r w:rsidR="00600644" w:rsidRPr="001443CE">
        <w:rPr>
          <w:rFonts w:ascii="標楷體" w:eastAsia="標楷體" w:hAnsi="標楷體" w:hint="eastAsia"/>
          <w:color w:val="000000" w:themeColor="text1"/>
          <w:szCs w:val="24"/>
        </w:rPr>
        <w:t>人事費、退休撫</w:t>
      </w:r>
      <w:proofErr w:type="gramStart"/>
      <w:r w:rsidR="00600644" w:rsidRPr="001443CE">
        <w:rPr>
          <w:rFonts w:ascii="標楷體" w:eastAsia="標楷體" w:hAnsi="標楷體" w:hint="eastAsia"/>
          <w:color w:val="000000" w:themeColor="text1"/>
          <w:szCs w:val="24"/>
        </w:rPr>
        <w:t>卹</w:t>
      </w:r>
      <w:proofErr w:type="gramEnd"/>
      <w:r w:rsidR="00600644" w:rsidRPr="001443CE">
        <w:rPr>
          <w:rFonts w:ascii="標楷體" w:eastAsia="標楷體" w:hAnsi="標楷體" w:hint="eastAsia"/>
          <w:color w:val="000000" w:themeColor="text1"/>
          <w:szCs w:val="24"/>
        </w:rPr>
        <w:t>費、業務費、維護</w:t>
      </w:r>
      <w:r w:rsidR="006950B2" w:rsidRPr="001443CE">
        <w:rPr>
          <w:rFonts w:ascii="標楷體" w:eastAsia="標楷體" w:hAnsi="標楷體" w:hint="eastAsia"/>
          <w:color w:val="000000" w:themeColor="text1"/>
          <w:szCs w:val="24"/>
        </w:rPr>
        <w:t>費</w:t>
      </w:r>
      <w:r w:rsidR="00600644" w:rsidRPr="001443CE">
        <w:rPr>
          <w:rFonts w:ascii="標楷體" w:eastAsia="標楷體" w:hAnsi="標楷體" w:hint="eastAsia"/>
          <w:color w:val="000000" w:themeColor="text1"/>
          <w:szCs w:val="24"/>
        </w:rPr>
        <w:t>、交通費等支出依其用途，直接屬各功能別</w:t>
      </w:r>
      <w:r>
        <w:rPr>
          <w:rFonts w:ascii="標楷體" w:eastAsia="標楷體" w:hAnsi="標楷體" w:hint="eastAsia"/>
          <w:color w:val="000000" w:themeColor="text1"/>
          <w:szCs w:val="24"/>
        </w:rPr>
        <w:t xml:space="preserve"> </w:t>
      </w:r>
      <w:r w:rsidR="00600644" w:rsidRPr="001443CE">
        <w:rPr>
          <w:rFonts w:ascii="標楷體" w:eastAsia="標楷體" w:hAnsi="標楷體" w:hint="eastAsia"/>
          <w:color w:val="000000" w:themeColor="text1"/>
          <w:szCs w:val="24"/>
        </w:rPr>
        <w:t>支出</w:t>
      </w:r>
      <w:r w:rsidR="00073503" w:rsidRPr="001443CE">
        <w:rPr>
          <w:rFonts w:ascii="標楷體" w:eastAsia="標楷體" w:hAnsi="標楷體" w:hint="eastAsia"/>
          <w:color w:val="000000" w:themeColor="text1"/>
          <w:szCs w:val="24"/>
        </w:rPr>
        <w:t>項目</w:t>
      </w:r>
      <w:r w:rsidR="00600644" w:rsidRPr="001443CE">
        <w:rPr>
          <w:rFonts w:ascii="標楷體" w:eastAsia="標楷體" w:hAnsi="標楷體" w:hint="eastAsia"/>
          <w:color w:val="000000" w:themeColor="text1"/>
          <w:szCs w:val="24"/>
        </w:rPr>
        <w:t>，無法直接屬則以合理分攤方式分攤。</w:t>
      </w:r>
    </w:p>
    <w:p w14:paraId="5E070893" w14:textId="49114EB9" w:rsidR="00600644" w:rsidRPr="001443CE" w:rsidRDefault="00FF78E2">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lastRenderedPageBreak/>
        <w:t>第</w:t>
      </w:r>
      <w:r w:rsidR="00B75247" w:rsidRPr="001443CE">
        <w:rPr>
          <w:rFonts w:ascii="標楷體" w:eastAsia="標楷體" w:hAnsi="標楷體" w:hint="eastAsia"/>
          <w:color w:val="000000" w:themeColor="text1"/>
          <w:szCs w:val="24"/>
        </w:rPr>
        <w:t>六</w:t>
      </w:r>
      <w:r w:rsidRPr="001443CE">
        <w:rPr>
          <w:rFonts w:ascii="標楷體" w:eastAsia="標楷體" w:hAnsi="標楷體" w:hint="eastAsia"/>
          <w:color w:val="000000" w:themeColor="text1"/>
          <w:szCs w:val="24"/>
        </w:rPr>
        <w:t xml:space="preserve">條  </w:t>
      </w:r>
      <w:r w:rsidR="00600644" w:rsidRPr="001443CE">
        <w:rPr>
          <w:rFonts w:ascii="標楷體" w:eastAsia="標楷體" w:hAnsi="標楷體" w:hint="eastAsia"/>
          <w:color w:val="000000" w:themeColor="text1"/>
          <w:szCs w:val="24"/>
        </w:rPr>
        <w:t>現金</w:t>
      </w:r>
      <w:proofErr w:type="gramStart"/>
      <w:r w:rsidR="00600644" w:rsidRPr="001443CE">
        <w:rPr>
          <w:rFonts w:ascii="標楷體" w:eastAsia="標楷體" w:hAnsi="標楷體" w:hint="eastAsia"/>
          <w:color w:val="000000" w:themeColor="text1"/>
          <w:szCs w:val="24"/>
        </w:rPr>
        <w:t>流量表編製</w:t>
      </w:r>
      <w:proofErr w:type="gramEnd"/>
      <w:r w:rsidR="00600644" w:rsidRPr="001443CE">
        <w:rPr>
          <w:rFonts w:ascii="標楷體" w:eastAsia="標楷體" w:hAnsi="標楷體" w:hint="eastAsia"/>
          <w:color w:val="000000" w:themeColor="text1"/>
          <w:szCs w:val="24"/>
        </w:rPr>
        <w:t>方法</w:t>
      </w:r>
      <w:r w:rsidR="00E46626">
        <w:rPr>
          <w:rFonts w:ascii="標楷體" w:eastAsia="標楷體" w:hAnsi="標楷體" w:hint="eastAsia"/>
          <w:color w:val="000000" w:themeColor="text1"/>
          <w:szCs w:val="24"/>
        </w:rPr>
        <w:t>：</w:t>
      </w:r>
    </w:p>
    <w:p w14:paraId="4EE0CB7D" w14:textId="1064D219" w:rsidR="00600644" w:rsidRPr="001443CE" w:rsidRDefault="00B75247" w:rsidP="00AB4F99">
      <w:pPr>
        <w:pStyle w:val="a3"/>
        <w:ind w:leftChars="400" w:left="144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一、</w:t>
      </w:r>
      <w:r w:rsidR="00600644" w:rsidRPr="001443CE">
        <w:rPr>
          <w:rFonts w:ascii="標楷體" w:eastAsia="標楷體" w:hAnsi="標楷體" w:hint="eastAsia"/>
          <w:color w:val="000000" w:themeColor="text1"/>
          <w:szCs w:val="24"/>
        </w:rPr>
        <w:t>學校在特定期間以現金及銀行存款為編製基礎說明現金來源與用途。</w:t>
      </w:r>
    </w:p>
    <w:p w14:paraId="0067BD47" w14:textId="640749A2" w:rsidR="00600644" w:rsidRPr="001443CE" w:rsidRDefault="00FF78E2" w:rsidP="00AB4F99">
      <w:pPr>
        <w:pStyle w:val="a3"/>
        <w:ind w:leftChars="400" w:left="144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二、</w:t>
      </w:r>
      <w:r w:rsidR="00600644" w:rsidRPr="001443CE">
        <w:rPr>
          <w:rFonts w:ascii="標楷體" w:eastAsia="標楷體" w:hAnsi="標楷體" w:hint="eastAsia"/>
          <w:color w:val="000000" w:themeColor="text1"/>
          <w:szCs w:val="24"/>
        </w:rPr>
        <w:t>現金流量表內容按學校營運活動、投資活動、理財活動劃分，分別表達</w:t>
      </w:r>
      <w:proofErr w:type="gramStart"/>
      <w:r w:rsidR="00600644" w:rsidRPr="001443CE">
        <w:rPr>
          <w:rFonts w:ascii="標楷體" w:eastAsia="標楷體" w:hAnsi="標楷體" w:hint="eastAsia"/>
          <w:color w:val="000000" w:themeColor="text1"/>
          <w:szCs w:val="24"/>
        </w:rPr>
        <w:t>三</w:t>
      </w:r>
      <w:proofErr w:type="gramEnd"/>
      <w:r w:rsidR="00600644" w:rsidRPr="001443CE">
        <w:rPr>
          <w:rFonts w:ascii="標楷體" w:eastAsia="標楷體" w:hAnsi="標楷體" w:hint="eastAsia"/>
          <w:color w:val="000000" w:themeColor="text1"/>
          <w:szCs w:val="24"/>
        </w:rPr>
        <w:t>活動之</w:t>
      </w:r>
      <w:r w:rsidR="00172AFE">
        <w:rPr>
          <w:rFonts w:ascii="標楷體" w:eastAsia="標楷體" w:hAnsi="標楷體" w:hint="eastAsia"/>
          <w:color w:val="000000" w:themeColor="text1"/>
          <w:szCs w:val="24"/>
        </w:rPr>
        <w:t xml:space="preserve"> </w:t>
      </w:r>
      <w:r w:rsidR="00172AFE">
        <w:rPr>
          <w:rFonts w:ascii="標楷體" w:eastAsia="標楷體" w:hAnsi="標楷體"/>
          <w:color w:val="000000" w:themeColor="text1"/>
          <w:szCs w:val="24"/>
        </w:rPr>
        <w:t xml:space="preserve">  </w:t>
      </w:r>
      <w:r w:rsidR="00600644" w:rsidRPr="001443CE">
        <w:rPr>
          <w:rFonts w:ascii="標楷體" w:eastAsia="標楷體" w:hAnsi="標楷體" w:hint="eastAsia"/>
          <w:color w:val="000000" w:themeColor="text1"/>
          <w:szCs w:val="24"/>
        </w:rPr>
        <w:t>淨現金流量及其合計數。</w:t>
      </w:r>
    </w:p>
    <w:p w14:paraId="26D4FFE5" w14:textId="3B3E0D71" w:rsidR="00600644" w:rsidRPr="001443CE" w:rsidRDefault="00FF78E2" w:rsidP="00AB4F99">
      <w:pPr>
        <w:pStyle w:val="a3"/>
        <w:ind w:leftChars="600" w:left="1980" w:hangingChars="225" w:hanging="54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proofErr w:type="gramStart"/>
      <w:r w:rsidRPr="001443CE">
        <w:rPr>
          <w:rFonts w:ascii="標楷體" w:eastAsia="標楷體" w:hAnsi="標楷體" w:hint="eastAsia"/>
          <w:color w:val="000000" w:themeColor="text1"/>
          <w:szCs w:val="24"/>
        </w:rPr>
        <w:t>一</w:t>
      </w:r>
      <w:proofErr w:type="gramEnd"/>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學校營運活動之現金流量</w:t>
      </w:r>
      <w:r w:rsidR="00E46626">
        <w:rPr>
          <w:rFonts w:ascii="標楷體" w:eastAsia="標楷體" w:hAnsi="標楷體" w:hint="eastAsia"/>
          <w:color w:val="000000" w:themeColor="text1"/>
          <w:szCs w:val="24"/>
        </w:rPr>
        <w:t>：</w:t>
      </w:r>
    </w:p>
    <w:p w14:paraId="5469C963" w14:textId="62D72128" w:rsidR="00600644" w:rsidRPr="0008076A" w:rsidRDefault="00FF78E2" w:rsidP="0008076A">
      <w:pPr>
        <w:widowControl/>
        <w:spacing w:line="360" w:lineRule="exact"/>
        <w:ind w:leftChars="799" w:left="2158" w:hangingChars="100" w:hanging="240"/>
        <w:jc w:val="both"/>
        <w:rPr>
          <w:rFonts w:ascii="標楷體" w:eastAsia="標楷體" w:hAnsi="標楷體" w:cs="新細明體"/>
          <w:color w:val="000000" w:themeColor="text1"/>
          <w:kern w:val="0"/>
        </w:rPr>
      </w:pPr>
      <w:r w:rsidRPr="0008076A">
        <w:rPr>
          <w:rFonts w:ascii="標楷體" w:eastAsia="標楷體" w:hAnsi="標楷體" w:cs="新細明體" w:hint="eastAsia"/>
          <w:color w:val="000000" w:themeColor="text1"/>
          <w:kern w:val="0"/>
        </w:rPr>
        <w:t>1.</w:t>
      </w:r>
      <w:r w:rsidR="00600644" w:rsidRPr="0008076A">
        <w:rPr>
          <w:rFonts w:ascii="標楷體" w:eastAsia="標楷體" w:hAnsi="標楷體" w:cs="新細明體" w:hint="eastAsia"/>
          <w:color w:val="000000" w:themeColor="text1"/>
          <w:kern w:val="0"/>
        </w:rPr>
        <w:t>學校營運活動泛指學校投資及理財活動以外之交易及其他事項。</w:t>
      </w:r>
    </w:p>
    <w:p w14:paraId="795FB0FB" w14:textId="721FF2BD" w:rsidR="00600644" w:rsidRPr="0008076A" w:rsidRDefault="00FF78E2" w:rsidP="0008076A">
      <w:pPr>
        <w:widowControl/>
        <w:spacing w:line="360" w:lineRule="exact"/>
        <w:ind w:leftChars="799" w:left="2158" w:hangingChars="100" w:hanging="240"/>
        <w:jc w:val="both"/>
        <w:rPr>
          <w:rFonts w:ascii="標楷體" w:eastAsia="標楷體" w:hAnsi="標楷體" w:cs="新細明體"/>
          <w:color w:val="000000" w:themeColor="text1"/>
          <w:kern w:val="0"/>
        </w:rPr>
      </w:pPr>
      <w:r w:rsidRPr="0008076A">
        <w:rPr>
          <w:rFonts w:ascii="標楷體" w:eastAsia="標楷體" w:hAnsi="標楷體" w:cs="新細明體" w:hint="eastAsia"/>
          <w:color w:val="000000" w:themeColor="text1"/>
          <w:kern w:val="0"/>
        </w:rPr>
        <w:t>2.</w:t>
      </w:r>
      <w:r w:rsidR="00600644" w:rsidRPr="0008076A">
        <w:rPr>
          <w:rFonts w:ascii="標楷體" w:eastAsia="標楷體" w:hAnsi="標楷體" w:cs="新細明體" w:hint="eastAsia"/>
          <w:color w:val="000000" w:themeColor="text1"/>
          <w:kern w:val="0"/>
        </w:rPr>
        <w:t>收支餘絀表之交易或其他事項所產生之現金流入與流出。</w:t>
      </w:r>
    </w:p>
    <w:p w14:paraId="67157B1A" w14:textId="2645CF5E" w:rsidR="00600644" w:rsidRPr="001443CE" w:rsidRDefault="00FF78E2" w:rsidP="00AB4F99">
      <w:pPr>
        <w:pStyle w:val="a3"/>
        <w:ind w:leftChars="600" w:left="1980" w:hangingChars="225" w:hanging="54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(二)</w:t>
      </w:r>
      <w:r w:rsidR="00600644" w:rsidRPr="001443CE">
        <w:rPr>
          <w:rFonts w:ascii="標楷體" w:eastAsia="標楷體" w:hAnsi="標楷體" w:hint="eastAsia"/>
          <w:color w:val="000000" w:themeColor="text1"/>
          <w:szCs w:val="24"/>
        </w:rPr>
        <w:t>學校投資活動之現金流量</w:t>
      </w:r>
      <w:r w:rsidR="00E46626">
        <w:rPr>
          <w:rFonts w:ascii="標楷體" w:eastAsia="標楷體" w:hAnsi="標楷體" w:hint="eastAsia"/>
          <w:color w:val="000000" w:themeColor="text1"/>
          <w:szCs w:val="24"/>
        </w:rPr>
        <w:t>：</w:t>
      </w:r>
    </w:p>
    <w:p w14:paraId="7FE59926" w14:textId="5F311C04" w:rsidR="00600644" w:rsidRPr="001443CE" w:rsidRDefault="00600644" w:rsidP="0008076A">
      <w:pPr>
        <w:widowControl/>
        <w:spacing w:line="360" w:lineRule="exact"/>
        <w:ind w:leftChars="799" w:left="1918"/>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學校取得與處分長、短期投資、特種基金、固定資產、遞延費用等所產生之</w:t>
      </w:r>
      <w:r w:rsidR="00FF78E2"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現金流入與流出。</w:t>
      </w:r>
    </w:p>
    <w:p w14:paraId="26314EF4" w14:textId="3DAD46F0" w:rsidR="00600644" w:rsidRPr="001443CE" w:rsidRDefault="00FF78E2" w:rsidP="00AB4F99">
      <w:pPr>
        <w:pStyle w:val="a3"/>
        <w:ind w:leftChars="600" w:left="1980" w:hangingChars="225" w:hanging="54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(三)</w:t>
      </w:r>
      <w:r w:rsidR="00600644" w:rsidRPr="001443CE">
        <w:rPr>
          <w:rFonts w:ascii="標楷體" w:eastAsia="標楷體" w:hAnsi="標楷體" w:hint="eastAsia"/>
          <w:color w:val="000000" w:themeColor="text1"/>
          <w:szCs w:val="24"/>
        </w:rPr>
        <w:t>學校</w:t>
      </w:r>
      <w:r w:rsidR="005D7D46" w:rsidRPr="001443CE">
        <w:rPr>
          <w:rFonts w:ascii="標楷體" w:eastAsia="標楷體" w:hAnsi="標楷體" w:hint="eastAsia"/>
          <w:color w:val="000000" w:themeColor="text1"/>
          <w:szCs w:val="24"/>
        </w:rPr>
        <w:t>融資</w:t>
      </w:r>
      <w:r w:rsidR="00600644" w:rsidRPr="001443CE">
        <w:rPr>
          <w:rFonts w:ascii="標楷體" w:eastAsia="標楷體" w:hAnsi="標楷體" w:hint="eastAsia"/>
          <w:color w:val="000000" w:themeColor="text1"/>
          <w:szCs w:val="24"/>
        </w:rPr>
        <w:t>活動之現金流量</w:t>
      </w:r>
      <w:r w:rsidR="00E46626">
        <w:rPr>
          <w:rFonts w:ascii="標楷體" w:eastAsia="標楷體" w:hAnsi="標楷體" w:hint="eastAsia"/>
          <w:color w:val="000000" w:themeColor="text1"/>
          <w:szCs w:val="24"/>
        </w:rPr>
        <w:t>：</w:t>
      </w:r>
    </w:p>
    <w:p w14:paraId="4CAE9BC4" w14:textId="00C5C1ED" w:rsidR="00600644" w:rsidRPr="001443CE" w:rsidRDefault="00600644" w:rsidP="0008076A">
      <w:pPr>
        <w:widowControl/>
        <w:spacing w:line="360" w:lineRule="exact"/>
        <w:ind w:leftChars="799" w:left="1918"/>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學校舉借、償還具融資性質之長、短期借款等所產生之現金流入與流出。</w:t>
      </w:r>
    </w:p>
    <w:p w14:paraId="619A7FB9" w14:textId="3B87349D" w:rsidR="00600644" w:rsidRPr="001443CE" w:rsidRDefault="00B75247" w:rsidP="0008076A">
      <w:pPr>
        <w:pStyle w:val="a3"/>
        <w:ind w:leftChars="400" w:left="144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三、</w:t>
      </w:r>
      <w:r w:rsidR="00600644" w:rsidRPr="001443CE">
        <w:rPr>
          <w:rFonts w:ascii="標楷體" w:eastAsia="標楷體" w:hAnsi="標楷體" w:hint="eastAsia"/>
          <w:color w:val="000000" w:themeColor="text1"/>
          <w:szCs w:val="24"/>
        </w:rPr>
        <w:t>學校營運活動之現金流量，以間接法表達。</w:t>
      </w:r>
    </w:p>
    <w:p w14:paraId="754692A5" w14:textId="751E8F15" w:rsidR="00600644" w:rsidRPr="001443CE" w:rsidRDefault="00600644" w:rsidP="0008076A">
      <w:pPr>
        <w:pStyle w:val="a3"/>
        <w:ind w:leftChars="500" w:left="1920" w:hangingChars="300" w:hanging="720"/>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FF78E2" w:rsidRPr="001443CE">
        <w:rPr>
          <w:rFonts w:ascii="標楷體" w:eastAsia="標楷體" w:hAnsi="標楷體" w:hint="eastAsia"/>
          <w:color w:val="000000" w:themeColor="text1"/>
          <w:szCs w:val="24"/>
        </w:rPr>
        <w:t>(</w:t>
      </w:r>
      <w:proofErr w:type="gramStart"/>
      <w:r w:rsidR="00FF78E2" w:rsidRPr="001443CE">
        <w:rPr>
          <w:rFonts w:ascii="標楷體" w:eastAsia="標楷體" w:hAnsi="標楷體" w:hint="eastAsia"/>
          <w:color w:val="000000" w:themeColor="text1"/>
          <w:szCs w:val="24"/>
        </w:rPr>
        <w:t>一</w:t>
      </w:r>
      <w:proofErr w:type="gramEnd"/>
      <w:r w:rsidR="00FF78E2" w:rsidRPr="001443CE">
        <w:rPr>
          <w:rFonts w:ascii="標楷體" w:eastAsia="標楷體" w:hAnsi="標楷體" w:hint="eastAsia"/>
          <w:color w:val="000000" w:themeColor="text1"/>
          <w:szCs w:val="24"/>
        </w:rPr>
        <w:t>)</w:t>
      </w:r>
      <w:r w:rsidRPr="001443CE">
        <w:rPr>
          <w:rFonts w:ascii="標楷體" w:eastAsia="標楷體" w:hAnsi="標楷體" w:hint="eastAsia"/>
          <w:color w:val="000000" w:themeColor="text1"/>
          <w:szCs w:val="24"/>
        </w:rPr>
        <w:t>間接法係指從收支餘</w:t>
      </w:r>
      <w:proofErr w:type="gramStart"/>
      <w:r w:rsidRPr="001443CE">
        <w:rPr>
          <w:rFonts w:ascii="標楷體" w:eastAsia="標楷體" w:hAnsi="標楷體" w:hint="eastAsia"/>
          <w:color w:val="000000" w:themeColor="text1"/>
          <w:szCs w:val="24"/>
        </w:rPr>
        <w:t>絀</w:t>
      </w:r>
      <w:proofErr w:type="gramEnd"/>
      <w:r w:rsidRPr="001443CE">
        <w:rPr>
          <w:rFonts w:ascii="標楷體" w:eastAsia="標楷體" w:hAnsi="標楷體" w:hint="eastAsia"/>
          <w:color w:val="000000" w:themeColor="text1"/>
          <w:szCs w:val="24"/>
        </w:rPr>
        <w:t>表中之"本期損益"調整不影響現金收支項目及有關之</w:t>
      </w:r>
      <w:r w:rsidR="00FF78E2"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流動資</w:t>
      </w:r>
      <w:r w:rsidR="00BB4894" w:rsidRPr="001443CE">
        <w:rPr>
          <w:rFonts w:ascii="標楷體" w:eastAsia="標楷體" w:hAnsi="標楷體" w:hint="eastAsia"/>
          <w:color w:val="000000" w:themeColor="text1"/>
          <w:szCs w:val="24"/>
        </w:rPr>
        <w:t>產</w:t>
      </w:r>
      <w:r w:rsidRPr="001443CE">
        <w:rPr>
          <w:rFonts w:ascii="標楷體" w:eastAsia="標楷體" w:hAnsi="標楷體" w:hint="eastAsia"/>
          <w:color w:val="000000" w:themeColor="text1"/>
          <w:szCs w:val="24"/>
        </w:rPr>
        <w:t>流動負債變動項目。</w:t>
      </w:r>
    </w:p>
    <w:p w14:paraId="2F74B576" w14:textId="08EEAE2A" w:rsidR="00600644" w:rsidRPr="001443CE" w:rsidRDefault="00FF78E2" w:rsidP="0008076A">
      <w:pPr>
        <w:pStyle w:val="a3"/>
        <w:ind w:leftChars="600" w:left="1980" w:hangingChars="225" w:hanging="54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(二)</w:t>
      </w:r>
      <w:r w:rsidR="00600644" w:rsidRPr="001443CE">
        <w:rPr>
          <w:rFonts w:ascii="標楷體" w:eastAsia="標楷體" w:hAnsi="標楷體" w:hint="eastAsia"/>
          <w:color w:val="000000" w:themeColor="text1"/>
          <w:szCs w:val="24"/>
        </w:rPr>
        <w:t>計算當期由營運產生之淨現金流入或流出。</w:t>
      </w:r>
    </w:p>
    <w:p w14:paraId="2B622A8A" w14:textId="4F1B7C68" w:rsidR="00600644" w:rsidRPr="001443CE" w:rsidRDefault="00FF78E2" w:rsidP="0008076A">
      <w:pPr>
        <w:pStyle w:val="a3"/>
        <w:ind w:leftChars="600" w:left="1980" w:hangingChars="225" w:hanging="54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(三)</w:t>
      </w:r>
      <w:r w:rsidR="00600644" w:rsidRPr="001443CE">
        <w:rPr>
          <w:rFonts w:ascii="標楷體" w:eastAsia="標楷體" w:hAnsi="標楷體" w:hint="eastAsia"/>
          <w:color w:val="000000" w:themeColor="text1"/>
          <w:szCs w:val="24"/>
        </w:rPr>
        <w:t>揭露利息支出之付現金額。</w:t>
      </w:r>
    </w:p>
    <w:p w14:paraId="4B09FA79" w14:textId="4254845E" w:rsidR="00600644" w:rsidRPr="001443CE" w:rsidRDefault="00B75247" w:rsidP="0008076A">
      <w:pPr>
        <w:pStyle w:val="a3"/>
        <w:ind w:leftChars="400" w:left="144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四、</w:t>
      </w:r>
      <w:r w:rsidR="00600644" w:rsidRPr="001443CE">
        <w:rPr>
          <w:rFonts w:ascii="標楷體" w:eastAsia="標楷體" w:hAnsi="標楷體" w:hint="eastAsia"/>
          <w:color w:val="000000" w:themeColor="text1"/>
          <w:szCs w:val="24"/>
        </w:rPr>
        <w:t>學校</w:t>
      </w:r>
      <w:r w:rsidR="00B52C6C" w:rsidRPr="0008076A">
        <w:rPr>
          <w:rFonts w:ascii="標楷體" w:eastAsia="標楷體" w:hAnsi="標楷體" w:hint="eastAsia"/>
          <w:color w:val="000000" w:themeColor="text1"/>
          <w:szCs w:val="24"/>
        </w:rPr>
        <w:t>投資及融資活動對學校法人或學校財務狀況影響重大而不直接影響現金流量者，應於現金流量表中作補充揭露。</w:t>
      </w:r>
    </w:p>
    <w:p w14:paraId="5AFF34D6" w14:textId="6A9E2310" w:rsidR="00600644" w:rsidRPr="001443CE" w:rsidRDefault="00B75247" w:rsidP="0008076A">
      <w:pPr>
        <w:pStyle w:val="a3"/>
        <w:ind w:leftChars="400" w:left="1440" w:hangingChars="200" w:hanging="480"/>
        <w:jc w:val="both"/>
        <w:rPr>
          <w:rFonts w:ascii="標楷體" w:eastAsia="標楷體" w:hAnsi="標楷體"/>
          <w:color w:val="000000" w:themeColor="text1"/>
          <w:szCs w:val="24"/>
        </w:rPr>
      </w:pPr>
      <w:r w:rsidRPr="001443CE">
        <w:rPr>
          <w:rFonts w:ascii="標楷體" w:eastAsia="標楷體" w:hAnsi="標楷體"/>
          <w:color w:val="000000" w:themeColor="text1"/>
          <w:szCs w:val="24"/>
        </w:rPr>
        <w:t>五、</w:t>
      </w:r>
      <w:r w:rsidR="00600644" w:rsidRPr="001443CE">
        <w:rPr>
          <w:rFonts w:ascii="標楷體" w:eastAsia="標楷體" w:hAnsi="標楷體" w:hint="eastAsia"/>
          <w:color w:val="000000" w:themeColor="text1"/>
          <w:szCs w:val="24"/>
        </w:rPr>
        <w:t>現金流量表依教育部90.8.14.台會二字第90111962號函規定以</w:t>
      </w:r>
      <w:proofErr w:type="gramStart"/>
      <w:r w:rsidR="00600644" w:rsidRPr="001443CE">
        <w:rPr>
          <w:rFonts w:ascii="標楷體" w:eastAsia="標楷體" w:hAnsi="標楷體" w:hint="eastAsia"/>
          <w:color w:val="000000" w:themeColor="text1"/>
          <w:szCs w:val="24"/>
        </w:rPr>
        <w:t>總額法編製</w:t>
      </w:r>
      <w:proofErr w:type="gramEnd"/>
      <w:r w:rsidR="00600644" w:rsidRPr="001443CE">
        <w:rPr>
          <w:rFonts w:ascii="標楷體" w:eastAsia="標楷體" w:hAnsi="標楷體" w:hint="eastAsia"/>
          <w:color w:val="000000" w:themeColor="text1"/>
          <w:szCs w:val="24"/>
        </w:rPr>
        <w:t xml:space="preserve">。並加編現金收支概況表。 </w:t>
      </w:r>
    </w:p>
    <w:p w14:paraId="0B9ACE63" w14:textId="430E6766" w:rsidR="00BB4894" w:rsidRPr="001443CE" w:rsidRDefault="00B52C6C">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第七條  現金收支</w:t>
      </w:r>
      <w:proofErr w:type="gramStart"/>
      <w:r w:rsidRPr="001443CE">
        <w:rPr>
          <w:rFonts w:ascii="標楷體" w:eastAsia="標楷體" w:hAnsi="標楷體" w:hint="eastAsia"/>
          <w:color w:val="000000" w:themeColor="text1"/>
          <w:szCs w:val="24"/>
        </w:rPr>
        <w:t>概況表編製</w:t>
      </w:r>
      <w:proofErr w:type="gramEnd"/>
      <w:r w:rsidR="00293B59" w:rsidRPr="001443CE">
        <w:rPr>
          <w:rFonts w:ascii="標楷體" w:eastAsia="標楷體" w:hAnsi="標楷體" w:hint="eastAsia"/>
          <w:color w:val="000000" w:themeColor="text1"/>
          <w:szCs w:val="24"/>
        </w:rPr>
        <w:t>及勾</w:t>
      </w:r>
      <w:proofErr w:type="gramStart"/>
      <w:r w:rsidR="00293B59" w:rsidRPr="001443CE">
        <w:rPr>
          <w:rFonts w:ascii="標楷體" w:eastAsia="標楷體" w:hAnsi="標楷體" w:hint="eastAsia"/>
          <w:color w:val="000000" w:themeColor="text1"/>
          <w:szCs w:val="24"/>
        </w:rPr>
        <w:t>稽</w:t>
      </w:r>
      <w:proofErr w:type="gramEnd"/>
      <w:r w:rsidRPr="001443CE">
        <w:rPr>
          <w:rFonts w:ascii="標楷體" w:eastAsia="標楷體" w:hAnsi="標楷體" w:hint="eastAsia"/>
          <w:color w:val="000000" w:themeColor="text1"/>
          <w:szCs w:val="24"/>
        </w:rPr>
        <w:t>方法</w:t>
      </w:r>
      <w:r w:rsidR="00E46626">
        <w:rPr>
          <w:rFonts w:ascii="標楷體" w:eastAsia="標楷體" w:hAnsi="標楷體" w:hint="eastAsia"/>
          <w:color w:val="000000" w:themeColor="text1"/>
          <w:szCs w:val="24"/>
        </w:rPr>
        <w:t>：</w:t>
      </w:r>
    </w:p>
    <w:p w14:paraId="2E4F4471" w14:textId="1039985A" w:rsidR="00600644" w:rsidRPr="001443CE" w:rsidRDefault="00AD4BE2" w:rsidP="00AD4BE2">
      <w:pPr>
        <w:pStyle w:val="a3"/>
        <w:ind w:leftChars="400" w:left="1440" w:hangingChars="200" w:hanging="480"/>
        <w:jc w:val="both"/>
        <w:rPr>
          <w:rFonts w:ascii="標楷體" w:eastAsia="標楷體" w:hAnsi="標楷體"/>
          <w:color w:val="000000" w:themeColor="text1"/>
          <w:szCs w:val="24"/>
        </w:rPr>
      </w:pPr>
      <w:r>
        <w:rPr>
          <w:rFonts w:ascii="標楷體" w:eastAsia="標楷體" w:hAnsi="標楷體" w:hint="eastAsia"/>
          <w:color w:val="000000" w:themeColor="text1"/>
          <w:szCs w:val="24"/>
        </w:rPr>
        <w:t>一、</w:t>
      </w:r>
      <w:r w:rsidR="00B52C6C" w:rsidRPr="00AD4BE2">
        <w:rPr>
          <w:rFonts w:ascii="標楷體" w:eastAsia="標楷體" w:hAnsi="標楷體" w:hint="eastAsia"/>
          <w:color w:val="000000" w:themeColor="text1"/>
          <w:szCs w:val="24"/>
        </w:rPr>
        <w:t>學校法人及所設專科以上私立學校（含學校附屬機構）對外報告之財務報表應編製    現金收支概況表，其格式劃分為經常門現金收入(即現金流量表上之營運活動現金    流入)、經常門現金支出(即現金流量表上之營運活動現金流出)、出售資產現金</w:t>
      </w:r>
      <w:r>
        <w:rPr>
          <w:rFonts w:ascii="標楷體" w:eastAsia="標楷體" w:hAnsi="標楷體" w:hint="eastAsia"/>
          <w:color w:val="000000" w:themeColor="text1"/>
          <w:szCs w:val="24"/>
        </w:rPr>
        <w:t xml:space="preserve"> </w:t>
      </w:r>
      <w:r>
        <w:rPr>
          <w:rFonts w:ascii="標楷體" w:eastAsia="標楷體" w:hAnsi="標楷體"/>
          <w:color w:val="000000" w:themeColor="text1"/>
          <w:szCs w:val="24"/>
        </w:rPr>
        <w:t xml:space="preserve">   </w:t>
      </w:r>
      <w:r w:rsidR="00B52C6C" w:rsidRPr="00AD4BE2">
        <w:rPr>
          <w:rFonts w:ascii="標楷體" w:eastAsia="標楷體" w:hAnsi="標楷體" w:hint="eastAsia"/>
          <w:color w:val="000000" w:themeColor="text1"/>
          <w:szCs w:val="24"/>
        </w:rPr>
        <w:t>收入、購置動產、無形資產及其他資產現金支出、購置不動產現金支出。</w:t>
      </w:r>
      <w:r w:rsidR="00B52C6C" w:rsidRPr="001443CE">
        <w:rPr>
          <w:rFonts w:ascii="標楷體" w:eastAsia="標楷體" w:hAnsi="標楷體" w:hint="eastAsia"/>
          <w:color w:val="000000" w:themeColor="text1"/>
          <w:szCs w:val="24"/>
        </w:rPr>
        <w:t xml:space="preserve"> </w:t>
      </w:r>
    </w:p>
    <w:p w14:paraId="32015F72" w14:textId="38AD8A81" w:rsidR="00E134CA" w:rsidRPr="00AD4BE2" w:rsidRDefault="00AD4BE2" w:rsidP="00AD4BE2">
      <w:pPr>
        <w:pStyle w:val="a3"/>
        <w:ind w:leftChars="400" w:left="1440" w:hangingChars="200" w:hanging="480"/>
        <w:jc w:val="both"/>
        <w:rPr>
          <w:rFonts w:ascii="標楷體" w:eastAsia="標楷體" w:hAnsi="標楷體"/>
          <w:color w:val="000000" w:themeColor="text1"/>
          <w:szCs w:val="24"/>
        </w:rPr>
      </w:pPr>
      <w:r>
        <w:rPr>
          <w:rFonts w:ascii="標楷體" w:eastAsia="標楷體" w:hAnsi="標楷體" w:hint="eastAsia"/>
          <w:color w:val="000000" w:themeColor="text1"/>
          <w:szCs w:val="24"/>
        </w:rPr>
        <w:t>二、</w:t>
      </w:r>
      <w:r w:rsidR="00675544" w:rsidRPr="00AD4BE2">
        <w:rPr>
          <w:rFonts w:ascii="標楷體" w:eastAsia="標楷體" w:hAnsi="標楷體" w:hint="eastAsia"/>
          <w:color w:val="000000" w:themeColor="text1"/>
          <w:szCs w:val="24"/>
        </w:rPr>
        <w:t>現金收支概況表中「經常門現金餘</w:t>
      </w:r>
      <w:proofErr w:type="gramStart"/>
      <w:r w:rsidR="00675544" w:rsidRPr="00AD4BE2">
        <w:rPr>
          <w:rFonts w:ascii="標楷體" w:eastAsia="標楷體" w:hAnsi="標楷體" w:hint="eastAsia"/>
          <w:color w:val="000000" w:themeColor="text1"/>
          <w:szCs w:val="24"/>
        </w:rPr>
        <w:t>絀</w:t>
      </w:r>
      <w:proofErr w:type="gramEnd"/>
      <w:r w:rsidR="00675544" w:rsidRPr="00AD4BE2">
        <w:rPr>
          <w:rFonts w:ascii="標楷體" w:eastAsia="標楷體" w:hAnsi="標楷體" w:hint="eastAsia"/>
          <w:color w:val="000000" w:themeColor="text1"/>
          <w:szCs w:val="24"/>
        </w:rPr>
        <w:t>」，應與現金流量表上「營運活動淨現金流入(出)」金額相等。</w:t>
      </w:r>
    </w:p>
    <w:p w14:paraId="79B75B52" w14:textId="2768C1ED" w:rsidR="00E134CA" w:rsidRPr="00AD4BE2" w:rsidRDefault="00AD4BE2" w:rsidP="00AD4BE2">
      <w:pPr>
        <w:pStyle w:val="a3"/>
        <w:ind w:leftChars="400" w:left="1440" w:hangingChars="200" w:hanging="480"/>
        <w:jc w:val="both"/>
        <w:rPr>
          <w:rFonts w:ascii="標楷體" w:eastAsia="標楷體" w:hAnsi="標楷體"/>
          <w:color w:val="000000" w:themeColor="text1"/>
          <w:szCs w:val="24"/>
        </w:rPr>
      </w:pPr>
      <w:r>
        <w:rPr>
          <w:rFonts w:ascii="標楷體" w:eastAsia="標楷體" w:hAnsi="標楷體" w:hint="eastAsia"/>
          <w:color w:val="000000" w:themeColor="text1"/>
          <w:szCs w:val="24"/>
        </w:rPr>
        <w:t>三、</w:t>
      </w:r>
      <w:r w:rsidR="00675544" w:rsidRPr="00AD4BE2">
        <w:rPr>
          <w:rFonts w:ascii="標楷體" w:eastAsia="標楷體" w:hAnsi="標楷體" w:hint="eastAsia"/>
          <w:color w:val="000000" w:themeColor="text1"/>
          <w:szCs w:val="24"/>
        </w:rPr>
        <w:t>現金收支概況表中「出售資產現金收入」，應與現金流量表中「出售固定資產收現數」、「出售無形資產收現數」及「出售其他資產收現數」之合計數相等。</w:t>
      </w:r>
    </w:p>
    <w:p w14:paraId="0A3760DD" w14:textId="3435048F" w:rsidR="00BB4894" w:rsidRPr="00AD4BE2" w:rsidRDefault="00AD4BE2" w:rsidP="00AD4BE2">
      <w:pPr>
        <w:pStyle w:val="a3"/>
        <w:ind w:leftChars="400" w:left="1440" w:hangingChars="200" w:hanging="480"/>
        <w:jc w:val="both"/>
        <w:rPr>
          <w:rFonts w:ascii="標楷體" w:eastAsia="標楷體" w:hAnsi="標楷體"/>
          <w:color w:val="000000" w:themeColor="text1"/>
          <w:szCs w:val="24"/>
        </w:rPr>
      </w:pPr>
      <w:r>
        <w:rPr>
          <w:rFonts w:ascii="標楷體" w:eastAsia="標楷體" w:hAnsi="標楷體" w:hint="eastAsia"/>
          <w:color w:val="000000" w:themeColor="text1"/>
          <w:szCs w:val="24"/>
        </w:rPr>
        <w:t>四、</w:t>
      </w:r>
      <w:r w:rsidR="00675544" w:rsidRPr="00AD4BE2">
        <w:rPr>
          <w:rFonts w:ascii="標楷體" w:eastAsia="標楷體" w:hAnsi="標楷體" w:hint="eastAsia"/>
          <w:color w:val="000000" w:themeColor="text1"/>
          <w:szCs w:val="24"/>
        </w:rPr>
        <w:t>現金收支概況表中「購置動產、無形資產及其他資產現金支出」與「購置不動產現金支出」合計數，應與現金流量表中「購置固定資產付現數」、「購置無形資產付現數」及「購置其他資產付現數」之合計數相等。</w:t>
      </w:r>
    </w:p>
    <w:p w14:paraId="098BAC5F" w14:textId="77777777" w:rsidR="00BB4894" w:rsidRPr="001443CE" w:rsidRDefault="00BB4894">
      <w:pPr>
        <w:pStyle w:val="a3"/>
        <w:rPr>
          <w:rFonts w:ascii="標楷體" w:eastAsia="標楷體" w:hAnsi="標楷體"/>
          <w:color w:val="000000" w:themeColor="text1"/>
          <w:szCs w:val="24"/>
        </w:rPr>
      </w:pPr>
    </w:p>
    <w:p w14:paraId="4E6060D3" w14:textId="77777777" w:rsidR="00BB4894" w:rsidRPr="001443CE" w:rsidRDefault="00BB4894">
      <w:pPr>
        <w:pStyle w:val="a3"/>
        <w:rPr>
          <w:rFonts w:ascii="標楷體" w:eastAsia="標楷體" w:hAnsi="標楷體"/>
          <w:color w:val="000000" w:themeColor="text1"/>
          <w:szCs w:val="24"/>
        </w:rPr>
      </w:pPr>
    </w:p>
    <w:p w14:paraId="626F4DDA" w14:textId="77777777" w:rsidR="00BB4894" w:rsidRPr="001443CE" w:rsidRDefault="00BB4894">
      <w:pPr>
        <w:pStyle w:val="a3"/>
        <w:rPr>
          <w:rFonts w:ascii="標楷體" w:eastAsia="標楷體" w:hAnsi="標楷體"/>
          <w:color w:val="000000" w:themeColor="text1"/>
          <w:szCs w:val="24"/>
        </w:rPr>
      </w:pPr>
    </w:p>
    <w:p w14:paraId="630A7DCF" w14:textId="77777777" w:rsidR="00BB4894" w:rsidRPr="001443CE" w:rsidRDefault="00BB4894">
      <w:pPr>
        <w:pStyle w:val="a3"/>
        <w:rPr>
          <w:rFonts w:ascii="標楷體" w:eastAsia="標楷體" w:hAnsi="標楷體"/>
          <w:color w:val="000000" w:themeColor="text1"/>
          <w:szCs w:val="24"/>
        </w:rPr>
      </w:pPr>
    </w:p>
    <w:p w14:paraId="24895155" w14:textId="77777777" w:rsidR="00BB4894" w:rsidRPr="001443CE" w:rsidRDefault="00BB4894">
      <w:pPr>
        <w:pStyle w:val="a3"/>
        <w:rPr>
          <w:rFonts w:ascii="標楷體" w:eastAsia="標楷體" w:hAnsi="標楷體"/>
          <w:color w:val="000000" w:themeColor="text1"/>
          <w:szCs w:val="24"/>
        </w:rPr>
      </w:pPr>
    </w:p>
    <w:p w14:paraId="4301E945" w14:textId="77777777" w:rsidR="00BB4894" w:rsidRPr="001443CE" w:rsidRDefault="00BB4894">
      <w:pPr>
        <w:pStyle w:val="a3"/>
        <w:rPr>
          <w:rFonts w:ascii="標楷體" w:eastAsia="標楷體" w:hAnsi="標楷體"/>
          <w:color w:val="000000" w:themeColor="text1"/>
          <w:szCs w:val="24"/>
        </w:rPr>
      </w:pPr>
    </w:p>
    <w:p w14:paraId="35C3DA4E" w14:textId="77777777" w:rsidR="004E1175" w:rsidRDefault="004E1175">
      <w:pPr>
        <w:widowControl/>
        <w:rPr>
          <w:rFonts w:ascii="標楷體" w:eastAsia="標楷體" w:hAnsi="標楷體"/>
          <w:b/>
          <w:snapToGrid w:val="0"/>
          <w:color w:val="000000" w:themeColor="text1"/>
          <w:spacing w:val="14"/>
          <w:szCs w:val="24"/>
        </w:rPr>
      </w:pPr>
      <w:r>
        <w:rPr>
          <w:rFonts w:ascii="標楷體" w:eastAsia="標楷體" w:hAnsi="標楷體"/>
          <w:b/>
          <w:snapToGrid w:val="0"/>
          <w:color w:val="000000" w:themeColor="text1"/>
          <w:spacing w:val="14"/>
          <w:szCs w:val="24"/>
        </w:rPr>
        <w:br w:type="page"/>
      </w:r>
    </w:p>
    <w:p w14:paraId="3B5EC92B" w14:textId="57821DF3" w:rsidR="00600644" w:rsidRPr="001443CE" w:rsidRDefault="00600644">
      <w:pPr>
        <w:widowControl/>
        <w:overflowPunct w:val="0"/>
        <w:autoSpaceDE w:val="0"/>
        <w:autoSpaceDN w:val="0"/>
        <w:snapToGrid w:val="0"/>
        <w:spacing w:line="440" w:lineRule="exact"/>
        <w:jc w:val="center"/>
        <w:rPr>
          <w:rFonts w:ascii="標楷體" w:eastAsia="標楷體" w:hAnsi="標楷體"/>
          <w:b/>
          <w:snapToGrid w:val="0"/>
          <w:color w:val="000000" w:themeColor="text1"/>
          <w:spacing w:val="14"/>
          <w:szCs w:val="24"/>
        </w:rPr>
      </w:pPr>
      <w:r w:rsidRPr="001443CE">
        <w:rPr>
          <w:rFonts w:ascii="標楷體" w:eastAsia="標楷體" w:hAnsi="標楷體" w:hint="eastAsia"/>
          <w:b/>
          <w:snapToGrid w:val="0"/>
          <w:color w:val="000000" w:themeColor="text1"/>
          <w:spacing w:val="14"/>
          <w:szCs w:val="24"/>
        </w:rPr>
        <w:lastRenderedPageBreak/>
        <w:t>第</w:t>
      </w:r>
      <w:r w:rsidR="00A00C47" w:rsidRPr="001443CE">
        <w:rPr>
          <w:rFonts w:ascii="標楷體" w:eastAsia="標楷體" w:hAnsi="標楷體" w:hint="eastAsia"/>
          <w:b/>
          <w:snapToGrid w:val="0"/>
          <w:color w:val="000000" w:themeColor="text1"/>
          <w:spacing w:val="14"/>
          <w:szCs w:val="24"/>
        </w:rPr>
        <w:t>八</w:t>
      </w:r>
      <w:r w:rsidRPr="001443CE">
        <w:rPr>
          <w:rFonts w:ascii="標楷體" w:eastAsia="標楷體" w:hAnsi="標楷體" w:hint="eastAsia"/>
          <w:b/>
          <w:snapToGrid w:val="0"/>
          <w:color w:val="000000" w:themeColor="text1"/>
          <w:spacing w:val="14"/>
          <w:szCs w:val="24"/>
        </w:rPr>
        <w:t>章</w:t>
      </w:r>
      <w:r w:rsidRPr="001443CE">
        <w:rPr>
          <w:rFonts w:ascii="標楷體" w:eastAsia="標楷體" w:hAnsi="標楷體"/>
          <w:b/>
          <w:snapToGrid w:val="0"/>
          <w:color w:val="000000" w:themeColor="text1"/>
          <w:spacing w:val="14"/>
          <w:szCs w:val="24"/>
        </w:rPr>
        <w:t xml:space="preserve"> </w:t>
      </w:r>
      <w:r w:rsidRPr="001443CE">
        <w:rPr>
          <w:rFonts w:ascii="標楷體" w:eastAsia="標楷體" w:hAnsi="標楷體" w:hint="eastAsia"/>
          <w:b/>
          <w:snapToGrid w:val="0"/>
          <w:color w:val="000000" w:themeColor="text1"/>
          <w:spacing w:val="14"/>
          <w:szCs w:val="24"/>
        </w:rPr>
        <w:t>會計帳</w:t>
      </w:r>
      <w:proofErr w:type="gramStart"/>
      <w:r w:rsidRPr="001443CE">
        <w:rPr>
          <w:rFonts w:ascii="標楷體" w:eastAsia="標楷體" w:hAnsi="標楷體" w:hint="eastAsia"/>
          <w:b/>
          <w:snapToGrid w:val="0"/>
          <w:color w:val="000000" w:themeColor="text1"/>
          <w:spacing w:val="14"/>
          <w:szCs w:val="24"/>
        </w:rPr>
        <w:t>務</w:t>
      </w:r>
      <w:proofErr w:type="gramEnd"/>
      <w:r w:rsidRPr="001443CE">
        <w:rPr>
          <w:rFonts w:ascii="標楷體" w:eastAsia="標楷體" w:hAnsi="標楷體" w:hint="eastAsia"/>
          <w:b/>
          <w:snapToGrid w:val="0"/>
          <w:color w:val="000000" w:themeColor="text1"/>
          <w:spacing w:val="14"/>
          <w:szCs w:val="24"/>
        </w:rPr>
        <w:t>電傳作業要點</w:t>
      </w:r>
    </w:p>
    <w:p w14:paraId="3E584CF0" w14:textId="77777777" w:rsidR="00600644" w:rsidRPr="001443CE" w:rsidRDefault="00600644" w:rsidP="00A76255">
      <w:pPr>
        <w:widowControl/>
        <w:overflowPunct w:val="0"/>
        <w:autoSpaceDE w:val="0"/>
        <w:autoSpaceDN w:val="0"/>
        <w:snapToGrid w:val="0"/>
        <w:spacing w:line="276" w:lineRule="auto"/>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作業說明</w:t>
      </w:r>
    </w:p>
    <w:p w14:paraId="5C8C769E" w14:textId="13DC8860" w:rsidR="00600644" w:rsidRPr="001443CE" w:rsidRDefault="00A172DF" w:rsidP="00A76255">
      <w:pPr>
        <w:widowControl/>
        <w:overflowPunct w:val="0"/>
        <w:autoSpaceDE w:val="0"/>
        <w:autoSpaceDN w:val="0"/>
        <w:snapToGrid w:val="0"/>
        <w:spacing w:line="276" w:lineRule="auto"/>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第一條</w:t>
      </w:r>
      <w:r w:rsidR="00AC7CAC">
        <w:rPr>
          <w:rFonts w:ascii="標楷體" w:eastAsia="標楷體" w:hAnsi="標楷體"/>
          <w:color w:val="000000" w:themeColor="text1"/>
          <w:szCs w:val="24"/>
        </w:rPr>
        <w:t xml:space="preserve">  </w:t>
      </w:r>
      <w:r w:rsidR="00600644" w:rsidRPr="001443CE">
        <w:rPr>
          <w:rFonts w:ascii="標楷體" w:eastAsia="標楷體" w:hAnsi="標楷體" w:hint="eastAsia"/>
          <w:color w:val="000000" w:themeColor="text1"/>
          <w:szCs w:val="24"/>
        </w:rPr>
        <w:t>主旨</w:t>
      </w:r>
      <w:r w:rsidR="00600644" w:rsidRPr="001443CE">
        <w:rPr>
          <w:rFonts w:ascii="標楷體" w:eastAsia="標楷體" w:hAnsi="標楷體"/>
          <w:color w:val="000000" w:themeColor="text1"/>
          <w:szCs w:val="24"/>
        </w:rPr>
        <w:t>：</w:t>
      </w:r>
    </w:p>
    <w:p w14:paraId="13AF66AA" w14:textId="4845BFE5" w:rsidR="00600644" w:rsidRPr="001443CE" w:rsidRDefault="00600644" w:rsidP="00A76255">
      <w:pPr>
        <w:widowControl/>
        <w:overflowPunct w:val="0"/>
        <w:autoSpaceDE w:val="0"/>
        <w:autoSpaceDN w:val="0"/>
        <w:snapToGrid w:val="0"/>
        <w:spacing w:line="276" w:lineRule="auto"/>
        <w:ind w:leftChars="400" w:left="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所謂帳</w:t>
      </w:r>
      <w:proofErr w:type="gramStart"/>
      <w:r w:rsidRPr="001443CE">
        <w:rPr>
          <w:rFonts w:ascii="標楷體" w:eastAsia="標楷體" w:hAnsi="標楷體" w:hint="eastAsia"/>
          <w:color w:val="000000" w:themeColor="text1"/>
          <w:szCs w:val="24"/>
        </w:rPr>
        <w:t>務</w:t>
      </w:r>
      <w:proofErr w:type="gramEnd"/>
      <w:r w:rsidRPr="001443CE">
        <w:rPr>
          <w:rFonts w:ascii="標楷體" w:eastAsia="標楷體" w:hAnsi="標楷體" w:hint="eastAsia"/>
          <w:color w:val="000000" w:themeColor="text1"/>
          <w:szCs w:val="24"/>
        </w:rPr>
        <w:t>乃會計於帳</w:t>
      </w:r>
      <w:proofErr w:type="gramStart"/>
      <w:r w:rsidRPr="001443CE">
        <w:rPr>
          <w:rFonts w:ascii="標楷體" w:eastAsia="標楷體" w:hAnsi="標楷體" w:hint="eastAsia"/>
          <w:color w:val="000000" w:themeColor="text1"/>
          <w:szCs w:val="24"/>
        </w:rPr>
        <w:t>務</w:t>
      </w:r>
      <w:proofErr w:type="gramEnd"/>
      <w:r w:rsidRPr="001443CE">
        <w:rPr>
          <w:rFonts w:ascii="標楷體" w:eastAsia="標楷體" w:hAnsi="標楷體" w:hint="eastAsia"/>
          <w:color w:val="000000" w:themeColor="text1"/>
          <w:szCs w:val="24"/>
        </w:rPr>
        <w:t>上處理之事務由交易或會計事項之發生原始單據之審核、編製清單(俗稱傳票)、日計表、登記</w:t>
      </w:r>
      <w:proofErr w:type="gramStart"/>
      <w:r w:rsidRPr="001443CE">
        <w:rPr>
          <w:rFonts w:ascii="標楷體" w:eastAsia="標楷體" w:hAnsi="標楷體" w:hint="eastAsia"/>
          <w:color w:val="000000" w:themeColor="text1"/>
          <w:szCs w:val="24"/>
        </w:rPr>
        <w:t>明細帳</w:t>
      </w:r>
      <w:proofErr w:type="gramEnd"/>
      <w:r w:rsidRPr="001443CE">
        <w:rPr>
          <w:rFonts w:ascii="標楷體" w:eastAsia="標楷體" w:hAnsi="標楷體" w:hint="eastAsia"/>
          <w:color w:val="000000" w:themeColor="text1"/>
          <w:szCs w:val="24"/>
        </w:rPr>
        <w:t>、</w:t>
      </w:r>
      <w:proofErr w:type="gramStart"/>
      <w:r w:rsidRPr="001443CE">
        <w:rPr>
          <w:rFonts w:ascii="標楷體" w:eastAsia="標楷體" w:hAnsi="標楷體" w:hint="eastAsia"/>
          <w:color w:val="000000" w:themeColor="text1"/>
          <w:szCs w:val="24"/>
        </w:rPr>
        <w:t>過入總分類帳</w:t>
      </w:r>
      <w:proofErr w:type="gramEnd"/>
      <w:r w:rsidRPr="001443CE">
        <w:rPr>
          <w:rFonts w:ascii="標楷體" w:eastAsia="標楷體" w:hAnsi="標楷體" w:hint="eastAsia"/>
          <w:color w:val="000000" w:themeColor="text1"/>
          <w:szCs w:val="24"/>
        </w:rPr>
        <w:t>以及各種會計報表之編製等一系列工作皆屬之。為使帳</w:t>
      </w:r>
      <w:proofErr w:type="gramStart"/>
      <w:r w:rsidRPr="001443CE">
        <w:rPr>
          <w:rFonts w:ascii="標楷體" w:eastAsia="標楷體" w:hAnsi="標楷體" w:hint="eastAsia"/>
          <w:color w:val="000000" w:themeColor="text1"/>
          <w:szCs w:val="24"/>
        </w:rPr>
        <w:t>務</w:t>
      </w:r>
      <w:proofErr w:type="gramEnd"/>
      <w:r w:rsidRPr="001443CE">
        <w:rPr>
          <w:rFonts w:ascii="標楷體" w:eastAsia="標楷體" w:hAnsi="標楷體" w:hint="eastAsia"/>
          <w:color w:val="000000" w:themeColor="text1"/>
          <w:szCs w:val="24"/>
        </w:rPr>
        <w:t>作業在時效上達到迅速正確並能有效連結各項批次作業</w:t>
      </w:r>
      <w:proofErr w:type="gramStart"/>
      <w:r w:rsidRPr="001443CE">
        <w:rPr>
          <w:rFonts w:ascii="標楷體" w:eastAsia="標楷體" w:hAnsi="標楷體" w:hint="eastAsia"/>
          <w:color w:val="000000" w:themeColor="text1"/>
          <w:szCs w:val="24"/>
        </w:rPr>
        <w:t>及電傳</w:t>
      </w:r>
      <w:proofErr w:type="gramEnd"/>
      <w:r w:rsidRPr="001443CE">
        <w:rPr>
          <w:rFonts w:ascii="標楷體" w:eastAsia="標楷體" w:hAnsi="標楷體" w:hint="eastAsia"/>
          <w:color w:val="000000" w:themeColor="text1"/>
          <w:szCs w:val="24"/>
        </w:rPr>
        <w:t>作業，</w:t>
      </w:r>
      <w:r w:rsidR="00D032DA">
        <w:rPr>
          <w:rFonts w:ascii="標楷體" w:eastAsia="標楷體" w:hAnsi="標楷體" w:hint="eastAsia"/>
          <w:color w:val="000000" w:themeColor="text1"/>
          <w:szCs w:val="24"/>
        </w:rPr>
        <w:t xml:space="preserve"> </w:t>
      </w:r>
      <w:r w:rsidR="00D032DA">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帳</w:t>
      </w:r>
      <w:proofErr w:type="gramStart"/>
      <w:r w:rsidRPr="001443CE">
        <w:rPr>
          <w:rFonts w:ascii="標楷體" w:eastAsia="標楷體" w:hAnsi="標楷體" w:hint="eastAsia"/>
          <w:color w:val="000000" w:themeColor="text1"/>
          <w:szCs w:val="24"/>
        </w:rPr>
        <w:t>務</w:t>
      </w:r>
      <w:proofErr w:type="gramEnd"/>
      <w:r w:rsidRPr="001443CE">
        <w:rPr>
          <w:rFonts w:ascii="標楷體" w:eastAsia="標楷體" w:hAnsi="標楷體" w:hint="eastAsia"/>
          <w:color w:val="000000" w:themeColor="text1"/>
          <w:szCs w:val="24"/>
        </w:rPr>
        <w:t>作業</w:t>
      </w:r>
      <w:proofErr w:type="gramStart"/>
      <w:r w:rsidRPr="001443CE">
        <w:rPr>
          <w:rFonts w:ascii="標楷體" w:eastAsia="標楷體" w:hAnsi="標楷體" w:hint="eastAsia"/>
          <w:color w:val="000000" w:themeColor="text1"/>
          <w:szCs w:val="24"/>
        </w:rPr>
        <w:t>採</w:t>
      </w:r>
      <w:proofErr w:type="gramEnd"/>
      <w:r w:rsidRPr="001443CE">
        <w:rPr>
          <w:rFonts w:ascii="標楷體" w:eastAsia="標楷體" w:hAnsi="標楷體" w:hint="eastAsia"/>
          <w:color w:val="000000" w:themeColor="text1"/>
          <w:szCs w:val="24"/>
        </w:rPr>
        <w:t>電傳處理</w:t>
      </w:r>
      <w:r w:rsidRPr="001443CE">
        <w:rPr>
          <w:rFonts w:ascii="標楷體" w:eastAsia="標楷體" w:hAnsi="標楷體"/>
          <w:color w:val="000000" w:themeColor="text1"/>
          <w:szCs w:val="24"/>
        </w:rPr>
        <w:t>；</w:t>
      </w:r>
      <w:r w:rsidRPr="001443CE">
        <w:rPr>
          <w:rFonts w:ascii="標楷體" w:eastAsia="標楷體" w:hAnsi="標楷體" w:hint="eastAsia"/>
          <w:color w:val="000000" w:themeColor="text1"/>
          <w:szCs w:val="24"/>
        </w:rPr>
        <w:t>即原始單據經審核後由端末機輸入要件列印清單，經連結各單項</w:t>
      </w:r>
      <w:r w:rsidR="00D032DA">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作業相關資料後，定期編製報表，期以最少人力在最短時間內完成帳</w:t>
      </w:r>
      <w:proofErr w:type="gramStart"/>
      <w:r w:rsidRPr="001443CE">
        <w:rPr>
          <w:rFonts w:ascii="標楷體" w:eastAsia="標楷體" w:hAnsi="標楷體" w:hint="eastAsia"/>
          <w:color w:val="000000" w:themeColor="text1"/>
          <w:szCs w:val="24"/>
        </w:rPr>
        <w:t>務</w:t>
      </w:r>
      <w:proofErr w:type="gramEnd"/>
      <w:r w:rsidRPr="001443CE">
        <w:rPr>
          <w:rFonts w:ascii="標楷體" w:eastAsia="標楷體" w:hAnsi="標楷體" w:hint="eastAsia"/>
          <w:color w:val="000000" w:themeColor="text1"/>
          <w:szCs w:val="24"/>
        </w:rPr>
        <w:t>工作。</w:t>
      </w:r>
    </w:p>
    <w:p w14:paraId="4B024460" w14:textId="77777777" w:rsidR="00600644" w:rsidRPr="001443CE" w:rsidRDefault="00A172DF" w:rsidP="00A76255">
      <w:pPr>
        <w:widowControl/>
        <w:overflowPunct w:val="0"/>
        <w:autoSpaceDE w:val="0"/>
        <w:autoSpaceDN w:val="0"/>
        <w:snapToGrid w:val="0"/>
        <w:spacing w:line="276" w:lineRule="auto"/>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第二條</w:t>
      </w:r>
      <w:r w:rsidR="00883EF3" w:rsidRPr="001443CE">
        <w:rPr>
          <w:rFonts w:ascii="標楷體" w:eastAsia="標楷體" w:hAnsi="標楷體" w:hint="eastAsia"/>
          <w:color w:val="000000" w:themeColor="text1"/>
          <w:szCs w:val="24"/>
        </w:rPr>
        <w:t xml:space="preserve"> </w:t>
      </w:r>
      <w:r w:rsidR="006F3002" w:rsidRPr="001443CE">
        <w:rPr>
          <w:rFonts w:ascii="標楷體" w:eastAsia="標楷體" w:hAnsi="標楷體" w:hint="eastAsia"/>
          <w:color w:val="000000" w:themeColor="text1"/>
          <w:szCs w:val="24"/>
        </w:rPr>
        <w:t xml:space="preserve"> </w:t>
      </w:r>
      <w:r w:rsidR="00600644" w:rsidRPr="001443CE">
        <w:rPr>
          <w:rFonts w:ascii="標楷體" w:eastAsia="標楷體" w:hAnsi="標楷體" w:hint="eastAsia"/>
          <w:color w:val="000000" w:themeColor="text1"/>
          <w:szCs w:val="24"/>
        </w:rPr>
        <w:t>帳</w:t>
      </w:r>
      <w:proofErr w:type="gramStart"/>
      <w:r w:rsidR="00600644" w:rsidRPr="001443CE">
        <w:rPr>
          <w:rFonts w:ascii="標楷體" w:eastAsia="標楷體" w:hAnsi="標楷體" w:hint="eastAsia"/>
          <w:color w:val="000000" w:themeColor="text1"/>
          <w:szCs w:val="24"/>
        </w:rPr>
        <w:t>務</w:t>
      </w:r>
      <w:proofErr w:type="gramEnd"/>
      <w:r w:rsidR="00600644" w:rsidRPr="001443CE">
        <w:rPr>
          <w:rFonts w:ascii="標楷體" w:eastAsia="標楷體" w:hAnsi="標楷體" w:hint="eastAsia"/>
          <w:color w:val="000000" w:themeColor="text1"/>
          <w:szCs w:val="24"/>
        </w:rPr>
        <w:t>電傳關聯作業</w:t>
      </w:r>
      <w:r w:rsidR="00600644" w:rsidRPr="001443CE">
        <w:rPr>
          <w:rFonts w:ascii="標楷體" w:eastAsia="標楷體" w:hAnsi="標楷體"/>
          <w:color w:val="000000" w:themeColor="text1"/>
          <w:szCs w:val="24"/>
        </w:rPr>
        <w:t>：</w:t>
      </w:r>
    </w:p>
    <w:p w14:paraId="3105EEB1" w14:textId="57BD886F" w:rsidR="00600644" w:rsidRPr="001443CE" w:rsidRDefault="00600644" w:rsidP="00A76255">
      <w:pPr>
        <w:widowControl/>
        <w:overflowPunct w:val="0"/>
        <w:autoSpaceDE w:val="0"/>
        <w:autoSpaceDN w:val="0"/>
        <w:snapToGrid w:val="0"/>
        <w:spacing w:line="276" w:lineRule="auto"/>
        <w:ind w:firstLineChars="400" w:firstLine="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proofErr w:type="gramStart"/>
      <w:r w:rsidRPr="001443CE">
        <w:rPr>
          <w:rFonts w:ascii="標楷體" w:eastAsia="標楷體" w:hAnsi="標楷體" w:hint="eastAsia"/>
          <w:color w:val="000000" w:themeColor="text1"/>
          <w:szCs w:val="24"/>
        </w:rPr>
        <w:t>一</w:t>
      </w:r>
      <w:proofErr w:type="gramEnd"/>
      <w:r w:rsidRPr="001443CE">
        <w:rPr>
          <w:rFonts w:ascii="標楷體" w:eastAsia="標楷體" w:hAnsi="標楷體" w:hint="eastAsia"/>
          <w:color w:val="000000" w:themeColor="text1"/>
          <w:szCs w:val="24"/>
        </w:rPr>
        <w:t>)繳款作業</w:t>
      </w:r>
    </w:p>
    <w:p w14:paraId="4BA2D1A5" w14:textId="1D27E092" w:rsidR="00600644" w:rsidRPr="001443CE" w:rsidRDefault="00600644" w:rsidP="00A76255">
      <w:pPr>
        <w:widowControl/>
        <w:overflowPunct w:val="0"/>
        <w:autoSpaceDE w:val="0"/>
        <w:autoSpaceDN w:val="0"/>
        <w:snapToGrid w:val="0"/>
        <w:spacing w:line="276" w:lineRule="auto"/>
        <w:ind w:firstLineChars="400" w:firstLine="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(二)票據處理作業</w:t>
      </w:r>
    </w:p>
    <w:p w14:paraId="40517C83" w14:textId="1DDEF724" w:rsidR="00600644" w:rsidRPr="001443CE" w:rsidRDefault="00600644" w:rsidP="00A76255">
      <w:pPr>
        <w:widowControl/>
        <w:overflowPunct w:val="0"/>
        <w:autoSpaceDE w:val="0"/>
        <w:autoSpaceDN w:val="0"/>
        <w:snapToGrid w:val="0"/>
        <w:spacing w:line="276" w:lineRule="auto"/>
        <w:ind w:firstLineChars="400" w:firstLine="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(三)暫借款請款作業</w:t>
      </w:r>
    </w:p>
    <w:p w14:paraId="112271B4" w14:textId="3866B86A" w:rsidR="00600644" w:rsidRPr="001443CE" w:rsidRDefault="00600644" w:rsidP="00A76255">
      <w:pPr>
        <w:widowControl/>
        <w:overflowPunct w:val="0"/>
        <w:autoSpaceDE w:val="0"/>
        <w:autoSpaceDN w:val="0"/>
        <w:snapToGrid w:val="0"/>
        <w:spacing w:line="276" w:lineRule="auto"/>
        <w:ind w:firstLineChars="400" w:firstLine="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(四)資金調度(撥)作業</w:t>
      </w:r>
    </w:p>
    <w:p w14:paraId="7170BE22" w14:textId="7A8476AF" w:rsidR="00600644" w:rsidRPr="001443CE" w:rsidRDefault="00600644" w:rsidP="00A76255">
      <w:pPr>
        <w:widowControl/>
        <w:overflowPunct w:val="0"/>
        <w:autoSpaceDE w:val="0"/>
        <w:autoSpaceDN w:val="0"/>
        <w:snapToGrid w:val="0"/>
        <w:spacing w:line="276" w:lineRule="auto"/>
        <w:ind w:firstLineChars="400" w:firstLine="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(五)材料款工程款及一般費用支付作業</w:t>
      </w:r>
    </w:p>
    <w:p w14:paraId="0D3B23F4" w14:textId="52387C74" w:rsidR="00600644" w:rsidRPr="001443CE" w:rsidRDefault="00600644" w:rsidP="00A76255">
      <w:pPr>
        <w:widowControl/>
        <w:overflowPunct w:val="0"/>
        <w:autoSpaceDE w:val="0"/>
        <w:autoSpaceDN w:val="0"/>
        <w:snapToGrid w:val="0"/>
        <w:spacing w:line="276" w:lineRule="auto"/>
        <w:ind w:firstLineChars="400" w:firstLine="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(六)單項作業外之轉帳清單開立作業</w:t>
      </w:r>
    </w:p>
    <w:p w14:paraId="30DEF606" w14:textId="37F4D86F" w:rsidR="00600644" w:rsidRPr="001443CE" w:rsidRDefault="00600644" w:rsidP="00A76255">
      <w:pPr>
        <w:widowControl/>
        <w:overflowPunct w:val="0"/>
        <w:autoSpaceDE w:val="0"/>
        <w:autoSpaceDN w:val="0"/>
        <w:snapToGrid w:val="0"/>
        <w:spacing w:line="276" w:lineRule="auto"/>
        <w:ind w:firstLineChars="400" w:firstLine="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(七)出納收支結帳作業</w:t>
      </w:r>
    </w:p>
    <w:p w14:paraId="7491085D" w14:textId="2ECA2DBC" w:rsidR="00600644" w:rsidRPr="001443CE" w:rsidRDefault="00600644" w:rsidP="00A76255">
      <w:pPr>
        <w:widowControl/>
        <w:overflowPunct w:val="0"/>
        <w:autoSpaceDE w:val="0"/>
        <w:autoSpaceDN w:val="0"/>
        <w:snapToGrid w:val="0"/>
        <w:spacing w:line="276" w:lineRule="auto"/>
        <w:ind w:firstLineChars="400" w:firstLine="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(八)會計結帳作業</w:t>
      </w:r>
    </w:p>
    <w:p w14:paraId="7AFABCDC" w14:textId="77777777" w:rsidR="00600644" w:rsidRPr="001443CE" w:rsidRDefault="00A172DF" w:rsidP="00A76255">
      <w:pPr>
        <w:widowControl/>
        <w:overflowPunct w:val="0"/>
        <w:autoSpaceDE w:val="0"/>
        <w:autoSpaceDN w:val="0"/>
        <w:snapToGrid w:val="0"/>
        <w:spacing w:line="276" w:lineRule="auto"/>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第三條</w:t>
      </w:r>
      <w:r w:rsidR="006F3002" w:rsidRPr="001443CE">
        <w:rPr>
          <w:rFonts w:ascii="標楷體" w:eastAsia="標楷體" w:hAnsi="標楷體" w:hint="eastAsia"/>
          <w:color w:val="000000" w:themeColor="text1"/>
          <w:szCs w:val="24"/>
        </w:rPr>
        <w:t xml:space="preserve"> </w:t>
      </w:r>
      <w:r w:rsidR="00883EF3" w:rsidRPr="001443CE">
        <w:rPr>
          <w:rFonts w:ascii="標楷體" w:eastAsia="標楷體" w:hAnsi="標楷體" w:hint="eastAsia"/>
          <w:color w:val="000000" w:themeColor="text1"/>
          <w:szCs w:val="24"/>
        </w:rPr>
        <w:t xml:space="preserve"> </w:t>
      </w:r>
      <w:r w:rsidR="00600644" w:rsidRPr="001443CE">
        <w:rPr>
          <w:rFonts w:ascii="標楷體" w:eastAsia="標楷體" w:hAnsi="標楷體" w:hint="eastAsia"/>
          <w:color w:val="000000" w:themeColor="text1"/>
          <w:szCs w:val="24"/>
        </w:rPr>
        <w:t>帳</w:t>
      </w:r>
      <w:proofErr w:type="gramStart"/>
      <w:r w:rsidR="00600644" w:rsidRPr="001443CE">
        <w:rPr>
          <w:rFonts w:ascii="標楷體" w:eastAsia="標楷體" w:hAnsi="標楷體" w:hint="eastAsia"/>
          <w:color w:val="000000" w:themeColor="text1"/>
          <w:szCs w:val="24"/>
        </w:rPr>
        <w:t>務</w:t>
      </w:r>
      <w:proofErr w:type="gramEnd"/>
      <w:r w:rsidR="00600644" w:rsidRPr="001443CE">
        <w:rPr>
          <w:rFonts w:ascii="標楷體" w:eastAsia="標楷體" w:hAnsi="標楷體" w:hint="eastAsia"/>
          <w:color w:val="000000" w:themeColor="text1"/>
          <w:szCs w:val="24"/>
        </w:rPr>
        <w:t>使用之輸出表單</w:t>
      </w:r>
      <w:r w:rsidR="00600644" w:rsidRPr="001443CE">
        <w:rPr>
          <w:rFonts w:ascii="標楷體" w:eastAsia="標楷體" w:hAnsi="標楷體"/>
          <w:color w:val="000000" w:themeColor="text1"/>
          <w:szCs w:val="24"/>
        </w:rPr>
        <w:t>：</w:t>
      </w:r>
    </w:p>
    <w:p w14:paraId="002C457A" w14:textId="0C874CB1" w:rsidR="00600644" w:rsidRPr="001443CE" w:rsidRDefault="00600644" w:rsidP="00A76255">
      <w:pPr>
        <w:widowControl/>
        <w:overflowPunct w:val="0"/>
        <w:autoSpaceDE w:val="0"/>
        <w:autoSpaceDN w:val="0"/>
        <w:snapToGrid w:val="0"/>
        <w:spacing w:line="276" w:lineRule="auto"/>
        <w:ind w:firstLineChars="400" w:firstLine="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proofErr w:type="gramStart"/>
      <w:r w:rsidRPr="001443CE">
        <w:rPr>
          <w:rFonts w:ascii="標楷體" w:eastAsia="標楷體" w:hAnsi="標楷體" w:hint="eastAsia"/>
          <w:color w:val="000000" w:themeColor="text1"/>
          <w:szCs w:val="24"/>
        </w:rPr>
        <w:t>一</w:t>
      </w:r>
      <w:proofErr w:type="gramEnd"/>
      <w:r w:rsidRPr="001443CE">
        <w:rPr>
          <w:rFonts w:ascii="標楷體" w:eastAsia="標楷體" w:hAnsi="標楷體" w:hint="eastAsia"/>
          <w:color w:val="000000" w:themeColor="text1"/>
          <w:szCs w:val="24"/>
        </w:rPr>
        <w:t>)清單</w:t>
      </w:r>
    </w:p>
    <w:p w14:paraId="3D720F0B" w14:textId="3BA69D64" w:rsidR="00600644" w:rsidRPr="001443CE" w:rsidRDefault="00600644" w:rsidP="00A76255">
      <w:pPr>
        <w:widowControl/>
        <w:overflowPunct w:val="0"/>
        <w:autoSpaceDE w:val="0"/>
        <w:autoSpaceDN w:val="0"/>
        <w:snapToGrid w:val="0"/>
        <w:spacing w:line="276" w:lineRule="auto"/>
        <w:ind w:firstLineChars="400" w:firstLine="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(二)</w:t>
      </w:r>
      <w:proofErr w:type="gramStart"/>
      <w:r w:rsidRPr="001443CE">
        <w:rPr>
          <w:rFonts w:ascii="標楷體" w:eastAsia="標楷體" w:hAnsi="標楷體" w:hint="eastAsia"/>
          <w:color w:val="000000" w:themeColor="text1"/>
          <w:szCs w:val="24"/>
        </w:rPr>
        <w:t>核決紀錄</w:t>
      </w:r>
      <w:proofErr w:type="gramEnd"/>
      <w:r w:rsidRPr="001443CE">
        <w:rPr>
          <w:rFonts w:ascii="標楷體" w:eastAsia="標楷體" w:hAnsi="標楷體" w:hint="eastAsia"/>
          <w:color w:val="000000" w:themeColor="text1"/>
          <w:szCs w:val="24"/>
        </w:rPr>
        <w:t>表</w:t>
      </w:r>
    </w:p>
    <w:p w14:paraId="5BB7FBE7" w14:textId="115ABE89" w:rsidR="00600644" w:rsidRPr="001443CE" w:rsidRDefault="00600644" w:rsidP="00A76255">
      <w:pPr>
        <w:widowControl/>
        <w:overflowPunct w:val="0"/>
        <w:autoSpaceDE w:val="0"/>
        <w:autoSpaceDN w:val="0"/>
        <w:snapToGrid w:val="0"/>
        <w:spacing w:line="276" w:lineRule="auto"/>
        <w:ind w:firstLineChars="400" w:firstLine="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(三)會計結帳報表</w:t>
      </w:r>
    </w:p>
    <w:p w14:paraId="3C47AC27" w14:textId="77777777" w:rsidR="00600644" w:rsidRPr="001443CE" w:rsidRDefault="00A172DF" w:rsidP="00A76255">
      <w:pPr>
        <w:widowControl/>
        <w:overflowPunct w:val="0"/>
        <w:autoSpaceDE w:val="0"/>
        <w:autoSpaceDN w:val="0"/>
        <w:snapToGrid w:val="0"/>
        <w:spacing w:line="276" w:lineRule="auto"/>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第四條</w:t>
      </w:r>
      <w:r w:rsidR="006F3002" w:rsidRPr="001443CE">
        <w:rPr>
          <w:rFonts w:ascii="標楷體" w:eastAsia="標楷體" w:hAnsi="標楷體" w:hint="eastAsia"/>
          <w:color w:val="000000" w:themeColor="text1"/>
          <w:szCs w:val="24"/>
        </w:rPr>
        <w:t xml:space="preserve"> </w:t>
      </w:r>
      <w:r w:rsidR="00883EF3" w:rsidRPr="001443CE">
        <w:rPr>
          <w:rFonts w:ascii="標楷體" w:eastAsia="標楷體" w:hAnsi="標楷體" w:hint="eastAsia"/>
          <w:color w:val="000000" w:themeColor="text1"/>
          <w:szCs w:val="24"/>
        </w:rPr>
        <w:t xml:space="preserve"> </w:t>
      </w:r>
      <w:r w:rsidR="00600644" w:rsidRPr="001443CE">
        <w:rPr>
          <w:rFonts w:ascii="標楷體" w:eastAsia="標楷體" w:hAnsi="標楷體" w:hint="eastAsia"/>
          <w:color w:val="000000" w:themeColor="text1"/>
          <w:szCs w:val="24"/>
        </w:rPr>
        <w:t>出納收支及結帳報表</w:t>
      </w:r>
    </w:p>
    <w:p w14:paraId="24A428D7" w14:textId="77777777" w:rsidR="00600644" w:rsidRPr="001443CE" w:rsidRDefault="00600644" w:rsidP="00A76255">
      <w:pPr>
        <w:widowControl/>
        <w:overflowPunct w:val="0"/>
        <w:autoSpaceDE w:val="0"/>
        <w:autoSpaceDN w:val="0"/>
        <w:snapToGrid w:val="0"/>
        <w:spacing w:line="276" w:lineRule="auto"/>
        <w:ind w:firstLineChars="400" w:firstLine="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各項編號及代號說明</w:t>
      </w:r>
    </w:p>
    <w:p w14:paraId="48BF7D52" w14:textId="77777777" w:rsidR="00600644" w:rsidRPr="001443CE" w:rsidRDefault="00A172DF" w:rsidP="00A76255">
      <w:pPr>
        <w:pStyle w:val="a3"/>
        <w:spacing w:line="276" w:lineRule="auto"/>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第</w:t>
      </w:r>
      <w:r w:rsidR="00BD2225" w:rsidRPr="001443CE">
        <w:rPr>
          <w:rFonts w:ascii="標楷體" w:eastAsia="標楷體" w:hAnsi="標楷體" w:hint="eastAsia"/>
          <w:color w:val="000000" w:themeColor="text1"/>
          <w:szCs w:val="24"/>
        </w:rPr>
        <w:t>五</w:t>
      </w:r>
      <w:r w:rsidRPr="001443CE">
        <w:rPr>
          <w:rFonts w:ascii="標楷體" w:eastAsia="標楷體" w:hAnsi="標楷體" w:hint="eastAsia"/>
          <w:color w:val="000000" w:themeColor="text1"/>
          <w:szCs w:val="24"/>
        </w:rPr>
        <w:t>條</w:t>
      </w:r>
      <w:r w:rsidR="006F3002" w:rsidRPr="001443CE">
        <w:rPr>
          <w:rFonts w:ascii="標楷體" w:eastAsia="標楷體" w:hAnsi="標楷體" w:hint="eastAsia"/>
          <w:color w:val="000000" w:themeColor="text1"/>
          <w:szCs w:val="24"/>
        </w:rPr>
        <w:t xml:space="preserve"> </w:t>
      </w:r>
      <w:r w:rsidR="00BD2225" w:rsidRPr="001443CE">
        <w:rPr>
          <w:rFonts w:ascii="標楷體" w:eastAsia="標楷體" w:hAnsi="標楷體" w:hint="eastAsia"/>
          <w:color w:val="000000" w:themeColor="text1"/>
          <w:szCs w:val="24"/>
        </w:rPr>
        <w:t xml:space="preserve"> </w:t>
      </w:r>
      <w:proofErr w:type="gramStart"/>
      <w:r w:rsidR="00600644" w:rsidRPr="001443CE">
        <w:rPr>
          <w:rFonts w:ascii="標楷體" w:eastAsia="標楷體" w:hAnsi="標楷體" w:hint="eastAsia"/>
          <w:color w:val="000000" w:themeColor="text1"/>
          <w:szCs w:val="24"/>
        </w:rPr>
        <w:t>製票編號</w:t>
      </w:r>
      <w:proofErr w:type="gramEnd"/>
      <w:r w:rsidR="00600644" w:rsidRPr="001443CE">
        <w:rPr>
          <w:rFonts w:ascii="標楷體" w:eastAsia="標楷體" w:hAnsi="標楷體" w:hint="eastAsia"/>
          <w:color w:val="000000" w:themeColor="text1"/>
          <w:szCs w:val="24"/>
        </w:rPr>
        <w:t>：以七數編列編號原則如下說明：</w:t>
      </w:r>
    </w:p>
    <w:p w14:paraId="75379BFC" w14:textId="77777777" w:rsidR="00600644" w:rsidRPr="001443CE" w:rsidRDefault="00600644" w:rsidP="00A76255">
      <w:pPr>
        <w:pStyle w:val="a3"/>
        <w:spacing w:line="276" w:lineRule="auto"/>
        <w:ind w:firstLineChars="400" w:firstLine="960"/>
        <w:jc w:val="both"/>
        <w:rPr>
          <w:rFonts w:ascii="標楷體" w:eastAsia="標楷體" w:hAnsi="標楷體"/>
          <w:color w:val="000000" w:themeColor="text1"/>
          <w:szCs w:val="24"/>
        </w:rPr>
      </w:pPr>
      <w:r w:rsidRPr="001443CE">
        <w:rPr>
          <w:rFonts w:ascii="標楷體" w:eastAsia="標楷體" w:hAnsi="標楷體"/>
          <w:color w:val="000000" w:themeColor="text1"/>
          <w:szCs w:val="24"/>
        </w:rPr>
        <w:t>(</w:t>
      </w:r>
      <w:r w:rsidRPr="001443CE">
        <w:rPr>
          <w:rFonts w:ascii="標楷體" w:eastAsia="標楷體" w:hAnsi="標楷體" w:hint="eastAsia"/>
          <w:color w:val="000000" w:themeColor="text1"/>
          <w:szCs w:val="24"/>
        </w:rPr>
        <w:t>會計電傳轉帳清單</w:t>
      </w:r>
      <w:r w:rsidRPr="001443CE">
        <w:rPr>
          <w:rFonts w:ascii="標楷體" w:eastAsia="標楷體" w:hAnsi="標楷體"/>
          <w:color w:val="000000" w:themeColor="text1"/>
          <w:szCs w:val="24"/>
        </w:rPr>
        <w:t>)</w:t>
      </w:r>
    </w:p>
    <w:tbl>
      <w:tblPr>
        <w:tblW w:w="0" w:type="auto"/>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0"/>
        <w:gridCol w:w="600"/>
        <w:gridCol w:w="600"/>
        <w:gridCol w:w="600"/>
        <w:gridCol w:w="600"/>
        <w:gridCol w:w="600"/>
        <w:gridCol w:w="600"/>
      </w:tblGrid>
      <w:tr w:rsidR="001443CE" w:rsidRPr="001443CE" w14:paraId="2D7A154C" w14:textId="77777777" w:rsidTr="00A76255">
        <w:trPr>
          <w:cantSplit/>
        </w:trPr>
        <w:tc>
          <w:tcPr>
            <w:tcW w:w="600" w:type="dxa"/>
            <w:vAlign w:val="center"/>
          </w:tcPr>
          <w:p w14:paraId="716813A5" w14:textId="77777777" w:rsidR="00600644" w:rsidRPr="001443CE" w:rsidRDefault="00600644" w:rsidP="00A76255">
            <w:pPr>
              <w:pStyle w:val="a3"/>
              <w:spacing w:line="276" w:lineRule="auto"/>
              <w:jc w:val="center"/>
              <w:rPr>
                <w:rFonts w:ascii="標楷體" w:eastAsia="標楷體" w:hAnsi="標楷體"/>
                <w:snapToGrid w:val="0"/>
                <w:color w:val="000000" w:themeColor="text1"/>
                <w:spacing w:val="14"/>
                <w:kern w:val="0"/>
                <w:szCs w:val="24"/>
              </w:rPr>
            </w:pPr>
            <w:r w:rsidRPr="001443CE">
              <w:rPr>
                <w:rFonts w:ascii="標楷體" w:eastAsia="標楷體" w:hAnsi="標楷體" w:hint="eastAsia"/>
                <w:snapToGrid w:val="0"/>
                <w:color w:val="000000" w:themeColor="text1"/>
                <w:spacing w:val="14"/>
                <w:kern w:val="0"/>
                <w:szCs w:val="24"/>
              </w:rPr>
              <w:t>１</w:t>
            </w:r>
          </w:p>
        </w:tc>
        <w:tc>
          <w:tcPr>
            <w:tcW w:w="600" w:type="dxa"/>
            <w:vAlign w:val="center"/>
          </w:tcPr>
          <w:p w14:paraId="40C69FF2" w14:textId="77777777" w:rsidR="00600644" w:rsidRPr="001443CE" w:rsidRDefault="00600644" w:rsidP="00A76255">
            <w:pPr>
              <w:pStyle w:val="a3"/>
              <w:spacing w:line="276" w:lineRule="auto"/>
              <w:jc w:val="center"/>
              <w:rPr>
                <w:rFonts w:ascii="標楷體" w:eastAsia="標楷體" w:hAnsi="標楷體"/>
                <w:snapToGrid w:val="0"/>
                <w:color w:val="000000" w:themeColor="text1"/>
                <w:spacing w:val="14"/>
                <w:kern w:val="0"/>
                <w:szCs w:val="24"/>
              </w:rPr>
            </w:pPr>
            <w:r w:rsidRPr="001443CE">
              <w:rPr>
                <w:rFonts w:ascii="標楷體" w:eastAsia="標楷體" w:hAnsi="標楷體" w:hint="eastAsia"/>
                <w:snapToGrid w:val="0"/>
                <w:color w:val="000000" w:themeColor="text1"/>
                <w:spacing w:val="14"/>
                <w:kern w:val="0"/>
                <w:szCs w:val="24"/>
              </w:rPr>
              <w:t>２</w:t>
            </w:r>
          </w:p>
        </w:tc>
        <w:tc>
          <w:tcPr>
            <w:tcW w:w="600" w:type="dxa"/>
            <w:vAlign w:val="center"/>
          </w:tcPr>
          <w:p w14:paraId="1EF2DC42" w14:textId="77777777" w:rsidR="00600644" w:rsidRPr="001443CE" w:rsidRDefault="00600644" w:rsidP="00A76255">
            <w:pPr>
              <w:pStyle w:val="a3"/>
              <w:spacing w:line="276" w:lineRule="auto"/>
              <w:jc w:val="center"/>
              <w:rPr>
                <w:rFonts w:ascii="標楷體" w:eastAsia="標楷體" w:hAnsi="標楷體"/>
                <w:snapToGrid w:val="0"/>
                <w:color w:val="000000" w:themeColor="text1"/>
                <w:spacing w:val="14"/>
                <w:kern w:val="0"/>
                <w:szCs w:val="24"/>
              </w:rPr>
            </w:pPr>
            <w:r w:rsidRPr="001443CE">
              <w:rPr>
                <w:rFonts w:ascii="標楷體" w:eastAsia="標楷體" w:hAnsi="標楷體" w:hint="eastAsia"/>
                <w:snapToGrid w:val="0"/>
                <w:color w:val="000000" w:themeColor="text1"/>
                <w:spacing w:val="14"/>
                <w:kern w:val="0"/>
                <w:szCs w:val="24"/>
              </w:rPr>
              <w:t>３</w:t>
            </w:r>
          </w:p>
        </w:tc>
        <w:tc>
          <w:tcPr>
            <w:tcW w:w="600" w:type="dxa"/>
            <w:vAlign w:val="center"/>
          </w:tcPr>
          <w:p w14:paraId="65F8A58B" w14:textId="77777777" w:rsidR="00600644" w:rsidRPr="001443CE" w:rsidRDefault="00600644" w:rsidP="00A76255">
            <w:pPr>
              <w:pStyle w:val="a3"/>
              <w:spacing w:line="276" w:lineRule="auto"/>
              <w:jc w:val="center"/>
              <w:rPr>
                <w:rFonts w:ascii="標楷體" w:eastAsia="標楷體" w:hAnsi="標楷體"/>
                <w:snapToGrid w:val="0"/>
                <w:color w:val="000000" w:themeColor="text1"/>
                <w:spacing w:val="14"/>
                <w:kern w:val="0"/>
                <w:szCs w:val="24"/>
              </w:rPr>
            </w:pPr>
            <w:r w:rsidRPr="001443CE">
              <w:rPr>
                <w:rFonts w:ascii="標楷體" w:eastAsia="標楷體" w:hAnsi="標楷體" w:hint="eastAsia"/>
                <w:snapToGrid w:val="0"/>
                <w:color w:val="000000" w:themeColor="text1"/>
                <w:spacing w:val="14"/>
                <w:kern w:val="0"/>
                <w:szCs w:val="24"/>
              </w:rPr>
              <w:t>４</w:t>
            </w:r>
          </w:p>
        </w:tc>
        <w:tc>
          <w:tcPr>
            <w:tcW w:w="600" w:type="dxa"/>
            <w:vAlign w:val="center"/>
          </w:tcPr>
          <w:p w14:paraId="0EF3AFF9" w14:textId="77777777" w:rsidR="00600644" w:rsidRPr="001443CE" w:rsidRDefault="00600644" w:rsidP="00A76255">
            <w:pPr>
              <w:pStyle w:val="a3"/>
              <w:spacing w:line="276" w:lineRule="auto"/>
              <w:jc w:val="center"/>
              <w:rPr>
                <w:rFonts w:ascii="標楷體" w:eastAsia="標楷體" w:hAnsi="標楷體"/>
                <w:snapToGrid w:val="0"/>
                <w:color w:val="000000" w:themeColor="text1"/>
                <w:spacing w:val="14"/>
                <w:kern w:val="0"/>
                <w:szCs w:val="24"/>
              </w:rPr>
            </w:pPr>
            <w:r w:rsidRPr="001443CE">
              <w:rPr>
                <w:rFonts w:ascii="標楷體" w:eastAsia="標楷體" w:hAnsi="標楷體" w:hint="eastAsia"/>
                <w:snapToGrid w:val="0"/>
                <w:color w:val="000000" w:themeColor="text1"/>
                <w:spacing w:val="14"/>
                <w:kern w:val="0"/>
                <w:szCs w:val="24"/>
              </w:rPr>
              <w:t>５</w:t>
            </w:r>
          </w:p>
        </w:tc>
        <w:tc>
          <w:tcPr>
            <w:tcW w:w="600" w:type="dxa"/>
            <w:tcBorders>
              <w:right w:val="single" w:sz="6" w:space="0" w:color="auto"/>
            </w:tcBorders>
            <w:vAlign w:val="center"/>
          </w:tcPr>
          <w:p w14:paraId="35B29B34" w14:textId="77777777" w:rsidR="00600644" w:rsidRPr="001443CE" w:rsidRDefault="00600644" w:rsidP="00A76255">
            <w:pPr>
              <w:pStyle w:val="a3"/>
              <w:spacing w:line="276" w:lineRule="auto"/>
              <w:jc w:val="center"/>
              <w:rPr>
                <w:rFonts w:ascii="標楷體" w:eastAsia="標楷體" w:hAnsi="標楷體"/>
                <w:snapToGrid w:val="0"/>
                <w:color w:val="000000" w:themeColor="text1"/>
                <w:spacing w:val="14"/>
                <w:kern w:val="0"/>
                <w:szCs w:val="24"/>
              </w:rPr>
            </w:pPr>
            <w:r w:rsidRPr="001443CE">
              <w:rPr>
                <w:rFonts w:ascii="標楷體" w:eastAsia="標楷體" w:hAnsi="標楷體" w:hint="eastAsia"/>
                <w:snapToGrid w:val="0"/>
                <w:color w:val="000000" w:themeColor="text1"/>
                <w:spacing w:val="14"/>
                <w:kern w:val="0"/>
                <w:szCs w:val="24"/>
              </w:rPr>
              <w:t>６</w:t>
            </w:r>
          </w:p>
        </w:tc>
        <w:tc>
          <w:tcPr>
            <w:tcW w:w="600" w:type="dxa"/>
            <w:tcBorders>
              <w:left w:val="single" w:sz="6" w:space="0" w:color="auto"/>
            </w:tcBorders>
            <w:vAlign w:val="center"/>
          </w:tcPr>
          <w:p w14:paraId="1FF8F920" w14:textId="77777777" w:rsidR="00600644" w:rsidRPr="001443CE" w:rsidRDefault="00600644" w:rsidP="00A76255">
            <w:pPr>
              <w:pStyle w:val="a3"/>
              <w:spacing w:line="276" w:lineRule="auto"/>
              <w:jc w:val="center"/>
              <w:rPr>
                <w:rFonts w:ascii="標楷體" w:eastAsia="標楷體" w:hAnsi="標楷體"/>
                <w:snapToGrid w:val="0"/>
                <w:color w:val="000000" w:themeColor="text1"/>
                <w:spacing w:val="14"/>
                <w:kern w:val="0"/>
                <w:szCs w:val="24"/>
              </w:rPr>
            </w:pPr>
            <w:r w:rsidRPr="001443CE">
              <w:rPr>
                <w:rFonts w:ascii="標楷體" w:eastAsia="標楷體" w:hAnsi="標楷體" w:hint="eastAsia"/>
                <w:snapToGrid w:val="0"/>
                <w:color w:val="000000" w:themeColor="text1"/>
                <w:spacing w:val="14"/>
                <w:kern w:val="0"/>
                <w:szCs w:val="24"/>
              </w:rPr>
              <w:t>７</w:t>
            </w:r>
          </w:p>
        </w:tc>
      </w:tr>
    </w:tbl>
    <w:p w14:paraId="3F8FC1D3" w14:textId="5C89EAF0" w:rsidR="00600644" w:rsidRPr="001443CE" w:rsidRDefault="00600644" w:rsidP="00A76255">
      <w:pPr>
        <w:pStyle w:val="a3"/>
        <w:spacing w:line="276" w:lineRule="auto"/>
        <w:ind w:firstLineChars="400" w:firstLine="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第一位：表年度以民國年度第二位表示。</w:t>
      </w:r>
    </w:p>
    <w:p w14:paraId="090BA4DB" w14:textId="77777777" w:rsidR="00600644" w:rsidRPr="001443CE" w:rsidRDefault="00600644" w:rsidP="00A76255">
      <w:pPr>
        <w:pStyle w:val="a3"/>
        <w:spacing w:line="276" w:lineRule="auto"/>
        <w:ind w:firstLineChars="400" w:firstLine="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第二～三位：表經辦明碼代號及作業類別。</w:t>
      </w:r>
    </w:p>
    <w:p w14:paraId="1EC019F0" w14:textId="3206D3A1" w:rsidR="00600644" w:rsidRPr="001443CE" w:rsidRDefault="00600644" w:rsidP="00A76255">
      <w:pPr>
        <w:pStyle w:val="a3"/>
        <w:spacing w:line="276" w:lineRule="auto"/>
        <w:ind w:firstLineChars="400" w:firstLine="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第四～七位：表流水號每年自</w:t>
      </w:r>
      <w:r w:rsidRPr="001443CE">
        <w:rPr>
          <w:rFonts w:ascii="標楷體" w:eastAsia="標楷體" w:hAnsi="標楷體"/>
          <w:color w:val="000000" w:themeColor="text1"/>
          <w:szCs w:val="24"/>
        </w:rPr>
        <w:t>00</w:t>
      </w:r>
      <w:r w:rsidRPr="001443CE">
        <w:rPr>
          <w:rFonts w:ascii="標楷體" w:eastAsia="標楷體" w:hAnsi="標楷體" w:hint="eastAsia"/>
          <w:color w:val="000000" w:themeColor="text1"/>
          <w:szCs w:val="24"/>
        </w:rPr>
        <w:t>01起編號</w:t>
      </w:r>
    </w:p>
    <w:p w14:paraId="4AAFBE64" w14:textId="77777777" w:rsidR="00600644" w:rsidRPr="001443CE" w:rsidRDefault="00600644" w:rsidP="00A76255">
      <w:pPr>
        <w:pStyle w:val="a3"/>
        <w:spacing w:line="276" w:lineRule="auto"/>
        <w:ind w:firstLineChars="400" w:firstLine="960"/>
        <w:jc w:val="both"/>
        <w:rPr>
          <w:rFonts w:ascii="標楷體" w:eastAsia="標楷體" w:hAnsi="標楷體"/>
          <w:color w:val="000000" w:themeColor="text1"/>
          <w:szCs w:val="24"/>
        </w:rPr>
      </w:pPr>
      <w:r w:rsidRPr="001443CE">
        <w:rPr>
          <w:rFonts w:ascii="標楷體" w:eastAsia="標楷體" w:hAnsi="標楷體"/>
          <w:color w:val="000000" w:themeColor="text1"/>
          <w:szCs w:val="24"/>
        </w:rPr>
        <w:t>(</w:t>
      </w:r>
      <w:r w:rsidRPr="001443CE">
        <w:rPr>
          <w:rFonts w:ascii="標楷體" w:eastAsia="標楷體" w:hAnsi="標楷體" w:hint="eastAsia"/>
          <w:color w:val="000000" w:themeColor="text1"/>
          <w:szCs w:val="24"/>
        </w:rPr>
        <w:t>批次日結轉帳清單</w:t>
      </w:r>
      <w:r w:rsidRPr="001443CE">
        <w:rPr>
          <w:rFonts w:ascii="標楷體" w:eastAsia="標楷體" w:hAnsi="標楷體"/>
          <w:color w:val="000000" w:themeColor="text1"/>
          <w:szCs w:val="24"/>
        </w:rPr>
        <w:t>)</w:t>
      </w: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0"/>
        <w:gridCol w:w="600"/>
        <w:gridCol w:w="600"/>
        <w:gridCol w:w="600"/>
        <w:gridCol w:w="600"/>
        <w:gridCol w:w="600"/>
        <w:gridCol w:w="600"/>
      </w:tblGrid>
      <w:tr w:rsidR="001443CE" w:rsidRPr="001443CE" w14:paraId="4A387BC6" w14:textId="77777777" w:rsidTr="00A76255">
        <w:trPr>
          <w:cantSplit/>
        </w:trPr>
        <w:tc>
          <w:tcPr>
            <w:tcW w:w="600" w:type="dxa"/>
            <w:vAlign w:val="center"/>
          </w:tcPr>
          <w:p w14:paraId="5327D0A1" w14:textId="77777777" w:rsidR="00600644" w:rsidRPr="001443CE" w:rsidRDefault="00600644" w:rsidP="00A76255">
            <w:pPr>
              <w:pStyle w:val="a3"/>
              <w:spacing w:line="276" w:lineRule="auto"/>
              <w:jc w:val="center"/>
              <w:rPr>
                <w:rFonts w:ascii="標楷體" w:eastAsia="標楷體" w:hAnsi="標楷體"/>
                <w:snapToGrid w:val="0"/>
                <w:color w:val="000000" w:themeColor="text1"/>
                <w:spacing w:val="14"/>
                <w:kern w:val="0"/>
                <w:szCs w:val="24"/>
              </w:rPr>
            </w:pPr>
            <w:r w:rsidRPr="001443CE">
              <w:rPr>
                <w:rFonts w:ascii="標楷體" w:eastAsia="標楷體" w:hAnsi="標楷體" w:hint="eastAsia"/>
                <w:snapToGrid w:val="0"/>
                <w:color w:val="000000" w:themeColor="text1"/>
                <w:spacing w:val="14"/>
                <w:kern w:val="0"/>
                <w:szCs w:val="24"/>
              </w:rPr>
              <w:t>１</w:t>
            </w:r>
          </w:p>
        </w:tc>
        <w:tc>
          <w:tcPr>
            <w:tcW w:w="600" w:type="dxa"/>
            <w:vAlign w:val="center"/>
          </w:tcPr>
          <w:p w14:paraId="397B8336" w14:textId="77777777" w:rsidR="00600644" w:rsidRPr="001443CE" w:rsidRDefault="00600644" w:rsidP="00A76255">
            <w:pPr>
              <w:pStyle w:val="a3"/>
              <w:spacing w:line="276" w:lineRule="auto"/>
              <w:jc w:val="center"/>
              <w:rPr>
                <w:rFonts w:ascii="標楷體" w:eastAsia="標楷體" w:hAnsi="標楷體"/>
                <w:snapToGrid w:val="0"/>
                <w:color w:val="000000" w:themeColor="text1"/>
                <w:spacing w:val="14"/>
                <w:kern w:val="0"/>
                <w:szCs w:val="24"/>
              </w:rPr>
            </w:pPr>
            <w:r w:rsidRPr="001443CE">
              <w:rPr>
                <w:rFonts w:ascii="標楷體" w:eastAsia="標楷體" w:hAnsi="標楷體" w:hint="eastAsia"/>
                <w:snapToGrid w:val="0"/>
                <w:color w:val="000000" w:themeColor="text1"/>
                <w:spacing w:val="14"/>
                <w:kern w:val="0"/>
                <w:szCs w:val="24"/>
              </w:rPr>
              <w:t>２</w:t>
            </w:r>
          </w:p>
        </w:tc>
        <w:tc>
          <w:tcPr>
            <w:tcW w:w="600" w:type="dxa"/>
            <w:vAlign w:val="center"/>
          </w:tcPr>
          <w:p w14:paraId="52657679" w14:textId="77777777" w:rsidR="00600644" w:rsidRPr="001443CE" w:rsidRDefault="00600644" w:rsidP="00A76255">
            <w:pPr>
              <w:pStyle w:val="a3"/>
              <w:spacing w:line="276" w:lineRule="auto"/>
              <w:jc w:val="center"/>
              <w:rPr>
                <w:rFonts w:ascii="標楷體" w:eastAsia="標楷體" w:hAnsi="標楷體"/>
                <w:snapToGrid w:val="0"/>
                <w:color w:val="000000" w:themeColor="text1"/>
                <w:spacing w:val="14"/>
                <w:kern w:val="0"/>
                <w:szCs w:val="24"/>
              </w:rPr>
            </w:pPr>
            <w:r w:rsidRPr="001443CE">
              <w:rPr>
                <w:rFonts w:ascii="標楷體" w:eastAsia="標楷體" w:hAnsi="標楷體" w:hint="eastAsia"/>
                <w:snapToGrid w:val="0"/>
                <w:color w:val="000000" w:themeColor="text1"/>
                <w:spacing w:val="14"/>
                <w:kern w:val="0"/>
                <w:szCs w:val="24"/>
              </w:rPr>
              <w:t>３</w:t>
            </w:r>
          </w:p>
        </w:tc>
        <w:tc>
          <w:tcPr>
            <w:tcW w:w="600" w:type="dxa"/>
            <w:vAlign w:val="center"/>
          </w:tcPr>
          <w:p w14:paraId="197EE137" w14:textId="77777777" w:rsidR="00600644" w:rsidRPr="001443CE" w:rsidRDefault="00600644" w:rsidP="00A76255">
            <w:pPr>
              <w:pStyle w:val="a3"/>
              <w:spacing w:line="276" w:lineRule="auto"/>
              <w:jc w:val="center"/>
              <w:rPr>
                <w:rFonts w:ascii="標楷體" w:eastAsia="標楷體" w:hAnsi="標楷體"/>
                <w:snapToGrid w:val="0"/>
                <w:color w:val="000000" w:themeColor="text1"/>
                <w:spacing w:val="14"/>
                <w:kern w:val="0"/>
                <w:szCs w:val="24"/>
              </w:rPr>
            </w:pPr>
            <w:r w:rsidRPr="001443CE">
              <w:rPr>
                <w:rFonts w:ascii="標楷體" w:eastAsia="標楷體" w:hAnsi="標楷體" w:hint="eastAsia"/>
                <w:snapToGrid w:val="0"/>
                <w:color w:val="000000" w:themeColor="text1"/>
                <w:spacing w:val="14"/>
                <w:kern w:val="0"/>
                <w:szCs w:val="24"/>
              </w:rPr>
              <w:t>４</w:t>
            </w:r>
          </w:p>
        </w:tc>
        <w:tc>
          <w:tcPr>
            <w:tcW w:w="600" w:type="dxa"/>
            <w:vAlign w:val="center"/>
          </w:tcPr>
          <w:p w14:paraId="3392CBFB" w14:textId="77777777" w:rsidR="00600644" w:rsidRPr="001443CE" w:rsidRDefault="00600644" w:rsidP="00A76255">
            <w:pPr>
              <w:pStyle w:val="a3"/>
              <w:spacing w:line="276" w:lineRule="auto"/>
              <w:jc w:val="center"/>
              <w:rPr>
                <w:rFonts w:ascii="標楷體" w:eastAsia="標楷體" w:hAnsi="標楷體"/>
                <w:snapToGrid w:val="0"/>
                <w:color w:val="000000" w:themeColor="text1"/>
                <w:spacing w:val="14"/>
                <w:kern w:val="0"/>
                <w:szCs w:val="24"/>
              </w:rPr>
            </w:pPr>
            <w:r w:rsidRPr="001443CE">
              <w:rPr>
                <w:rFonts w:ascii="標楷體" w:eastAsia="標楷體" w:hAnsi="標楷體" w:hint="eastAsia"/>
                <w:snapToGrid w:val="0"/>
                <w:color w:val="000000" w:themeColor="text1"/>
                <w:spacing w:val="14"/>
                <w:kern w:val="0"/>
                <w:szCs w:val="24"/>
              </w:rPr>
              <w:t>５</w:t>
            </w:r>
          </w:p>
        </w:tc>
        <w:tc>
          <w:tcPr>
            <w:tcW w:w="600" w:type="dxa"/>
            <w:tcBorders>
              <w:right w:val="single" w:sz="6" w:space="0" w:color="auto"/>
            </w:tcBorders>
            <w:vAlign w:val="center"/>
          </w:tcPr>
          <w:p w14:paraId="21A81D39" w14:textId="77777777" w:rsidR="00600644" w:rsidRPr="001443CE" w:rsidRDefault="00600644" w:rsidP="00A76255">
            <w:pPr>
              <w:pStyle w:val="a3"/>
              <w:spacing w:line="276" w:lineRule="auto"/>
              <w:jc w:val="center"/>
              <w:rPr>
                <w:rFonts w:ascii="標楷體" w:eastAsia="標楷體" w:hAnsi="標楷體"/>
                <w:snapToGrid w:val="0"/>
                <w:color w:val="000000" w:themeColor="text1"/>
                <w:spacing w:val="14"/>
                <w:kern w:val="0"/>
                <w:szCs w:val="24"/>
              </w:rPr>
            </w:pPr>
            <w:r w:rsidRPr="001443CE">
              <w:rPr>
                <w:rFonts w:ascii="標楷體" w:eastAsia="標楷體" w:hAnsi="標楷體" w:hint="eastAsia"/>
                <w:snapToGrid w:val="0"/>
                <w:color w:val="000000" w:themeColor="text1"/>
                <w:spacing w:val="14"/>
                <w:kern w:val="0"/>
                <w:szCs w:val="24"/>
              </w:rPr>
              <w:t>６</w:t>
            </w:r>
          </w:p>
        </w:tc>
        <w:tc>
          <w:tcPr>
            <w:tcW w:w="600" w:type="dxa"/>
            <w:tcBorders>
              <w:left w:val="single" w:sz="6" w:space="0" w:color="auto"/>
            </w:tcBorders>
            <w:vAlign w:val="center"/>
          </w:tcPr>
          <w:p w14:paraId="4975E0A8" w14:textId="77777777" w:rsidR="00600644" w:rsidRPr="001443CE" w:rsidRDefault="00600644" w:rsidP="00A76255">
            <w:pPr>
              <w:pStyle w:val="a3"/>
              <w:spacing w:line="276" w:lineRule="auto"/>
              <w:jc w:val="center"/>
              <w:rPr>
                <w:rFonts w:ascii="標楷體" w:eastAsia="標楷體" w:hAnsi="標楷體"/>
                <w:snapToGrid w:val="0"/>
                <w:color w:val="000000" w:themeColor="text1"/>
                <w:spacing w:val="14"/>
                <w:kern w:val="0"/>
                <w:szCs w:val="24"/>
              </w:rPr>
            </w:pPr>
            <w:r w:rsidRPr="001443CE">
              <w:rPr>
                <w:rFonts w:ascii="標楷體" w:eastAsia="標楷體" w:hAnsi="標楷體" w:hint="eastAsia"/>
                <w:snapToGrid w:val="0"/>
                <w:color w:val="000000" w:themeColor="text1"/>
                <w:spacing w:val="14"/>
                <w:kern w:val="0"/>
                <w:szCs w:val="24"/>
              </w:rPr>
              <w:t>７</w:t>
            </w:r>
          </w:p>
        </w:tc>
      </w:tr>
    </w:tbl>
    <w:p w14:paraId="73F14699" w14:textId="174BB25E" w:rsidR="00600644" w:rsidRPr="001443CE" w:rsidRDefault="00600644" w:rsidP="00A76255">
      <w:pPr>
        <w:pStyle w:val="a3"/>
        <w:spacing w:line="276" w:lineRule="auto"/>
        <w:ind w:firstLineChars="400" w:firstLine="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第一位：表年度以民國年度第二位表示。</w:t>
      </w:r>
    </w:p>
    <w:p w14:paraId="0A2E5C76" w14:textId="4E067486" w:rsidR="00600644" w:rsidRPr="001443CE" w:rsidRDefault="00600644" w:rsidP="00A76255">
      <w:pPr>
        <w:pStyle w:val="a3"/>
        <w:spacing w:line="276" w:lineRule="auto"/>
        <w:ind w:firstLineChars="400" w:firstLine="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第二位：表月份以１～９</w:t>
      </w:r>
      <w:proofErr w:type="gramStart"/>
      <w:r w:rsidRPr="001443CE">
        <w:rPr>
          <w:rFonts w:ascii="標楷體" w:eastAsia="標楷體" w:hAnsi="標楷體" w:hint="eastAsia"/>
          <w:color w:val="000000" w:themeColor="text1"/>
          <w:szCs w:val="24"/>
        </w:rPr>
        <w:t>Ａ</w:t>
      </w:r>
      <w:proofErr w:type="gramEnd"/>
      <w:r w:rsidRPr="001443CE">
        <w:rPr>
          <w:rFonts w:ascii="標楷體" w:eastAsia="標楷體" w:hAnsi="標楷體" w:hint="eastAsia"/>
          <w:color w:val="000000" w:themeColor="text1"/>
          <w:szCs w:val="24"/>
        </w:rPr>
        <w:t></w:t>
      </w:r>
      <w:proofErr w:type="gramStart"/>
      <w:r w:rsidRPr="001443CE">
        <w:rPr>
          <w:rFonts w:ascii="標楷體" w:eastAsia="標楷體" w:hAnsi="標楷體" w:hint="eastAsia"/>
          <w:color w:val="000000" w:themeColor="text1"/>
          <w:szCs w:val="24"/>
        </w:rPr>
        <w:t>Ｂ</w:t>
      </w:r>
      <w:proofErr w:type="gramEnd"/>
      <w:r w:rsidRPr="001443CE">
        <w:rPr>
          <w:rFonts w:ascii="標楷體" w:eastAsia="標楷體" w:hAnsi="標楷體" w:hint="eastAsia"/>
          <w:color w:val="000000" w:themeColor="text1"/>
          <w:szCs w:val="24"/>
        </w:rPr>
        <w:t></w:t>
      </w:r>
      <w:proofErr w:type="gramStart"/>
      <w:r w:rsidRPr="001443CE">
        <w:rPr>
          <w:rFonts w:ascii="標楷體" w:eastAsia="標楷體" w:hAnsi="標楷體" w:hint="eastAsia"/>
          <w:color w:val="000000" w:themeColor="text1"/>
          <w:szCs w:val="24"/>
        </w:rPr>
        <w:t>Ｃ</w:t>
      </w:r>
      <w:proofErr w:type="gramEnd"/>
      <w:r w:rsidRPr="001443CE">
        <w:rPr>
          <w:rFonts w:ascii="標楷體" w:eastAsia="標楷體" w:hAnsi="標楷體" w:hint="eastAsia"/>
          <w:color w:val="000000" w:themeColor="text1"/>
          <w:szCs w:val="24"/>
        </w:rPr>
        <w:t>表示。</w:t>
      </w:r>
    </w:p>
    <w:p w14:paraId="2F9DDE87" w14:textId="77777777" w:rsidR="00600644" w:rsidRPr="001443CE" w:rsidRDefault="00600644" w:rsidP="00A76255">
      <w:pPr>
        <w:pStyle w:val="a3"/>
        <w:spacing w:line="276" w:lineRule="auto"/>
        <w:ind w:firstLineChars="400" w:firstLine="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第三～四位：表作業類別。</w:t>
      </w:r>
    </w:p>
    <w:p w14:paraId="566EBBB5" w14:textId="4D582C84" w:rsidR="00600644" w:rsidRPr="001443CE" w:rsidRDefault="00600644" w:rsidP="00A76255">
      <w:pPr>
        <w:pStyle w:val="a3"/>
        <w:spacing w:line="276" w:lineRule="auto"/>
        <w:ind w:firstLineChars="400" w:firstLine="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第五～七位：表流水號每年自</w:t>
      </w:r>
      <w:r w:rsidRPr="001443CE">
        <w:rPr>
          <w:rFonts w:ascii="標楷體" w:eastAsia="標楷體" w:hAnsi="標楷體"/>
          <w:color w:val="000000" w:themeColor="text1"/>
          <w:szCs w:val="24"/>
        </w:rPr>
        <w:t>0</w:t>
      </w:r>
      <w:r w:rsidRPr="001443CE">
        <w:rPr>
          <w:rFonts w:ascii="標楷體" w:eastAsia="標楷體" w:hAnsi="標楷體" w:hint="eastAsia"/>
          <w:color w:val="000000" w:themeColor="text1"/>
          <w:szCs w:val="24"/>
        </w:rPr>
        <w:t>01起編號</w:t>
      </w:r>
    </w:p>
    <w:p w14:paraId="7123E059" w14:textId="75CA5918" w:rsidR="00600644" w:rsidRPr="001443CE" w:rsidRDefault="00BD2225" w:rsidP="00A76255">
      <w:pPr>
        <w:pStyle w:val="a3"/>
        <w:spacing w:line="276" w:lineRule="auto"/>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第六</w:t>
      </w:r>
      <w:r w:rsidR="00A172DF" w:rsidRPr="001443CE">
        <w:rPr>
          <w:rFonts w:ascii="標楷體" w:eastAsia="標楷體" w:hAnsi="標楷體" w:hint="eastAsia"/>
          <w:color w:val="000000" w:themeColor="text1"/>
          <w:szCs w:val="24"/>
        </w:rPr>
        <w:t xml:space="preserve">條  </w:t>
      </w:r>
      <w:r w:rsidR="00600644" w:rsidRPr="001443CE">
        <w:rPr>
          <w:rFonts w:ascii="標楷體" w:eastAsia="標楷體" w:hAnsi="標楷體" w:hint="eastAsia"/>
          <w:color w:val="000000" w:themeColor="text1"/>
          <w:szCs w:val="24"/>
        </w:rPr>
        <w:t>傳票編號</w:t>
      </w:r>
      <w:r w:rsidR="00A76255">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依作業別分開編號以六數編列編號原則說明如下：</w:t>
      </w:r>
    </w:p>
    <w:tbl>
      <w:tblPr>
        <w:tblW w:w="0" w:type="auto"/>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0"/>
        <w:gridCol w:w="600"/>
        <w:gridCol w:w="600"/>
        <w:gridCol w:w="600"/>
        <w:gridCol w:w="600"/>
        <w:gridCol w:w="720"/>
      </w:tblGrid>
      <w:tr w:rsidR="001443CE" w:rsidRPr="001443CE" w14:paraId="19ECDC56" w14:textId="77777777" w:rsidTr="00A76255">
        <w:trPr>
          <w:cantSplit/>
        </w:trPr>
        <w:tc>
          <w:tcPr>
            <w:tcW w:w="600" w:type="dxa"/>
            <w:vAlign w:val="center"/>
          </w:tcPr>
          <w:p w14:paraId="0862AF1F" w14:textId="77777777" w:rsidR="00600644" w:rsidRPr="001443CE" w:rsidRDefault="00600644" w:rsidP="0082531A">
            <w:pPr>
              <w:pStyle w:val="a3"/>
              <w:spacing w:line="276" w:lineRule="auto"/>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１</w:t>
            </w:r>
          </w:p>
        </w:tc>
        <w:tc>
          <w:tcPr>
            <w:tcW w:w="600" w:type="dxa"/>
            <w:vAlign w:val="center"/>
          </w:tcPr>
          <w:p w14:paraId="4CE4E43F" w14:textId="77777777" w:rsidR="00600644" w:rsidRPr="001443CE" w:rsidRDefault="00600644" w:rsidP="0082531A">
            <w:pPr>
              <w:pStyle w:val="a3"/>
              <w:spacing w:line="276" w:lineRule="auto"/>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２</w:t>
            </w:r>
          </w:p>
        </w:tc>
        <w:tc>
          <w:tcPr>
            <w:tcW w:w="600" w:type="dxa"/>
            <w:vAlign w:val="center"/>
          </w:tcPr>
          <w:p w14:paraId="04151045" w14:textId="77777777" w:rsidR="00600644" w:rsidRPr="001443CE" w:rsidRDefault="00600644" w:rsidP="0082531A">
            <w:pPr>
              <w:pStyle w:val="a3"/>
              <w:spacing w:line="276" w:lineRule="auto"/>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３</w:t>
            </w:r>
          </w:p>
        </w:tc>
        <w:tc>
          <w:tcPr>
            <w:tcW w:w="600" w:type="dxa"/>
            <w:vAlign w:val="center"/>
          </w:tcPr>
          <w:p w14:paraId="371DD034" w14:textId="77777777" w:rsidR="00600644" w:rsidRPr="001443CE" w:rsidRDefault="00600644" w:rsidP="0082531A">
            <w:pPr>
              <w:pStyle w:val="a3"/>
              <w:spacing w:line="276" w:lineRule="auto"/>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４</w:t>
            </w:r>
          </w:p>
        </w:tc>
        <w:tc>
          <w:tcPr>
            <w:tcW w:w="600" w:type="dxa"/>
            <w:vAlign w:val="center"/>
          </w:tcPr>
          <w:p w14:paraId="0DC92A05" w14:textId="77777777" w:rsidR="00600644" w:rsidRPr="001443CE" w:rsidRDefault="00600644" w:rsidP="0082531A">
            <w:pPr>
              <w:pStyle w:val="a3"/>
              <w:spacing w:line="276" w:lineRule="auto"/>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５</w:t>
            </w:r>
          </w:p>
        </w:tc>
        <w:tc>
          <w:tcPr>
            <w:tcW w:w="720" w:type="dxa"/>
            <w:vAlign w:val="center"/>
          </w:tcPr>
          <w:p w14:paraId="795DAE19" w14:textId="77777777" w:rsidR="00600644" w:rsidRPr="001443CE" w:rsidRDefault="00600644" w:rsidP="0082531A">
            <w:pPr>
              <w:pStyle w:val="a3"/>
              <w:spacing w:line="276" w:lineRule="auto"/>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６</w:t>
            </w:r>
          </w:p>
        </w:tc>
      </w:tr>
    </w:tbl>
    <w:p w14:paraId="0E618CA1" w14:textId="77777777" w:rsidR="00A76255" w:rsidRDefault="00A76255">
      <w:pPr>
        <w:widowControl/>
        <w:rPr>
          <w:rFonts w:ascii="標楷體" w:eastAsia="標楷體" w:hAnsi="標楷體"/>
          <w:color w:val="000000" w:themeColor="text1"/>
          <w:szCs w:val="24"/>
        </w:rPr>
      </w:pPr>
      <w:r>
        <w:rPr>
          <w:rFonts w:ascii="標楷體" w:eastAsia="標楷體" w:hAnsi="標楷體"/>
          <w:color w:val="000000" w:themeColor="text1"/>
          <w:szCs w:val="24"/>
        </w:rPr>
        <w:br w:type="page"/>
      </w:r>
    </w:p>
    <w:p w14:paraId="2ECD8E68" w14:textId="74BCE9C8" w:rsidR="00600644" w:rsidRPr="001443CE" w:rsidRDefault="00600644" w:rsidP="00895EAB">
      <w:pPr>
        <w:pStyle w:val="a3"/>
        <w:spacing w:line="276" w:lineRule="auto"/>
        <w:ind w:firstLineChars="400" w:firstLine="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lastRenderedPageBreak/>
        <w:t>第一位：表類別以１</w:t>
      </w:r>
      <w:r w:rsidR="00A76255">
        <w:rPr>
          <w:rFonts w:ascii="標楷體" w:eastAsia="標楷體" w:hAnsi="標楷體" w:hint="eastAsia"/>
          <w:color w:val="000000" w:themeColor="text1"/>
          <w:szCs w:val="24"/>
        </w:rPr>
        <w:t>、</w:t>
      </w:r>
      <w:r w:rsidRPr="001443CE">
        <w:rPr>
          <w:rFonts w:ascii="標楷體" w:eastAsia="標楷體" w:hAnsi="標楷體" w:hint="eastAsia"/>
          <w:color w:val="000000" w:themeColor="text1"/>
          <w:szCs w:val="24"/>
        </w:rPr>
        <w:t>２表示</w:t>
      </w:r>
      <w:r w:rsidRPr="001443CE">
        <w:rPr>
          <w:rFonts w:ascii="標楷體" w:eastAsia="標楷體" w:hAnsi="標楷體"/>
          <w:color w:val="000000" w:themeColor="text1"/>
          <w:szCs w:val="24"/>
        </w:rPr>
        <w:t>ON-LINE</w:t>
      </w:r>
      <w:r w:rsidRPr="001443CE">
        <w:rPr>
          <w:rFonts w:ascii="標楷體" w:eastAsia="標楷體" w:hAnsi="標楷體" w:hint="eastAsia"/>
          <w:color w:val="000000" w:themeColor="text1"/>
          <w:szCs w:val="24"/>
        </w:rPr>
        <w:t>作業。以３表示日報。</w:t>
      </w:r>
    </w:p>
    <w:p w14:paraId="1EDD0A58" w14:textId="77777777" w:rsidR="00600644" w:rsidRPr="001443CE" w:rsidRDefault="00600644" w:rsidP="00895EAB">
      <w:pPr>
        <w:pStyle w:val="a3"/>
        <w:spacing w:line="276" w:lineRule="auto"/>
        <w:ind w:firstLineChars="400" w:firstLine="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第二位：表作業別。</w:t>
      </w:r>
    </w:p>
    <w:p w14:paraId="20E28E4A" w14:textId="77777777" w:rsidR="00600644" w:rsidRPr="001443CE" w:rsidRDefault="00600644" w:rsidP="00895EAB">
      <w:pPr>
        <w:pStyle w:val="a3"/>
        <w:spacing w:line="276" w:lineRule="auto"/>
        <w:ind w:firstLineChars="400" w:firstLine="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第三～六位：表流水號每月自</w:t>
      </w:r>
      <w:r w:rsidRPr="001443CE">
        <w:rPr>
          <w:rFonts w:ascii="標楷體" w:eastAsia="標楷體" w:hAnsi="標楷體"/>
          <w:color w:val="000000" w:themeColor="text1"/>
          <w:szCs w:val="24"/>
        </w:rPr>
        <w:t>00</w:t>
      </w:r>
      <w:r w:rsidRPr="001443CE">
        <w:rPr>
          <w:rFonts w:ascii="標楷體" w:eastAsia="標楷體" w:hAnsi="標楷體" w:hint="eastAsia"/>
          <w:color w:val="000000" w:themeColor="text1"/>
          <w:szCs w:val="24"/>
        </w:rPr>
        <w:t>01起編號</w:t>
      </w:r>
    </w:p>
    <w:p w14:paraId="3868012B" w14:textId="77777777" w:rsidR="00A76255" w:rsidRDefault="00600644" w:rsidP="00895EAB">
      <w:pPr>
        <w:pStyle w:val="a3"/>
        <w:spacing w:line="276" w:lineRule="auto"/>
        <w:ind w:firstLineChars="400" w:firstLine="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每一頁編列一號依各作業</w:t>
      </w:r>
      <w:proofErr w:type="gramStart"/>
      <w:r w:rsidRPr="001443CE">
        <w:rPr>
          <w:rFonts w:ascii="標楷體" w:eastAsia="標楷體" w:hAnsi="標楷體" w:hint="eastAsia"/>
          <w:color w:val="000000" w:themeColor="text1"/>
          <w:szCs w:val="24"/>
        </w:rPr>
        <w:t>別跳頁</w:t>
      </w:r>
      <w:proofErr w:type="gramEnd"/>
      <w:r w:rsidRPr="001443CE">
        <w:rPr>
          <w:rFonts w:ascii="標楷體" w:eastAsia="標楷體" w:hAnsi="標楷體" w:hint="eastAsia"/>
          <w:color w:val="000000" w:themeColor="text1"/>
          <w:szCs w:val="24"/>
        </w:rPr>
        <w:t>依據條件相同者多分錄合併列印</w:t>
      </w:r>
      <w:proofErr w:type="gramStart"/>
      <w:r w:rsidRPr="001443CE">
        <w:rPr>
          <w:rFonts w:ascii="標楷體" w:eastAsia="標楷體" w:hAnsi="標楷體" w:hint="eastAsia"/>
          <w:color w:val="000000" w:themeColor="text1"/>
          <w:szCs w:val="24"/>
        </w:rPr>
        <w:t>一</w:t>
      </w:r>
      <w:proofErr w:type="gramEnd"/>
      <w:r w:rsidRPr="001443CE">
        <w:rPr>
          <w:rFonts w:ascii="標楷體" w:eastAsia="標楷體" w:hAnsi="標楷體" w:hint="eastAsia"/>
          <w:color w:val="000000" w:themeColor="text1"/>
          <w:szCs w:val="24"/>
        </w:rPr>
        <w:t></w:t>
      </w:r>
    </w:p>
    <w:p w14:paraId="4CFDDEC1" w14:textId="4397557F" w:rsidR="00600644" w:rsidRPr="001443CE" w:rsidRDefault="00600644" w:rsidP="00895EAB">
      <w:pPr>
        <w:pStyle w:val="a3"/>
        <w:spacing w:line="276" w:lineRule="auto"/>
        <w:ind w:firstLineChars="450" w:firstLine="990"/>
        <w:jc w:val="both"/>
        <w:rPr>
          <w:rFonts w:ascii="標楷體" w:eastAsia="標楷體" w:hAnsi="標楷體"/>
          <w:color w:val="000000" w:themeColor="text1"/>
          <w:szCs w:val="24"/>
        </w:rPr>
      </w:pPr>
      <w:r w:rsidRPr="00E32A99">
        <w:rPr>
          <w:rFonts w:ascii="標楷體" w:eastAsia="標楷體" w:hAnsi="標楷體" w:hint="eastAsia"/>
          <w:color w:val="000000" w:themeColor="text1"/>
          <w:spacing w:val="-20"/>
          <w:szCs w:val="24"/>
        </w:rPr>
        <w:t>但</w:t>
      </w:r>
      <w:proofErr w:type="gramStart"/>
      <w:r w:rsidRPr="00E32A99">
        <w:rPr>
          <w:rFonts w:ascii="標楷體" w:eastAsia="標楷體" w:hAnsi="標楷體" w:hint="eastAsia"/>
          <w:color w:val="000000" w:themeColor="text1"/>
          <w:spacing w:val="-20"/>
          <w:szCs w:val="24"/>
        </w:rPr>
        <w:t>一</w:t>
      </w:r>
      <w:proofErr w:type="gramEnd"/>
      <w:r w:rsidRPr="00E32A99">
        <w:rPr>
          <w:rFonts w:ascii="標楷體" w:eastAsia="標楷體" w:hAnsi="標楷體" w:hint="eastAsia"/>
          <w:color w:val="000000" w:themeColor="text1"/>
          <w:spacing w:val="-20"/>
          <w:szCs w:val="24"/>
        </w:rPr>
        <w:t>完整分錄各頁次未能合併列印一頁時列印「接下頁」後跳頁次頁列印「接上頁」後續印。</w:t>
      </w:r>
    </w:p>
    <w:p w14:paraId="42576450" w14:textId="0D87029D" w:rsidR="00600644" w:rsidRPr="001443CE" w:rsidRDefault="00600644" w:rsidP="00895EAB">
      <w:pPr>
        <w:pStyle w:val="a3"/>
        <w:spacing w:line="276" w:lineRule="auto"/>
        <w:ind w:firstLineChars="400" w:firstLine="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自'轉帳資料輸入螢幕'輸入者</w:t>
      </w:r>
      <w:proofErr w:type="gramStart"/>
      <w:r w:rsidRPr="001443CE">
        <w:rPr>
          <w:rFonts w:ascii="標楷體" w:eastAsia="標楷體" w:hAnsi="標楷體" w:hint="eastAsia"/>
          <w:color w:val="000000" w:themeColor="text1"/>
          <w:szCs w:val="24"/>
        </w:rPr>
        <w:t>跳頁依據</w:t>
      </w:r>
      <w:proofErr w:type="gramEnd"/>
      <w:r w:rsidRPr="001443CE">
        <w:rPr>
          <w:rFonts w:ascii="標楷體" w:eastAsia="標楷體" w:hAnsi="標楷體" w:hint="eastAsia"/>
          <w:color w:val="000000" w:themeColor="text1"/>
          <w:szCs w:val="24"/>
        </w:rPr>
        <w:t>條件為依輸入人員明碼</w:t>
      </w:r>
      <w:proofErr w:type="gramStart"/>
      <w:r w:rsidRPr="001443CE">
        <w:rPr>
          <w:rFonts w:ascii="標楷體" w:eastAsia="標楷體" w:hAnsi="標楷體" w:hint="eastAsia"/>
          <w:color w:val="000000" w:themeColor="text1"/>
          <w:szCs w:val="24"/>
        </w:rPr>
        <w:t>分開跳頁</w:t>
      </w:r>
      <w:proofErr w:type="gramEnd"/>
      <w:r w:rsidRPr="001443CE">
        <w:rPr>
          <w:rFonts w:ascii="標楷體" w:eastAsia="標楷體" w:hAnsi="標楷體" w:hint="eastAsia"/>
          <w:color w:val="000000" w:themeColor="text1"/>
          <w:szCs w:val="24"/>
        </w:rPr>
        <w:t>。</w:t>
      </w:r>
    </w:p>
    <w:p w14:paraId="2DB02582" w14:textId="77777777" w:rsidR="007B27C9" w:rsidRPr="001443CE" w:rsidRDefault="00BD2225" w:rsidP="00895EAB">
      <w:pPr>
        <w:widowControl/>
        <w:overflowPunct w:val="0"/>
        <w:autoSpaceDE w:val="0"/>
        <w:autoSpaceDN w:val="0"/>
        <w:snapToGrid w:val="0"/>
        <w:spacing w:line="276" w:lineRule="auto"/>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第七</w:t>
      </w:r>
      <w:r w:rsidR="00A172DF" w:rsidRPr="001443CE">
        <w:rPr>
          <w:rFonts w:ascii="標楷體" w:eastAsia="標楷體" w:hAnsi="標楷體" w:hint="eastAsia"/>
          <w:color w:val="000000" w:themeColor="text1"/>
          <w:szCs w:val="24"/>
        </w:rPr>
        <w:t xml:space="preserve">條  </w:t>
      </w:r>
      <w:r w:rsidR="00600644" w:rsidRPr="001443CE">
        <w:rPr>
          <w:rFonts w:ascii="標楷體" w:eastAsia="標楷體" w:hAnsi="標楷體" w:hint="eastAsia"/>
          <w:color w:val="000000" w:themeColor="text1"/>
          <w:szCs w:val="24"/>
        </w:rPr>
        <w:t>摘要代號：分別依會計事項性質設定為二位數代號供電腦自動轉換會計</w:t>
      </w:r>
      <w:r w:rsidR="00073503" w:rsidRPr="001443CE">
        <w:rPr>
          <w:rFonts w:ascii="標楷體" w:eastAsia="標楷體" w:hAnsi="標楷體" w:hint="eastAsia"/>
          <w:color w:val="000000" w:themeColor="text1"/>
          <w:szCs w:val="24"/>
        </w:rPr>
        <w:t>項目</w:t>
      </w:r>
      <w:r w:rsidR="00600644" w:rsidRPr="001443CE">
        <w:rPr>
          <w:rFonts w:ascii="標楷體" w:eastAsia="標楷體" w:hAnsi="標楷體" w:hint="eastAsia"/>
          <w:color w:val="000000" w:themeColor="text1"/>
          <w:szCs w:val="24"/>
        </w:rPr>
        <w:t>立</w:t>
      </w:r>
      <w:proofErr w:type="gramStart"/>
      <w:r w:rsidR="00600644" w:rsidRPr="001443CE">
        <w:rPr>
          <w:rFonts w:ascii="標楷體" w:eastAsia="標楷體" w:hAnsi="標楷體" w:hint="eastAsia"/>
          <w:color w:val="000000" w:themeColor="text1"/>
          <w:szCs w:val="24"/>
        </w:rPr>
        <w:t>沖帳</w:t>
      </w:r>
      <w:proofErr w:type="gramEnd"/>
      <w:r w:rsidR="00600644" w:rsidRPr="001443CE">
        <w:rPr>
          <w:rFonts w:ascii="標楷體" w:eastAsia="標楷體" w:hAnsi="標楷體" w:hint="eastAsia"/>
          <w:color w:val="000000" w:themeColor="text1"/>
          <w:szCs w:val="24"/>
        </w:rPr>
        <w:t>方式</w:t>
      </w:r>
    </w:p>
    <w:p w14:paraId="599BBAE6" w14:textId="7F03CAB9" w:rsidR="00600644" w:rsidRPr="001443CE" w:rsidRDefault="00600644" w:rsidP="00895EAB">
      <w:pPr>
        <w:widowControl/>
        <w:overflowPunct w:val="0"/>
        <w:autoSpaceDE w:val="0"/>
        <w:autoSpaceDN w:val="0"/>
        <w:snapToGrid w:val="0"/>
        <w:spacing w:line="276" w:lineRule="auto"/>
        <w:ind w:firstLineChars="400" w:firstLine="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及中文摘要等之用以簡化人工鍵入時間。</w:t>
      </w:r>
    </w:p>
    <w:p w14:paraId="465DFF1E" w14:textId="77777777" w:rsidR="007B27C9" w:rsidRPr="001443CE" w:rsidRDefault="00A172DF" w:rsidP="00895EAB">
      <w:pPr>
        <w:widowControl/>
        <w:overflowPunct w:val="0"/>
        <w:autoSpaceDE w:val="0"/>
        <w:autoSpaceDN w:val="0"/>
        <w:snapToGrid w:val="0"/>
        <w:spacing w:line="276" w:lineRule="auto"/>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第</w:t>
      </w:r>
      <w:r w:rsidR="00BD2225" w:rsidRPr="001443CE">
        <w:rPr>
          <w:rFonts w:ascii="標楷體" w:eastAsia="標楷體" w:hAnsi="標楷體" w:hint="eastAsia"/>
          <w:color w:val="000000" w:themeColor="text1"/>
          <w:szCs w:val="24"/>
        </w:rPr>
        <w:t>八</w:t>
      </w:r>
      <w:r w:rsidRPr="001443CE">
        <w:rPr>
          <w:rFonts w:ascii="標楷體" w:eastAsia="標楷體" w:hAnsi="標楷體" w:hint="eastAsia"/>
          <w:color w:val="000000" w:themeColor="text1"/>
          <w:szCs w:val="24"/>
        </w:rPr>
        <w:t>條</w:t>
      </w:r>
      <w:r w:rsidR="008C4B99" w:rsidRPr="001443CE">
        <w:rPr>
          <w:rFonts w:ascii="標楷體" w:eastAsia="標楷體" w:hAnsi="標楷體" w:hint="eastAsia"/>
          <w:color w:val="000000" w:themeColor="text1"/>
          <w:szCs w:val="24"/>
        </w:rPr>
        <w:t xml:space="preserve">  </w:t>
      </w:r>
      <w:r w:rsidR="00600644" w:rsidRPr="001443CE">
        <w:rPr>
          <w:rFonts w:ascii="標楷體" w:eastAsia="標楷體" w:hAnsi="標楷體" w:hint="eastAsia"/>
          <w:color w:val="000000" w:themeColor="text1"/>
          <w:szCs w:val="24"/>
        </w:rPr>
        <w:t>會計</w:t>
      </w:r>
      <w:r w:rsidR="00073503" w:rsidRPr="001443CE">
        <w:rPr>
          <w:rFonts w:ascii="標楷體" w:eastAsia="標楷體" w:hAnsi="標楷體" w:hint="eastAsia"/>
          <w:color w:val="000000" w:themeColor="text1"/>
          <w:szCs w:val="24"/>
        </w:rPr>
        <w:t>項目</w:t>
      </w:r>
      <w:r w:rsidR="00600644" w:rsidRPr="001443CE">
        <w:rPr>
          <w:rFonts w:ascii="標楷體" w:eastAsia="標楷體" w:hAnsi="標楷體" w:hint="eastAsia"/>
          <w:color w:val="000000" w:themeColor="text1"/>
          <w:szCs w:val="24"/>
        </w:rPr>
        <w:t>代號</w:t>
      </w:r>
      <w:r w:rsidR="00600644" w:rsidRPr="001443CE">
        <w:rPr>
          <w:rFonts w:ascii="標楷體" w:eastAsia="標楷體" w:hAnsi="標楷體"/>
          <w:color w:val="000000" w:themeColor="text1"/>
          <w:szCs w:val="24"/>
        </w:rPr>
        <w:t>、</w:t>
      </w:r>
      <w:r w:rsidR="00600644" w:rsidRPr="001443CE">
        <w:rPr>
          <w:rFonts w:ascii="標楷體" w:eastAsia="標楷體" w:hAnsi="標楷體" w:hint="eastAsia"/>
          <w:color w:val="000000" w:themeColor="text1"/>
          <w:szCs w:val="24"/>
        </w:rPr>
        <w:t>立</w:t>
      </w:r>
      <w:proofErr w:type="gramStart"/>
      <w:r w:rsidR="00600644" w:rsidRPr="001443CE">
        <w:rPr>
          <w:rFonts w:ascii="標楷體" w:eastAsia="標楷體" w:hAnsi="標楷體" w:hint="eastAsia"/>
          <w:color w:val="000000" w:themeColor="text1"/>
          <w:szCs w:val="24"/>
        </w:rPr>
        <w:t>沖帳</w:t>
      </w:r>
      <w:proofErr w:type="gramEnd"/>
      <w:r w:rsidR="00600644" w:rsidRPr="001443CE">
        <w:rPr>
          <w:rFonts w:ascii="標楷體" w:eastAsia="標楷體" w:hAnsi="標楷體" w:hint="eastAsia"/>
          <w:color w:val="000000" w:themeColor="text1"/>
          <w:szCs w:val="24"/>
        </w:rPr>
        <w:t>方式</w:t>
      </w:r>
      <w:r w:rsidR="00600644" w:rsidRPr="001443CE">
        <w:rPr>
          <w:rFonts w:ascii="標楷體" w:eastAsia="標楷體" w:hAnsi="標楷體"/>
          <w:color w:val="000000" w:themeColor="text1"/>
          <w:szCs w:val="24"/>
        </w:rPr>
        <w:t>、</w:t>
      </w:r>
      <w:r w:rsidR="00600644" w:rsidRPr="001443CE">
        <w:rPr>
          <w:rFonts w:ascii="標楷體" w:eastAsia="標楷體" w:hAnsi="標楷體" w:hint="eastAsia"/>
          <w:color w:val="000000" w:themeColor="text1"/>
          <w:szCs w:val="24"/>
        </w:rPr>
        <w:t>出納地區別</w:t>
      </w:r>
      <w:r w:rsidR="00600644" w:rsidRPr="001443CE">
        <w:rPr>
          <w:rFonts w:ascii="標楷體" w:eastAsia="標楷體" w:hAnsi="標楷體"/>
          <w:color w:val="000000" w:themeColor="text1"/>
          <w:szCs w:val="24"/>
        </w:rPr>
        <w:t>、</w:t>
      </w:r>
      <w:r w:rsidR="00600644" w:rsidRPr="001443CE">
        <w:rPr>
          <w:rFonts w:ascii="標楷體" w:eastAsia="標楷體" w:hAnsi="標楷體" w:hint="eastAsia"/>
          <w:color w:val="000000" w:themeColor="text1"/>
          <w:szCs w:val="24"/>
        </w:rPr>
        <w:t>銀行帳號</w:t>
      </w:r>
      <w:r w:rsidR="00600644" w:rsidRPr="001443CE">
        <w:rPr>
          <w:rFonts w:ascii="標楷體" w:eastAsia="標楷體" w:hAnsi="標楷體"/>
          <w:color w:val="000000" w:themeColor="text1"/>
          <w:szCs w:val="24"/>
        </w:rPr>
        <w:t>、</w:t>
      </w:r>
      <w:r w:rsidR="00600644" w:rsidRPr="001443CE">
        <w:rPr>
          <w:rFonts w:ascii="標楷體" w:eastAsia="標楷體" w:hAnsi="標楷體" w:hint="eastAsia"/>
          <w:color w:val="000000" w:themeColor="text1"/>
          <w:szCs w:val="24"/>
        </w:rPr>
        <w:t>相關號碼及對象別</w:t>
      </w:r>
      <w:proofErr w:type="gramStart"/>
      <w:r w:rsidR="00600644" w:rsidRPr="001443CE">
        <w:rPr>
          <w:rFonts w:ascii="標楷體" w:eastAsia="標楷體" w:hAnsi="標楷體" w:hint="eastAsia"/>
          <w:color w:val="000000" w:themeColor="text1"/>
          <w:szCs w:val="24"/>
        </w:rPr>
        <w:t>代號等悉依</w:t>
      </w:r>
      <w:proofErr w:type="gramEnd"/>
      <w:r w:rsidR="00600644" w:rsidRPr="001443CE">
        <w:rPr>
          <w:rFonts w:ascii="標楷體" w:eastAsia="標楷體" w:hAnsi="標楷體" w:hint="eastAsia"/>
          <w:color w:val="000000" w:themeColor="text1"/>
          <w:szCs w:val="24"/>
        </w:rPr>
        <w:t>本校</w:t>
      </w:r>
    </w:p>
    <w:p w14:paraId="1F10FB84" w14:textId="77777777" w:rsidR="00600644" w:rsidRPr="001443CE" w:rsidRDefault="007B27C9" w:rsidP="00895EAB">
      <w:pPr>
        <w:widowControl/>
        <w:overflowPunct w:val="0"/>
        <w:autoSpaceDE w:val="0"/>
        <w:autoSpaceDN w:val="0"/>
        <w:snapToGrid w:val="0"/>
        <w:spacing w:line="276" w:lineRule="auto"/>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600644" w:rsidRPr="001443CE">
        <w:rPr>
          <w:rFonts w:ascii="標楷體" w:eastAsia="標楷體" w:hAnsi="標楷體" w:hint="eastAsia"/>
          <w:color w:val="000000" w:themeColor="text1"/>
          <w:szCs w:val="24"/>
        </w:rPr>
        <w:t>相關會計制度之規定處理。</w:t>
      </w:r>
    </w:p>
    <w:p w14:paraId="698DB3B8" w14:textId="77777777" w:rsidR="00600644" w:rsidRPr="001443CE" w:rsidRDefault="00600644" w:rsidP="00895EAB">
      <w:pPr>
        <w:widowControl/>
        <w:overflowPunct w:val="0"/>
        <w:autoSpaceDE w:val="0"/>
        <w:autoSpaceDN w:val="0"/>
        <w:snapToGrid w:val="0"/>
        <w:spacing w:line="276" w:lineRule="auto"/>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帳</w:t>
      </w:r>
      <w:proofErr w:type="gramStart"/>
      <w:r w:rsidRPr="001443CE">
        <w:rPr>
          <w:rFonts w:ascii="標楷體" w:eastAsia="標楷體" w:hAnsi="標楷體" w:hint="eastAsia"/>
          <w:color w:val="000000" w:themeColor="text1"/>
          <w:szCs w:val="24"/>
        </w:rPr>
        <w:t>務</w:t>
      </w:r>
      <w:proofErr w:type="gramEnd"/>
      <w:r w:rsidRPr="001443CE">
        <w:rPr>
          <w:rFonts w:ascii="標楷體" w:eastAsia="標楷體" w:hAnsi="標楷體" w:hint="eastAsia"/>
          <w:color w:val="000000" w:themeColor="text1"/>
          <w:szCs w:val="24"/>
        </w:rPr>
        <w:t>電傳處理說明</w:t>
      </w:r>
    </w:p>
    <w:p w14:paraId="7C347F98" w14:textId="77777777" w:rsidR="00600644" w:rsidRPr="001443CE" w:rsidRDefault="00BD2225" w:rsidP="00895EAB">
      <w:pPr>
        <w:widowControl/>
        <w:overflowPunct w:val="0"/>
        <w:autoSpaceDE w:val="0"/>
        <w:autoSpaceDN w:val="0"/>
        <w:snapToGrid w:val="0"/>
        <w:spacing w:line="276" w:lineRule="auto"/>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第九</w:t>
      </w:r>
      <w:r w:rsidR="00A172DF" w:rsidRPr="001443CE">
        <w:rPr>
          <w:rFonts w:ascii="標楷體" w:eastAsia="標楷體" w:hAnsi="標楷體" w:hint="eastAsia"/>
          <w:color w:val="000000" w:themeColor="text1"/>
          <w:szCs w:val="24"/>
        </w:rPr>
        <w:t xml:space="preserve">條  </w:t>
      </w:r>
      <w:r w:rsidR="00600644" w:rsidRPr="001443CE">
        <w:rPr>
          <w:rFonts w:ascii="標楷體" w:eastAsia="標楷體" w:hAnsi="標楷體" w:hint="eastAsia"/>
          <w:color w:val="000000" w:themeColor="text1"/>
          <w:szCs w:val="24"/>
        </w:rPr>
        <w:t>轉帳清單之輸入及更正：</w:t>
      </w:r>
    </w:p>
    <w:p w14:paraId="050FDDB0" w14:textId="3B020843" w:rsidR="00600644" w:rsidRPr="001443CE" w:rsidRDefault="0095724C" w:rsidP="00895EAB">
      <w:pPr>
        <w:widowControl/>
        <w:overflowPunct w:val="0"/>
        <w:autoSpaceDE w:val="0"/>
        <w:autoSpaceDN w:val="0"/>
        <w:snapToGrid w:val="0"/>
        <w:spacing w:line="276" w:lineRule="auto"/>
        <w:ind w:leftChars="400" w:left="192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一、</w:t>
      </w:r>
      <w:r w:rsidR="00600644" w:rsidRPr="001443CE">
        <w:rPr>
          <w:rFonts w:ascii="標楷體" w:eastAsia="標楷體" w:hAnsi="標楷體" w:hint="eastAsia"/>
          <w:color w:val="000000" w:themeColor="text1"/>
          <w:szCs w:val="24"/>
        </w:rPr>
        <w:t>資料輸入：原始憑證經審核後以傳票資料輸入螢幕依各清單要件輸入規定資料</w:t>
      </w:r>
      <w:r w:rsidR="00E134CA" w:rsidRPr="001443CE">
        <w:rPr>
          <w:rFonts w:ascii="標楷體" w:eastAsia="標楷體" w:hAnsi="標楷體"/>
          <w:color w:val="000000" w:themeColor="text1"/>
          <w:szCs w:val="24"/>
        </w:rPr>
        <w:br/>
      </w:r>
      <w:r w:rsidR="00E134CA" w:rsidRPr="001443CE">
        <w:rPr>
          <w:rFonts w:ascii="標楷體" w:eastAsia="標楷體" w:hAnsi="標楷體" w:hint="eastAsia"/>
          <w:color w:val="000000" w:themeColor="text1"/>
          <w:szCs w:val="24"/>
        </w:rPr>
        <w:t xml:space="preserve">      </w:t>
      </w:r>
      <w:r w:rsidR="00600644" w:rsidRPr="001443CE">
        <w:rPr>
          <w:rFonts w:ascii="標楷體" w:eastAsia="標楷體" w:hAnsi="標楷體" w:hint="eastAsia"/>
          <w:color w:val="000000" w:themeColor="text1"/>
          <w:szCs w:val="24"/>
        </w:rPr>
        <w:t>後列印轉帳清單。</w:t>
      </w:r>
    </w:p>
    <w:p w14:paraId="4CB858F7" w14:textId="377B1536" w:rsidR="00600644" w:rsidRPr="001443CE" w:rsidRDefault="001800AA" w:rsidP="00895EAB">
      <w:pPr>
        <w:widowControl/>
        <w:overflowPunct w:val="0"/>
        <w:autoSpaceDE w:val="0"/>
        <w:autoSpaceDN w:val="0"/>
        <w:snapToGrid w:val="0"/>
        <w:spacing w:line="276" w:lineRule="auto"/>
        <w:ind w:leftChars="400" w:left="192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二、</w:t>
      </w:r>
      <w:r w:rsidR="00600644" w:rsidRPr="001443CE">
        <w:rPr>
          <w:rFonts w:ascii="標楷體" w:eastAsia="標楷體" w:hAnsi="標楷體" w:hint="eastAsia"/>
          <w:color w:val="000000" w:themeColor="text1"/>
          <w:szCs w:val="24"/>
        </w:rPr>
        <w:t>資料更正：資料輸入錯誤時待</w:t>
      </w:r>
      <w:proofErr w:type="gramStart"/>
      <w:r w:rsidR="00600644" w:rsidRPr="001443CE">
        <w:rPr>
          <w:rFonts w:ascii="標楷體" w:eastAsia="標楷體" w:hAnsi="標楷體" w:hint="eastAsia"/>
          <w:color w:val="000000" w:themeColor="text1"/>
          <w:szCs w:val="24"/>
        </w:rPr>
        <w:t>核決轉</w:t>
      </w:r>
      <w:proofErr w:type="gramEnd"/>
      <w:r w:rsidR="00600644" w:rsidRPr="001443CE">
        <w:rPr>
          <w:rFonts w:ascii="標楷體" w:eastAsia="標楷體" w:hAnsi="標楷體" w:hint="eastAsia"/>
          <w:color w:val="000000" w:themeColor="text1"/>
          <w:szCs w:val="24"/>
        </w:rPr>
        <w:t>檔。</w:t>
      </w:r>
    </w:p>
    <w:p w14:paraId="5739E621" w14:textId="77777777" w:rsidR="00600644" w:rsidRPr="001443CE" w:rsidRDefault="00BD2225" w:rsidP="00895EAB">
      <w:pPr>
        <w:widowControl/>
        <w:overflowPunct w:val="0"/>
        <w:autoSpaceDE w:val="0"/>
        <w:autoSpaceDN w:val="0"/>
        <w:snapToGrid w:val="0"/>
        <w:spacing w:line="276" w:lineRule="auto"/>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第十</w:t>
      </w:r>
      <w:r w:rsidR="00A172DF" w:rsidRPr="001443CE">
        <w:rPr>
          <w:rFonts w:ascii="標楷體" w:eastAsia="標楷體" w:hAnsi="標楷體" w:hint="eastAsia"/>
          <w:color w:val="000000" w:themeColor="text1"/>
          <w:szCs w:val="24"/>
        </w:rPr>
        <w:t xml:space="preserve">條  </w:t>
      </w:r>
      <w:r w:rsidR="00600644" w:rsidRPr="001443CE">
        <w:rPr>
          <w:rFonts w:ascii="標楷體" w:eastAsia="標楷體" w:hAnsi="標楷體" w:hint="eastAsia"/>
          <w:color w:val="000000" w:themeColor="text1"/>
          <w:szCs w:val="24"/>
        </w:rPr>
        <w:t>批次作業清單資料查詢：</w:t>
      </w:r>
    </w:p>
    <w:p w14:paraId="633E5721" w14:textId="07E98B1E" w:rsidR="00600644" w:rsidRPr="001443CE" w:rsidRDefault="0095724C" w:rsidP="00895EAB">
      <w:pPr>
        <w:widowControl/>
        <w:overflowPunct w:val="0"/>
        <w:autoSpaceDE w:val="0"/>
        <w:autoSpaceDN w:val="0"/>
        <w:snapToGrid w:val="0"/>
        <w:spacing w:line="276" w:lineRule="auto"/>
        <w:ind w:leftChars="400" w:left="192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一、</w:t>
      </w:r>
      <w:r w:rsidR="00600644" w:rsidRPr="001443CE">
        <w:rPr>
          <w:rFonts w:ascii="標楷體" w:eastAsia="標楷體" w:hAnsi="標楷體" w:hint="eastAsia"/>
          <w:color w:val="000000" w:themeColor="text1"/>
          <w:szCs w:val="24"/>
        </w:rPr>
        <w:t>材料及工程等批次作業之轉帳清單若清單內容有誤以螢幕查詢更正內容。</w:t>
      </w:r>
    </w:p>
    <w:p w14:paraId="69A17057" w14:textId="09BC85CC" w:rsidR="00600644" w:rsidRPr="001443CE" w:rsidRDefault="001800AA" w:rsidP="00895EAB">
      <w:pPr>
        <w:widowControl/>
        <w:overflowPunct w:val="0"/>
        <w:autoSpaceDE w:val="0"/>
        <w:autoSpaceDN w:val="0"/>
        <w:snapToGrid w:val="0"/>
        <w:spacing w:line="276" w:lineRule="auto"/>
        <w:ind w:leftChars="400" w:left="1920" w:hangingChars="400" w:hanging="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二、</w:t>
      </w:r>
      <w:r w:rsidR="00600644" w:rsidRPr="001443CE">
        <w:rPr>
          <w:rFonts w:ascii="標楷體" w:eastAsia="標楷體" w:hAnsi="標楷體" w:hint="eastAsia"/>
          <w:color w:val="000000" w:themeColor="text1"/>
          <w:szCs w:val="24"/>
        </w:rPr>
        <w:t>資料更正後列印更正清單。</w:t>
      </w:r>
    </w:p>
    <w:p w14:paraId="715FB443" w14:textId="77777777" w:rsidR="00600644" w:rsidRPr="001443CE" w:rsidRDefault="00BD2225" w:rsidP="00895EAB">
      <w:pPr>
        <w:widowControl/>
        <w:overflowPunct w:val="0"/>
        <w:autoSpaceDE w:val="0"/>
        <w:autoSpaceDN w:val="0"/>
        <w:snapToGrid w:val="0"/>
        <w:spacing w:line="276" w:lineRule="auto"/>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第十一</w:t>
      </w:r>
      <w:r w:rsidR="00A172DF" w:rsidRPr="001443CE">
        <w:rPr>
          <w:rFonts w:ascii="標楷體" w:eastAsia="標楷體" w:hAnsi="標楷體" w:hint="eastAsia"/>
          <w:color w:val="000000" w:themeColor="text1"/>
          <w:szCs w:val="24"/>
        </w:rPr>
        <w:t xml:space="preserve">條  </w:t>
      </w:r>
      <w:r w:rsidR="00600644" w:rsidRPr="001443CE">
        <w:rPr>
          <w:rFonts w:ascii="標楷體" w:eastAsia="標楷體" w:hAnsi="標楷體" w:hint="eastAsia"/>
          <w:color w:val="000000" w:themeColor="text1"/>
          <w:szCs w:val="24"/>
        </w:rPr>
        <w:t>轉帳清單</w:t>
      </w:r>
      <w:proofErr w:type="gramStart"/>
      <w:r w:rsidR="00600644" w:rsidRPr="001443CE">
        <w:rPr>
          <w:rFonts w:ascii="標楷體" w:eastAsia="標楷體" w:hAnsi="標楷體" w:hint="eastAsia"/>
          <w:color w:val="000000" w:themeColor="text1"/>
          <w:szCs w:val="24"/>
        </w:rPr>
        <w:t>資料核決</w:t>
      </w:r>
      <w:proofErr w:type="gramEnd"/>
      <w:r w:rsidR="00600644" w:rsidRPr="001443CE">
        <w:rPr>
          <w:rFonts w:ascii="標楷體" w:eastAsia="標楷體" w:hAnsi="標楷體" w:hint="eastAsia"/>
          <w:color w:val="000000" w:themeColor="text1"/>
          <w:szCs w:val="24"/>
        </w:rPr>
        <w:t>：</w:t>
      </w:r>
    </w:p>
    <w:p w14:paraId="7F935570" w14:textId="1DF98CB4" w:rsidR="00600644" w:rsidRPr="001443CE" w:rsidRDefault="0095724C" w:rsidP="00895EAB">
      <w:pPr>
        <w:widowControl/>
        <w:overflowPunct w:val="0"/>
        <w:autoSpaceDE w:val="0"/>
        <w:autoSpaceDN w:val="0"/>
        <w:snapToGrid w:val="0"/>
        <w:spacing w:line="276" w:lineRule="auto"/>
        <w:ind w:leftChars="500" w:left="168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一、</w:t>
      </w:r>
      <w:r w:rsidR="00600644" w:rsidRPr="001443CE">
        <w:rPr>
          <w:rFonts w:ascii="標楷體" w:eastAsia="標楷體" w:hAnsi="標楷體" w:hint="eastAsia"/>
          <w:color w:val="000000" w:themeColor="text1"/>
          <w:szCs w:val="24"/>
        </w:rPr>
        <w:t>主管依列印清單內容以資料清單</w:t>
      </w:r>
      <w:proofErr w:type="gramStart"/>
      <w:r w:rsidR="00600644" w:rsidRPr="001443CE">
        <w:rPr>
          <w:rFonts w:ascii="標楷體" w:eastAsia="標楷體" w:hAnsi="標楷體" w:hint="eastAsia"/>
          <w:color w:val="000000" w:themeColor="text1"/>
          <w:szCs w:val="24"/>
        </w:rPr>
        <w:t>核決螢幕核決</w:t>
      </w:r>
      <w:proofErr w:type="gramEnd"/>
      <w:r w:rsidR="00600644" w:rsidRPr="001443CE">
        <w:rPr>
          <w:rFonts w:ascii="標楷體" w:eastAsia="標楷體" w:hAnsi="標楷體" w:hint="eastAsia"/>
          <w:color w:val="000000" w:themeColor="text1"/>
          <w:szCs w:val="24"/>
        </w:rPr>
        <w:t>後清單資料才能結轉帳</w:t>
      </w:r>
      <w:proofErr w:type="gramStart"/>
      <w:r w:rsidR="007B27C9" w:rsidRPr="001443CE">
        <w:rPr>
          <w:rFonts w:ascii="標楷體" w:eastAsia="標楷體" w:hAnsi="標楷體" w:hint="eastAsia"/>
          <w:color w:val="000000" w:themeColor="text1"/>
          <w:szCs w:val="24"/>
        </w:rPr>
        <w:t>務</w:t>
      </w:r>
      <w:proofErr w:type="gramEnd"/>
      <w:r w:rsidR="00600644" w:rsidRPr="001443CE">
        <w:rPr>
          <w:rFonts w:ascii="標楷體" w:eastAsia="標楷體" w:hAnsi="標楷體" w:hint="eastAsia"/>
          <w:color w:val="000000" w:themeColor="text1"/>
          <w:szCs w:val="24"/>
        </w:rPr>
        <w:t>處理或</w:t>
      </w:r>
      <w:r w:rsidR="00E134CA" w:rsidRPr="001443CE">
        <w:rPr>
          <w:rFonts w:ascii="標楷體" w:eastAsia="標楷體" w:hAnsi="標楷體" w:hint="eastAsia"/>
          <w:color w:val="000000" w:themeColor="text1"/>
          <w:szCs w:val="24"/>
        </w:rPr>
        <w:t xml:space="preserve">        </w:t>
      </w:r>
      <w:r w:rsidR="00600644" w:rsidRPr="001443CE">
        <w:rPr>
          <w:rFonts w:ascii="標楷體" w:eastAsia="標楷體" w:hAnsi="標楷體" w:hint="eastAsia"/>
          <w:color w:val="000000" w:themeColor="text1"/>
          <w:szCs w:val="24"/>
        </w:rPr>
        <w:t>辦理</w:t>
      </w:r>
      <w:r w:rsidR="007B27C9" w:rsidRPr="001443CE">
        <w:rPr>
          <w:rFonts w:ascii="標楷體" w:eastAsia="標楷體" w:hAnsi="標楷體" w:hint="eastAsia"/>
          <w:color w:val="000000" w:themeColor="text1"/>
          <w:szCs w:val="24"/>
        </w:rPr>
        <w:t>付款。</w:t>
      </w:r>
    </w:p>
    <w:p w14:paraId="5241A77E" w14:textId="03690657" w:rsidR="00600644" w:rsidRPr="001443CE" w:rsidRDefault="001800AA" w:rsidP="00895EAB">
      <w:pPr>
        <w:widowControl/>
        <w:overflowPunct w:val="0"/>
        <w:autoSpaceDE w:val="0"/>
        <w:autoSpaceDN w:val="0"/>
        <w:snapToGrid w:val="0"/>
        <w:spacing w:line="276" w:lineRule="auto"/>
        <w:ind w:leftChars="500" w:left="168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二、</w:t>
      </w:r>
      <w:proofErr w:type="gramStart"/>
      <w:r w:rsidR="00600644" w:rsidRPr="001443CE">
        <w:rPr>
          <w:rFonts w:ascii="標楷體" w:eastAsia="標楷體" w:hAnsi="標楷體" w:hint="eastAsia"/>
          <w:color w:val="000000" w:themeColor="text1"/>
          <w:szCs w:val="24"/>
        </w:rPr>
        <w:t>清單核決後列印核決紀錄</w:t>
      </w:r>
      <w:proofErr w:type="gramEnd"/>
      <w:r w:rsidR="00600644" w:rsidRPr="001443CE">
        <w:rPr>
          <w:rFonts w:ascii="標楷體" w:eastAsia="標楷體" w:hAnsi="標楷體" w:hint="eastAsia"/>
          <w:color w:val="000000" w:themeColor="text1"/>
          <w:szCs w:val="24"/>
        </w:rPr>
        <w:t>表備查。</w:t>
      </w:r>
    </w:p>
    <w:p w14:paraId="3BC365B7" w14:textId="6F24FB6A" w:rsidR="00600644" w:rsidRPr="001443CE" w:rsidRDefault="001800AA" w:rsidP="00895EAB">
      <w:pPr>
        <w:widowControl/>
        <w:overflowPunct w:val="0"/>
        <w:autoSpaceDE w:val="0"/>
        <w:autoSpaceDN w:val="0"/>
        <w:snapToGrid w:val="0"/>
        <w:spacing w:line="276" w:lineRule="auto"/>
        <w:ind w:leftChars="500" w:left="168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三、</w:t>
      </w:r>
      <w:r w:rsidR="00600644" w:rsidRPr="001443CE">
        <w:rPr>
          <w:rFonts w:ascii="標楷體" w:eastAsia="標楷體" w:hAnsi="標楷體" w:hint="eastAsia"/>
          <w:color w:val="000000" w:themeColor="text1"/>
          <w:szCs w:val="24"/>
        </w:rPr>
        <w:t>資金調度撥繳款作業及先付後審作業之清單直接轉帳</w:t>
      </w:r>
      <w:proofErr w:type="gramStart"/>
      <w:r w:rsidR="00600644" w:rsidRPr="001443CE">
        <w:rPr>
          <w:rFonts w:ascii="標楷體" w:eastAsia="標楷體" w:hAnsi="標楷體" w:hint="eastAsia"/>
          <w:color w:val="000000" w:themeColor="text1"/>
          <w:szCs w:val="24"/>
        </w:rPr>
        <w:t>務</w:t>
      </w:r>
      <w:proofErr w:type="gramEnd"/>
      <w:r w:rsidR="00600644" w:rsidRPr="001443CE">
        <w:rPr>
          <w:rFonts w:ascii="標楷體" w:eastAsia="標楷體" w:hAnsi="標楷體" w:hint="eastAsia"/>
          <w:color w:val="000000" w:themeColor="text1"/>
          <w:szCs w:val="24"/>
        </w:rPr>
        <w:t>處理</w:t>
      </w:r>
      <w:proofErr w:type="gramStart"/>
      <w:r w:rsidR="00600644" w:rsidRPr="001443CE">
        <w:rPr>
          <w:rFonts w:ascii="標楷體" w:eastAsia="標楷體" w:hAnsi="標楷體" w:hint="eastAsia"/>
          <w:color w:val="000000" w:themeColor="text1"/>
          <w:szCs w:val="24"/>
        </w:rPr>
        <w:t>免以螢幕核決</w:t>
      </w:r>
      <w:proofErr w:type="gramEnd"/>
      <w:r w:rsidRPr="001443CE">
        <w:rPr>
          <w:rFonts w:ascii="標楷體" w:eastAsia="標楷體" w:hAnsi="標楷體" w:hint="eastAsia"/>
          <w:color w:val="000000" w:themeColor="text1"/>
          <w:szCs w:val="24"/>
        </w:rPr>
        <w:t>。</w:t>
      </w:r>
    </w:p>
    <w:p w14:paraId="5221E842" w14:textId="77777777" w:rsidR="00600644" w:rsidRPr="001443CE" w:rsidRDefault="00BD2225" w:rsidP="00895EAB">
      <w:pPr>
        <w:widowControl/>
        <w:overflowPunct w:val="0"/>
        <w:autoSpaceDE w:val="0"/>
        <w:autoSpaceDN w:val="0"/>
        <w:snapToGrid w:val="0"/>
        <w:spacing w:line="276" w:lineRule="auto"/>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第十二</w:t>
      </w:r>
      <w:r w:rsidR="00A172DF" w:rsidRPr="001443CE">
        <w:rPr>
          <w:rFonts w:ascii="標楷體" w:eastAsia="標楷體" w:hAnsi="標楷體" w:hint="eastAsia"/>
          <w:color w:val="000000" w:themeColor="text1"/>
          <w:szCs w:val="24"/>
        </w:rPr>
        <w:t xml:space="preserve">條  </w:t>
      </w:r>
      <w:proofErr w:type="gramStart"/>
      <w:r w:rsidR="00600644" w:rsidRPr="001443CE">
        <w:rPr>
          <w:rFonts w:ascii="標楷體" w:eastAsia="標楷體" w:hAnsi="標楷體" w:hint="eastAsia"/>
          <w:color w:val="000000" w:themeColor="text1"/>
          <w:szCs w:val="24"/>
        </w:rPr>
        <w:t>清單核決後</w:t>
      </w:r>
      <w:proofErr w:type="gramEnd"/>
      <w:r w:rsidR="00600644" w:rsidRPr="001443CE">
        <w:rPr>
          <w:rFonts w:ascii="標楷體" w:eastAsia="標楷體" w:hAnsi="標楷體" w:hint="eastAsia"/>
          <w:color w:val="000000" w:themeColor="text1"/>
          <w:szCs w:val="24"/>
        </w:rPr>
        <w:t>異常處理：</w:t>
      </w:r>
    </w:p>
    <w:p w14:paraId="79D81074" w14:textId="7AA6356D" w:rsidR="00600644" w:rsidRPr="001443CE" w:rsidRDefault="0095724C" w:rsidP="00895EAB">
      <w:pPr>
        <w:widowControl/>
        <w:overflowPunct w:val="0"/>
        <w:autoSpaceDE w:val="0"/>
        <w:autoSpaceDN w:val="0"/>
        <w:snapToGrid w:val="0"/>
        <w:spacing w:line="276" w:lineRule="auto"/>
        <w:ind w:leftChars="500" w:left="168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一、</w:t>
      </w:r>
      <w:r w:rsidR="00600644" w:rsidRPr="001443CE">
        <w:rPr>
          <w:rFonts w:ascii="標楷體" w:eastAsia="標楷體" w:hAnsi="標楷體" w:hint="eastAsia"/>
          <w:color w:val="000000" w:themeColor="text1"/>
          <w:szCs w:val="24"/>
        </w:rPr>
        <w:t>由會計主管撤銷該筆清單資料。</w:t>
      </w:r>
    </w:p>
    <w:p w14:paraId="70FC223B" w14:textId="555C8856" w:rsidR="00600644" w:rsidRPr="001443CE" w:rsidRDefault="001800AA" w:rsidP="00895EAB">
      <w:pPr>
        <w:widowControl/>
        <w:overflowPunct w:val="0"/>
        <w:autoSpaceDE w:val="0"/>
        <w:autoSpaceDN w:val="0"/>
        <w:snapToGrid w:val="0"/>
        <w:spacing w:line="276" w:lineRule="auto"/>
        <w:ind w:leftChars="500" w:left="168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二、</w:t>
      </w:r>
      <w:r w:rsidR="00600644" w:rsidRPr="001443CE">
        <w:rPr>
          <w:rFonts w:ascii="標楷體" w:eastAsia="標楷體" w:hAnsi="標楷體" w:hint="eastAsia"/>
          <w:color w:val="000000" w:themeColor="text1"/>
          <w:szCs w:val="24"/>
        </w:rPr>
        <w:t>出納端退回待付款資料後另開立清單沖轉。</w:t>
      </w:r>
    </w:p>
    <w:p w14:paraId="13BA2773" w14:textId="77777777" w:rsidR="00600644" w:rsidRPr="001443CE" w:rsidRDefault="00A172DF" w:rsidP="00895EAB">
      <w:pPr>
        <w:widowControl/>
        <w:overflowPunct w:val="0"/>
        <w:autoSpaceDE w:val="0"/>
        <w:autoSpaceDN w:val="0"/>
        <w:snapToGrid w:val="0"/>
        <w:spacing w:line="276" w:lineRule="auto"/>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第</w:t>
      </w:r>
      <w:r w:rsidR="00BD2225" w:rsidRPr="001443CE">
        <w:rPr>
          <w:rFonts w:ascii="標楷體" w:eastAsia="標楷體" w:hAnsi="標楷體" w:hint="eastAsia"/>
          <w:color w:val="000000" w:themeColor="text1"/>
          <w:szCs w:val="24"/>
        </w:rPr>
        <w:t>十三</w:t>
      </w:r>
      <w:r w:rsidRPr="001443CE">
        <w:rPr>
          <w:rFonts w:ascii="標楷體" w:eastAsia="標楷體" w:hAnsi="標楷體" w:hint="eastAsia"/>
          <w:color w:val="000000" w:themeColor="text1"/>
          <w:szCs w:val="24"/>
        </w:rPr>
        <w:t xml:space="preserve">條  </w:t>
      </w:r>
      <w:r w:rsidR="00600644" w:rsidRPr="001443CE">
        <w:rPr>
          <w:rFonts w:ascii="標楷體" w:eastAsia="標楷體" w:hAnsi="標楷體" w:hint="eastAsia"/>
          <w:color w:val="000000" w:themeColor="text1"/>
          <w:szCs w:val="24"/>
        </w:rPr>
        <w:t>出納收</w:t>
      </w:r>
      <w:r w:rsidR="00600644" w:rsidRPr="001443CE">
        <w:rPr>
          <w:rFonts w:ascii="標楷體" w:eastAsia="標楷體" w:hAnsi="標楷體"/>
          <w:color w:val="000000" w:themeColor="text1"/>
          <w:szCs w:val="24"/>
        </w:rPr>
        <w:t>、</w:t>
      </w:r>
      <w:r w:rsidR="00600644" w:rsidRPr="001443CE">
        <w:rPr>
          <w:rFonts w:ascii="標楷體" w:eastAsia="標楷體" w:hAnsi="標楷體" w:hint="eastAsia"/>
          <w:color w:val="000000" w:themeColor="text1"/>
          <w:szCs w:val="24"/>
        </w:rPr>
        <w:t>付款作業自轉清單列印</w:t>
      </w:r>
    </w:p>
    <w:p w14:paraId="67881D8C" w14:textId="59E74141" w:rsidR="00600644" w:rsidRPr="001443CE" w:rsidRDefault="00600644" w:rsidP="00895EAB">
      <w:pPr>
        <w:widowControl/>
        <w:overflowPunct w:val="0"/>
        <w:autoSpaceDE w:val="0"/>
        <w:autoSpaceDN w:val="0"/>
        <w:snapToGrid w:val="0"/>
        <w:spacing w:line="276" w:lineRule="auto"/>
        <w:ind w:firstLineChars="500" w:firstLine="120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出納日結帳後自轉收入</w:t>
      </w:r>
      <w:r w:rsidRPr="001443CE">
        <w:rPr>
          <w:rFonts w:ascii="標楷體" w:eastAsia="標楷體" w:hAnsi="標楷體"/>
          <w:color w:val="000000" w:themeColor="text1"/>
          <w:szCs w:val="24"/>
        </w:rPr>
        <w:t>、</w:t>
      </w:r>
      <w:r w:rsidRPr="001443CE">
        <w:rPr>
          <w:rFonts w:ascii="標楷體" w:eastAsia="標楷體" w:hAnsi="標楷體" w:hint="eastAsia"/>
          <w:color w:val="000000" w:themeColor="text1"/>
          <w:szCs w:val="24"/>
        </w:rPr>
        <w:t>支出清單批次列印。</w:t>
      </w:r>
    </w:p>
    <w:p w14:paraId="6BE27B98" w14:textId="77777777" w:rsidR="00600644" w:rsidRPr="001443CE" w:rsidRDefault="00A172DF" w:rsidP="00895EAB">
      <w:pPr>
        <w:widowControl/>
        <w:overflowPunct w:val="0"/>
        <w:autoSpaceDE w:val="0"/>
        <w:autoSpaceDN w:val="0"/>
        <w:snapToGrid w:val="0"/>
        <w:spacing w:line="276" w:lineRule="auto"/>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第</w:t>
      </w:r>
      <w:r w:rsidR="00BD2225" w:rsidRPr="001443CE">
        <w:rPr>
          <w:rFonts w:ascii="標楷體" w:eastAsia="標楷體" w:hAnsi="標楷體" w:hint="eastAsia"/>
          <w:color w:val="000000" w:themeColor="text1"/>
          <w:szCs w:val="24"/>
        </w:rPr>
        <w:t>十四</w:t>
      </w:r>
      <w:r w:rsidRPr="001443CE">
        <w:rPr>
          <w:rFonts w:ascii="標楷體" w:eastAsia="標楷體" w:hAnsi="標楷體" w:hint="eastAsia"/>
          <w:color w:val="000000" w:themeColor="text1"/>
          <w:szCs w:val="24"/>
        </w:rPr>
        <w:t xml:space="preserve">條  </w:t>
      </w:r>
      <w:r w:rsidR="00600644" w:rsidRPr="001443CE">
        <w:rPr>
          <w:rFonts w:ascii="標楷體" w:eastAsia="標楷體" w:hAnsi="標楷體" w:hint="eastAsia"/>
          <w:color w:val="000000" w:themeColor="text1"/>
          <w:szCs w:val="24"/>
        </w:rPr>
        <w:t>作業管制：依照作業別及項目需求經由電腦按照作業人員密碼管制。</w:t>
      </w:r>
    </w:p>
    <w:p w14:paraId="6AAC5A19" w14:textId="77777777" w:rsidR="003A6D52" w:rsidRPr="001443CE" w:rsidRDefault="003A6D52" w:rsidP="00895EAB">
      <w:pPr>
        <w:widowControl/>
        <w:overflowPunct w:val="0"/>
        <w:autoSpaceDE w:val="0"/>
        <w:autoSpaceDN w:val="0"/>
        <w:snapToGrid w:val="0"/>
        <w:spacing w:line="276" w:lineRule="auto"/>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第</w:t>
      </w:r>
      <w:r w:rsidR="00BD2225" w:rsidRPr="001443CE">
        <w:rPr>
          <w:rFonts w:ascii="標楷體" w:eastAsia="標楷體" w:hAnsi="標楷體" w:hint="eastAsia"/>
          <w:color w:val="000000" w:themeColor="text1"/>
          <w:szCs w:val="24"/>
        </w:rPr>
        <w:t>十五</w:t>
      </w:r>
      <w:r w:rsidRPr="001443CE">
        <w:rPr>
          <w:rFonts w:ascii="標楷體" w:eastAsia="標楷體" w:hAnsi="標楷體" w:hint="eastAsia"/>
          <w:color w:val="000000" w:themeColor="text1"/>
          <w:szCs w:val="24"/>
        </w:rPr>
        <w:t>條  基礎資料建檔：</w:t>
      </w:r>
    </w:p>
    <w:p w14:paraId="71094FDD" w14:textId="56BBC1B0" w:rsidR="00215F15" w:rsidRPr="001443CE" w:rsidRDefault="00E558B0" w:rsidP="00895EAB">
      <w:pPr>
        <w:widowControl/>
        <w:overflowPunct w:val="0"/>
        <w:autoSpaceDE w:val="0"/>
        <w:autoSpaceDN w:val="0"/>
        <w:snapToGrid w:val="0"/>
        <w:spacing w:line="276" w:lineRule="auto"/>
        <w:ind w:leftChars="500" w:left="1680" w:hangingChars="200" w:hanging="480"/>
        <w:jc w:val="both"/>
        <w:rPr>
          <w:rFonts w:ascii="標楷體" w:eastAsia="標楷體" w:hAnsi="標楷體"/>
          <w:color w:val="000000" w:themeColor="text1"/>
          <w:szCs w:val="24"/>
        </w:rPr>
      </w:pPr>
      <w:r>
        <w:rPr>
          <w:rFonts w:ascii="標楷體" w:eastAsia="標楷體" w:hAnsi="標楷體" w:hint="eastAsia"/>
          <w:color w:val="000000" w:themeColor="text1"/>
          <w:szCs w:val="24"/>
        </w:rPr>
        <w:t>一、</w:t>
      </w:r>
      <w:r w:rsidR="003A6D52" w:rsidRPr="001443CE">
        <w:rPr>
          <w:rFonts w:ascii="標楷體" w:eastAsia="標楷體" w:hAnsi="標楷體" w:hint="eastAsia"/>
          <w:color w:val="000000" w:themeColor="text1"/>
          <w:szCs w:val="24"/>
        </w:rPr>
        <w:t>會計</w:t>
      </w:r>
      <w:r w:rsidR="00073503" w:rsidRPr="001443CE">
        <w:rPr>
          <w:rFonts w:ascii="標楷體" w:eastAsia="標楷體" w:hAnsi="標楷體" w:hint="eastAsia"/>
          <w:color w:val="000000" w:themeColor="text1"/>
          <w:szCs w:val="24"/>
        </w:rPr>
        <w:t>項目</w:t>
      </w:r>
      <w:r w:rsidR="003A6D52" w:rsidRPr="001443CE">
        <w:rPr>
          <w:rFonts w:ascii="標楷體" w:eastAsia="標楷體" w:hAnsi="標楷體" w:hint="eastAsia"/>
          <w:color w:val="000000" w:themeColor="text1"/>
          <w:szCs w:val="24"/>
        </w:rPr>
        <w:t>中文名稱</w:t>
      </w:r>
    </w:p>
    <w:p w14:paraId="0D49C8E0" w14:textId="06464924" w:rsidR="00600644" w:rsidRPr="001443CE" w:rsidRDefault="001800AA" w:rsidP="00895EAB">
      <w:pPr>
        <w:widowControl/>
        <w:overflowPunct w:val="0"/>
        <w:autoSpaceDE w:val="0"/>
        <w:autoSpaceDN w:val="0"/>
        <w:snapToGrid w:val="0"/>
        <w:spacing w:line="276" w:lineRule="auto"/>
        <w:ind w:leftChars="500" w:left="168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二、</w:t>
      </w:r>
      <w:r w:rsidR="00600644" w:rsidRPr="001443CE">
        <w:rPr>
          <w:rFonts w:ascii="標楷體" w:eastAsia="標楷體" w:hAnsi="標楷體" w:hint="eastAsia"/>
          <w:color w:val="000000" w:themeColor="text1"/>
          <w:szCs w:val="24"/>
        </w:rPr>
        <w:t>摘要代號</w:t>
      </w:r>
    </w:p>
    <w:p w14:paraId="62ABE8F4" w14:textId="77777777" w:rsidR="00600644" w:rsidRPr="001443CE" w:rsidRDefault="001800AA" w:rsidP="00895EAB">
      <w:pPr>
        <w:widowControl/>
        <w:overflowPunct w:val="0"/>
        <w:autoSpaceDE w:val="0"/>
        <w:autoSpaceDN w:val="0"/>
        <w:snapToGrid w:val="0"/>
        <w:spacing w:line="276" w:lineRule="auto"/>
        <w:ind w:firstLineChars="200" w:firstLine="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8C1426" w:rsidRPr="001443CE">
        <w:rPr>
          <w:rFonts w:ascii="標楷體" w:eastAsia="標楷體" w:hAnsi="標楷體" w:hint="eastAsia"/>
          <w:color w:val="000000" w:themeColor="text1"/>
          <w:szCs w:val="24"/>
        </w:rPr>
        <w:t xml:space="preserve"> </w:t>
      </w:r>
      <w:r w:rsidR="008C4B99"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三、</w:t>
      </w:r>
      <w:r w:rsidR="00600644" w:rsidRPr="001443CE">
        <w:rPr>
          <w:rFonts w:ascii="標楷體" w:eastAsia="標楷體" w:hAnsi="標楷體" w:hint="eastAsia"/>
          <w:color w:val="000000" w:themeColor="text1"/>
          <w:szCs w:val="24"/>
        </w:rPr>
        <w:t>銀行帳號代號</w:t>
      </w:r>
    </w:p>
    <w:p w14:paraId="7814BF97" w14:textId="77777777" w:rsidR="00600644" w:rsidRPr="001443CE" w:rsidRDefault="001800AA" w:rsidP="00895EAB">
      <w:pPr>
        <w:widowControl/>
        <w:overflowPunct w:val="0"/>
        <w:autoSpaceDE w:val="0"/>
        <w:autoSpaceDN w:val="0"/>
        <w:snapToGrid w:val="0"/>
        <w:spacing w:line="276" w:lineRule="auto"/>
        <w:ind w:firstLineChars="200" w:firstLine="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8C1426" w:rsidRPr="001443CE">
        <w:rPr>
          <w:rFonts w:ascii="標楷體" w:eastAsia="標楷體" w:hAnsi="標楷體" w:hint="eastAsia"/>
          <w:color w:val="000000" w:themeColor="text1"/>
          <w:szCs w:val="24"/>
        </w:rPr>
        <w:t xml:space="preserve"> </w:t>
      </w:r>
      <w:r w:rsidR="008C4B99"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四、</w:t>
      </w:r>
      <w:r w:rsidR="00600644" w:rsidRPr="001443CE">
        <w:rPr>
          <w:rFonts w:ascii="標楷體" w:eastAsia="標楷體" w:hAnsi="標楷體" w:hint="eastAsia"/>
          <w:color w:val="000000" w:themeColor="text1"/>
          <w:szCs w:val="24"/>
        </w:rPr>
        <w:t>對象別中文名稱</w:t>
      </w:r>
    </w:p>
    <w:p w14:paraId="4F06F3B9" w14:textId="77777777" w:rsidR="00600644" w:rsidRPr="001443CE" w:rsidRDefault="001800AA" w:rsidP="00895EAB">
      <w:pPr>
        <w:widowControl/>
        <w:overflowPunct w:val="0"/>
        <w:autoSpaceDE w:val="0"/>
        <w:autoSpaceDN w:val="0"/>
        <w:snapToGrid w:val="0"/>
        <w:spacing w:line="276" w:lineRule="auto"/>
        <w:ind w:firstLineChars="200" w:firstLine="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8C4B99" w:rsidRPr="001443CE">
        <w:rPr>
          <w:rFonts w:ascii="標楷體" w:eastAsia="標楷體" w:hAnsi="標楷體" w:hint="eastAsia"/>
          <w:color w:val="000000" w:themeColor="text1"/>
          <w:szCs w:val="24"/>
        </w:rPr>
        <w:t xml:space="preserve"> </w:t>
      </w:r>
      <w:r w:rsidR="008C1426"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五、</w:t>
      </w:r>
      <w:r w:rsidR="00600644" w:rsidRPr="001443CE">
        <w:rPr>
          <w:rFonts w:ascii="標楷體" w:eastAsia="標楷體" w:hAnsi="標楷體" w:hint="eastAsia"/>
          <w:color w:val="000000" w:themeColor="text1"/>
          <w:szCs w:val="24"/>
        </w:rPr>
        <w:t>部門代號</w:t>
      </w:r>
    </w:p>
    <w:p w14:paraId="58C0E163" w14:textId="77777777" w:rsidR="00600644" w:rsidRPr="001443CE" w:rsidRDefault="001800AA" w:rsidP="00895EAB">
      <w:pPr>
        <w:widowControl/>
        <w:overflowPunct w:val="0"/>
        <w:autoSpaceDE w:val="0"/>
        <w:autoSpaceDN w:val="0"/>
        <w:snapToGrid w:val="0"/>
        <w:spacing w:line="276" w:lineRule="auto"/>
        <w:ind w:firstLineChars="200" w:firstLine="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8C4B99" w:rsidRPr="001443CE">
        <w:rPr>
          <w:rFonts w:ascii="標楷體" w:eastAsia="標楷體" w:hAnsi="標楷體" w:hint="eastAsia"/>
          <w:color w:val="000000" w:themeColor="text1"/>
          <w:szCs w:val="24"/>
        </w:rPr>
        <w:t xml:space="preserve"> </w:t>
      </w:r>
      <w:r w:rsidR="008C1426"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六、</w:t>
      </w:r>
      <w:r w:rsidR="00600644" w:rsidRPr="001443CE">
        <w:rPr>
          <w:rFonts w:ascii="標楷體" w:eastAsia="標楷體" w:hAnsi="標楷體" w:hint="eastAsia"/>
          <w:color w:val="000000" w:themeColor="text1"/>
          <w:szCs w:val="24"/>
        </w:rPr>
        <w:t>自轉清單項目之分錄原則</w:t>
      </w:r>
    </w:p>
    <w:p w14:paraId="7A93835B" w14:textId="77777777" w:rsidR="00600644" w:rsidRPr="001443CE" w:rsidRDefault="00A172DF" w:rsidP="00895EAB">
      <w:pPr>
        <w:widowControl/>
        <w:overflowPunct w:val="0"/>
        <w:autoSpaceDE w:val="0"/>
        <w:autoSpaceDN w:val="0"/>
        <w:snapToGrid w:val="0"/>
        <w:spacing w:line="276" w:lineRule="auto"/>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第</w:t>
      </w:r>
      <w:r w:rsidR="00BD2225" w:rsidRPr="001443CE">
        <w:rPr>
          <w:rFonts w:ascii="標楷體" w:eastAsia="標楷體" w:hAnsi="標楷體" w:hint="eastAsia"/>
          <w:color w:val="000000" w:themeColor="text1"/>
          <w:szCs w:val="24"/>
        </w:rPr>
        <w:t>十六</w:t>
      </w:r>
      <w:r w:rsidRPr="001443CE">
        <w:rPr>
          <w:rFonts w:ascii="標楷體" w:eastAsia="標楷體" w:hAnsi="標楷體" w:hint="eastAsia"/>
          <w:color w:val="000000" w:themeColor="text1"/>
          <w:szCs w:val="24"/>
        </w:rPr>
        <w:t xml:space="preserve">條  </w:t>
      </w:r>
      <w:r w:rsidR="00600644" w:rsidRPr="001443CE">
        <w:rPr>
          <w:rFonts w:ascii="標楷體" w:eastAsia="標楷體" w:hAnsi="標楷體" w:hint="eastAsia"/>
          <w:color w:val="000000" w:themeColor="text1"/>
          <w:szCs w:val="24"/>
        </w:rPr>
        <w:t>電傳作業使用之清單：</w:t>
      </w:r>
    </w:p>
    <w:p w14:paraId="08232596" w14:textId="593F2323" w:rsidR="00600644" w:rsidRPr="001443CE" w:rsidRDefault="0095724C" w:rsidP="00895EAB">
      <w:pPr>
        <w:widowControl/>
        <w:overflowPunct w:val="0"/>
        <w:autoSpaceDE w:val="0"/>
        <w:autoSpaceDN w:val="0"/>
        <w:snapToGrid w:val="0"/>
        <w:spacing w:line="276" w:lineRule="auto"/>
        <w:ind w:leftChars="500" w:left="168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一、</w:t>
      </w:r>
      <w:r w:rsidR="00600644" w:rsidRPr="001443CE">
        <w:rPr>
          <w:rFonts w:ascii="標楷體" w:eastAsia="標楷體" w:hAnsi="標楷體" w:hint="eastAsia"/>
          <w:color w:val="000000" w:themeColor="text1"/>
          <w:szCs w:val="24"/>
        </w:rPr>
        <w:t>收入清單</w:t>
      </w:r>
    </w:p>
    <w:p w14:paraId="476591C8" w14:textId="6633E26F" w:rsidR="00600644" w:rsidRPr="001443CE" w:rsidRDefault="001800AA" w:rsidP="00895EAB">
      <w:pPr>
        <w:widowControl/>
        <w:overflowPunct w:val="0"/>
        <w:autoSpaceDE w:val="0"/>
        <w:autoSpaceDN w:val="0"/>
        <w:snapToGrid w:val="0"/>
        <w:spacing w:line="276" w:lineRule="auto"/>
        <w:ind w:leftChars="500" w:left="168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二、</w:t>
      </w:r>
      <w:r w:rsidR="00600644" w:rsidRPr="001443CE">
        <w:rPr>
          <w:rFonts w:ascii="標楷體" w:eastAsia="標楷體" w:hAnsi="標楷體" w:hint="eastAsia"/>
          <w:color w:val="000000" w:themeColor="text1"/>
          <w:szCs w:val="24"/>
        </w:rPr>
        <w:t>支出清單</w:t>
      </w:r>
    </w:p>
    <w:p w14:paraId="48802C8C" w14:textId="7839C47C" w:rsidR="00E32A99" w:rsidRDefault="00B25EE1" w:rsidP="00895EAB">
      <w:pPr>
        <w:widowControl/>
        <w:overflowPunct w:val="0"/>
        <w:autoSpaceDE w:val="0"/>
        <w:autoSpaceDN w:val="0"/>
        <w:snapToGrid w:val="0"/>
        <w:spacing w:line="276" w:lineRule="auto"/>
        <w:ind w:leftChars="500" w:left="1680" w:hangingChars="200" w:hanging="480"/>
        <w:jc w:val="both"/>
        <w:rPr>
          <w:rFonts w:ascii="標楷體" w:eastAsia="標楷體" w:hAnsi="標楷體"/>
          <w:snapToGrid w:val="0"/>
          <w:color w:val="000000" w:themeColor="text1"/>
          <w:spacing w:val="14"/>
          <w:szCs w:val="24"/>
        </w:rPr>
      </w:pPr>
      <w:r w:rsidRPr="001443CE">
        <w:rPr>
          <w:rFonts w:ascii="標楷體" w:eastAsia="標楷體" w:hAnsi="標楷體" w:hint="eastAsia"/>
          <w:color w:val="000000" w:themeColor="text1"/>
          <w:szCs w:val="24"/>
        </w:rPr>
        <w:t>三、</w:t>
      </w:r>
      <w:r w:rsidR="00600644" w:rsidRPr="001443CE">
        <w:rPr>
          <w:rFonts w:ascii="標楷體" w:eastAsia="標楷體" w:hAnsi="標楷體" w:hint="eastAsia"/>
          <w:color w:val="000000" w:themeColor="text1"/>
          <w:szCs w:val="24"/>
        </w:rPr>
        <w:t>轉帳清單</w:t>
      </w:r>
      <w:r w:rsidR="00E32A99">
        <w:rPr>
          <w:rFonts w:ascii="標楷體" w:eastAsia="標楷體" w:hAnsi="標楷體"/>
          <w:snapToGrid w:val="0"/>
          <w:color w:val="000000" w:themeColor="text1"/>
          <w:spacing w:val="14"/>
          <w:szCs w:val="24"/>
        </w:rPr>
        <w:br w:type="page"/>
      </w:r>
    </w:p>
    <w:p w14:paraId="0D9AA8D7" w14:textId="030095D1" w:rsidR="00600644" w:rsidRPr="001443CE" w:rsidRDefault="00600644">
      <w:pPr>
        <w:widowControl/>
        <w:overflowPunct w:val="0"/>
        <w:autoSpaceDE w:val="0"/>
        <w:autoSpaceDN w:val="0"/>
        <w:snapToGrid w:val="0"/>
        <w:spacing w:line="440" w:lineRule="exact"/>
        <w:rPr>
          <w:rFonts w:ascii="標楷體" w:eastAsia="標楷體" w:hAnsi="標楷體"/>
          <w:snapToGrid w:val="0"/>
          <w:color w:val="000000" w:themeColor="text1"/>
          <w:spacing w:val="14"/>
          <w:szCs w:val="24"/>
        </w:rPr>
      </w:pPr>
      <w:r w:rsidRPr="001443CE">
        <w:rPr>
          <w:rFonts w:ascii="標楷體" w:eastAsia="標楷體" w:hAnsi="標楷體" w:hint="eastAsia"/>
          <w:snapToGrid w:val="0"/>
          <w:color w:val="000000" w:themeColor="text1"/>
          <w:spacing w:val="14"/>
          <w:szCs w:val="24"/>
        </w:rPr>
        <w:lastRenderedPageBreak/>
        <w:t>使用螢幕及表單</w:t>
      </w:r>
    </w:p>
    <w:p w14:paraId="014BF2C3" w14:textId="0E689249" w:rsidR="00600644" w:rsidRPr="001443CE" w:rsidRDefault="00A172DF" w:rsidP="00895EAB">
      <w:pPr>
        <w:widowControl/>
        <w:overflowPunct w:val="0"/>
        <w:autoSpaceDE w:val="0"/>
        <w:autoSpaceDN w:val="0"/>
        <w:snapToGrid w:val="0"/>
        <w:spacing w:line="440" w:lineRule="exact"/>
        <w:jc w:val="both"/>
        <w:rPr>
          <w:rFonts w:ascii="標楷體" w:eastAsia="標楷體" w:hAnsi="標楷體"/>
          <w:snapToGrid w:val="0"/>
          <w:color w:val="000000" w:themeColor="text1"/>
          <w:spacing w:val="14"/>
          <w:szCs w:val="24"/>
        </w:rPr>
      </w:pPr>
      <w:r w:rsidRPr="001443CE">
        <w:rPr>
          <w:rFonts w:ascii="標楷體" w:eastAsia="標楷體" w:hAnsi="標楷體" w:hint="eastAsia"/>
          <w:snapToGrid w:val="0"/>
          <w:color w:val="000000" w:themeColor="text1"/>
          <w:spacing w:val="14"/>
          <w:szCs w:val="24"/>
        </w:rPr>
        <w:t>第</w:t>
      </w:r>
      <w:r w:rsidR="00BD2225" w:rsidRPr="001443CE">
        <w:rPr>
          <w:rFonts w:ascii="標楷體" w:eastAsia="標楷體" w:hAnsi="標楷體" w:hint="eastAsia"/>
          <w:snapToGrid w:val="0"/>
          <w:color w:val="000000" w:themeColor="text1"/>
          <w:spacing w:val="14"/>
          <w:szCs w:val="24"/>
        </w:rPr>
        <w:t>十七</w:t>
      </w:r>
      <w:r w:rsidRPr="001443CE">
        <w:rPr>
          <w:rFonts w:ascii="標楷體" w:eastAsia="標楷體" w:hAnsi="標楷體" w:hint="eastAsia"/>
          <w:snapToGrid w:val="0"/>
          <w:color w:val="000000" w:themeColor="text1"/>
          <w:spacing w:val="14"/>
          <w:szCs w:val="24"/>
        </w:rPr>
        <w:t>條</w:t>
      </w:r>
      <w:r w:rsidR="00AC7CAC">
        <w:rPr>
          <w:rFonts w:ascii="標楷體" w:eastAsia="標楷體" w:hAnsi="標楷體"/>
          <w:snapToGrid w:val="0"/>
          <w:color w:val="000000" w:themeColor="text1"/>
          <w:spacing w:val="14"/>
          <w:szCs w:val="24"/>
        </w:rPr>
        <w:t xml:space="preserve">  </w:t>
      </w:r>
      <w:r w:rsidR="00600644" w:rsidRPr="001443CE">
        <w:rPr>
          <w:rFonts w:ascii="標楷體" w:eastAsia="標楷體" w:hAnsi="標楷體" w:hint="eastAsia"/>
          <w:snapToGrid w:val="0"/>
          <w:color w:val="000000" w:themeColor="text1"/>
          <w:spacing w:val="14"/>
          <w:szCs w:val="24"/>
        </w:rPr>
        <w:t>轉帳清單之輸入及更正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20"/>
      </w:tblGrid>
      <w:tr w:rsidR="001443CE" w:rsidRPr="001443CE" w14:paraId="22CB6108" w14:textId="77777777" w:rsidTr="00266E9B">
        <w:trPr>
          <w:trHeight w:val="4398"/>
        </w:trPr>
        <w:tc>
          <w:tcPr>
            <w:tcW w:w="9820" w:type="dxa"/>
            <w:tcBorders>
              <w:bottom w:val="single" w:sz="4" w:space="0" w:color="auto"/>
            </w:tcBorders>
          </w:tcPr>
          <w:p w14:paraId="59ACCE39" w14:textId="4E298169" w:rsidR="00600644" w:rsidRPr="001443CE" w:rsidRDefault="00000000" w:rsidP="00895EAB">
            <w:pPr>
              <w:pStyle w:val="a3"/>
              <w:jc w:val="both"/>
              <w:rPr>
                <w:rFonts w:ascii="標楷體" w:eastAsia="標楷體" w:hAnsi="標楷體"/>
                <w:color w:val="000000" w:themeColor="text1"/>
                <w:szCs w:val="24"/>
              </w:rPr>
            </w:pPr>
            <w:r>
              <w:rPr>
                <w:noProof/>
              </w:rPr>
              <w:pict w14:anchorId="632A14CD">
                <v:shape id="Text Box 41" o:spid="_x0000_s2063" type="#_x0000_t202" style="position:absolute;left:0;text-align:left;margin-left:400.6pt;margin-top:8.05pt;width:84.25pt;height:3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">
                  <v:textbox style="mso-next-textbox:#Text Box 41">
                    <w:txbxContent>
                      <w:p w14:paraId="7790513C" w14:textId="77777777" w:rsidR="00A04411" w:rsidRPr="0052011E" w:rsidRDefault="00A04411" w:rsidP="00B12906">
                        <w:pPr>
                          <w:rPr>
                            <w:rFonts w:ascii="標楷體" w:eastAsia="標楷體" w:hAnsi="標楷體"/>
                            <w:sz w:val="22"/>
                            <w:szCs w:val="22"/>
                          </w:rPr>
                        </w:pPr>
                        <w:r w:rsidRPr="0052011E">
                          <w:rPr>
                            <w:rFonts w:ascii="標楷體" w:eastAsia="標楷體" w:hAnsi="標楷體" w:hint="eastAsia"/>
                            <w:sz w:val="22"/>
                            <w:szCs w:val="22"/>
                          </w:rPr>
                          <w:t>會計資料查詢</w:t>
                        </w:r>
                      </w:p>
                      <w:p w14:paraId="768954AB" w14:textId="77777777" w:rsidR="00A04411" w:rsidRPr="00B12906" w:rsidRDefault="00A04411" w:rsidP="00B12906"/>
                    </w:txbxContent>
                  </v:textbox>
                </v:shape>
              </w:pict>
            </w:r>
            <w:r>
              <w:rPr>
                <w:noProof/>
              </w:rPr>
              <w:pict w14:anchorId="2DA0C93B">
                <v:shape id="Text Box 36" o:spid="_x0000_s2062" type="#_x0000_t202" style="position:absolute;left:0;text-align:left;margin-left:1.1pt;margin-top:7.45pt;width:102pt;height:33.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">
                  <v:textbox style="mso-next-textbox:#Text Box 36">
                    <w:txbxContent>
                      <w:p w14:paraId="52C42C67" w14:textId="77777777" w:rsidR="00A04411" w:rsidRPr="0052011E" w:rsidRDefault="00A04411">
                        <w:pPr>
                          <w:jc w:val="center"/>
                          <w:rPr>
                            <w:rFonts w:ascii="標楷體" w:eastAsia="標楷體" w:hAnsi="標楷體"/>
                          </w:rPr>
                        </w:pPr>
                        <w:r w:rsidRPr="0052011E">
                          <w:rPr>
                            <w:rFonts w:ascii="標楷體" w:eastAsia="標楷體" w:hAnsi="標楷體" w:hint="eastAsia"/>
                          </w:rPr>
                          <w:t>列印單據黏貼單</w:t>
                        </w:r>
                      </w:p>
                    </w:txbxContent>
                  </v:textbox>
                </v:shape>
              </w:pict>
            </w:r>
            <w:r>
              <w:rPr>
                <w:noProof/>
              </w:rPr>
              <w:pict w14:anchorId="73595744">
                <v:shape id="Text Box 37" o:spid="_x0000_s2061" type="#_x0000_t202" style="position:absolute;left:0;text-align:left;margin-left:106.85pt;margin-top:8.05pt;width:97.95pt;height:32.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">
                  <v:textbox style="mso-next-textbox:#Text Box 37">
                    <w:txbxContent>
                      <w:p w14:paraId="4AE9AFD5" w14:textId="77777777" w:rsidR="00A04411" w:rsidRPr="0052011E" w:rsidRDefault="00A04411" w:rsidP="00B12906">
                        <w:pPr>
                          <w:rPr>
                            <w:rFonts w:ascii="標楷體" w:eastAsia="標楷體" w:hAnsi="標楷體"/>
                            <w:sz w:val="22"/>
                            <w:szCs w:val="22"/>
                          </w:rPr>
                        </w:pPr>
                        <w:r w:rsidRPr="0052011E">
                          <w:rPr>
                            <w:rFonts w:ascii="標楷體" w:eastAsia="標楷體" w:hAnsi="標楷體" w:hint="eastAsia"/>
                            <w:sz w:val="22"/>
                            <w:szCs w:val="22"/>
                          </w:rPr>
                          <w:t>複製單據黏貼單</w:t>
                        </w:r>
                      </w:p>
                      <w:p w14:paraId="020B4976" w14:textId="77777777" w:rsidR="00A04411" w:rsidRPr="00B12906" w:rsidRDefault="00A04411" w:rsidP="00B12906"/>
                    </w:txbxContent>
                  </v:textbox>
                </v:shape>
              </w:pict>
            </w:r>
            <w:r>
              <w:rPr>
                <w:noProof/>
              </w:rPr>
              <w:pict w14:anchorId="7F7D4B92">
                <v:shape id="Text Box 40" o:spid="_x0000_s2060" type="#_x0000_t202" style="position:absolute;left:0;text-align:left;margin-left:306pt;margin-top:7.95pt;width:90pt;height:32.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">
                  <v:textbox style="mso-next-textbox:#Text Box 40">
                    <w:txbxContent>
                      <w:p w14:paraId="5E76AC62" w14:textId="77777777" w:rsidR="00A04411" w:rsidRPr="0052011E" w:rsidRDefault="00A04411">
                        <w:pPr>
                          <w:rPr>
                            <w:rFonts w:ascii="標楷體" w:eastAsia="標楷體" w:hAnsi="標楷體"/>
                          </w:rPr>
                        </w:pPr>
                        <w:r w:rsidRPr="0052011E">
                          <w:rPr>
                            <w:rFonts w:ascii="標楷體" w:eastAsia="標楷體" w:hAnsi="標楷體" w:hint="eastAsia"/>
                          </w:rPr>
                          <w:t>摘要資料查詢</w:t>
                        </w:r>
                      </w:p>
                    </w:txbxContent>
                  </v:textbox>
                </v:shape>
              </w:pict>
            </w:r>
            <w:r>
              <w:rPr>
                <w:noProof/>
              </w:rPr>
              <w:pict w14:anchorId="14BB1B56">
                <v:shape id="Text Box 38" o:spid="_x0000_s2059" type="#_x0000_t202" style="position:absolute;left:0;text-align:left;margin-left:210.2pt;margin-top:8.05pt;width:90pt;height:32.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">
                  <v:textbox style="mso-next-textbox:#Text Box 38">
                    <w:txbxContent>
                      <w:p w14:paraId="28C23D03" w14:textId="77777777" w:rsidR="00A04411" w:rsidRPr="0052011E" w:rsidRDefault="00A04411">
                        <w:pPr>
                          <w:rPr>
                            <w:rFonts w:ascii="標楷體" w:eastAsia="標楷體" w:hAnsi="標楷體"/>
                          </w:rPr>
                        </w:pPr>
                        <w:r w:rsidRPr="0052011E">
                          <w:rPr>
                            <w:rFonts w:ascii="標楷體" w:eastAsia="標楷體" w:hAnsi="標楷體" w:hint="eastAsia"/>
                          </w:rPr>
                          <w:t>廠商資料查詢</w:t>
                        </w:r>
                      </w:p>
                    </w:txbxContent>
                  </v:textbox>
                </v:shape>
              </w:pict>
            </w:r>
          </w:p>
          <w:p w14:paraId="55704111" w14:textId="77777777" w:rsidR="00600644" w:rsidRPr="001443CE" w:rsidRDefault="00600644" w:rsidP="00895EAB">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p>
          <w:p w14:paraId="4E7CFEBE" w14:textId="77777777" w:rsidR="00600644" w:rsidRPr="001443CE" w:rsidRDefault="00600644" w:rsidP="00895EAB">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p>
          <w:p w14:paraId="2C45A980" w14:textId="6FE80AD8" w:rsidR="00600644" w:rsidRPr="001443CE" w:rsidRDefault="00000000" w:rsidP="00895EAB">
            <w:pPr>
              <w:pStyle w:val="a3"/>
              <w:jc w:val="both"/>
              <w:rPr>
                <w:rFonts w:ascii="標楷體" w:eastAsia="標楷體" w:hAnsi="標楷體"/>
                <w:color w:val="000000" w:themeColor="text1"/>
                <w:szCs w:val="24"/>
              </w:rPr>
            </w:pPr>
            <w:r>
              <w:rPr>
                <w:noProof/>
              </w:rPr>
              <w:pict w14:anchorId="6FF6F9F8">
                <v:shape id="Text Box 39" o:spid="_x0000_s2058" type="#_x0000_t202" style="position:absolute;left:0;text-align:left;margin-left:389.6pt;margin-top:11.35pt;width:1in;height: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">
                  <v:textbox style="mso-next-textbox:#Text Box 39">
                    <w:txbxContent>
                      <w:p w14:paraId="4F7C83CD" w14:textId="77777777" w:rsidR="00A04411" w:rsidRPr="0052011E" w:rsidRDefault="00A04411">
                        <w:pPr>
                          <w:rPr>
                            <w:rFonts w:ascii="標楷體" w:eastAsia="標楷體" w:hAnsi="標楷體"/>
                          </w:rPr>
                        </w:pPr>
                        <w:r w:rsidRPr="0052011E">
                          <w:rPr>
                            <w:rFonts w:ascii="標楷體" w:eastAsia="標楷體" w:hAnsi="標楷體" w:hint="eastAsia"/>
                          </w:rPr>
                          <w:t>美金匯率資料查詢</w:t>
                        </w:r>
                      </w:p>
                    </w:txbxContent>
                  </v:textbox>
                </v:shape>
              </w:pict>
            </w:r>
            <w:r w:rsidR="00600644" w:rsidRPr="001443CE">
              <w:rPr>
                <w:rFonts w:ascii="標楷體" w:eastAsia="標楷體" w:hAnsi="標楷體" w:hint="eastAsia"/>
                <w:color w:val="000000" w:themeColor="text1"/>
                <w:szCs w:val="24"/>
              </w:rPr>
              <w:t xml:space="preserve">  一般費用報銷資料輸入</w:t>
            </w:r>
          </w:p>
          <w:p w14:paraId="07844B40" w14:textId="77777777" w:rsidR="00600644" w:rsidRPr="001443CE" w:rsidRDefault="00600644" w:rsidP="00895EAB">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公司：X(2)      本單編號：X(6)  經辦部門：X(4)  員工轉存：X</w:t>
            </w:r>
          </w:p>
          <w:p w14:paraId="79478F1E" w14:textId="77777777" w:rsidR="00600644" w:rsidRPr="001443CE" w:rsidRDefault="00600644" w:rsidP="00895EAB">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支付方式：X     出納別：X       會計</w:t>
            </w:r>
            <w:r w:rsidR="00073503" w:rsidRPr="001443CE">
              <w:rPr>
                <w:rFonts w:ascii="標楷體" w:eastAsia="標楷體" w:hAnsi="標楷體" w:hint="eastAsia"/>
                <w:color w:val="000000" w:themeColor="text1"/>
                <w:szCs w:val="24"/>
              </w:rPr>
              <w:t>項目</w:t>
            </w:r>
            <w:r w:rsidRPr="001443CE">
              <w:rPr>
                <w:rFonts w:ascii="標楷體" w:eastAsia="標楷體" w:hAnsi="標楷體" w:hint="eastAsia"/>
                <w:color w:val="000000" w:themeColor="text1"/>
                <w:szCs w:val="24"/>
              </w:rPr>
              <w:t>：X(6)  料品別：X</w:t>
            </w:r>
          </w:p>
          <w:p w14:paraId="494A6CEE" w14:textId="77777777" w:rsidR="00600644" w:rsidRPr="001443CE" w:rsidRDefault="00600644" w:rsidP="00895EAB">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Pr="001443CE">
              <w:rPr>
                <w:rFonts w:ascii="標楷體" w:eastAsia="標楷體" w:hAnsi="標楷體" w:hint="eastAsia"/>
                <w:bCs/>
                <w:color w:val="000000" w:themeColor="text1"/>
                <w:szCs w:val="24"/>
              </w:rPr>
              <w:t>暫借案號：X(1</w:t>
            </w:r>
            <w:r w:rsidRPr="001443CE">
              <w:rPr>
                <w:rFonts w:ascii="標楷體" w:eastAsia="標楷體" w:hAnsi="標楷體"/>
                <w:bCs/>
                <w:color w:val="000000" w:themeColor="text1"/>
                <w:szCs w:val="24"/>
              </w:rPr>
              <w:t>5</w:t>
            </w:r>
            <w:r w:rsidRPr="001443CE">
              <w:rPr>
                <w:rFonts w:ascii="標楷體" w:eastAsia="標楷體" w:hAnsi="標楷體" w:hint="eastAsia"/>
                <w:bCs/>
                <w:color w:val="000000" w:themeColor="text1"/>
                <w:szCs w:val="24"/>
              </w:rPr>
              <w:t>)</w:t>
            </w:r>
            <w:r w:rsidRPr="001443CE">
              <w:rPr>
                <w:rFonts w:ascii="標楷體" w:eastAsia="標楷體" w:hAnsi="標楷體" w:hint="eastAsia"/>
                <w:color w:val="000000" w:themeColor="text1"/>
                <w:szCs w:val="24"/>
              </w:rPr>
              <w:t xml:space="preserve"> 沖暫借款金額：9(13</w:t>
            </w:r>
            <w:r w:rsidRPr="001443CE">
              <w:rPr>
                <w:rFonts w:ascii="標楷體" w:eastAsia="標楷體" w:hAnsi="標楷體"/>
                <w:color w:val="000000" w:themeColor="text1"/>
                <w:szCs w:val="24"/>
              </w:rPr>
              <w:t>,2</w:t>
            </w:r>
            <w:r w:rsidRPr="001443CE">
              <w:rPr>
                <w:rFonts w:ascii="標楷體" w:eastAsia="標楷體" w:hAnsi="標楷體" w:hint="eastAsia"/>
                <w:color w:val="000000" w:themeColor="text1"/>
                <w:szCs w:val="24"/>
              </w:rPr>
              <w:t>)</w:t>
            </w:r>
          </w:p>
          <w:p w14:paraId="4741CA31" w14:textId="77777777" w:rsidR="00600644" w:rsidRPr="001443CE" w:rsidRDefault="00600644" w:rsidP="00895EAB">
            <w:pPr>
              <w:pStyle w:val="a3"/>
              <w:jc w:val="both"/>
              <w:rPr>
                <w:rFonts w:ascii="標楷體" w:eastAsia="標楷體" w:hAnsi="標楷體"/>
                <w:color w:val="000000" w:themeColor="text1"/>
                <w:szCs w:val="24"/>
              </w:rPr>
            </w:pP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受款人：X(10)   領款人：X(10)    買受人：</w:t>
            </w:r>
            <w:proofErr w:type="gramStart"/>
            <w:r w:rsidRPr="001443CE">
              <w:rPr>
                <w:rFonts w:ascii="標楷體" w:eastAsia="標楷體" w:hAnsi="標楷體" w:hint="eastAsia"/>
                <w:color w:val="000000" w:themeColor="text1"/>
                <w:szCs w:val="24"/>
              </w:rPr>
              <w:t>X(</w:t>
            </w:r>
            <w:proofErr w:type="gramEnd"/>
            <w:r w:rsidRPr="001443CE">
              <w:rPr>
                <w:rFonts w:ascii="標楷體" w:eastAsia="標楷體" w:hAnsi="標楷體" w:hint="eastAsia"/>
                <w:color w:val="000000" w:themeColor="text1"/>
                <w:szCs w:val="24"/>
              </w:rPr>
              <w:t>10)</w:t>
            </w:r>
          </w:p>
          <w:p w14:paraId="41F68A93" w14:textId="77777777" w:rsidR="00600644" w:rsidRPr="001443CE" w:rsidRDefault="00600644" w:rsidP="00895EAB">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w:t>
            </w:r>
            <w:proofErr w:type="gramStart"/>
            <w:r w:rsidRPr="001443CE">
              <w:rPr>
                <w:rFonts w:ascii="標楷體" w:eastAsia="標楷體" w:hAnsi="標楷體"/>
                <w:color w:val="000000" w:themeColor="text1"/>
                <w:szCs w:val="24"/>
              </w:rPr>
              <w:t>C</w:t>
            </w:r>
            <w:r w:rsidRPr="001443CE">
              <w:rPr>
                <w:rFonts w:ascii="標楷體" w:eastAsia="標楷體" w:hAnsi="標楷體" w:hint="eastAsia"/>
                <w:color w:val="000000" w:themeColor="text1"/>
                <w:szCs w:val="24"/>
              </w:rPr>
              <w:t>(</w:t>
            </w:r>
            <w:proofErr w:type="gramEnd"/>
            <w:r w:rsidRPr="001443CE">
              <w:rPr>
                <w:rFonts w:ascii="標楷體" w:eastAsia="標楷體" w:hAnsi="標楷體"/>
                <w:color w:val="000000" w:themeColor="text1"/>
                <w:szCs w:val="24"/>
              </w:rPr>
              <w:t>2</w:t>
            </w:r>
            <w:r w:rsidRPr="001443CE">
              <w:rPr>
                <w:rFonts w:ascii="標楷體" w:eastAsia="標楷體" w:hAnsi="標楷體" w:hint="eastAsia"/>
                <w:color w:val="000000" w:themeColor="text1"/>
                <w:szCs w:val="24"/>
              </w:rPr>
              <w:t>0)</w:t>
            </w:r>
            <w:r w:rsidRPr="001443CE">
              <w:rPr>
                <w:rFonts w:ascii="標楷體" w:eastAsia="標楷體" w:hAnsi="標楷體"/>
                <w:color w:val="000000" w:themeColor="text1"/>
                <w:szCs w:val="24"/>
              </w:rPr>
              <w:t xml:space="preserve">           C</w:t>
            </w:r>
            <w:r w:rsidRPr="001443CE">
              <w:rPr>
                <w:rFonts w:ascii="標楷體" w:eastAsia="標楷體" w:hAnsi="標楷體" w:hint="eastAsia"/>
                <w:color w:val="000000" w:themeColor="text1"/>
                <w:szCs w:val="24"/>
              </w:rPr>
              <w:t>(</w:t>
            </w:r>
            <w:r w:rsidRPr="001443CE">
              <w:rPr>
                <w:rFonts w:ascii="標楷體" w:eastAsia="標楷體" w:hAnsi="標楷體"/>
                <w:color w:val="000000" w:themeColor="text1"/>
                <w:szCs w:val="24"/>
              </w:rPr>
              <w:t>2</w:t>
            </w:r>
            <w:r w:rsidRPr="001443CE">
              <w:rPr>
                <w:rFonts w:ascii="標楷體" w:eastAsia="標楷體" w:hAnsi="標楷體" w:hint="eastAsia"/>
                <w:color w:val="000000" w:themeColor="text1"/>
                <w:szCs w:val="24"/>
              </w:rPr>
              <w:t>0)</w:t>
            </w:r>
            <w:r w:rsidRPr="001443CE">
              <w:rPr>
                <w:rFonts w:ascii="標楷體" w:eastAsia="標楷體" w:hAnsi="標楷體"/>
                <w:color w:val="000000" w:themeColor="text1"/>
                <w:szCs w:val="24"/>
              </w:rPr>
              <w:t xml:space="preserve">           C</w:t>
            </w:r>
            <w:r w:rsidRPr="001443CE">
              <w:rPr>
                <w:rFonts w:ascii="標楷體" w:eastAsia="標楷體" w:hAnsi="標楷體" w:hint="eastAsia"/>
                <w:color w:val="000000" w:themeColor="text1"/>
                <w:szCs w:val="24"/>
              </w:rPr>
              <w:t>(</w:t>
            </w:r>
            <w:r w:rsidRPr="001443CE">
              <w:rPr>
                <w:rFonts w:ascii="標楷體" w:eastAsia="標楷體" w:hAnsi="標楷體"/>
                <w:color w:val="000000" w:themeColor="text1"/>
                <w:szCs w:val="24"/>
              </w:rPr>
              <w:t>2</w:t>
            </w:r>
            <w:r w:rsidRPr="001443CE">
              <w:rPr>
                <w:rFonts w:ascii="標楷體" w:eastAsia="標楷體" w:hAnsi="標楷體" w:hint="eastAsia"/>
                <w:color w:val="000000" w:themeColor="text1"/>
                <w:szCs w:val="24"/>
              </w:rPr>
              <w:t>0)</w:t>
            </w:r>
          </w:p>
          <w:p w14:paraId="2A2EFBE6" w14:textId="77777777" w:rsidR="00600644" w:rsidRPr="001443CE" w:rsidRDefault="00600644" w:rsidP="00895EAB">
            <w:pPr>
              <w:overflowPunct w:val="0"/>
              <w:autoSpaceDE w:val="0"/>
              <w:autoSpaceDN w:val="0"/>
              <w:spacing w:line="0" w:lineRule="atLeast"/>
              <w:jc w:val="both"/>
              <w:rPr>
                <w:rFonts w:ascii="標楷體" w:eastAsia="標楷體" w:hAnsi="標楷體"/>
                <w:bCs/>
                <w:color w:val="000000" w:themeColor="text1"/>
                <w:szCs w:val="24"/>
              </w:rPr>
            </w:pPr>
            <w:r w:rsidRPr="001443CE">
              <w:rPr>
                <w:rFonts w:ascii="標楷體" w:eastAsia="標楷體" w:hAnsi="標楷體" w:hint="eastAsia"/>
                <w:color w:val="000000" w:themeColor="text1"/>
                <w:szCs w:val="24"/>
              </w:rPr>
              <w:t xml:space="preserve"> </w:t>
            </w:r>
            <w:r w:rsidRPr="001443CE">
              <w:rPr>
                <w:rFonts w:ascii="標楷體" w:eastAsia="標楷體" w:hAnsi="標楷體" w:hint="eastAsia"/>
                <w:bCs/>
                <w:color w:val="000000" w:themeColor="text1"/>
                <w:szCs w:val="24"/>
              </w:rPr>
              <w:t>保管人：</w:t>
            </w:r>
            <w:r w:rsidRPr="001443CE">
              <w:rPr>
                <w:rFonts w:ascii="標楷體" w:eastAsia="標楷體" w:hAnsi="標楷體"/>
                <w:bCs/>
                <w:color w:val="000000" w:themeColor="text1"/>
                <w:szCs w:val="24"/>
              </w:rPr>
              <w:t xml:space="preserve">X(15) </w:t>
            </w:r>
            <w:r w:rsidRPr="001443CE">
              <w:rPr>
                <w:rFonts w:ascii="標楷體" w:eastAsia="標楷體" w:hAnsi="標楷體" w:hint="eastAsia"/>
                <w:bCs/>
                <w:color w:val="000000" w:themeColor="text1"/>
                <w:szCs w:val="24"/>
              </w:rPr>
              <w:t xml:space="preserve">  分機：X(8)   使用部門：</w:t>
            </w:r>
            <w:proofErr w:type="gramStart"/>
            <w:r w:rsidRPr="001443CE">
              <w:rPr>
                <w:rFonts w:ascii="標楷體" w:eastAsia="標楷體" w:hAnsi="標楷體"/>
                <w:bCs/>
                <w:color w:val="000000" w:themeColor="text1"/>
                <w:szCs w:val="24"/>
              </w:rPr>
              <w:t>X(</w:t>
            </w:r>
            <w:proofErr w:type="gramEnd"/>
            <w:r w:rsidRPr="001443CE">
              <w:rPr>
                <w:rFonts w:ascii="標楷體" w:eastAsia="標楷體" w:hAnsi="標楷體"/>
                <w:bCs/>
                <w:color w:val="000000" w:themeColor="text1"/>
                <w:szCs w:val="24"/>
              </w:rPr>
              <w:t>4)</w:t>
            </w:r>
            <w:r w:rsidRPr="001443CE">
              <w:rPr>
                <w:rFonts w:ascii="標楷體" w:eastAsia="標楷體" w:hAnsi="標楷體" w:hint="eastAsia"/>
                <w:bCs/>
                <w:color w:val="000000" w:themeColor="text1"/>
                <w:szCs w:val="24"/>
              </w:rPr>
              <w:t xml:space="preserve">      </w:t>
            </w:r>
          </w:p>
          <w:p w14:paraId="67827FDE" w14:textId="77777777" w:rsidR="00600644" w:rsidRPr="001443CE" w:rsidRDefault="00600644" w:rsidP="00895EAB">
            <w:pPr>
              <w:overflowPunct w:val="0"/>
              <w:autoSpaceDE w:val="0"/>
              <w:autoSpaceDN w:val="0"/>
              <w:spacing w:line="0" w:lineRule="atLeast"/>
              <w:jc w:val="both"/>
              <w:rPr>
                <w:rFonts w:ascii="標楷體" w:eastAsia="標楷體" w:hAnsi="標楷體"/>
                <w:b/>
                <w:bCs/>
                <w:color w:val="000000" w:themeColor="text1"/>
                <w:szCs w:val="24"/>
              </w:rPr>
            </w:pPr>
            <w:r w:rsidRPr="001443CE">
              <w:rPr>
                <w:rFonts w:ascii="標楷體" w:eastAsia="標楷體" w:hAnsi="標楷體" w:hint="eastAsia"/>
                <w:bCs/>
                <w:color w:val="000000" w:themeColor="text1"/>
                <w:szCs w:val="24"/>
              </w:rPr>
              <w:t xml:space="preserve">      </w:t>
            </w:r>
            <w:r w:rsidRPr="001443CE">
              <w:rPr>
                <w:rFonts w:ascii="標楷體" w:eastAsia="標楷體" w:hAnsi="標楷體"/>
                <w:bCs/>
                <w:color w:val="000000" w:themeColor="text1"/>
                <w:szCs w:val="24"/>
              </w:rPr>
              <w:t xml:space="preserve"> </w:t>
            </w:r>
            <w:r w:rsidRPr="001443CE">
              <w:rPr>
                <w:rFonts w:ascii="標楷體" w:eastAsia="標楷體" w:hAnsi="標楷體" w:hint="eastAsia"/>
                <w:bCs/>
                <w:color w:val="000000" w:themeColor="text1"/>
                <w:szCs w:val="24"/>
              </w:rPr>
              <w:t xml:space="preserve">  </w:t>
            </w:r>
            <w:proofErr w:type="gramStart"/>
            <w:r w:rsidRPr="001443CE">
              <w:rPr>
                <w:rFonts w:ascii="標楷體" w:eastAsia="標楷體" w:hAnsi="標楷體"/>
                <w:bCs/>
                <w:color w:val="000000" w:themeColor="text1"/>
                <w:szCs w:val="24"/>
              </w:rPr>
              <w:t>C(</w:t>
            </w:r>
            <w:proofErr w:type="gramEnd"/>
            <w:r w:rsidRPr="001443CE">
              <w:rPr>
                <w:rFonts w:ascii="標楷體" w:eastAsia="標楷體" w:hAnsi="標楷體"/>
                <w:bCs/>
                <w:color w:val="000000" w:themeColor="text1"/>
                <w:szCs w:val="24"/>
              </w:rPr>
              <w:t>20)</w:t>
            </w:r>
            <w:r w:rsidRPr="001443CE">
              <w:rPr>
                <w:rFonts w:ascii="標楷體" w:eastAsia="標楷體" w:hAnsi="標楷體" w:hint="eastAsia"/>
                <w:bCs/>
                <w:color w:val="000000" w:themeColor="text1"/>
                <w:szCs w:val="24"/>
              </w:rPr>
              <w:t xml:space="preserve">    </w:t>
            </w:r>
            <w:r w:rsidRPr="001443CE">
              <w:rPr>
                <w:rFonts w:ascii="標楷體" w:eastAsia="標楷體" w:hAnsi="標楷體" w:hint="eastAsia"/>
                <w:b/>
                <w:bCs/>
                <w:color w:val="000000" w:themeColor="text1"/>
                <w:szCs w:val="24"/>
              </w:rPr>
              <w:t xml:space="preserve">         </w:t>
            </w:r>
          </w:p>
          <w:p w14:paraId="14705546" w14:textId="77777777" w:rsidR="00600644" w:rsidRPr="001443CE" w:rsidRDefault="00600644" w:rsidP="00895EAB">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成本 相關       憑證 </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憑 憑證              </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扣款金額</w:t>
            </w:r>
          </w:p>
          <w:p w14:paraId="348407F1" w14:textId="77777777" w:rsidR="00600644" w:rsidRPr="001443CE" w:rsidRDefault="00600644" w:rsidP="00895EAB">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部門 號碼  摘要 編號 </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證 廠商 </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進項金額 </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進項稅額  (不含稅</w:t>
            </w:r>
            <w:r w:rsidRPr="001443CE">
              <w:rPr>
                <w:rFonts w:ascii="標楷體" w:eastAsia="標楷體" w:hAnsi="標楷體"/>
                <w:color w:val="000000" w:themeColor="text1"/>
                <w:szCs w:val="24"/>
              </w:rPr>
              <w:t>)</w:t>
            </w:r>
          </w:p>
          <w:p w14:paraId="48317427" w14:textId="77777777" w:rsidR="00600644" w:rsidRPr="001443CE" w:rsidRDefault="00600644" w:rsidP="00895EAB">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proofErr w:type="gramStart"/>
            <w:r w:rsidRPr="001443CE">
              <w:rPr>
                <w:rFonts w:ascii="標楷體" w:eastAsia="標楷體" w:hAnsi="標楷體"/>
                <w:color w:val="000000" w:themeColor="text1"/>
                <w:szCs w:val="24"/>
              </w:rPr>
              <w:t>X(</w:t>
            </w:r>
            <w:proofErr w:type="gramEnd"/>
            <w:r w:rsidRPr="001443CE">
              <w:rPr>
                <w:rFonts w:ascii="標楷體" w:eastAsia="標楷體" w:hAnsi="標楷體" w:hint="eastAsia"/>
                <w:color w:val="000000" w:themeColor="text1"/>
                <w:szCs w:val="24"/>
              </w:rPr>
              <w:t>4</w:t>
            </w:r>
            <w:r w:rsidRPr="001443CE">
              <w:rPr>
                <w:rFonts w:ascii="標楷體" w:eastAsia="標楷體" w:hAnsi="標楷體"/>
                <w:color w:val="000000" w:themeColor="text1"/>
                <w:szCs w:val="24"/>
              </w:rPr>
              <w:t>)</w:t>
            </w:r>
            <w:r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X(</w:t>
            </w:r>
            <w:r w:rsidRPr="001443CE">
              <w:rPr>
                <w:rFonts w:ascii="標楷體" w:eastAsia="標楷體" w:hAnsi="標楷體" w:hint="eastAsia"/>
                <w:color w:val="000000" w:themeColor="text1"/>
                <w:szCs w:val="24"/>
              </w:rPr>
              <w:t>15</w:t>
            </w:r>
            <w:r w:rsidRPr="001443CE">
              <w:rPr>
                <w:rFonts w:ascii="標楷體" w:eastAsia="標楷體" w:hAnsi="標楷體"/>
                <w:color w:val="000000" w:themeColor="text1"/>
                <w:szCs w:val="24"/>
              </w:rPr>
              <w:t>)</w:t>
            </w:r>
            <w:r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X(2)</w:t>
            </w:r>
            <w:r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X(</w:t>
            </w:r>
            <w:r w:rsidRPr="001443CE">
              <w:rPr>
                <w:rFonts w:ascii="標楷體" w:eastAsia="標楷體" w:hAnsi="標楷體" w:hint="eastAsia"/>
                <w:color w:val="000000" w:themeColor="text1"/>
                <w:szCs w:val="24"/>
              </w:rPr>
              <w:t>15</w:t>
            </w:r>
            <w:r w:rsidRPr="001443CE">
              <w:rPr>
                <w:rFonts w:ascii="標楷體" w:eastAsia="標楷體" w:hAnsi="標楷體"/>
                <w:color w:val="000000" w:themeColor="text1"/>
                <w:szCs w:val="24"/>
              </w:rPr>
              <w:t>)</w:t>
            </w:r>
            <w:r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X X(15)</w:t>
            </w:r>
            <w:r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9(13</w:t>
            </w:r>
            <w:r w:rsidRPr="001443CE">
              <w:rPr>
                <w:rFonts w:ascii="標楷體" w:eastAsia="標楷體" w:hAnsi="標楷體"/>
                <w:color w:val="000000" w:themeColor="text1"/>
                <w:szCs w:val="24"/>
              </w:rPr>
              <w:t>,2</w:t>
            </w:r>
            <w:r w:rsidRPr="001443CE">
              <w:rPr>
                <w:rFonts w:ascii="標楷體" w:eastAsia="標楷體" w:hAnsi="標楷體" w:hint="eastAsia"/>
                <w:color w:val="000000" w:themeColor="text1"/>
                <w:szCs w:val="24"/>
              </w:rPr>
              <w:t>)</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9(13</w:t>
            </w:r>
            <w:r w:rsidRPr="001443CE">
              <w:rPr>
                <w:rFonts w:ascii="標楷體" w:eastAsia="標楷體" w:hAnsi="標楷體"/>
                <w:color w:val="000000" w:themeColor="text1"/>
                <w:szCs w:val="24"/>
              </w:rPr>
              <w:t>,2</w:t>
            </w:r>
            <w:r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9(13</w:t>
            </w:r>
            <w:r w:rsidRPr="001443CE">
              <w:rPr>
                <w:rFonts w:ascii="標楷體" w:eastAsia="標楷體" w:hAnsi="標楷體"/>
                <w:color w:val="000000" w:themeColor="text1"/>
                <w:szCs w:val="24"/>
              </w:rPr>
              <w:t>,2</w:t>
            </w:r>
            <w:r w:rsidRPr="001443CE">
              <w:rPr>
                <w:rFonts w:ascii="標楷體" w:eastAsia="標楷體" w:hAnsi="標楷體" w:hint="eastAsia"/>
                <w:color w:val="000000" w:themeColor="text1"/>
                <w:szCs w:val="24"/>
              </w:rPr>
              <w:t>)</w:t>
            </w:r>
          </w:p>
          <w:p w14:paraId="76512A29" w14:textId="565DBC8F" w:rsidR="003A6D52" w:rsidRPr="001443CE" w:rsidRDefault="00600644" w:rsidP="00895EAB">
            <w:pPr>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費用說明：</w:t>
            </w:r>
            <w:proofErr w:type="gramStart"/>
            <w:r w:rsidRPr="001443CE">
              <w:rPr>
                <w:rFonts w:ascii="標楷體" w:eastAsia="標楷體" w:hAnsi="標楷體"/>
                <w:color w:val="000000" w:themeColor="text1"/>
                <w:szCs w:val="24"/>
              </w:rPr>
              <w:t>C</w:t>
            </w:r>
            <w:r w:rsidRPr="001443CE">
              <w:rPr>
                <w:rFonts w:ascii="標楷體" w:eastAsia="標楷體" w:hAnsi="標楷體" w:hint="eastAsia"/>
                <w:color w:val="000000" w:themeColor="text1"/>
                <w:szCs w:val="24"/>
              </w:rPr>
              <w:t>(</w:t>
            </w:r>
            <w:proofErr w:type="gramEnd"/>
            <w:r w:rsidRPr="001443CE">
              <w:rPr>
                <w:rFonts w:ascii="標楷體" w:eastAsia="標楷體" w:hAnsi="標楷體"/>
                <w:color w:val="000000" w:themeColor="text1"/>
                <w:szCs w:val="24"/>
              </w:rPr>
              <w:t>9</w:t>
            </w:r>
            <w:r w:rsidRPr="001443CE">
              <w:rPr>
                <w:rFonts w:ascii="標楷體" w:eastAsia="標楷體" w:hAnsi="標楷體" w:hint="eastAsia"/>
                <w:color w:val="000000" w:themeColor="text1"/>
                <w:szCs w:val="24"/>
              </w:rPr>
              <w:t>0)</w:t>
            </w:r>
          </w:p>
        </w:tc>
      </w:tr>
    </w:tbl>
    <w:p w14:paraId="6F562660" w14:textId="388F93EB" w:rsidR="00600644" w:rsidRPr="001443CE" w:rsidRDefault="00A172DF" w:rsidP="00895EAB">
      <w:pPr>
        <w:pStyle w:val="a3"/>
        <w:spacing w:line="0" w:lineRule="atLeast"/>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一</w:t>
      </w:r>
      <w:r w:rsidR="00BD2225" w:rsidRPr="001443CE">
        <w:rPr>
          <w:rFonts w:ascii="新細明體" w:eastAsia="新細明體" w:hAnsi="新細明體" w:hint="eastAsia"/>
          <w:color w:val="000000" w:themeColor="text1"/>
          <w:szCs w:val="24"/>
        </w:rPr>
        <w:t>、</w:t>
      </w:r>
      <w:r w:rsidR="00600644" w:rsidRPr="001443CE">
        <w:rPr>
          <w:rFonts w:ascii="標楷體" w:eastAsia="標楷體" w:hAnsi="標楷體" w:hint="eastAsia"/>
          <w:color w:val="000000" w:themeColor="text1"/>
          <w:szCs w:val="24"/>
        </w:rPr>
        <w:t>類別：輸出入螢幕。</w:t>
      </w:r>
    </w:p>
    <w:p w14:paraId="570B3319" w14:textId="7D74E119" w:rsidR="00600644" w:rsidRPr="001443CE" w:rsidRDefault="00A172DF" w:rsidP="00895EAB">
      <w:pPr>
        <w:pStyle w:val="a3"/>
        <w:spacing w:line="0" w:lineRule="atLeast"/>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二</w:t>
      </w:r>
      <w:r w:rsidR="00BD2225" w:rsidRPr="001443CE">
        <w:rPr>
          <w:rFonts w:ascii="新細明體" w:eastAsia="新細明體" w:hAnsi="新細明體" w:hint="eastAsia"/>
          <w:color w:val="000000" w:themeColor="text1"/>
          <w:szCs w:val="24"/>
        </w:rPr>
        <w:t>、</w:t>
      </w:r>
      <w:r w:rsidR="00600644" w:rsidRPr="001443CE">
        <w:rPr>
          <w:rFonts w:ascii="標楷體" w:eastAsia="標楷體" w:hAnsi="標楷體" w:hint="eastAsia"/>
          <w:color w:val="000000" w:themeColor="text1"/>
          <w:szCs w:val="24"/>
        </w:rPr>
        <w:t>功能：供一般費用請款報銷資料就源輸入，列印黏貼單送會計審核。</w:t>
      </w:r>
    </w:p>
    <w:p w14:paraId="63B43A98" w14:textId="634BE7E7" w:rsidR="00600644" w:rsidRPr="001443CE" w:rsidRDefault="00A172DF" w:rsidP="00895EAB">
      <w:pPr>
        <w:pStyle w:val="a3"/>
        <w:tabs>
          <w:tab w:val="left" w:pos="480"/>
        </w:tabs>
        <w:spacing w:line="0" w:lineRule="atLeast"/>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三</w:t>
      </w:r>
      <w:r w:rsidR="00BD2225" w:rsidRPr="001443CE">
        <w:rPr>
          <w:rFonts w:ascii="新細明體" w:eastAsia="新細明體" w:hAnsi="新細明體" w:hint="eastAsia"/>
          <w:color w:val="000000" w:themeColor="text1"/>
          <w:szCs w:val="24"/>
        </w:rPr>
        <w:t>、</w:t>
      </w:r>
      <w:r w:rsidR="00600644" w:rsidRPr="001443CE">
        <w:rPr>
          <w:rFonts w:ascii="標楷體" w:eastAsia="標楷體" w:hAnsi="標楷體" w:hint="eastAsia"/>
          <w:color w:val="000000" w:themeColor="text1"/>
          <w:szCs w:val="24"/>
        </w:rPr>
        <w:t>使用部門：請款報銷部門。</w:t>
      </w:r>
    </w:p>
    <w:p w14:paraId="1438C45F" w14:textId="720C6959" w:rsidR="00600644" w:rsidRPr="001443CE" w:rsidRDefault="00A172DF" w:rsidP="00895EAB">
      <w:pPr>
        <w:pStyle w:val="a3"/>
        <w:spacing w:line="0" w:lineRule="atLeast"/>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四</w:t>
      </w:r>
      <w:r w:rsidR="00BD2225" w:rsidRPr="001443CE">
        <w:rPr>
          <w:rFonts w:ascii="新細明體" w:eastAsia="新細明體" w:hAnsi="新細明體" w:hint="eastAsia"/>
          <w:color w:val="000000" w:themeColor="text1"/>
          <w:szCs w:val="24"/>
        </w:rPr>
        <w:t>、</w:t>
      </w:r>
      <w:r w:rsidR="00600644" w:rsidRPr="001443CE">
        <w:rPr>
          <w:rFonts w:ascii="標楷體" w:eastAsia="標楷體" w:hAnsi="標楷體" w:hint="eastAsia"/>
          <w:color w:val="000000" w:themeColor="text1"/>
          <w:szCs w:val="24"/>
        </w:rPr>
        <w:t>使用時機：一般費用、暫借款、國內出差旅費報銷時。</w:t>
      </w:r>
    </w:p>
    <w:p w14:paraId="60D21A3F" w14:textId="613272C4" w:rsidR="00B25EE1" w:rsidRPr="001443CE" w:rsidRDefault="00A172DF" w:rsidP="00895EAB">
      <w:pPr>
        <w:pStyle w:val="a3"/>
        <w:spacing w:line="0" w:lineRule="atLeast"/>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五</w:t>
      </w:r>
      <w:r w:rsidR="00BD2225" w:rsidRPr="001443CE">
        <w:rPr>
          <w:rFonts w:ascii="新細明體" w:eastAsia="新細明體" w:hAnsi="新細明體" w:hint="eastAsia"/>
          <w:color w:val="000000" w:themeColor="text1"/>
          <w:szCs w:val="24"/>
        </w:rPr>
        <w:t>、</w:t>
      </w:r>
      <w:r w:rsidR="00600644" w:rsidRPr="001443CE">
        <w:rPr>
          <w:rFonts w:ascii="標楷體" w:eastAsia="標楷體" w:hAnsi="標楷體" w:hint="eastAsia"/>
          <w:color w:val="000000" w:themeColor="text1"/>
          <w:szCs w:val="24"/>
        </w:rPr>
        <w:t>使用方法：</w:t>
      </w:r>
    </w:p>
    <w:p w14:paraId="721ED803" w14:textId="77777777" w:rsidR="00266E9B" w:rsidRPr="00266E9B" w:rsidRDefault="00600644" w:rsidP="00895EAB">
      <w:pPr>
        <w:pStyle w:val="a3"/>
        <w:spacing w:line="0" w:lineRule="atLeast"/>
        <w:ind w:leftChars="200" w:left="480"/>
        <w:jc w:val="both"/>
        <w:rPr>
          <w:rFonts w:ascii="標楷體" w:eastAsia="標楷體" w:hAnsi="標楷體"/>
          <w:color w:val="000000" w:themeColor="text1"/>
          <w:szCs w:val="24"/>
        </w:rPr>
      </w:pPr>
      <w:r w:rsidRPr="00266E9B">
        <w:rPr>
          <w:rFonts w:ascii="標楷體" w:eastAsia="標楷體" w:hAnsi="標楷體" w:hint="eastAsia"/>
          <w:color w:val="000000" w:themeColor="text1"/>
          <w:szCs w:val="24"/>
        </w:rPr>
        <w:t>請款報銷部門鍵入憑</w:t>
      </w:r>
      <w:proofErr w:type="gramStart"/>
      <w:r w:rsidRPr="00266E9B">
        <w:rPr>
          <w:rFonts w:ascii="標楷體" w:eastAsia="標楷體" w:hAnsi="標楷體" w:hint="eastAsia"/>
          <w:color w:val="000000" w:themeColor="text1"/>
          <w:szCs w:val="24"/>
        </w:rPr>
        <w:t>証</w:t>
      </w:r>
      <w:proofErr w:type="gramEnd"/>
      <w:r w:rsidRPr="00266E9B">
        <w:rPr>
          <w:rFonts w:ascii="標楷體" w:eastAsia="標楷體" w:hAnsi="標楷體" w:hint="eastAsia"/>
          <w:color w:val="000000" w:themeColor="text1"/>
          <w:szCs w:val="24"/>
        </w:rPr>
        <w:t>廠商，憑</w:t>
      </w:r>
      <w:proofErr w:type="gramStart"/>
      <w:r w:rsidRPr="00266E9B">
        <w:rPr>
          <w:rFonts w:ascii="標楷體" w:eastAsia="標楷體" w:hAnsi="標楷體" w:hint="eastAsia"/>
          <w:color w:val="000000" w:themeColor="text1"/>
          <w:szCs w:val="24"/>
        </w:rPr>
        <w:t>証</w:t>
      </w:r>
      <w:proofErr w:type="gramEnd"/>
      <w:r w:rsidRPr="00266E9B">
        <w:rPr>
          <w:rFonts w:ascii="標楷體" w:eastAsia="標楷體" w:hAnsi="標楷體" w:hint="eastAsia"/>
          <w:color w:val="000000" w:themeColor="text1"/>
          <w:szCs w:val="24"/>
        </w:rPr>
        <w:t>金額，稅額等各項資料後，列印</w:t>
      </w:r>
      <w:proofErr w:type="gramStart"/>
      <w:r w:rsidRPr="00266E9B">
        <w:rPr>
          <w:rFonts w:ascii="標楷體" w:eastAsia="標楷體" w:hAnsi="標楷體" w:hint="eastAsia"/>
          <w:color w:val="000000" w:themeColor="text1"/>
          <w:szCs w:val="24"/>
        </w:rPr>
        <w:t>粘貼單彙送</w:t>
      </w:r>
      <w:proofErr w:type="gramEnd"/>
      <w:r w:rsidRPr="00266E9B">
        <w:rPr>
          <w:rFonts w:ascii="標楷體" w:eastAsia="標楷體" w:hAnsi="標楷體" w:hint="eastAsia"/>
          <w:color w:val="000000" w:themeColor="text1"/>
          <w:szCs w:val="24"/>
        </w:rPr>
        <w:t>會計。</w:t>
      </w:r>
      <w:r w:rsidR="00B25EE1" w:rsidRPr="00266E9B">
        <w:rPr>
          <w:rFonts w:ascii="標楷體" w:eastAsia="標楷體" w:hAnsi="標楷體" w:hint="eastAsia"/>
          <w:color w:val="000000" w:themeColor="text1"/>
          <w:szCs w:val="24"/>
        </w:rPr>
        <w:t xml:space="preserve">  </w:t>
      </w:r>
    </w:p>
    <w:p w14:paraId="2FA38248" w14:textId="26493667" w:rsidR="00600644" w:rsidRPr="00266E9B" w:rsidRDefault="00600644" w:rsidP="00895EAB">
      <w:pPr>
        <w:pStyle w:val="a3"/>
        <w:spacing w:line="0" w:lineRule="atLeast"/>
        <w:ind w:leftChars="200" w:left="480"/>
        <w:jc w:val="both"/>
        <w:rPr>
          <w:rFonts w:ascii="標楷體" w:eastAsia="標楷體" w:hAnsi="標楷體"/>
          <w:color w:val="000000" w:themeColor="text1"/>
          <w:szCs w:val="24"/>
        </w:rPr>
      </w:pPr>
      <w:r w:rsidRPr="00266E9B">
        <w:rPr>
          <w:rFonts w:ascii="標楷體" w:eastAsia="標楷體" w:hAnsi="標楷體" w:hint="eastAsia"/>
          <w:color w:val="000000" w:themeColor="text1"/>
          <w:szCs w:val="24"/>
        </w:rPr>
        <w:t>一般費用報銷經列表後，即不准許再修改，只能重新輸入重新列表。屬電子發票費用報銷者，自電子發票</w:t>
      </w:r>
      <w:proofErr w:type="gramStart"/>
      <w:r w:rsidRPr="00266E9B">
        <w:rPr>
          <w:rFonts w:ascii="標楷體" w:eastAsia="標楷體" w:hAnsi="標楷體" w:hint="eastAsia"/>
          <w:color w:val="000000" w:themeColor="text1"/>
          <w:szCs w:val="24"/>
        </w:rPr>
        <w:t>檔</w:t>
      </w:r>
      <w:proofErr w:type="gramEnd"/>
      <w:r w:rsidRPr="00266E9B">
        <w:rPr>
          <w:rFonts w:ascii="標楷體" w:eastAsia="標楷體" w:hAnsi="標楷體" w:hint="eastAsia"/>
          <w:color w:val="000000" w:themeColor="text1"/>
          <w:szCs w:val="24"/>
        </w:rPr>
        <w:t>擷取相關憑證編號</w:t>
      </w:r>
      <w:r w:rsidR="00266E9B" w:rsidRPr="00266E9B">
        <w:rPr>
          <w:rFonts w:ascii="標楷體" w:eastAsia="標楷體" w:hAnsi="標楷體" w:hint="eastAsia"/>
          <w:color w:val="000000" w:themeColor="text1"/>
          <w:szCs w:val="24"/>
        </w:rPr>
        <w:t>、</w:t>
      </w:r>
      <w:r w:rsidRPr="00266E9B">
        <w:rPr>
          <w:rFonts w:ascii="標楷體" w:eastAsia="標楷體" w:hAnsi="標楷體" w:hint="eastAsia"/>
          <w:color w:val="000000" w:themeColor="text1"/>
          <w:szCs w:val="24"/>
        </w:rPr>
        <w:t>憑證日期</w:t>
      </w:r>
      <w:r w:rsidR="00266E9B" w:rsidRPr="00266E9B">
        <w:rPr>
          <w:rFonts w:ascii="標楷體" w:eastAsia="標楷體" w:hAnsi="標楷體" w:hint="eastAsia"/>
          <w:color w:val="000000" w:themeColor="text1"/>
          <w:szCs w:val="24"/>
        </w:rPr>
        <w:t>、</w:t>
      </w:r>
      <w:r w:rsidRPr="00266E9B">
        <w:rPr>
          <w:rFonts w:ascii="標楷體" w:eastAsia="標楷體" w:hAnsi="標楷體" w:hint="eastAsia"/>
          <w:color w:val="000000" w:themeColor="text1"/>
          <w:szCs w:val="24"/>
        </w:rPr>
        <w:t>憑證廠商統一編號</w:t>
      </w:r>
      <w:r w:rsidR="00266E9B" w:rsidRPr="00266E9B">
        <w:rPr>
          <w:rFonts w:ascii="標楷體" w:eastAsia="標楷體" w:hAnsi="標楷體" w:hint="eastAsia"/>
          <w:color w:val="000000" w:themeColor="text1"/>
          <w:szCs w:val="24"/>
        </w:rPr>
        <w:t>、</w:t>
      </w:r>
      <w:r w:rsidRPr="00266E9B">
        <w:rPr>
          <w:rFonts w:ascii="標楷體" w:eastAsia="標楷體" w:hAnsi="標楷體" w:hint="eastAsia"/>
          <w:color w:val="000000" w:themeColor="text1"/>
          <w:szCs w:val="24"/>
        </w:rPr>
        <w:t>發票金額及稅額，並應查核為企業廠商，發票金</w:t>
      </w:r>
      <w:r w:rsidR="00266E9B" w:rsidRPr="00266E9B">
        <w:rPr>
          <w:rFonts w:ascii="標楷體" w:eastAsia="標楷體" w:hAnsi="標楷體" w:hint="eastAsia"/>
          <w:color w:val="000000" w:themeColor="text1"/>
          <w:szCs w:val="24"/>
        </w:rPr>
        <w:t>額、</w:t>
      </w:r>
      <w:r w:rsidRPr="00266E9B">
        <w:rPr>
          <w:rFonts w:ascii="標楷體" w:eastAsia="標楷體" w:hAnsi="標楷體" w:hint="eastAsia"/>
          <w:color w:val="000000" w:themeColor="text1"/>
          <w:szCs w:val="24"/>
        </w:rPr>
        <w:t>稅額容許分攤至多</w:t>
      </w:r>
      <w:proofErr w:type="gramStart"/>
      <w:r w:rsidRPr="00266E9B">
        <w:rPr>
          <w:rFonts w:ascii="標楷體" w:eastAsia="標楷體" w:hAnsi="標楷體" w:hint="eastAsia"/>
          <w:color w:val="000000" w:themeColor="text1"/>
          <w:szCs w:val="24"/>
        </w:rPr>
        <w:t>個</w:t>
      </w:r>
      <w:proofErr w:type="gramEnd"/>
      <w:r w:rsidRPr="00266E9B">
        <w:rPr>
          <w:rFonts w:ascii="標楷體" w:eastAsia="標楷體" w:hAnsi="標楷體" w:hint="eastAsia"/>
          <w:color w:val="000000" w:themeColor="text1"/>
          <w:szCs w:val="24"/>
        </w:rPr>
        <w:t>成本負擔部門惟該發票加總之金</w:t>
      </w:r>
      <w:r w:rsidR="000F275C" w:rsidRPr="00266E9B">
        <w:rPr>
          <w:rFonts w:ascii="標楷體" w:eastAsia="標楷體" w:hAnsi="標楷體" w:hint="eastAsia"/>
          <w:color w:val="000000" w:themeColor="text1"/>
          <w:szCs w:val="24"/>
        </w:rPr>
        <w:t>額</w:t>
      </w:r>
      <w:r w:rsidRPr="00266E9B">
        <w:rPr>
          <w:rFonts w:ascii="標楷體" w:eastAsia="標楷體" w:hAnsi="標楷體" w:hint="eastAsia"/>
          <w:color w:val="000000" w:themeColor="text1"/>
          <w:szCs w:val="24"/>
        </w:rPr>
        <w:t>稅額須與</w:t>
      </w:r>
      <w:r w:rsidR="00266E9B">
        <w:rPr>
          <w:rFonts w:ascii="標楷體" w:eastAsia="標楷體" w:hAnsi="標楷體" w:hint="eastAsia"/>
          <w:color w:val="000000" w:themeColor="text1"/>
          <w:szCs w:val="24"/>
        </w:rPr>
        <w:t xml:space="preserve"> </w:t>
      </w:r>
      <w:r w:rsidR="00266E9B">
        <w:rPr>
          <w:rFonts w:ascii="標楷體" w:eastAsia="標楷體" w:hAnsi="標楷體"/>
          <w:color w:val="000000" w:themeColor="text1"/>
          <w:szCs w:val="24"/>
        </w:rPr>
        <w:t xml:space="preserve">   </w:t>
      </w:r>
      <w:r w:rsidRPr="00266E9B">
        <w:rPr>
          <w:rFonts w:ascii="標楷體" w:eastAsia="標楷體" w:hAnsi="標楷體" w:hint="eastAsia"/>
          <w:color w:val="000000" w:themeColor="text1"/>
          <w:szCs w:val="24"/>
        </w:rPr>
        <w:t>原該筆電子發票金</w:t>
      </w:r>
      <w:r w:rsidR="00266E9B" w:rsidRPr="00266E9B">
        <w:rPr>
          <w:rFonts w:ascii="標楷體" w:eastAsia="標楷體" w:hAnsi="標楷體" w:hint="eastAsia"/>
          <w:color w:val="000000" w:themeColor="text1"/>
          <w:szCs w:val="24"/>
        </w:rPr>
        <w:t>額</w:t>
      </w:r>
      <w:r w:rsidRPr="00266E9B">
        <w:rPr>
          <w:rFonts w:ascii="標楷體" w:eastAsia="標楷體" w:hAnsi="標楷體" w:hint="eastAsia"/>
          <w:color w:val="000000" w:themeColor="text1"/>
          <w:szCs w:val="24"/>
        </w:rPr>
        <w:t>稅額一致。</w:t>
      </w:r>
    </w:p>
    <w:p w14:paraId="2EC9D814" w14:textId="08F4E58C" w:rsidR="007C208C" w:rsidRPr="001443CE" w:rsidRDefault="00983BFB" w:rsidP="00895EAB">
      <w:pPr>
        <w:pStyle w:val="a3"/>
        <w:spacing w:line="0" w:lineRule="atLeast"/>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六</w:t>
      </w:r>
      <w:r w:rsidRPr="001443CE">
        <w:rPr>
          <w:rFonts w:ascii="新細明體" w:eastAsia="新細明體" w:hAnsi="新細明體" w:hint="eastAsia"/>
          <w:color w:val="000000" w:themeColor="text1"/>
          <w:szCs w:val="24"/>
        </w:rPr>
        <w:t>、</w:t>
      </w:r>
      <w:r w:rsidR="00600644" w:rsidRPr="001443CE">
        <w:rPr>
          <w:rFonts w:ascii="標楷體" w:eastAsia="標楷體" w:hAnsi="標楷體" w:hint="eastAsia"/>
          <w:color w:val="000000" w:themeColor="text1"/>
          <w:szCs w:val="24"/>
        </w:rPr>
        <w:t>欄位說明：</w:t>
      </w:r>
    </w:p>
    <w:p w14:paraId="10733B87" w14:textId="6642B30F" w:rsidR="00600644" w:rsidRPr="001443CE" w:rsidRDefault="00983BFB" w:rsidP="00895EAB">
      <w:pPr>
        <w:pStyle w:val="a3"/>
        <w:spacing w:line="0" w:lineRule="atLeast"/>
        <w:ind w:firstLineChars="200" w:firstLine="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proofErr w:type="gramStart"/>
      <w:r w:rsidR="007C208C" w:rsidRPr="001443CE">
        <w:rPr>
          <w:rFonts w:ascii="標楷體" w:eastAsia="標楷體" w:hAnsi="標楷體" w:hint="eastAsia"/>
          <w:color w:val="000000" w:themeColor="text1"/>
          <w:szCs w:val="24"/>
        </w:rPr>
        <w:t>一</w:t>
      </w:r>
      <w:proofErr w:type="gramEnd"/>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公司：輸入作業公司代號，附公司</w:t>
      </w:r>
      <w:r w:rsidR="00600644" w:rsidRPr="001443CE">
        <w:rPr>
          <w:rFonts w:ascii="標楷體" w:eastAsia="全真楷書" w:hAnsi="標楷體" w:hint="eastAsia"/>
          <w:color w:val="000000" w:themeColor="text1"/>
          <w:szCs w:val="24"/>
        </w:rPr>
        <w:t></w:t>
      </w:r>
      <w:r w:rsidR="00600644" w:rsidRPr="001443CE">
        <w:rPr>
          <w:rFonts w:ascii="標楷體" w:eastAsia="標楷體" w:hAnsi="標楷體" w:hint="eastAsia"/>
          <w:color w:val="000000" w:themeColor="text1"/>
          <w:szCs w:val="24"/>
        </w:rPr>
        <w:t>中文名稱查詢螢幕。</w:t>
      </w:r>
    </w:p>
    <w:p w14:paraId="5E2E098F" w14:textId="0C12A98C" w:rsidR="00600644" w:rsidRPr="001443CE" w:rsidRDefault="00983BFB" w:rsidP="00895EAB">
      <w:pPr>
        <w:pStyle w:val="a3"/>
        <w:spacing w:line="0" w:lineRule="atLeast"/>
        <w:ind w:leftChars="200" w:left="96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r w:rsidR="007C208C" w:rsidRPr="001443CE">
        <w:rPr>
          <w:rFonts w:ascii="標楷體" w:eastAsia="標楷體" w:hAnsi="標楷體" w:hint="eastAsia"/>
          <w:color w:val="000000" w:themeColor="text1"/>
          <w:szCs w:val="24"/>
        </w:rPr>
        <w:t>二</w:t>
      </w:r>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本單編號：由電腦依流水號自動編印，會計人員開立傳票時在螢幕</w:t>
      </w:r>
      <w:proofErr w:type="gramStart"/>
      <w:r w:rsidR="00EB1C3A" w:rsidRPr="001443CE">
        <w:rPr>
          <w:rFonts w:ascii="標楷體" w:eastAsia="標楷體" w:hAnsi="標楷體"/>
          <w:color w:val="000000" w:themeColor="text1"/>
          <w:szCs w:val="24"/>
        </w:rPr>
        <w:t>”</w:t>
      </w:r>
      <w:proofErr w:type="gramEnd"/>
      <w:r w:rsidR="00600644" w:rsidRPr="001443CE">
        <w:rPr>
          <w:rFonts w:ascii="標楷體" w:eastAsia="標楷體" w:hAnsi="標楷體" w:hint="eastAsia"/>
          <w:color w:val="000000" w:themeColor="text1"/>
          <w:szCs w:val="24"/>
        </w:rPr>
        <w:t>員工款項轉</w:t>
      </w:r>
      <w:r w:rsidR="007C208C" w:rsidRPr="001443CE">
        <w:rPr>
          <w:rFonts w:ascii="標楷體" w:eastAsia="標楷體" w:hAnsi="標楷體" w:hint="eastAsia"/>
          <w:color w:val="000000" w:themeColor="text1"/>
          <w:szCs w:val="24"/>
        </w:rPr>
        <w:t>存</w:t>
      </w:r>
      <w:r w:rsidR="00600644" w:rsidRPr="001443CE">
        <w:rPr>
          <w:rFonts w:ascii="標楷體" w:eastAsia="標楷體" w:hAnsi="標楷體" w:hint="eastAsia"/>
          <w:color w:val="000000" w:themeColor="text1"/>
          <w:szCs w:val="24"/>
        </w:rPr>
        <w:t>資料</w:t>
      </w:r>
      <w:r w:rsidR="00266E9B">
        <w:rPr>
          <w:rFonts w:ascii="標楷體" w:eastAsia="標楷體" w:hAnsi="標楷體" w:hint="eastAsia"/>
          <w:color w:val="000000" w:themeColor="text1"/>
          <w:szCs w:val="24"/>
        </w:rPr>
        <w:t xml:space="preserve"> </w:t>
      </w:r>
      <w:r w:rsidR="00600644" w:rsidRPr="001443CE">
        <w:rPr>
          <w:rFonts w:ascii="標楷體" w:eastAsia="標楷體" w:hAnsi="標楷體" w:hint="eastAsia"/>
          <w:color w:val="000000" w:themeColor="text1"/>
          <w:szCs w:val="24"/>
        </w:rPr>
        <w:t>輸入</w:t>
      </w:r>
      <w:proofErr w:type="gramStart"/>
      <w:r w:rsidR="00EB1C3A" w:rsidRPr="001443CE">
        <w:rPr>
          <w:rFonts w:ascii="標楷體" w:eastAsia="標楷體" w:hAnsi="標楷體"/>
          <w:color w:val="000000" w:themeColor="text1"/>
          <w:szCs w:val="24"/>
        </w:rPr>
        <w:t>”</w:t>
      </w:r>
      <w:proofErr w:type="gramEnd"/>
      <w:r w:rsidR="00600644" w:rsidRPr="001443CE">
        <w:rPr>
          <w:rFonts w:ascii="標楷體" w:eastAsia="標楷體" w:hAnsi="標楷體" w:hint="eastAsia"/>
          <w:color w:val="000000" w:themeColor="text1"/>
          <w:szCs w:val="24"/>
        </w:rPr>
        <w:t>及</w:t>
      </w:r>
      <w:proofErr w:type="gramStart"/>
      <w:r w:rsidR="00EB1C3A" w:rsidRPr="001443CE">
        <w:rPr>
          <w:rFonts w:ascii="標楷體" w:eastAsia="標楷體" w:hAnsi="標楷體"/>
          <w:color w:val="000000" w:themeColor="text1"/>
          <w:szCs w:val="24"/>
        </w:rPr>
        <w:t>”</w:t>
      </w:r>
      <w:proofErr w:type="gramEnd"/>
      <w:r w:rsidR="00600644" w:rsidRPr="001443CE">
        <w:rPr>
          <w:rFonts w:ascii="標楷體" w:eastAsia="標楷體" w:hAnsi="標楷體" w:hint="eastAsia"/>
          <w:color w:val="000000" w:themeColor="text1"/>
          <w:szCs w:val="24"/>
        </w:rPr>
        <w:t>轉帳資料輸入</w:t>
      </w:r>
      <w:proofErr w:type="gramStart"/>
      <w:r w:rsidR="00EB1C3A" w:rsidRPr="001443CE">
        <w:rPr>
          <w:rFonts w:ascii="標楷體" w:eastAsia="標楷體" w:hAnsi="標楷體"/>
          <w:color w:val="000000" w:themeColor="text1"/>
          <w:szCs w:val="24"/>
        </w:rPr>
        <w:t>”</w:t>
      </w:r>
      <w:r w:rsidR="00600644" w:rsidRPr="001443CE">
        <w:rPr>
          <w:rFonts w:ascii="標楷體" w:eastAsia="標楷體" w:hAnsi="標楷體" w:hint="eastAsia"/>
          <w:color w:val="000000" w:themeColor="text1"/>
          <w:szCs w:val="24"/>
        </w:rPr>
        <w:t>製票編號</w:t>
      </w:r>
      <w:proofErr w:type="gramEnd"/>
      <w:r w:rsidR="00600644" w:rsidRPr="001443CE">
        <w:rPr>
          <w:rFonts w:ascii="標楷體" w:eastAsia="標楷體" w:hAnsi="標楷體" w:hint="eastAsia"/>
          <w:color w:val="000000" w:themeColor="text1"/>
          <w:szCs w:val="24"/>
        </w:rPr>
        <w:t>欄位鍵入粘貼單編號即可查詢相關資料。</w:t>
      </w:r>
    </w:p>
    <w:p w14:paraId="2731AEBC" w14:textId="7479F4F7" w:rsidR="00600644" w:rsidRPr="001443CE" w:rsidRDefault="00983BFB" w:rsidP="00895EAB">
      <w:pPr>
        <w:pStyle w:val="a3"/>
        <w:spacing w:line="0" w:lineRule="atLeast"/>
        <w:ind w:firstLineChars="200" w:firstLine="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r w:rsidR="007C208C" w:rsidRPr="001443CE">
        <w:rPr>
          <w:rFonts w:ascii="標楷體" w:eastAsia="標楷體" w:hAnsi="標楷體" w:hint="eastAsia"/>
          <w:color w:val="000000" w:themeColor="text1"/>
          <w:szCs w:val="24"/>
        </w:rPr>
        <w:t>三</w:t>
      </w:r>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經辦部門：輸入費用輸入經管部門代號，附所屬公司之部門中文名稱查詢螢幕。</w:t>
      </w:r>
    </w:p>
    <w:p w14:paraId="38091879" w14:textId="721F9F95" w:rsidR="00600644" w:rsidRPr="001443CE" w:rsidRDefault="00983BFB" w:rsidP="00895EAB">
      <w:pPr>
        <w:pStyle w:val="a3"/>
        <w:spacing w:line="0" w:lineRule="atLeast"/>
        <w:ind w:firstLineChars="200" w:firstLine="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r w:rsidR="007C208C" w:rsidRPr="001443CE">
        <w:rPr>
          <w:rFonts w:ascii="標楷體" w:eastAsia="標楷體" w:hAnsi="標楷體" w:hint="eastAsia"/>
          <w:color w:val="000000" w:themeColor="text1"/>
          <w:szCs w:val="24"/>
        </w:rPr>
        <w:t>四</w:t>
      </w:r>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員工轉存：輸入是否為員工轉存(Y or N)區分，以按鍵方式呈列。</w:t>
      </w:r>
    </w:p>
    <w:p w14:paraId="28AAB766" w14:textId="75C77DED" w:rsidR="00600644" w:rsidRPr="001443CE" w:rsidRDefault="00983BFB" w:rsidP="00895EAB">
      <w:pPr>
        <w:pStyle w:val="a3"/>
        <w:spacing w:line="0" w:lineRule="atLeast"/>
        <w:ind w:leftChars="200" w:left="96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r w:rsidR="007C208C" w:rsidRPr="001443CE">
        <w:rPr>
          <w:rFonts w:ascii="標楷體" w:eastAsia="標楷體" w:hAnsi="標楷體" w:hint="eastAsia"/>
          <w:color w:val="000000" w:themeColor="text1"/>
          <w:szCs w:val="24"/>
        </w:rPr>
        <w:t>五</w:t>
      </w:r>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支付方式：付款資料輸入支付方式，非付款資料本欄空白，附支付方式中文說明查詢螢幕，支付方式說明如下：</w:t>
      </w:r>
    </w:p>
    <w:p w14:paraId="384A9FC5" w14:textId="532C5C6C" w:rsidR="007C208C" w:rsidRPr="001443CE" w:rsidRDefault="00600644" w:rsidP="00895EAB">
      <w:pPr>
        <w:pStyle w:val="a3"/>
        <w:spacing w:line="0" w:lineRule="atLeast"/>
        <w:ind w:leftChars="400" w:left="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[１]：支付現金。[２]：支付銀行存款</w:t>
      </w:r>
      <w:r w:rsidRPr="001443CE">
        <w:rPr>
          <w:rFonts w:ascii="標楷體" w:eastAsia="標楷體" w:hAnsi="標楷體"/>
          <w:color w:val="000000" w:themeColor="text1"/>
          <w:szCs w:val="24"/>
        </w:rPr>
        <w:t>(</w:t>
      </w:r>
      <w:r w:rsidRPr="001443CE">
        <w:rPr>
          <w:rFonts w:ascii="標楷體" w:eastAsia="標楷體" w:hAnsi="標楷體" w:hint="eastAsia"/>
          <w:color w:val="000000" w:themeColor="text1"/>
          <w:szCs w:val="24"/>
        </w:rPr>
        <w:t>電匯)。[３]：支付遠期票據。</w:t>
      </w:r>
    </w:p>
    <w:p w14:paraId="21E008A2" w14:textId="67E281F5" w:rsidR="007C208C" w:rsidRPr="001443CE" w:rsidRDefault="00600644" w:rsidP="00895EAB">
      <w:pPr>
        <w:pStyle w:val="a3"/>
        <w:spacing w:line="0" w:lineRule="atLeast"/>
        <w:ind w:leftChars="400" w:left="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[４]：外匯存款。[５]：指定銀行付款。[６]：匯款(櫃台領款)。</w:t>
      </w:r>
    </w:p>
    <w:p w14:paraId="2AB7EDF1" w14:textId="77A09554" w:rsidR="00600644" w:rsidRPr="001443CE" w:rsidRDefault="00600644" w:rsidP="00895EAB">
      <w:pPr>
        <w:pStyle w:val="a3"/>
        <w:spacing w:line="0" w:lineRule="atLeast"/>
        <w:ind w:leftChars="400" w:left="9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[７]：銀行代扣款項。[８]：銀行透支。[９]：外幣電匯。</w:t>
      </w:r>
    </w:p>
    <w:p w14:paraId="679B61E1" w14:textId="2A9510AE" w:rsidR="00600644" w:rsidRPr="001443CE" w:rsidRDefault="00983BFB" w:rsidP="00895EAB">
      <w:pPr>
        <w:pStyle w:val="a3"/>
        <w:spacing w:line="0" w:lineRule="atLeast"/>
        <w:ind w:leftChars="200" w:left="96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r w:rsidR="007C208C" w:rsidRPr="001443CE">
        <w:rPr>
          <w:rFonts w:ascii="標楷體" w:eastAsia="標楷體" w:hAnsi="標楷體" w:hint="eastAsia"/>
          <w:color w:val="000000" w:themeColor="text1"/>
          <w:szCs w:val="24"/>
        </w:rPr>
        <w:t>六</w:t>
      </w:r>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出納別：依之出納別代號輸入，附出納別中文名稱查詢螢幕，出納別編訂原則如下：[</w:t>
      </w:r>
      <w:proofErr w:type="gramStart"/>
      <w:r w:rsidR="00600644" w:rsidRPr="001443CE">
        <w:rPr>
          <w:rFonts w:ascii="標楷體" w:eastAsia="標楷體" w:hAnsi="標楷體" w:hint="eastAsia"/>
          <w:color w:val="000000" w:themeColor="text1"/>
          <w:szCs w:val="24"/>
        </w:rPr>
        <w:t>Ａ</w:t>
      </w:r>
      <w:proofErr w:type="gramEnd"/>
      <w:r w:rsidR="00600644" w:rsidRPr="001443CE">
        <w:rPr>
          <w:rFonts w:ascii="標楷體" w:eastAsia="標楷體" w:hAnsi="標楷體" w:hint="eastAsia"/>
          <w:color w:val="000000" w:themeColor="text1"/>
          <w:szCs w:val="24"/>
        </w:rPr>
        <w:t>]台北[</w:t>
      </w:r>
      <w:proofErr w:type="gramStart"/>
      <w:r w:rsidR="00600644" w:rsidRPr="001443CE">
        <w:rPr>
          <w:rFonts w:ascii="標楷體" w:eastAsia="標楷體" w:hAnsi="標楷體" w:hint="eastAsia"/>
          <w:color w:val="000000" w:themeColor="text1"/>
          <w:szCs w:val="24"/>
        </w:rPr>
        <w:t>Ｆ</w:t>
      </w:r>
      <w:proofErr w:type="gramEnd"/>
      <w:r w:rsidR="00600644" w:rsidRPr="001443CE">
        <w:rPr>
          <w:rFonts w:ascii="標楷體" w:eastAsia="標楷體" w:hAnsi="標楷體" w:hint="eastAsia"/>
          <w:color w:val="000000" w:themeColor="text1"/>
          <w:szCs w:val="24"/>
        </w:rPr>
        <w:t>]泰山</w:t>
      </w:r>
    </w:p>
    <w:p w14:paraId="4F06D6AB" w14:textId="341738F0" w:rsidR="00600644" w:rsidRPr="001443CE" w:rsidRDefault="00983BFB" w:rsidP="00895EAB">
      <w:pPr>
        <w:pStyle w:val="a3"/>
        <w:spacing w:line="0" w:lineRule="atLeast"/>
        <w:ind w:leftChars="200" w:left="96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r w:rsidR="007C208C" w:rsidRPr="001443CE">
        <w:rPr>
          <w:rFonts w:ascii="標楷體" w:eastAsia="標楷體" w:hAnsi="標楷體" w:hint="eastAsia"/>
          <w:color w:val="000000" w:themeColor="text1"/>
          <w:szCs w:val="24"/>
        </w:rPr>
        <w:t>七</w:t>
      </w:r>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會計</w:t>
      </w:r>
      <w:r w:rsidR="00073503" w:rsidRPr="001443CE">
        <w:rPr>
          <w:rFonts w:ascii="標楷體" w:eastAsia="標楷體" w:hAnsi="標楷體" w:hint="eastAsia"/>
          <w:color w:val="000000" w:themeColor="text1"/>
          <w:szCs w:val="24"/>
        </w:rPr>
        <w:t>項目</w:t>
      </w:r>
      <w:r w:rsidR="00600644" w:rsidRPr="001443CE">
        <w:rPr>
          <w:rFonts w:ascii="標楷體" w:eastAsia="標楷體" w:hAnsi="標楷體" w:hint="eastAsia"/>
          <w:color w:val="000000" w:themeColor="text1"/>
          <w:szCs w:val="24"/>
        </w:rPr>
        <w:t>：須指定沖轉固定會計</w:t>
      </w:r>
      <w:r w:rsidR="00073503" w:rsidRPr="001443CE">
        <w:rPr>
          <w:rFonts w:ascii="標楷體" w:eastAsia="標楷體" w:hAnsi="標楷體" w:hint="eastAsia"/>
          <w:color w:val="000000" w:themeColor="text1"/>
          <w:szCs w:val="24"/>
        </w:rPr>
        <w:t>項目</w:t>
      </w:r>
      <w:r w:rsidR="00600644" w:rsidRPr="001443CE">
        <w:rPr>
          <w:rFonts w:ascii="標楷體" w:eastAsia="標楷體" w:hAnsi="標楷體" w:hint="eastAsia"/>
          <w:color w:val="000000" w:themeColor="text1"/>
          <w:szCs w:val="24"/>
        </w:rPr>
        <w:t>者，輸入指定</w:t>
      </w:r>
      <w:r w:rsidR="00073503" w:rsidRPr="001443CE">
        <w:rPr>
          <w:rFonts w:ascii="標楷體" w:eastAsia="標楷體" w:hAnsi="標楷體" w:hint="eastAsia"/>
          <w:color w:val="000000" w:themeColor="text1"/>
          <w:szCs w:val="24"/>
        </w:rPr>
        <w:t>項目</w:t>
      </w:r>
      <w:r w:rsidR="00600644" w:rsidRPr="001443CE">
        <w:rPr>
          <w:rFonts w:ascii="標楷體" w:eastAsia="標楷體" w:hAnsi="標楷體" w:hint="eastAsia"/>
          <w:color w:val="000000" w:themeColor="text1"/>
          <w:szCs w:val="24"/>
        </w:rPr>
        <w:t>。</w:t>
      </w:r>
    </w:p>
    <w:p w14:paraId="54664778" w14:textId="2A4EF387" w:rsidR="00600644" w:rsidRPr="001443CE" w:rsidRDefault="00983BFB" w:rsidP="00895EAB">
      <w:pPr>
        <w:pStyle w:val="a3"/>
        <w:spacing w:line="0" w:lineRule="atLeast"/>
        <w:ind w:leftChars="200" w:left="96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r w:rsidR="007C208C" w:rsidRPr="001443CE">
        <w:rPr>
          <w:rFonts w:ascii="標楷體" w:eastAsia="標楷體" w:hAnsi="標楷體" w:hint="eastAsia"/>
          <w:color w:val="000000" w:themeColor="text1"/>
          <w:szCs w:val="24"/>
        </w:rPr>
        <w:t>八</w:t>
      </w:r>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料品別：輸入中類別代號，以區分</w:t>
      </w:r>
      <w:proofErr w:type="gramStart"/>
      <w:r w:rsidR="00600644" w:rsidRPr="001443CE">
        <w:rPr>
          <w:rFonts w:ascii="標楷體" w:eastAsia="標楷體" w:hAnsi="標楷體" w:hint="eastAsia"/>
          <w:color w:val="000000" w:themeColor="text1"/>
          <w:szCs w:val="24"/>
        </w:rPr>
        <w:t>各中類產品</w:t>
      </w:r>
      <w:proofErr w:type="gramEnd"/>
      <w:r w:rsidR="00600644" w:rsidRPr="001443CE">
        <w:rPr>
          <w:rFonts w:ascii="標楷體" w:eastAsia="標楷體" w:hAnsi="標楷體" w:hint="eastAsia"/>
          <w:color w:val="000000" w:themeColor="text1"/>
          <w:szCs w:val="24"/>
        </w:rPr>
        <w:t>之費用。</w:t>
      </w:r>
    </w:p>
    <w:p w14:paraId="4AE0BA64" w14:textId="035B1AAD" w:rsidR="00600644" w:rsidRPr="00266E9B" w:rsidRDefault="00983BFB" w:rsidP="00895EAB">
      <w:pPr>
        <w:pStyle w:val="a3"/>
        <w:spacing w:line="0" w:lineRule="atLeast"/>
        <w:ind w:leftChars="200" w:left="96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r w:rsidR="007C208C" w:rsidRPr="001443CE">
        <w:rPr>
          <w:rFonts w:ascii="標楷體" w:eastAsia="標楷體" w:hAnsi="標楷體" w:hint="eastAsia"/>
          <w:color w:val="000000" w:themeColor="text1"/>
          <w:szCs w:val="24"/>
        </w:rPr>
        <w:t>九</w:t>
      </w:r>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暫借案號：沖暫借時須輸入暫借案號，可以點選方式提供使用者點選或由使用者輸入</w:t>
      </w:r>
      <w:r w:rsidR="00ED6064">
        <w:rPr>
          <w:rFonts w:ascii="標楷體" w:eastAsia="標楷體" w:hAnsi="標楷體" w:hint="eastAsia"/>
          <w:color w:val="000000" w:themeColor="text1"/>
          <w:szCs w:val="24"/>
        </w:rPr>
        <w:t xml:space="preserve"> </w:t>
      </w:r>
      <w:r w:rsidR="00ED6064">
        <w:rPr>
          <w:rFonts w:ascii="標楷體" w:eastAsia="標楷體" w:hAnsi="標楷體"/>
          <w:color w:val="000000" w:themeColor="text1"/>
          <w:szCs w:val="24"/>
        </w:rPr>
        <w:t xml:space="preserve"> </w:t>
      </w:r>
      <w:r w:rsidR="00600644" w:rsidRPr="001443CE">
        <w:rPr>
          <w:rFonts w:ascii="標楷體" w:eastAsia="標楷體" w:hAnsi="標楷體" w:hint="eastAsia"/>
          <w:color w:val="000000" w:themeColor="text1"/>
          <w:szCs w:val="24"/>
        </w:rPr>
        <w:t>(需查核暫借案號是否存在</w:t>
      </w:r>
      <w:r w:rsidR="00600644" w:rsidRPr="001443CE">
        <w:rPr>
          <w:rFonts w:ascii="標楷體" w:eastAsia="標楷體" w:hAnsi="標楷體"/>
          <w:color w:val="000000" w:themeColor="text1"/>
          <w:szCs w:val="24"/>
        </w:rPr>
        <w:t>)</w:t>
      </w:r>
      <w:r w:rsidR="00600644" w:rsidRPr="001443CE">
        <w:rPr>
          <w:rFonts w:ascii="標楷體" w:eastAsia="標楷體" w:hAnsi="標楷體" w:hint="eastAsia"/>
          <w:color w:val="000000" w:themeColor="text1"/>
          <w:szCs w:val="24"/>
        </w:rPr>
        <w:t>。</w:t>
      </w:r>
    </w:p>
    <w:p w14:paraId="2A5B5D61" w14:textId="44CEFD10" w:rsidR="00600644" w:rsidRPr="001443CE" w:rsidRDefault="00983BFB" w:rsidP="00895EAB">
      <w:pPr>
        <w:pStyle w:val="a3"/>
        <w:spacing w:line="0" w:lineRule="atLeast"/>
        <w:ind w:leftChars="200" w:left="96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r w:rsidR="007C208C" w:rsidRPr="001443CE">
        <w:rPr>
          <w:rFonts w:ascii="標楷體" w:eastAsia="標楷體" w:hAnsi="標楷體" w:hint="eastAsia"/>
          <w:color w:val="000000" w:themeColor="text1"/>
          <w:szCs w:val="24"/>
        </w:rPr>
        <w:t>十</w:t>
      </w:r>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沖暫借款金額：沖暫借時須輸入暫借款金額。</w:t>
      </w:r>
    </w:p>
    <w:p w14:paraId="09B34921" w14:textId="77777777" w:rsidR="00BB7AD1" w:rsidRDefault="00983BFB" w:rsidP="00BD60EF">
      <w:pPr>
        <w:pStyle w:val="a3"/>
        <w:ind w:leftChars="200" w:left="96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lastRenderedPageBreak/>
        <w:t>(</w:t>
      </w:r>
      <w:r w:rsidR="007C208C" w:rsidRPr="001443CE">
        <w:rPr>
          <w:rFonts w:ascii="標楷體" w:eastAsia="標楷體" w:hAnsi="標楷體" w:hint="eastAsia"/>
          <w:color w:val="000000" w:themeColor="text1"/>
          <w:szCs w:val="24"/>
        </w:rPr>
        <w:t>十一</w:t>
      </w:r>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受款人：</w:t>
      </w:r>
    </w:p>
    <w:p w14:paraId="0E1A1DEB" w14:textId="23EE5804" w:rsidR="00600644" w:rsidRPr="001443CE" w:rsidRDefault="00983BFB" w:rsidP="00BD60EF">
      <w:pPr>
        <w:pStyle w:val="a3"/>
        <w:ind w:leftChars="400" w:left="960" w:firstLineChars="100" w:firstLine="24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1.</w:t>
      </w:r>
      <w:r w:rsidR="00600644" w:rsidRPr="001443CE">
        <w:rPr>
          <w:rFonts w:ascii="標楷體" w:eastAsia="標楷體" w:hAnsi="標楷體" w:hint="eastAsia"/>
          <w:color w:val="000000" w:themeColor="text1"/>
          <w:szCs w:val="24"/>
        </w:rPr>
        <w:t>輸入付款對象代號，如廠商統一編號</w:t>
      </w:r>
      <w:r w:rsidR="00360B74" w:rsidRPr="001443CE">
        <w:rPr>
          <w:rFonts w:ascii="標楷體" w:eastAsia="標楷體" w:hAnsi="標楷體" w:hint="eastAsia"/>
          <w:color w:val="000000" w:themeColor="text1"/>
          <w:szCs w:val="24"/>
        </w:rPr>
        <w:t>或</w:t>
      </w:r>
      <w:r w:rsidR="00600644" w:rsidRPr="001443CE">
        <w:rPr>
          <w:rFonts w:ascii="標楷體" w:eastAsia="標楷體" w:hAnsi="標楷體" w:hint="eastAsia"/>
          <w:color w:val="000000" w:themeColor="text1"/>
          <w:szCs w:val="24"/>
        </w:rPr>
        <w:t>個人身份證字號。</w:t>
      </w:r>
    </w:p>
    <w:p w14:paraId="1AFA8562" w14:textId="54D6CB04" w:rsidR="00600644" w:rsidRPr="001443CE" w:rsidRDefault="00983BFB" w:rsidP="00BD60EF">
      <w:pPr>
        <w:pStyle w:val="a3"/>
        <w:ind w:leftChars="400" w:left="960" w:firstLineChars="100" w:firstLine="24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2.</w:t>
      </w:r>
      <w:r w:rsidR="00600644" w:rsidRPr="001443CE">
        <w:rPr>
          <w:rFonts w:ascii="標楷體" w:eastAsia="標楷體" w:hAnsi="標楷體" w:hint="eastAsia"/>
          <w:color w:val="000000" w:themeColor="text1"/>
          <w:szCs w:val="24"/>
        </w:rPr>
        <w:t>電腦管制未建中文檔者不得輸入。</w:t>
      </w:r>
    </w:p>
    <w:p w14:paraId="17DBBF3F" w14:textId="0092C2E7" w:rsidR="00600644" w:rsidRPr="001443CE" w:rsidRDefault="00360B74" w:rsidP="00BD60EF">
      <w:pPr>
        <w:pStyle w:val="a3"/>
        <w:ind w:leftChars="400" w:left="960" w:firstLineChars="100" w:firstLine="24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3</w:t>
      </w:r>
      <w:r w:rsidR="00983BFB"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電腦自動引出受款人中文名稱。</w:t>
      </w:r>
    </w:p>
    <w:p w14:paraId="332F5649" w14:textId="667416CE" w:rsidR="00600644" w:rsidRPr="001443CE" w:rsidRDefault="00983BFB" w:rsidP="00BD60EF">
      <w:pPr>
        <w:pStyle w:val="a3"/>
        <w:tabs>
          <w:tab w:val="left" w:pos="2127"/>
        </w:tabs>
        <w:ind w:leftChars="200" w:left="2160" w:hangingChars="700" w:hanging="16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r w:rsidR="007C208C" w:rsidRPr="001443CE">
        <w:rPr>
          <w:rFonts w:ascii="標楷體" w:eastAsia="標楷體" w:hAnsi="標楷體" w:hint="eastAsia"/>
          <w:color w:val="000000" w:themeColor="text1"/>
          <w:szCs w:val="24"/>
        </w:rPr>
        <w:t>十二</w:t>
      </w:r>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領款人：由經辦人領取之款項，輸入領款人代號，如身份證字號或廠商統一編號，電腦自動引出領款人中文名稱</w:t>
      </w:r>
      <w:r w:rsidR="00600644" w:rsidRPr="009B75CC">
        <w:rPr>
          <w:rFonts w:ascii="標楷體" w:eastAsia="標楷體" w:hAnsi="標楷體" w:hint="eastAsia"/>
          <w:color w:val="000000" w:themeColor="text1"/>
          <w:szCs w:val="24"/>
        </w:rPr>
        <w:t>，匯款廠商管制不得輸入本欄位。</w:t>
      </w:r>
    </w:p>
    <w:p w14:paraId="3A0E0E34" w14:textId="73CBE2A3" w:rsidR="00600644" w:rsidRPr="001443CE" w:rsidRDefault="00983BFB" w:rsidP="00BD60EF">
      <w:pPr>
        <w:pStyle w:val="a3"/>
        <w:ind w:leftChars="200" w:left="96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r w:rsidR="007C208C" w:rsidRPr="001443CE">
        <w:rPr>
          <w:rFonts w:ascii="標楷體" w:eastAsia="標楷體" w:hAnsi="標楷體" w:hint="eastAsia"/>
          <w:color w:val="000000" w:themeColor="text1"/>
          <w:szCs w:val="24"/>
        </w:rPr>
        <w:t>十三</w:t>
      </w:r>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買受人：輸入學校統一編號，電腦自動引出中文名稱。</w:t>
      </w:r>
    </w:p>
    <w:p w14:paraId="4843B902" w14:textId="148A08EE" w:rsidR="00600644" w:rsidRPr="009B75CC" w:rsidRDefault="00983BFB" w:rsidP="00BD60EF">
      <w:pPr>
        <w:pStyle w:val="a3"/>
        <w:ind w:leftChars="200" w:left="96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r w:rsidR="007C208C" w:rsidRPr="001443CE">
        <w:rPr>
          <w:rFonts w:ascii="標楷體" w:eastAsia="標楷體" w:hAnsi="標楷體" w:hint="eastAsia"/>
          <w:color w:val="000000" w:themeColor="text1"/>
          <w:szCs w:val="24"/>
        </w:rPr>
        <w:t>十四</w:t>
      </w:r>
      <w:r w:rsidRPr="001443CE">
        <w:rPr>
          <w:rFonts w:ascii="標楷體" w:eastAsia="標楷體" w:hAnsi="標楷體" w:hint="eastAsia"/>
          <w:color w:val="000000" w:themeColor="text1"/>
          <w:szCs w:val="24"/>
        </w:rPr>
        <w:t>)</w:t>
      </w:r>
      <w:r w:rsidR="00600644" w:rsidRPr="009B75CC">
        <w:rPr>
          <w:rFonts w:ascii="標楷體" w:eastAsia="標楷體" w:hAnsi="標楷體" w:hint="eastAsia"/>
          <w:color w:val="000000" w:themeColor="text1"/>
          <w:szCs w:val="24"/>
        </w:rPr>
        <w:t>保管人：輸入保管人代號，如身份證字號，電腦自動引出領款人中文名稱。</w:t>
      </w:r>
    </w:p>
    <w:p w14:paraId="691D4C94" w14:textId="64315D57" w:rsidR="00600644" w:rsidRPr="009B75CC" w:rsidRDefault="00983BFB" w:rsidP="00BD60EF">
      <w:pPr>
        <w:pStyle w:val="a3"/>
        <w:ind w:leftChars="200" w:left="96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r w:rsidR="007C208C" w:rsidRPr="009B75CC">
        <w:rPr>
          <w:rFonts w:ascii="標楷體" w:eastAsia="標楷體" w:hAnsi="標楷體" w:hint="eastAsia"/>
          <w:color w:val="000000" w:themeColor="text1"/>
          <w:szCs w:val="24"/>
        </w:rPr>
        <w:t>十五</w:t>
      </w:r>
      <w:r w:rsidRPr="001443CE">
        <w:rPr>
          <w:rFonts w:ascii="標楷體" w:eastAsia="標楷體" w:hAnsi="標楷體" w:hint="eastAsia"/>
          <w:color w:val="000000" w:themeColor="text1"/>
          <w:szCs w:val="24"/>
        </w:rPr>
        <w:t>)</w:t>
      </w:r>
      <w:r w:rsidR="00600644" w:rsidRPr="009B75CC">
        <w:rPr>
          <w:rFonts w:ascii="標楷體" w:eastAsia="標楷體" w:hAnsi="標楷體" w:hint="eastAsia"/>
          <w:color w:val="000000" w:themeColor="text1"/>
          <w:szCs w:val="24"/>
        </w:rPr>
        <w:t>分機：輸入保管人電話分機。</w:t>
      </w:r>
    </w:p>
    <w:p w14:paraId="09A7C498" w14:textId="4AD26570" w:rsidR="00600644" w:rsidRPr="001443CE" w:rsidRDefault="00983BFB" w:rsidP="00BD60EF">
      <w:pPr>
        <w:pStyle w:val="a3"/>
        <w:ind w:leftChars="200" w:left="96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r w:rsidR="007C208C" w:rsidRPr="009B75CC">
        <w:rPr>
          <w:rFonts w:ascii="標楷體" w:eastAsia="標楷體" w:hAnsi="標楷體" w:hint="eastAsia"/>
          <w:color w:val="000000" w:themeColor="text1"/>
          <w:szCs w:val="24"/>
        </w:rPr>
        <w:t>十六</w:t>
      </w:r>
      <w:r w:rsidRPr="001443CE">
        <w:rPr>
          <w:rFonts w:ascii="標楷體" w:eastAsia="標楷體" w:hAnsi="標楷體" w:hint="eastAsia"/>
          <w:color w:val="000000" w:themeColor="text1"/>
          <w:szCs w:val="24"/>
        </w:rPr>
        <w:t>)</w:t>
      </w:r>
      <w:r w:rsidR="00600644" w:rsidRPr="009B75CC">
        <w:rPr>
          <w:rFonts w:ascii="標楷體" w:eastAsia="標楷體" w:hAnsi="標楷體" w:hint="eastAsia"/>
          <w:color w:val="000000" w:themeColor="text1"/>
          <w:szCs w:val="24"/>
        </w:rPr>
        <w:t>使用部門：輸入使用部門代號，須為部門代號檔有建檔者，附部門中文名稱查詢螢幕。</w:t>
      </w:r>
    </w:p>
    <w:p w14:paraId="6D27E98C" w14:textId="77777777" w:rsidR="00BB7AD1" w:rsidRDefault="00983BFB" w:rsidP="00BD60EF">
      <w:pPr>
        <w:pStyle w:val="a3"/>
        <w:ind w:leftChars="200" w:left="2700" w:hangingChars="925" w:hanging="222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r w:rsidR="007C208C" w:rsidRPr="001443CE">
        <w:rPr>
          <w:rFonts w:ascii="標楷體" w:eastAsia="標楷體" w:hAnsi="標楷體" w:hint="eastAsia"/>
          <w:color w:val="000000" w:themeColor="text1"/>
          <w:szCs w:val="24"/>
        </w:rPr>
        <w:t>十七</w:t>
      </w:r>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成本部門：</w:t>
      </w:r>
    </w:p>
    <w:p w14:paraId="661B2547" w14:textId="447E43A4" w:rsidR="00600644" w:rsidRPr="001443CE" w:rsidRDefault="00983BFB" w:rsidP="00BD60EF">
      <w:pPr>
        <w:pStyle w:val="a3"/>
        <w:ind w:leftChars="500" w:left="1416" w:hangingChars="90" w:hanging="216"/>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1.</w:t>
      </w:r>
      <w:r w:rsidR="00600644" w:rsidRPr="001443CE">
        <w:rPr>
          <w:rFonts w:ascii="標楷體" w:eastAsia="標楷體" w:hAnsi="標楷體" w:hint="eastAsia"/>
          <w:color w:val="000000" w:themeColor="text1"/>
          <w:szCs w:val="24"/>
        </w:rPr>
        <w:t>輸入費用歸屬之成本負擔部門代號，須為部門代號檔有建檔者，附部門中文名稱查詢螢幕。</w:t>
      </w:r>
    </w:p>
    <w:p w14:paraId="3A71F0F5" w14:textId="5D9948D1" w:rsidR="00600644" w:rsidRPr="001443CE" w:rsidRDefault="00983BFB" w:rsidP="00BD60EF">
      <w:pPr>
        <w:pStyle w:val="a3"/>
        <w:ind w:leftChars="400" w:left="960" w:firstLineChars="100" w:firstLine="24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2.</w:t>
      </w:r>
      <w:r w:rsidR="00600644" w:rsidRPr="001443CE">
        <w:rPr>
          <w:rFonts w:ascii="標楷體" w:eastAsia="標楷體" w:hAnsi="標楷體" w:hint="eastAsia"/>
          <w:color w:val="000000" w:themeColor="text1"/>
          <w:szCs w:val="24"/>
        </w:rPr>
        <w:t>相關號碼與上一筆相同者，輸入'='。</w:t>
      </w:r>
    </w:p>
    <w:p w14:paraId="0334F1C3" w14:textId="77777777" w:rsidR="00BB7AD1" w:rsidRDefault="00983BFB" w:rsidP="00BD60EF">
      <w:pPr>
        <w:pStyle w:val="a3"/>
        <w:ind w:leftChars="200" w:left="2640" w:hangingChars="900" w:hanging="21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r w:rsidR="007C208C" w:rsidRPr="001443CE">
        <w:rPr>
          <w:rFonts w:ascii="標楷體" w:eastAsia="標楷體" w:hAnsi="標楷體" w:hint="eastAsia"/>
          <w:color w:val="000000" w:themeColor="text1"/>
          <w:szCs w:val="24"/>
        </w:rPr>
        <w:t>十八</w:t>
      </w:r>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相關號碼：</w:t>
      </w:r>
    </w:p>
    <w:p w14:paraId="65DB56AD" w14:textId="5BA4D12E" w:rsidR="00600644" w:rsidRPr="001443CE" w:rsidRDefault="00983BFB" w:rsidP="00BD60EF">
      <w:pPr>
        <w:pStyle w:val="a3"/>
        <w:ind w:leftChars="500" w:left="1440" w:hangingChars="100" w:hanging="24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1.</w:t>
      </w:r>
      <w:r w:rsidR="00600644" w:rsidRPr="001443CE">
        <w:rPr>
          <w:rFonts w:ascii="標楷體" w:eastAsia="標楷體" w:hAnsi="標楷體" w:hint="eastAsia"/>
          <w:color w:val="000000" w:themeColor="text1"/>
          <w:szCs w:val="24"/>
        </w:rPr>
        <w:t>以製票號碼作為相關號碼</w:t>
      </w:r>
      <w:proofErr w:type="gramStart"/>
      <w:r w:rsidR="00600644" w:rsidRPr="001443CE">
        <w:rPr>
          <w:rFonts w:ascii="標楷體" w:eastAsia="標楷體" w:hAnsi="標楷體" w:hint="eastAsia"/>
          <w:color w:val="000000" w:themeColor="text1"/>
          <w:szCs w:val="24"/>
        </w:rPr>
        <w:t>沖帳</w:t>
      </w:r>
      <w:proofErr w:type="gramEnd"/>
      <w:r w:rsidR="00600644" w:rsidRPr="001443CE">
        <w:rPr>
          <w:rFonts w:ascii="標楷體" w:eastAsia="標楷體" w:hAnsi="標楷體" w:hint="eastAsia"/>
          <w:color w:val="000000" w:themeColor="text1"/>
          <w:szCs w:val="24"/>
        </w:rPr>
        <w:t>要件者，輸入'/'，電腦將製票號碼</w:t>
      </w:r>
      <w:r w:rsidR="00737ADC" w:rsidRPr="001443CE">
        <w:rPr>
          <w:rFonts w:ascii="標楷體" w:eastAsia="標楷體" w:hAnsi="標楷體" w:hint="eastAsia"/>
          <w:color w:val="000000" w:themeColor="text1"/>
          <w:szCs w:val="24"/>
        </w:rPr>
        <w:t>及</w:t>
      </w:r>
      <w:r w:rsidR="00600644" w:rsidRPr="001443CE">
        <w:rPr>
          <w:rFonts w:ascii="標楷體" w:eastAsia="標楷體" w:hAnsi="標楷體" w:hint="eastAsia"/>
          <w:color w:val="000000" w:themeColor="text1"/>
          <w:szCs w:val="24"/>
        </w:rPr>
        <w:t>項次列入相關</w:t>
      </w:r>
      <w:r w:rsidR="00BB7AD1">
        <w:rPr>
          <w:rFonts w:ascii="標楷體" w:eastAsia="標楷體" w:hAnsi="標楷體" w:hint="eastAsia"/>
          <w:color w:val="000000" w:themeColor="text1"/>
          <w:szCs w:val="24"/>
        </w:rPr>
        <w:t xml:space="preserve"> </w:t>
      </w:r>
      <w:r w:rsidR="00BB7AD1">
        <w:rPr>
          <w:rFonts w:ascii="標楷體" w:eastAsia="標楷體" w:hAnsi="標楷體"/>
          <w:color w:val="000000" w:themeColor="text1"/>
          <w:szCs w:val="24"/>
        </w:rPr>
        <w:t xml:space="preserve"> </w:t>
      </w:r>
      <w:r w:rsidR="00600644" w:rsidRPr="001443CE">
        <w:rPr>
          <w:rFonts w:ascii="標楷體" w:eastAsia="標楷體" w:hAnsi="標楷體" w:hint="eastAsia"/>
          <w:color w:val="000000" w:themeColor="text1"/>
          <w:szCs w:val="24"/>
        </w:rPr>
        <w:t>號碼。</w:t>
      </w:r>
    </w:p>
    <w:p w14:paraId="51156365" w14:textId="5C541657" w:rsidR="00600644" w:rsidRPr="001443CE" w:rsidRDefault="00983BFB" w:rsidP="00BD60EF">
      <w:pPr>
        <w:pStyle w:val="a3"/>
        <w:ind w:leftChars="500" w:left="1440" w:hangingChars="100" w:hanging="24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2.</w:t>
      </w:r>
      <w:r w:rsidR="00600644" w:rsidRPr="001443CE">
        <w:rPr>
          <w:rFonts w:ascii="標楷體" w:eastAsia="標楷體" w:hAnsi="標楷體" w:hint="eastAsia"/>
          <w:color w:val="000000" w:themeColor="text1"/>
          <w:szCs w:val="24"/>
        </w:rPr>
        <w:t>付款資料（支付非空白者），電腦將製票號碼及項次列入貸方應付</w:t>
      </w:r>
      <w:r w:rsidR="00737ADC" w:rsidRPr="001443CE">
        <w:rPr>
          <w:rFonts w:ascii="標楷體" w:eastAsia="標楷體" w:hAnsi="標楷體" w:hint="eastAsia"/>
          <w:color w:val="000000" w:themeColor="text1"/>
          <w:szCs w:val="24"/>
        </w:rPr>
        <w:t>款</w:t>
      </w:r>
      <w:r w:rsidR="00600644" w:rsidRPr="001443CE">
        <w:rPr>
          <w:rFonts w:ascii="標楷體" w:eastAsia="標楷體" w:hAnsi="標楷體" w:hint="eastAsia"/>
          <w:color w:val="000000" w:themeColor="text1"/>
          <w:szCs w:val="24"/>
        </w:rPr>
        <w:t>項</w:t>
      </w:r>
      <w:r w:rsidR="00073503" w:rsidRPr="001443CE">
        <w:rPr>
          <w:rFonts w:ascii="標楷體" w:eastAsia="標楷體" w:hAnsi="標楷體" w:hint="eastAsia"/>
          <w:color w:val="000000" w:themeColor="text1"/>
          <w:szCs w:val="24"/>
        </w:rPr>
        <w:t>項目</w:t>
      </w:r>
      <w:r w:rsidR="00600644" w:rsidRPr="001443CE">
        <w:rPr>
          <w:rFonts w:ascii="標楷體" w:eastAsia="標楷體" w:hAnsi="標楷體" w:hint="eastAsia"/>
          <w:color w:val="000000" w:themeColor="text1"/>
          <w:szCs w:val="24"/>
        </w:rPr>
        <w:t>之相關</w:t>
      </w:r>
      <w:r w:rsidR="00BB7AD1">
        <w:rPr>
          <w:rFonts w:ascii="標楷體" w:eastAsia="標楷體" w:hAnsi="標楷體" w:hint="eastAsia"/>
          <w:color w:val="000000" w:themeColor="text1"/>
          <w:szCs w:val="24"/>
        </w:rPr>
        <w:t xml:space="preserve"> </w:t>
      </w:r>
      <w:r w:rsidR="00BB7AD1">
        <w:rPr>
          <w:rFonts w:ascii="標楷體" w:eastAsia="標楷體" w:hAnsi="標楷體"/>
          <w:color w:val="000000" w:themeColor="text1"/>
          <w:szCs w:val="24"/>
        </w:rPr>
        <w:t xml:space="preserve"> </w:t>
      </w:r>
      <w:r w:rsidR="00600644" w:rsidRPr="001443CE">
        <w:rPr>
          <w:rFonts w:ascii="標楷體" w:eastAsia="標楷體" w:hAnsi="標楷體" w:hint="eastAsia"/>
          <w:color w:val="000000" w:themeColor="text1"/>
          <w:szCs w:val="24"/>
        </w:rPr>
        <w:t>號碼作為</w:t>
      </w:r>
      <w:proofErr w:type="gramStart"/>
      <w:r w:rsidR="00600644" w:rsidRPr="001443CE">
        <w:rPr>
          <w:rFonts w:ascii="標楷體" w:eastAsia="標楷體" w:hAnsi="標楷體" w:hint="eastAsia"/>
          <w:color w:val="000000" w:themeColor="text1"/>
          <w:szCs w:val="24"/>
        </w:rPr>
        <w:t>沖帳</w:t>
      </w:r>
      <w:proofErr w:type="gramEnd"/>
      <w:r w:rsidR="00600644" w:rsidRPr="001443CE">
        <w:rPr>
          <w:rFonts w:ascii="標楷體" w:eastAsia="標楷體" w:hAnsi="標楷體" w:hint="eastAsia"/>
          <w:color w:val="000000" w:themeColor="text1"/>
          <w:szCs w:val="24"/>
        </w:rPr>
        <w:t>要件。</w:t>
      </w:r>
    </w:p>
    <w:p w14:paraId="3C92F315" w14:textId="4A38AD82" w:rsidR="00600644" w:rsidRPr="001443CE" w:rsidRDefault="00983BFB" w:rsidP="00BD60EF">
      <w:pPr>
        <w:pStyle w:val="a3"/>
        <w:ind w:leftChars="500" w:left="1440" w:hangingChars="100" w:hanging="24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3.</w:t>
      </w:r>
      <w:r w:rsidR="00600644" w:rsidRPr="001443CE">
        <w:rPr>
          <w:rFonts w:ascii="標楷體" w:eastAsia="標楷體" w:hAnsi="標楷體" w:hint="eastAsia"/>
          <w:color w:val="000000" w:themeColor="text1"/>
          <w:szCs w:val="24"/>
        </w:rPr>
        <w:t>相關號碼與上一筆相同者，輸入'='。</w:t>
      </w:r>
    </w:p>
    <w:p w14:paraId="27D2AF50" w14:textId="73AA4EAE" w:rsidR="00600644" w:rsidRPr="001443CE" w:rsidRDefault="00983BFB" w:rsidP="00BD60EF">
      <w:pPr>
        <w:pStyle w:val="a3"/>
        <w:ind w:leftChars="200" w:left="96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r w:rsidR="007C208C" w:rsidRPr="001443CE">
        <w:rPr>
          <w:rFonts w:ascii="標楷體" w:eastAsia="標楷體" w:hAnsi="標楷體" w:hint="eastAsia"/>
          <w:color w:val="000000" w:themeColor="text1"/>
          <w:szCs w:val="24"/>
        </w:rPr>
        <w:t>十九</w:t>
      </w:r>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摘要：輸入摘要代號，須為摘要代號檔有建檔者，附摘要中文名稱查詢螢幕。</w:t>
      </w:r>
    </w:p>
    <w:p w14:paraId="159A7618" w14:textId="77777777" w:rsidR="00BB7AD1" w:rsidRDefault="00983BFB" w:rsidP="00BD60EF">
      <w:pPr>
        <w:pStyle w:val="a3"/>
        <w:ind w:leftChars="200" w:left="2760" w:hangingChars="950" w:hanging="22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r w:rsidR="007C208C" w:rsidRPr="001443CE">
        <w:rPr>
          <w:rFonts w:ascii="標楷體" w:eastAsia="標楷體" w:hAnsi="標楷體" w:hint="eastAsia"/>
          <w:color w:val="000000" w:themeColor="text1"/>
          <w:szCs w:val="24"/>
        </w:rPr>
        <w:t>二十</w:t>
      </w:r>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憑證編號：</w:t>
      </w:r>
    </w:p>
    <w:p w14:paraId="02831FCF" w14:textId="72E5F8A0" w:rsidR="00600644" w:rsidRDefault="00983BFB" w:rsidP="00BD60EF">
      <w:pPr>
        <w:pStyle w:val="a3"/>
        <w:ind w:leftChars="500" w:left="1440" w:hangingChars="100" w:hanging="24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1.</w:t>
      </w:r>
      <w:r w:rsidR="00600644" w:rsidRPr="001443CE">
        <w:rPr>
          <w:rFonts w:ascii="標楷體" w:eastAsia="標楷體" w:hAnsi="標楷體" w:hint="eastAsia"/>
          <w:color w:val="000000" w:themeColor="text1"/>
          <w:szCs w:val="24"/>
        </w:rPr>
        <w:t>輸入發票號碼或付款憑證號碼，若屬電子發票者附以受款人為主</w:t>
      </w:r>
      <w:r w:rsidR="005560A5">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以領款人為主之</w:t>
      </w:r>
      <w:r w:rsidR="00BB7AD1">
        <w:rPr>
          <w:rFonts w:ascii="標楷體" w:eastAsia="標楷體" w:hAnsi="標楷體" w:hint="eastAsia"/>
          <w:color w:val="000000" w:themeColor="text1"/>
          <w:szCs w:val="24"/>
        </w:rPr>
        <w:t xml:space="preserve"> </w:t>
      </w:r>
      <w:r w:rsidR="00600644" w:rsidRPr="001443CE">
        <w:rPr>
          <w:rFonts w:ascii="標楷體" w:eastAsia="標楷體" w:hAnsi="標楷體" w:hint="eastAsia"/>
          <w:color w:val="000000" w:themeColor="text1"/>
          <w:szCs w:val="24"/>
        </w:rPr>
        <w:t>選取該受款人(或領款人)所屬電子發票顯示憑證編號</w:t>
      </w:r>
      <w:r w:rsidR="00895EAB">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憑證日期</w:t>
      </w:r>
      <w:r w:rsidR="005560A5">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憑證廠商統一編號</w:t>
      </w:r>
      <w:r w:rsidR="005560A5">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廠商中文名稱</w:t>
      </w:r>
      <w:r w:rsidR="005560A5">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金額及稅額查詢螢幕，俾利帶入電子發票號碼。</w:t>
      </w:r>
    </w:p>
    <w:p w14:paraId="799FA59B" w14:textId="77707093" w:rsidR="00BB7AD1" w:rsidRPr="00BB7AD1" w:rsidRDefault="00BB7AD1" w:rsidP="00BD60EF">
      <w:pPr>
        <w:pStyle w:val="a3"/>
        <w:ind w:leftChars="500" w:left="1440" w:hangingChars="100" w:hanging="240"/>
        <w:jc w:val="both"/>
        <w:rPr>
          <w:rFonts w:ascii="標楷體" w:eastAsia="標楷體" w:hAnsi="標楷體"/>
          <w:color w:val="000000" w:themeColor="text1"/>
          <w:szCs w:val="24"/>
        </w:rPr>
      </w:pPr>
      <w:r>
        <w:rPr>
          <w:rFonts w:ascii="標楷體" w:eastAsia="標楷體" w:hAnsi="標楷體"/>
          <w:color w:val="000000" w:themeColor="text1"/>
          <w:szCs w:val="24"/>
        </w:rPr>
        <w:t>2.</w:t>
      </w:r>
      <w:r>
        <w:rPr>
          <w:rFonts w:ascii="標楷體" w:eastAsia="標楷體" w:hAnsi="標楷體" w:hint="eastAsia"/>
          <w:color w:val="000000" w:themeColor="text1"/>
          <w:szCs w:val="24"/>
        </w:rPr>
        <w:t>發票號碼與上一筆相同者，輸入</w:t>
      </w:r>
      <w:r w:rsidRPr="001443CE">
        <w:rPr>
          <w:rFonts w:ascii="標楷體" w:eastAsia="標楷體" w:hAnsi="標楷體" w:hint="eastAsia"/>
          <w:color w:val="000000" w:themeColor="text1"/>
          <w:szCs w:val="24"/>
        </w:rPr>
        <w:t>'='。</w:t>
      </w:r>
    </w:p>
    <w:p w14:paraId="2A7688B8" w14:textId="0470121D" w:rsidR="00600644" w:rsidRPr="001443CE" w:rsidRDefault="00983BFB" w:rsidP="00BD60EF">
      <w:pPr>
        <w:pStyle w:val="a3"/>
        <w:ind w:leftChars="200" w:left="2760" w:hangingChars="950" w:hanging="22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r w:rsidR="007C208C" w:rsidRPr="001443CE">
        <w:rPr>
          <w:rFonts w:ascii="標楷體" w:eastAsia="標楷體" w:hAnsi="標楷體" w:hint="eastAsia"/>
          <w:color w:val="000000" w:themeColor="text1"/>
          <w:szCs w:val="24"/>
        </w:rPr>
        <w:t>二</w:t>
      </w:r>
      <w:r w:rsidR="00B33689">
        <w:rPr>
          <w:rFonts w:ascii="標楷體" w:eastAsia="標楷體" w:hAnsi="標楷體" w:hint="eastAsia"/>
          <w:color w:val="000000" w:themeColor="text1"/>
          <w:szCs w:val="24"/>
        </w:rPr>
        <w:t>十</w:t>
      </w:r>
      <w:r w:rsidR="007C208C" w:rsidRPr="001443CE">
        <w:rPr>
          <w:rFonts w:ascii="標楷體" w:eastAsia="標楷體" w:hAnsi="標楷體" w:hint="eastAsia"/>
          <w:color w:val="000000" w:themeColor="text1"/>
          <w:szCs w:val="24"/>
        </w:rPr>
        <w:t>一</w:t>
      </w:r>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憑證：輸入憑證代號，須為憑證代號檔有建檔者，附憑證中文名稱查詢</w:t>
      </w:r>
      <w:r w:rsidR="00737ADC" w:rsidRPr="001443CE">
        <w:rPr>
          <w:rFonts w:ascii="標楷體" w:eastAsia="標楷體" w:hAnsi="標楷體" w:hint="eastAsia"/>
          <w:color w:val="000000" w:themeColor="text1"/>
          <w:szCs w:val="24"/>
        </w:rPr>
        <w:t>螢</w:t>
      </w:r>
      <w:r w:rsidR="00600644" w:rsidRPr="001443CE">
        <w:rPr>
          <w:rFonts w:ascii="標楷體" w:eastAsia="標楷體" w:hAnsi="標楷體" w:hint="eastAsia"/>
          <w:color w:val="000000" w:themeColor="text1"/>
          <w:szCs w:val="24"/>
        </w:rPr>
        <w:t>幕。</w:t>
      </w:r>
    </w:p>
    <w:p w14:paraId="2067BBBC" w14:textId="551A95F8" w:rsidR="00600644" w:rsidRPr="001443CE" w:rsidRDefault="00600644" w:rsidP="00BD60EF">
      <w:pPr>
        <w:pStyle w:val="a3"/>
        <w:ind w:firstLineChars="600" w:firstLine="1440"/>
        <w:rPr>
          <w:rFonts w:ascii="標楷體" w:eastAsia="標楷體" w:hAnsi="標楷體"/>
          <w:color w:val="000000" w:themeColor="text1"/>
          <w:szCs w:val="24"/>
        </w:rPr>
      </w:pPr>
      <w:r w:rsidRPr="001443CE">
        <w:rPr>
          <w:rFonts w:ascii="標楷體" w:eastAsia="標楷體" w:hAnsi="標楷體" w:hint="eastAsia"/>
          <w:color w:val="000000" w:themeColor="text1"/>
          <w:szCs w:val="24"/>
        </w:rPr>
        <w:t>[0]沖暫借</w:t>
      </w:r>
    </w:p>
    <w:p w14:paraId="4699DA50" w14:textId="0D5E0C54" w:rsidR="00600644" w:rsidRPr="001443CE" w:rsidRDefault="00600644" w:rsidP="00BD60EF">
      <w:pPr>
        <w:pStyle w:val="a3"/>
        <w:ind w:firstLineChars="600" w:firstLine="1440"/>
        <w:rPr>
          <w:rFonts w:ascii="標楷體" w:eastAsia="標楷體" w:hAnsi="標楷體"/>
          <w:color w:val="000000" w:themeColor="text1"/>
          <w:szCs w:val="24"/>
        </w:rPr>
      </w:pPr>
      <w:r w:rsidRPr="001443CE">
        <w:rPr>
          <w:rFonts w:ascii="標楷體" w:eastAsia="標楷體" w:hAnsi="標楷體" w:hint="eastAsia"/>
          <w:color w:val="000000" w:themeColor="text1"/>
          <w:szCs w:val="24"/>
        </w:rPr>
        <w:t>[1]可扣抵三聯式發票</w:t>
      </w:r>
      <w:proofErr w:type="gramStart"/>
      <w:r w:rsidRPr="001443CE">
        <w:rPr>
          <w:rFonts w:ascii="標楷體" w:eastAsia="標楷體" w:hAnsi="標楷體" w:hint="eastAsia"/>
          <w:color w:val="000000" w:themeColor="text1"/>
          <w:szCs w:val="24"/>
        </w:rPr>
        <w:t>─</w:t>
      </w:r>
      <w:proofErr w:type="gramEnd"/>
      <w:r w:rsidRPr="001443CE">
        <w:rPr>
          <w:rFonts w:ascii="標楷體" w:eastAsia="標楷體" w:hAnsi="標楷體" w:hint="eastAsia"/>
          <w:color w:val="000000" w:themeColor="text1"/>
          <w:szCs w:val="24"/>
        </w:rPr>
        <w:t>進貨及費用</w:t>
      </w:r>
    </w:p>
    <w:p w14:paraId="1758FFB0" w14:textId="6C0BA743" w:rsidR="00600644" w:rsidRPr="001443CE" w:rsidRDefault="00600644" w:rsidP="00BD60EF">
      <w:pPr>
        <w:pStyle w:val="a3"/>
        <w:ind w:firstLineChars="600" w:firstLine="1440"/>
        <w:rPr>
          <w:rFonts w:ascii="標楷體" w:eastAsia="標楷體" w:hAnsi="標楷體"/>
          <w:color w:val="000000" w:themeColor="text1"/>
          <w:szCs w:val="24"/>
        </w:rPr>
      </w:pPr>
      <w:r w:rsidRPr="001443CE">
        <w:rPr>
          <w:rFonts w:ascii="標楷體" w:eastAsia="標楷體" w:hAnsi="標楷體" w:hint="eastAsia"/>
          <w:color w:val="000000" w:themeColor="text1"/>
          <w:szCs w:val="24"/>
        </w:rPr>
        <w:t>[2]可扣抵三聯式發票</w:t>
      </w:r>
      <w:proofErr w:type="gramStart"/>
      <w:r w:rsidRPr="001443CE">
        <w:rPr>
          <w:rFonts w:ascii="標楷體" w:eastAsia="標楷體" w:hAnsi="標楷體" w:hint="eastAsia"/>
          <w:color w:val="000000" w:themeColor="text1"/>
          <w:szCs w:val="24"/>
        </w:rPr>
        <w:t>─</w:t>
      </w:r>
      <w:proofErr w:type="gramEnd"/>
      <w:r w:rsidRPr="001443CE">
        <w:rPr>
          <w:rFonts w:ascii="標楷體" w:eastAsia="標楷體" w:hAnsi="標楷體" w:hint="eastAsia"/>
          <w:color w:val="000000" w:themeColor="text1"/>
          <w:szCs w:val="24"/>
        </w:rPr>
        <w:t>固定資產</w:t>
      </w:r>
    </w:p>
    <w:p w14:paraId="4C55C77F" w14:textId="1479FCDF" w:rsidR="00600644" w:rsidRPr="001443CE" w:rsidRDefault="00600644" w:rsidP="00BD60EF">
      <w:pPr>
        <w:pStyle w:val="a3"/>
        <w:ind w:firstLineChars="600" w:firstLine="1440"/>
        <w:rPr>
          <w:rFonts w:ascii="標楷體" w:eastAsia="標楷體" w:hAnsi="標楷體"/>
          <w:color w:val="000000" w:themeColor="text1"/>
          <w:szCs w:val="24"/>
        </w:rPr>
      </w:pPr>
      <w:r w:rsidRPr="001443CE">
        <w:rPr>
          <w:rFonts w:ascii="標楷體" w:eastAsia="標楷體" w:hAnsi="標楷體" w:hint="eastAsia"/>
          <w:color w:val="000000" w:themeColor="text1"/>
          <w:szCs w:val="24"/>
        </w:rPr>
        <w:t>[3]可扣抵其它憑證</w:t>
      </w:r>
      <w:proofErr w:type="gramStart"/>
      <w:r w:rsidRPr="001443CE">
        <w:rPr>
          <w:rFonts w:ascii="標楷體" w:eastAsia="標楷體" w:hAnsi="標楷體" w:hint="eastAsia"/>
          <w:color w:val="000000" w:themeColor="text1"/>
          <w:szCs w:val="24"/>
        </w:rPr>
        <w:t>─</w:t>
      </w:r>
      <w:proofErr w:type="gramEnd"/>
      <w:r w:rsidRPr="001443CE">
        <w:rPr>
          <w:rFonts w:ascii="標楷體" w:eastAsia="標楷體" w:hAnsi="標楷體" w:hint="eastAsia"/>
          <w:color w:val="000000" w:themeColor="text1"/>
          <w:szCs w:val="24"/>
        </w:rPr>
        <w:t>進貨及費用</w:t>
      </w:r>
    </w:p>
    <w:p w14:paraId="11D334B2" w14:textId="7A0A905F" w:rsidR="00600644" w:rsidRPr="001443CE" w:rsidRDefault="00600644" w:rsidP="00BD60EF">
      <w:pPr>
        <w:pStyle w:val="a3"/>
        <w:ind w:firstLineChars="600" w:firstLine="1440"/>
        <w:rPr>
          <w:rFonts w:ascii="標楷體" w:eastAsia="標楷體" w:hAnsi="標楷體"/>
          <w:color w:val="000000" w:themeColor="text1"/>
          <w:szCs w:val="24"/>
        </w:rPr>
      </w:pPr>
      <w:r w:rsidRPr="001443CE">
        <w:rPr>
          <w:rFonts w:ascii="標楷體" w:eastAsia="標楷體" w:hAnsi="標楷體" w:hint="eastAsia"/>
          <w:color w:val="000000" w:themeColor="text1"/>
          <w:szCs w:val="24"/>
        </w:rPr>
        <w:t>[4]可扣抵其它憑證</w:t>
      </w:r>
      <w:proofErr w:type="gramStart"/>
      <w:r w:rsidRPr="001443CE">
        <w:rPr>
          <w:rFonts w:ascii="標楷體" w:eastAsia="標楷體" w:hAnsi="標楷體" w:hint="eastAsia"/>
          <w:color w:val="000000" w:themeColor="text1"/>
          <w:szCs w:val="24"/>
        </w:rPr>
        <w:t>─</w:t>
      </w:r>
      <w:proofErr w:type="gramEnd"/>
      <w:r w:rsidRPr="001443CE">
        <w:rPr>
          <w:rFonts w:ascii="標楷體" w:eastAsia="標楷體" w:hAnsi="標楷體" w:hint="eastAsia"/>
          <w:color w:val="000000" w:themeColor="text1"/>
          <w:szCs w:val="24"/>
        </w:rPr>
        <w:t>固定資產</w:t>
      </w:r>
    </w:p>
    <w:p w14:paraId="6E99572B" w14:textId="0DEC1618" w:rsidR="00600644" w:rsidRPr="001443CE" w:rsidRDefault="00600644" w:rsidP="00BD60EF">
      <w:pPr>
        <w:pStyle w:val="a3"/>
        <w:ind w:firstLineChars="600" w:firstLine="1440"/>
        <w:rPr>
          <w:rFonts w:ascii="標楷體" w:eastAsia="標楷體" w:hAnsi="標楷體"/>
          <w:color w:val="000000" w:themeColor="text1"/>
          <w:szCs w:val="24"/>
        </w:rPr>
      </w:pPr>
      <w:r w:rsidRPr="001443CE">
        <w:rPr>
          <w:rFonts w:ascii="標楷體" w:eastAsia="標楷體" w:hAnsi="標楷體" w:hint="eastAsia"/>
          <w:color w:val="000000" w:themeColor="text1"/>
          <w:szCs w:val="24"/>
        </w:rPr>
        <w:t>[5]可扣抵內含稅憑證</w:t>
      </w:r>
      <w:proofErr w:type="gramStart"/>
      <w:r w:rsidRPr="001443CE">
        <w:rPr>
          <w:rFonts w:ascii="標楷體" w:eastAsia="標楷體" w:hAnsi="標楷體" w:hint="eastAsia"/>
          <w:color w:val="000000" w:themeColor="text1"/>
          <w:szCs w:val="24"/>
        </w:rPr>
        <w:t>─</w:t>
      </w:r>
      <w:proofErr w:type="gramEnd"/>
      <w:r w:rsidRPr="001443CE">
        <w:rPr>
          <w:rFonts w:ascii="標楷體" w:eastAsia="標楷體" w:hAnsi="標楷體" w:hint="eastAsia"/>
          <w:color w:val="000000" w:themeColor="text1"/>
          <w:szCs w:val="24"/>
        </w:rPr>
        <w:t>進貨及費用</w:t>
      </w:r>
    </w:p>
    <w:p w14:paraId="0BB209E8" w14:textId="7E597A8E" w:rsidR="00600644" w:rsidRPr="001443CE" w:rsidRDefault="00600644" w:rsidP="00BD60EF">
      <w:pPr>
        <w:pStyle w:val="a3"/>
        <w:ind w:firstLineChars="600" w:firstLine="1440"/>
        <w:rPr>
          <w:rFonts w:ascii="標楷體" w:eastAsia="標楷體" w:hAnsi="標楷體"/>
          <w:color w:val="000000" w:themeColor="text1"/>
          <w:szCs w:val="24"/>
        </w:rPr>
      </w:pPr>
      <w:r w:rsidRPr="001443CE">
        <w:rPr>
          <w:rFonts w:ascii="標楷體" w:eastAsia="標楷體" w:hAnsi="標楷體" w:hint="eastAsia"/>
          <w:color w:val="000000" w:themeColor="text1"/>
          <w:szCs w:val="24"/>
        </w:rPr>
        <w:t>[6]可扣抵三聯式收銀機開立發票</w:t>
      </w:r>
    </w:p>
    <w:p w14:paraId="4832B15E" w14:textId="536DCF4E" w:rsidR="00600644" w:rsidRPr="001443CE" w:rsidRDefault="00600644" w:rsidP="00BD60EF">
      <w:pPr>
        <w:pStyle w:val="a3"/>
        <w:ind w:firstLineChars="600" w:firstLine="1440"/>
        <w:rPr>
          <w:rFonts w:ascii="標楷體" w:eastAsia="標楷體" w:hAnsi="標楷體"/>
          <w:color w:val="000000" w:themeColor="text1"/>
          <w:szCs w:val="24"/>
        </w:rPr>
      </w:pPr>
      <w:r w:rsidRPr="001443CE">
        <w:rPr>
          <w:rFonts w:ascii="標楷體" w:eastAsia="標楷體" w:hAnsi="標楷體" w:hint="eastAsia"/>
          <w:color w:val="000000" w:themeColor="text1"/>
          <w:szCs w:val="24"/>
        </w:rPr>
        <w:t>[7]零稅率發票</w:t>
      </w:r>
    </w:p>
    <w:p w14:paraId="5BCB43CE" w14:textId="1DC03F49" w:rsidR="00600644" w:rsidRPr="001443CE" w:rsidRDefault="00600644" w:rsidP="00BD60EF">
      <w:pPr>
        <w:pStyle w:val="a3"/>
        <w:ind w:firstLineChars="600" w:firstLine="1440"/>
        <w:rPr>
          <w:rFonts w:ascii="標楷體" w:eastAsia="標楷體" w:hAnsi="標楷體"/>
          <w:color w:val="000000" w:themeColor="text1"/>
          <w:szCs w:val="24"/>
        </w:rPr>
      </w:pPr>
      <w:r w:rsidRPr="001443CE">
        <w:rPr>
          <w:rFonts w:ascii="標楷體" w:eastAsia="標楷體" w:hAnsi="標楷體" w:hint="eastAsia"/>
          <w:color w:val="000000" w:themeColor="text1"/>
          <w:szCs w:val="24"/>
        </w:rPr>
        <w:t>[8]免稅發票</w:t>
      </w:r>
    </w:p>
    <w:p w14:paraId="1FF51BD1" w14:textId="43F36DD4" w:rsidR="00600644" w:rsidRPr="001443CE" w:rsidRDefault="00600644" w:rsidP="00BD60EF">
      <w:pPr>
        <w:pStyle w:val="a3"/>
        <w:ind w:firstLineChars="600" w:firstLine="1440"/>
        <w:rPr>
          <w:rFonts w:ascii="標楷體" w:eastAsia="標楷體" w:hAnsi="標楷體"/>
          <w:color w:val="000000" w:themeColor="text1"/>
          <w:szCs w:val="24"/>
        </w:rPr>
      </w:pPr>
      <w:r w:rsidRPr="001443CE">
        <w:rPr>
          <w:rFonts w:ascii="標楷體" w:eastAsia="標楷體" w:hAnsi="標楷體" w:hint="eastAsia"/>
          <w:color w:val="000000" w:themeColor="text1"/>
          <w:szCs w:val="24"/>
        </w:rPr>
        <w:t>[9]</w:t>
      </w:r>
      <w:r w:rsidR="00106D9D" w:rsidRPr="001443CE">
        <w:rPr>
          <w:rFonts w:ascii="標楷體" w:eastAsia="標楷體" w:hAnsi="標楷體" w:hint="eastAsia"/>
          <w:color w:val="000000" w:themeColor="text1"/>
          <w:szCs w:val="24"/>
        </w:rPr>
        <w:t>國外及大陸人士(稿費,演講)5001以上/次</w:t>
      </w:r>
    </w:p>
    <w:p w14:paraId="1938DC92" w14:textId="008D05EC" w:rsidR="00600644" w:rsidRPr="001443CE" w:rsidRDefault="00600644" w:rsidP="00BD60EF">
      <w:pPr>
        <w:pStyle w:val="a3"/>
        <w:ind w:firstLineChars="600" w:firstLine="1440"/>
        <w:rPr>
          <w:rFonts w:ascii="標楷體" w:eastAsia="標楷體" w:hAnsi="標楷體"/>
          <w:color w:val="000000" w:themeColor="text1"/>
          <w:szCs w:val="24"/>
        </w:rPr>
      </w:pPr>
      <w:r w:rsidRPr="001443CE">
        <w:rPr>
          <w:rFonts w:ascii="標楷體" w:eastAsia="標楷體" w:hAnsi="標楷體" w:hint="eastAsia"/>
          <w:color w:val="000000" w:themeColor="text1"/>
          <w:szCs w:val="24"/>
        </w:rPr>
        <w:t>[A]不可扣抵三聯式發票</w:t>
      </w:r>
      <w:proofErr w:type="gramStart"/>
      <w:r w:rsidRPr="001443CE">
        <w:rPr>
          <w:rFonts w:ascii="標楷體" w:eastAsia="標楷體" w:hAnsi="標楷體" w:hint="eastAsia"/>
          <w:color w:val="000000" w:themeColor="text1"/>
          <w:szCs w:val="24"/>
        </w:rPr>
        <w:t>─</w:t>
      </w:r>
      <w:proofErr w:type="gramEnd"/>
      <w:r w:rsidRPr="001443CE">
        <w:rPr>
          <w:rFonts w:ascii="標楷體" w:eastAsia="標楷體" w:hAnsi="標楷體" w:hint="eastAsia"/>
          <w:color w:val="000000" w:themeColor="text1"/>
          <w:szCs w:val="24"/>
        </w:rPr>
        <w:t>進貨及費用</w:t>
      </w:r>
    </w:p>
    <w:p w14:paraId="357296FF" w14:textId="635010BD" w:rsidR="00600644" w:rsidRPr="001443CE" w:rsidRDefault="00600644" w:rsidP="00BD60EF">
      <w:pPr>
        <w:pStyle w:val="a3"/>
        <w:ind w:firstLineChars="600" w:firstLine="1440"/>
        <w:rPr>
          <w:rFonts w:ascii="標楷體" w:eastAsia="標楷體" w:hAnsi="標楷體"/>
          <w:color w:val="000000" w:themeColor="text1"/>
          <w:szCs w:val="24"/>
        </w:rPr>
      </w:pPr>
      <w:r w:rsidRPr="001443CE">
        <w:rPr>
          <w:rFonts w:ascii="標楷體" w:eastAsia="標楷體" w:hAnsi="標楷體" w:hint="eastAsia"/>
          <w:color w:val="000000" w:themeColor="text1"/>
          <w:szCs w:val="24"/>
        </w:rPr>
        <w:t>[B]不可扣抵三聯式發票</w:t>
      </w:r>
      <w:proofErr w:type="gramStart"/>
      <w:r w:rsidRPr="001443CE">
        <w:rPr>
          <w:rFonts w:ascii="標楷體" w:eastAsia="標楷體" w:hAnsi="標楷體" w:hint="eastAsia"/>
          <w:color w:val="000000" w:themeColor="text1"/>
          <w:szCs w:val="24"/>
        </w:rPr>
        <w:t>─</w:t>
      </w:r>
      <w:proofErr w:type="gramEnd"/>
      <w:r w:rsidRPr="001443CE">
        <w:rPr>
          <w:rFonts w:ascii="標楷體" w:eastAsia="標楷體" w:hAnsi="標楷體" w:hint="eastAsia"/>
          <w:color w:val="000000" w:themeColor="text1"/>
          <w:szCs w:val="24"/>
        </w:rPr>
        <w:t>固定資產</w:t>
      </w:r>
    </w:p>
    <w:p w14:paraId="081772D5" w14:textId="1DED0DC8" w:rsidR="00600644" w:rsidRPr="001443CE" w:rsidRDefault="00600644" w:rsidP="00BD60EF">
      <w:pPr>
        <w:pStyle w:val="a3"/>
        <w:ind w:firstLineChars="600" w:firstLine="1440"/>
        <w:rPr>
          <w:rFonts w:ascii="標楷體" w:eastAsia="標楷體" w:hAnsi="標楷體"/>
          <w:color w:val="000000" w:themeColor="text1"/>
          <w:szCs w:val="24"/>
        </w:rPr>
      </w:pPr>
      <w:r w:rsidRPr="001443CE">
        <w:rPr>
          <w:rFonts w:ascii="標楷體" w:eastAsia="標楷體" w:hAnsi="標楷體" w:hint="eastAsia"/>
          <w:color w:val="000000" w:themeColor="text1"/>
          <w:szCs w:val="24"/>
        </w:rPr>
        <w:t>[C]不可扣抵其它憑證</w:t>
      </w:r>
      <w:proofErr w:type="gramStart"/>
      <w:r w:rsidRPr="001443CE">
        <w:rPr>
          <w:rFonts w:ascii="標楷體" w:eastAsia="標楷體" w:hAnsi="標楷體" w:hint="eastAsia"/>
          <w:color w:val="000000" w:themeColor="text1"/>
          <w:szCs w:val="24"/>
        </w:rPr>
        <w:t>─</w:t>
      </w:r>
      <w:proofErr w:type="gramEnd"/>
      <w:r w:rsidRPr="001443CE">
        <w:rPr>
          <w:rFonts w:ascii="標楷體" w:eastAsia="標楷體" w:hAnsi="標楷體" w:hint="eastAsia"/>
          <w:color w:val="000000" w:themeColor="text1"/>
          <w:szCs w:val="24"/>
        </w:rPr>
        <w:t>進貨及費用</w:t>
      </w:r>
    </w:p>
    <w:p w14:paraId="069CFFB8" w14:textId="0819C9C1" w:rsidR="00600644" w:rsidRPr="001443CE" w:rsidRDefault="00600644" w:rsidP="00BD60EF">
      <w:pPr>
        <w:pStyle w:val="a3"/>
        <w:ind w:firstLineChars="600" w:firstLine="1440"/>
        <w:rPr>
          <w:rFonts w:ascii="標楷體" w:eastAsia="標楷體" w:hAnsi="標楷體"/>
          <w:color w:val="000000" w:themeColor="text1"/>
          <w:szCs w:val="24"/>
        </w:rPr>
      </w:pPr>
      <w:r w:rsidRPr="001443CE">
        <w:rPr>
          <w:rFonts w:ascii="標楷體" w:eastAsia="標楷體" w:hAnsi="標楷體" w:hint="eastAsia"/>
          <w:color w:val="000000" w:themeColor="text1"/>
          <w:szCs w:val="24"/>
        </w:rPr>
        <w:t>[D]不可扣抵其它憑證</w:t>
      </w:r>
      <w:proofErr w:type="gramStart"/>
      <w:r w:rsidRPr="001443CE">
        <w:rPr>
          <w:rFonts w:ascii="標楷體" w:eastAsia="標楷體" w:hAnsi="標楷體" w:hint="eastAsia"/>
          <w:color w:val="000000" w:themeColor="text1"/>
          <w:szCs w:val="24"/>
        </w:rPr>
        <w:t>─</w:t>
      </w:r>
      <w:proofErr w:type="gramEnd"/>
      <w:r w:rsidRPr="001443CE">
        <w:rPr>
          <w:rFonts w:ascii="標楷體" w:eastAsia="標楷體" w:hAnsi="標楷體" w:hint="eastAsia"/>
          <w:color w:val="000000" w:themeColor="text1"/>
          <w:szCs w:val="24"/>
        </w:rPr>
        <w:t>固定資產</w:t>
      </w:r>
    </w:p>
    <w:p w14:paraId="500ADB02" w14:textId="03D92286" w:rsidR="00600644" w:rsidRPr="001443CE" w:rsidRDefault="00600644" w:rsidP="00BD60EF">
      <w:pPr>
        <w:pStyle w:val="a3"/>
        <w:ind w:firstLineChars="600" w:firstLine="1440"/>
        <w:rPr>
          <w:rFonts w:ascii="標楷體" w:eastAsia="標楷體" w:hAnsi="標楷體"/>
          <w:color w:val="000000" w:themeColor="text1"/>
          <w:szCs w:val="24"/>
        </w:rPr>
      </w:pPr>
      <w:r w:rsidRPr="001443CE">
        <w:rPr>
          <w:rFonts w:ascii="標楷體" w:eastAsia="標楷體" w:hAnsi="標楷體" w:hint="eastAsia"/>
          <w:color w:val="000000" w:themeColor="text1"/>
          <w:szCs w:val="24"/>
        </w:rPr>
        <w:t>[E]薪資所得</w:t>
      </w:r>
    </w:p>
    <w:p w14:paraId="4B80B929" w14:textId="034A20D7" w:rsidR="00600644" w:rsidRPr="001443CE" w:rsidRDefault="00600644" w:rsidP="00BD60EF">
      <w:pPr>
        <w:pStyle w:val="a3"/>
        <w:ind w:firstLineChars="600" w:firstLine="1440"/>
        <w:rPr>
          <w:rFonts w:ascii="標楷體" w:eastAsia="標楷體" w:hAnsi="標楷體"/>
          <w:color w:val="000000" w:themeColor="text1"/>
          <w:szCs w:val="24"/>
        </w:rPr>
      </w:pPr>
      <w:r w:rsidRPr="001443CE">
        <w:rPr>
          <w:rFonts w:ascii="標楷體" w:eastAsia="標楷體" w:hAnsi="標楷體" w:hint="eastAsia"/>
          <w:color w:val="000000" w:themeColor="text1"/>
          <w:szCs w:val="24"/>
        </w:rPr>
        <w:lastRenderedPageBreak/>
        <w:t>[F]免扣繳薪資所得(碼頭車站搬運工,營建業臨時工)</w:t>
      </w:r>
    </w:p>
    <w:p w14:paraId="244C4724" w14:textId="52F052E6" w:rsidR="00600644" w:rsidRPr="001443CE" w:rsidRDefault="00600644" w:rsidP="00BD60EF">
      <w:pPr>
        <w:pStyle w:val="a3"/>
        <w:ind w:firstLineChars="600" w:firstLine="1440"/>
        <w:rPr>
          <w:rFonts w:ascii="標楷體" w:eastAsia="標楷體" w:hAnsi="標楷體"/>
          <w:color w:val="000000" w:themeColor="text1"/>
          <w:szCs w:val="24"/>
        </w:rPr>
      </w:pPr>
      <w:r w:rsidRPr="001443CE">
        <w:rPr>
          <w:rFonts w:ascii="標楷體" w:eastAsia="標楷體" w:hAnsi="標楷體" w:hint="eastAsia"/>
          <w:color w:val="000000" w:themeColor="text1"/>
          <w:szCs w:val="24"/>
        </w:rPr>
        <w:t>[G]租金</w:t>
      </w:r>
    </w:p>
    <w:p w14:paraId="1D52037A" w14:textId="7B2B1D15" w:rsidR="00600644" w:rsidRPr="001443CE" w:rsidRDefault="00600644" w:rsidP="00BD60EF">
      <w:pPr>
        <w:pStyle w:val="a3"/>
        <w:ind w:firstLineChars="600" w:firstLine="1440"/>
        <w:rPr>
          <w:rFonts w:ascii="標楷體" w:eastAsia="標楷體" w:hAnsi="標楷體"/>
          <w:color w:val="000000" w:themeColor="text1"/>
          <w:szCs w:val="24"/>
        </w:rPr>
      </w:pPr>
      <w:r w:rsidRPr="001443CE">
        <w:rPr>
          <w:rFonts w:ascii="標楷體" w:eastAsia="標楷體" w:hAnsi="標楷體" w:hint="eastAsia"/>
          <w:color w:val="000000" w:themeColor="text1"/>
          <w:szCs w:val="24"/>
        </w:rPr>
        <w:t>[H]利息(非員工借款)</w:t>
      </w:r>
    </w:p>
    <w:p w14:paraId="6E5C192A" w14:textId="7E8678AE" w:rsidR="00600644" w:rsidRPr="001443CE" w:rsidRDefault="00600644" w:rsidP="00BD60EF">
      <w:pPr>
        <w:pStyle w:val="a3"/>
        <w:ind w:firstLineChars="600" w:firstLine="1440"/>
        <w:rPr>
          <w:rFonts w:ascii="標楷體" w:eastAsia="標楷體" w:hAnsi="標楷體"/>
          <w:color w:val="000000" w:themeColor="text1"/>
          <w:szCs w:val="24"/>
        </w:rPr>
      </w:pPr>
      <w:r w:rsidRPr="001443CE">
        <w:rPr>
          <w:rFonts w:ascii="標楷體" w:eastAsia="標楷體" w:hAnsi="標楷體" w:hint="eastAsia"/>
          <w:color w:val="000000" w:themeColor="text1"/>
          <w:szCs w:val="24"/>
        </w:rPr>
        <w:t>[J]國內權利金</w:t>
      </w:r>
    </w:p>
    <w:p w14:paraId="5E3E42C9" w14:textId="6CB9E2E7" w:rsidR="00600644" w:rsidRPr="001443CE" w:rsidRDefault="00600644" w:rsidP="00BD60EF">
      <w:pPr>
        <w:pStyle w:val="a3"/>
        <w:ind w:firstLineChars="600" w:firstLine="1440"/>
        <w:rPr>
          <w:rFonts w:ascii="標楷體" w:eastAsia="標楷體" w:hAnsi="標楷體"/>
          <w:color w:val="000000" w:themeColor="text1"/>
          <w:szCs w:val="24"/>
        </w:rPr>
      </w:pPr>
      <w:r w:rsidRPr="001443CE">
        <w:rPr>
          <w:rFonts w:ascii="標楷體" w:eastAsia="標楷體" w:hAnsi="標楷體" w:hint="eastAsia"/>
          <w:color w:val="000000" w:themeColor="text1"/>
          <w:szCs w:val="24"/>
        </w:rPr>
        <w:t>[K]個人稿費,演講鐘點費</w:t>
      </w:r>
    </w:p>
    <w:p w14:paraId="159513D4" w14:textId="42F2025A" w:rsidR="00600644" w:rsidRPr="001443CE" w:rsidRDefault="00600644" w:rsidP="00BD60EF">
      <w:pPr>
        <w:pStyle w:val="a3"/>
        <w:ind w:firstLineChars="600" w:firstLine="1440"/>
        <w:rPr>
          <w:rFonts w:ascii="標楷體" w:eastAsia="標楷體" w:hAnsi="標楷體"/>
          <w:color w:val="000000" w:themeColor="text1"/>
          <w:szCs w:val="24"/>
        </w:rPr>
      </w:pPr>
      <w:r w:rsidRPr="001443CE">
        <w:rPr>
          <w:rFonts w:ascii="標楷體" w:eastAsia="標楷體" w:hAnsi="標楷體" w:hint="eastAsia"/>
          <w:color w:val="000000" w:themeColor="text1"/>
          <w:szCs w:val="24"/>
        </w:rPr>
        <w:t>[L]其它執行業務所得</w:t>
      </w:r>
    </w:p>
    <w:p w14:paraId="13267AB2" w14:textId="180231C7" w:rsidR="00600644" w:rsidRPr="001443CE" w:rsidRDefault="00600644" w:rsidP="00BD60EF">
      <w:pPr>
        <w:pStyle w:val="a3"/>
        <w:ind w:firstLineChars="600" w:firstLine="1440"/>
        <w:rPr>
          <w:rFonts w:ascii="標楷體" w:eastAsia="標楷體" w:hAnsi="標楷體"/>
          <w:color w:val="000000" w:themeColor="text1"/>
          <w:szCs w:val="24"/>
        </w:rPr>
      </w:pPr>
      <w:r w:rsidRPr="001443CE">
        <w:rPr>
          <w:rFonts w:ascii="標楷體" w:eastAsia="標楷體" w:hAnsi="標楷體" w:hint="eastAsia"/>
          <w:color w:val="000000" w:themeColor="text1"/>
          <w:szCs w:val="24"/>
        </w:rPr>
        <w:t>[M]</w:t>
      </w:r>
      <w:r w:rsidR="00B2367E" w:rsidRPr="001443CE">
        <w:rPr>
          <w:rFonts w:ascii="標楷體" w:eastAsia="標楷體" w:hAnsi="標楷體" w:hint="eastAsia"/>
          <w:color w:val="000000" w:themeColor="text1"/>
          <w:szCs w:val="24"/>
        </w:rPr>
        <w:t>國外</w:t>
      </w:r>
      <w:r w:rsidRPr="001443CE">
        <w:rPr>
          <w:rFonts w:ascii="標楷體" w:eastAsia="標楷體" w:hAnsi="標楷體" w:hint="eastAsia"/>
          <w:color w:val="000000" w:themeColor="text1"/>
          <w:szCs w:val="24"/>
        </w:rPr>
        <w:t>技師指導費(183天以上)</w:t>
      </w:r>
    </w:p>
    <w:p w14:paraId="463DA780" w14:textId="5225EB62" w:rsidR="00600644" w:rsidRPr="001443CE" w:rsidRDefault="00600644" w:rsidP="00BD60EF">
      <w:pPr>
        <w:pStyle w:val="a3"/>
        <w:ind w:firstLineChars="600" w:firstLine="1440"/>
        <w:rPr>
          <w:rFonts w:ascii="標楷體" w:eastAsia="標楷體" w:hAnsi="標楷體"/>
          <w:color w:val="000000" w:themeColor="text1"/>
          <w:szCs w:val="24"/>
        </w:rPr>
      </w:pPr>
      <w:r w:rsidRPr="001443CE">
        <w:rPr>
          <w:rFonts w:ascii="標楷體" w:eastAsia="標楷體" w:hAnsi="標楷體" w:hint="eastAsia"/>
          <w:color w:val="000000" w:themeColor="text1"/>
          <w:szCs w:val="24"/>
        </w:rPr>
        <w:t>[N]國外技師生活費(183天以下)</w:t>
      </w:r>
    </w:p>
    <w:p w14:paraId="464FB31D" w14:textId="5CC4B3B7" w:rsidR="00600644" w:rsidRPr="001443CE" w:rsidRDefault="00600644" w:rsidP="00BD60EF">
      <w:pPr>
        <w:pStyle w:val="a3"/>
        <w:ind w:firstLineChars="600" w:firstLine="1440"/>
        <w:rPr>
          <w:rFonts w:ascii="標楷體" w:eastAsia="標楷體" w:hAnsi="標楷體"/>
          <w:color w:val="000000" w:themeColor="text1"/>
          <w:szCs w:val="24"/>
        </w:rPr>
      </w:pPr>
      <w:r w:rsidRPr="001443CE">
        <w:rPr>
          <w:rFonts w:ascii="標楷體" w:eastAsia="標楷體" w:hAnsi="標楷體" w:hint="eastAsia"/>
          <w:color w:val="000000" w:themeColor="text1"/>
          <w:szCs w:val="24"/>
        </w:rPr>
        <w:t>[O]</w:t>
      </w:r>
      <w:r w:rsidR="00106D9D" w:rsidRPr="001443CE">
        <w:rPr>
          <w:rFonts w:ascii="標楷體" w:eastAsia="標楷體" w:hAnsi="標楷體" w:hint="eastAsia"/>
          <w:color w:val="000000" w:themeColor="text1"/>
          <w:szCs w:val="24"/>
        </w:rPr>
        <w:t>國外及大陸人士薪資所得超過基本工資1.5倍</w:t>
      </w:r>
      <w:r w:rsidR="00B2367E" w:rsidRPr="001443CE">
        <w:rPr>
          <w:rFonts w:ascii="標楷體" w:eastAsia="標楷體" w:hAnsi="標楷體" w:hint="eastAsia"/>
          <w:color w:val="000000" w:themeColor="text1"/>
          <w:szCs w:val="24"/>
        </w:rPr>
        <w:t>(183天以下)</w:t>
      </w:r>
    </w:p>
    <w:p w14:paraId="7A9742A9" w14:textId="0F656C93" w:rsidR="00106D9D" w:rsidRPr="001443CE" w:rsidRDefault="00106D9D" w:rsidP="00BD60EF">
      <w:pPr>
        <w:pStyle w:val="a3"/>
        <w:ind w:firstLineChars="600" w:firstLine="1440"/>
        <w:rPr>
          <w:rFonts w:ascii="標楷體" w:eastAsia="標楷體" w:hAnsi="標楷體"/>
          <w:color w:val="000000" w:themeColor="text1"/>
          <w:szCs w:val="24"/>
        </w:rPr>
      </w:pPr>
      <w:r w:rsidRPr="001443CE">
        <w:rPr>
          <w:rFonts w:ascii="標楷體" w:eastAsia="標楷體" w:hAnsi="標楷體" w:hint="eastAsia"/>
          <w:color w:val="000000" w:themeColor="text1"/>
          <w:szCs w:val="24"/>
        </w:rPr>
        <w:t>[*]國外及大陸人士薪資所得低於基本工資1.5倍</w:t>
      </w:r>
      <w:r w:rsidR="00B2367E" w:rsidRPr="001443CE">
        <w:rPr>
          <w:rFonts w:ascii="標楷體" w:eastAsia="標楷體" w:hAnsi="標楷體" w:hint="eastAsia"/>
          <w:color w:val="000000" w:themeColor="text1"/>
          <w:szCs w:val="24"/>
        </w:rPr>
        <w:t>(183天以下)</w:t>
      </w:r>
    </w:p>
    <w:p w14:paraId="17E55983" w14:textId="2C46F613" w:rsidR="00600644" w:rsidRPr="001443CE" w:rsidRDefault="00600644" w:rsidP="00BD60EF">
      <w:pPr>
        <w:pStyle w:val="a3"/>
        <w:ind w:firstLineChars="600" w:firstLine="1440"/>
        <w:rPr>
          <w:rFonts w:ascii="標楷體" w:eastAsia="標楷體" w:hAnsi="標楷體"/>
          <w:color w:val="000000" w:themeColor="text1"/>
          <w:szCs w:val="24"/>
        </w:rPr>
      </w:pPr>
      <w:r w:rsidRPr="001443CE">
        <w:rPr>
          <w:rFonts w:ascii="標楷體" w:eastAsia="標楷體" w:hAnsi="標楷體" w:hint="eastAsia"/>
          <w:color w:val="000000" w:themeColor="text1"/>
          <w:szCs w:val="24"/>
        </w:rPr>
        <w:t>[P]國外技術報酬(申請核</w:t>
      </w:r>
      <w:proofErr w:type="gramStart"/>
      <w:r w:rsidRPr="001443CE">
        <w:rPr>
          <w:rFonts w:ascii="標楷體" w:eastAsia="標楷體" w:hAnsi="標楷體" w:hint="eastAsia"/>
          <w:color w:val="000000" w:themeColor="text1"/>
          <w:szCs w:val="24"/>
        </w:rPr>
        <w:t>準</w:t>
      </w:r>
      <w:proofErr w:type="gramEnd"/>
      <w:r w:rsidRPr="001443CE">
        <w:rPr>
          <w:rFonts w:ascii="標楷體" w:eastAsia="標楷體" w:hAnsi="標楷體" w:hint="eastAsia"/>
          <w:color w:val="000000" w:themeColor="text1"/>
          <w:szCs w:val="24"/>
        </w:rPr>
        <w:t>依營業收入15%課稅)</w:t>
      </w:r>
    </w:p>
    <w:p w14:paraId="54A7C3D7" w14:textId="7242A15C" w:rsidR="00600644" w:rsidRPr="001443CE" w:rsidRDefault="00600644" w:rsidP="00BD60EF">
      <w:pPr>
        <w:pStyle w:val="a3"/>
        <w:ind w:firstLineChars="600" w:firstLine="1440"/>
        <w:rPr>
          <w:rFonts w:ascii="標楷體" w:eastAsia="標楷體" w:hAnsi="標楷體"/>
          <w:color w:val="000000" w:themeColor="text1"/>
          <w:szCs w:val="24"/>
        </w:rPr>
      </w:pPr>
      <w:r w:rsidRPr="001443CE">
        <w:rPr>
          <w:rFonts w:ascii="標楷體" w:eastAsia="標楷體" w:hAnsi="標楷體" w:hint="eastAsia"/>
          <w:color w:val="000000" w:themeColor="text1"/>
          <w:szCs w:val="24"/>
        </w:rPr>
        <w:t>[Q]國外技術報酬(申請核</w:t>
      </w:r>
      <w:proofErr w:type="gramStart"/>
      <w:r w:rsidRPr="001443CE">
        <w:rPr>
          <w:rFonts w:ascii="標楷體" w:eastAsia="標楷體" w:hAnsi="標楷體" w:hint="eastAsia"/>
          <w:color w:val="000000" w:themeColor="text1"/>
          <w:szCs w:val="24"/>
        </w:rPr>
        <w:t>準</w:t>
      </w:r>
      <w:proofErr w:type="gramEnd"/>
      <w:r w:rsidRPr="001443CE">
        <w:rPr>
          <w:rFonts w:ascii="標楷體" w:eastAsia="標楷體" w:hAnsi="標楷體" w:hint="eastAsia"/>
          <w:color w:val="000000" w:themeColor="text1"/>
          <w:szCs w:val="24"/>
        </w:rPr>
        <w:t>免稅)</w:t>
      </w:r>
    </w:p>
    <w:p w14:paraId="4310F35C" w14:textId="748152D5" w:rsidR="00600644" w:rsidRPr="001443CE" w:rsidRDefault="00600644" w:rsidP="00BD60EF">
      <w:pPr>
        <w:pStyle w:val="a3"/>
        <w:ind w:firstLineChars="600" w:firstLine="1440"/>
        <w:rPr>
          <w:rFonts w:ascii="標楷體" w:eastAsia="標楷體" w:hAnsi="標楷體"/>
          <w:color w:val="000000" w:themeColor="text1"/>
          <w:szCs w:val="24"/>
        </w:rPr>
      </w:pPr>
      <w:r w:rsidRPr="001443CE">
        <w:rPr>
          <w:rFonts w:ascii="標楷體" w:eastAsia="標楷體" w:hAnsi="標楷體" w:hint="eastAsia"/>
          <w:color w:val="000000" w:themeColor="text1"/>
          <w:szCs w:val="24"/>
        </w:rPr>
        <w:t>[R]國外技術報酬（其它）</w:t>
      </w:r>
    </w:p>
    <w:p w14:paraId="7C54EB9B" w14:textId="4336B733" w:rsidR="00600644" w:rsidRPr="001443CE" w:rsidRDefault="00600644" w:rsidP="00BD60EF">
      <w:pPr>
        <w:pStyle w:val="a3"/>
        <w:ind w:firstLineChars="600" w:firstLine="1440"/>
        <w:rPr>
          <w:rFonts w:ascii="標楷體" w:eastAsia="標楷體" w:hAnsi="標楷體"/>
          <w:color w:val="000000" w:themeColor="text1"/>
          <w:szCs w:val="24"/>
        </w:rPr>
      </w:pPr>
      <w:r w:rsidRPr="001443CE">
        <w:rPr>
          <w:rFonts w:ascii="標楷體" w:eastAsia="標楷體" w:hAnsi="標楷體" w:hint="eastAsia"/>
          <w:color w:val="000000" w:themeColor="text1"/>
          <w:szCs w:val="24"/>
        </w:rPr>
        <w:t>[S]國外權利金（免稅）</w:t>
      </w:r>
    </w:p>
    <w:p w14:paraId="60DF9BAF" w14:textId="2DE198E3" w:rsidR="00600644" w:rsidRPr="001443CE" w:rsidRDefault="00600644" w:rsidP="00BD60EF">
      <w:pPr>
        <w:pStyle w:val="a3"/>
        <w:ind w:firstLineChars="600" w:firstLine="1440"/>
        <w:rPr>
          <w:rFonts w:ascii="標楷體" w:eastAsia="標楷體" w:hAnsi="標楷體"/>
          <w:color w:val="000000" w:themeColor="text1"/>
          <w:szCs w:val="24"/>
        </w:rPr>
      </w:pPr>
      <w:r w:rsidRPr="001443CE">
        <w:rPr>
          <w:rFonts w:ascii="標楷體" w:eastAsia="標楷體" w:hAnsi="標楷體" w:hint="eastAsia"/>
          <w:color w:val="000000" w:themeColor="text1"/>
          <w:szCs w:val="24"/>
        </w:rPr>
        <w:t>[T]國外權利金（應稅）</w:t>
      </w:r>
    </w:p>
    <w:p w14:paraId="7D646482" w14:textId="67638E6F" w:rsidR="00600644" w:rsidRPr="001443CE" w:rsidRDefault="00600644" w:rsidP="00BD60EF">
      <w:pPr>
        <w:pStyle w:val="a3"/>
        <w:ind w:firstLineChars="600" w:firstLine="1440"/>
        <w:rPr>
          <w:rFonts w:ascii="標楷體" w:eastAsia="標楷體" w:hAnsi="標楷體"/>
          <w:color w:val="000000" w:themeColor="text1"/>
          <w:szCs w:val="24"/>
        </w:rPr>
      </w:pPr>
      <w:r w:rsidRPr="001443CE">
        <w:rPr>
          <w:rFonts w:ascii="標楷體" w:eastAsia="標楷體" w:hAnsi="標楷體" w:hint="eastAsia"/>
          <w:color w:val="000000" w:themeColor="text1"/>
          <w:szCs w:val="24"/>
        </w:rPr>
        <w:t>[U]</w:t>
      </w:r>
      <w:r w:rsidR="00106D9D" w:rsidRPr="001443CE">
        <w:rPr>
          <w:rFonts w:ascii="標楷體" w:eastAsia="標楷體" w:hAnsi="標楷體" w:hint="eastAsia"/>
          <w:color w:val="000000" w:themeColor="text1"/>
          <w:szCs w:val="24"/>
        </w:rPr>
        <w:t>進口營業稅</w:t>
      </w:r>
    </w:p>
    <w:p w14:paraId="0F70CA90" w14:textId="775F2254" w:rsidR="00600644" w:rsidRPr="001443CE" w:rsidRDefault="00600644" w:rsidP="00BD60EF">
      <w:pPr>
        <w:pStyle w:val="a3"/>
        <w:ind w:firstLineChars="600" w:firstLine="1440"/>
        <w:rPr>
          <w:rFonts w:ascii="標楷體" w:eastAsia="標楷體" w:hAnsi="標楷體"/>
          <w:color w:val="000000" w:themeColor="text1"/>
          <w:szCs w:val="24"/>
        </w:rPr>
      </w:pPr>
      <w:r w:rsidRPr="001443CE">
        <w:rPr>
          <w:rFonts w:ascii="標楷體" w:eastAsia="標楷體" w:hAnsi="標楷體" w:hint="eastAsia"/>
          <w:color w:val="000000" w:themeColor="text1"/>
          <w:szCs w:val="24"/>
        </w:rPr>
        <w:t>[V]</w:t>
      </w:r>
      <w:r w:rsidR="00106D9D" w:rsidRPr="001443CE">
        <w:rPr>
          <w:rFonts w:ascii="標楷體" w:eastAsia="標楷體" w:hAnsi="標楷體" w:hint="eastAsia"/>
          <w:color w:val="000000" w:themeColor="text1"/>
          <w:szCs w:val="24"/>
        </w:rPr>
        <w:t>競技競賽及機會中獎獎金</w:t>
      </w:r>
    </w:p>
    <w:p w14:paraId="7517A930" w14:textId="1127EFC1" w:rsidR="00600644" w:rsidRPr="001443CE" w:rsidRDefault="00600644" w:rsidP="00BD60EF">
      <w:pPr>
        <w:pStyle w:val="a3"/>
        <w:ind w:firstLineChars="600" w:firstLine="1440"/>
        <w:rPr>
          <w:rFonts w:ascii="標楷體" w:eastAsia="標楷體" w:hAnsi="標楷體"/>
          <w:color w:val="000000" w:themeColor="text1"/>
          <w:szCs w:val="24"/>
        </w:rPr>
      </w:pPr>
      <w:r w:rsidRPr="001443CE">
        <w:rPr>
          <w:rFonts w:ascii="標楷體" w:eastAsia="標楷體" w:hAnsi="標楷體" w:hint="eastAsia"/>
          <w:color w:val="000000" w:themeColor="text1"/>
          <w:szCs w:val="24"/>
        </w:rPr>
        <w:t>[X]免扣繳其它所得</w:t>
      </w:r>
    </w:p>
    <w:p w14:paraId="27C27D17" w14:textId="6A1A4E80" w:rsidR="00600644" w:rsidRPr="001443CE" w:rsidRDefault="00600644" w:rsidP="00BD60EF">
      <w:pPr>
        <w:pStyle w:val="a3"/>
        <w:ind w:firstLineChars="600" w:firstLine="1440"/>
        <w:rPr>
          <w:rFonts w:ascii="標楷體" w:eastAsia="標楷體" w:hAnsi="標楷體"/>
          <w:color w:val="000000" w:themeColor="text1"/>
          <w:szCs w:val="24"/>
        </w:rPr>
      </w:pPr>
      <w:r w:rsidRPr="001443CE">
        <w:rPr>
          <w:rFonts w:ascii="標楷體" w:eastAsia="標楷體" w:hAnsi="標楷體" w:hint="eastAsia"/>
          <w:color w:val="000000" w:themeColor="text1"/>
          <w:szCs w:val="24"/>
        </w:rPr>
        <w:t>[Y]收據</w:t>
      </w:r>
    </w:p>
    <w:p w14:paraId="6B45AF7F" w14:textId="2873E45E" w:rsidR="00600644" w:rsidRPr="001443CE" w:rsidRDefault="00600644" w:rsidP="00BD60EF">
      <w:pPr>
        <w:pStyle w:val="a3"/>
        <w:ind w:firstLineChars="600" w:firstLine="1440"/>
        <w:rPr>
          <w:rFonts w:ascii="標楷體" w:eastAsia="標楷體" w:hAnsi="標楷體"/>
          <w:color w:val="000000" w:themeColor="text1"/>
          <w:szCs w:val="24"/>
        </w:rPr>
      </w:pPr>
      <w:r w:rsidRPr="001443CE">
        <w:rPr>
          <w:rFonts w:ascii="標楷體" w:eastAsia="標楷體" w:hAnsi="標楷體" w:hint="eastAsia"/>
          <w:color w:val="000000" w:themeColor="text1"/>
          <w:szCs w:val="24"/>
        </w:rPr>
        <w:t>[Z]其它所得</w:t>
      </w:r>
    </w:p>
    <w:p w14:paraId="6B6A9AAA" w14:textId="5E499ACD" w:rsidR="00F46A95" w:rsidRPr="001443CE" w:rsidRDefault="00F46A95" w:rsidP="00BD60EF">
      <w:pPr>
        <w:pStyle w:val="a3"/>
        <w:ind w:firstLineChars="600" w:firstLine="1440"/>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[i]教育部補助款 </w:t>
      </w:r>
    </w:p>
    <w:p w14:paraId="2BDC369C" w14:textId="77777777" w:rsidR="00BD60EF" w:rsidRDefault="00983BFB" w:rsidP="00BD60EF">
      <w:pPr>
        <w:pStyle w:val="a3"/>
        <w:ind w:leftChars="200" w:left="2760" w:hangingChars="950" w:hanging="22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r w:rsidR="007C208C" w:rsidRPr="001443CE">
        <w:rPr>
          <w:rFonts w:ascii="標楷體" w:eastAsia="標楷體" w:hAnsi="標楷體" w:hint="eastAsia"/>
          <w:color w:val="000000" w:themeColor="text1"/>
          <w:szCs w:val="24"/>
        </w:rPr>
        <w:t>二</w:t>
      </w:r>
      <w:r w:rsidR="00BD60EF">
        <w:rPr>
          <w:rFonts w:ascii="標楷體" w:eastAsia="標楷體" w:hAnsi="標楷體" w:hint="eastAsia"/>
          <w:color w:val="000000" w:themeColor="text1"/>
          <w:szCs w:val="24"/>
        </w:rPr>
        <w:t>十</w:t>
      </w:r>
      <w:r w:rsidR="007C208C" w:rsidRPr="001443CE">
        <w:rPr>
          <w:rFonts w:ascii="標楷體" w:eastAsia="標楷體" w:hAnsi="標楷體" w:hint="eastAsia"/>
          <w:color w:val="000000" w:themeColor="text1"/>
          <w:szCs w:val="24"/>
        </w:rPr>
        <w:t>二</w:t>
      </w:r>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憑證廠商：</w:t>
      </w:r>
    </w:p>
    <w:p w14:paraId="73BC4B97" w14:textId="26506BA6" w:rsidR="00600644" w:rsidRPr="001443CE" w:rsidRDefault="00FA6DE6" w:rsidP="00E14772">
      <w:pPr>
        <w:pStyle w:val="a3"/>
        <w:ind w:leftChars="599" w:left="1678" w:hangingChars="100" w:hanging="24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1.</w:t>
      </w:r>
      <w:r w:rsidR="00600644" w:rsidRPr="001443CE">
        <w:rPr>
          <w:rFonts w:ascii="標楷體" w:eastAsia="標楷體" w:hAnsi="標楷體" w:hint="eastAsia"/>
          <w:color w:val="000000" w:themeColor="text1"/>
          <w:szCs w:val="24"/>
        </w:rPr>
        <w:t>輸入付款對象或會計</w:t>
      </w:r>
      <w:r w:rsidR="00073503" w:rsidRPr="001443CE">
        <w:rPr>
          <w:rFonts w:ascii="標楷體" w:eastAsia="標楷體" w:hAnsi="標楷體" w:hint="eastAsia"/>
          <w:color w:val="000000" w:themeColor="text1"/>
          <w:szCs w:val="24"/>
        </w:rPr>
        <w:t>項目</w:t>
      </w:r>
      <w:r w:rsidR="00600644" w:rsidRPr="001443CE">
        <w:rPr>
          <w:rFonts w:ascii="標楷體" w:eastAsia="標楷體" w:hAnsi="標楷體" w:hint="eastAsia"/>
          <w:color w:val="000000" w:themeColor="text1"/>
          <w:szCs w:val="24"/>
        </w:rPr>
        <w:t>立沖帳要件對象別代號，附常用廠商代號中文名稱查詢</w:t>
      </w:r>
      <w:r w:rsidR="00E14772">
        <w:rPr>
          <w:rFonts w:ascii="標楷體" w:eastAsia="標楷體" w:hAnsi="標楷體" w:hint="eastAsia"/>
          <w:color w:val="000000" w:themeColor="text1"/>
          <w:szCs w:val="24"/>
        </w:rPr>
        <w:t xml:space="preserve"> </w:t>
      </w:r>
      <w:r w:rsidR="00600644" w:rsidRPr="001443CE">
        <w:rPr>
          <w:rFonts w:ascii="標楷體" w:eastAsia="標楷體" w:hAnsi="標楷體" w:hint="eastAsia"/>
          <w:color w:val="000000" w:themeColor="text1"/>
          <w:szCs w:val="24"/>
        </w:rPr>
        <w:t>螢幕，屬電子發票廠商者，依選取電子發票帶入憑證廠商統一編號。</w:t>
      </w:r>
    </w:p>
    <w:p w14:paraId="19ACC5FC" w14:textId="0E8899C5" w:rsidR="00600644" w:rsidRPr="001443CE" w:rsidRDefault="00FA6DE6" w:rsidP="00E14772">
      <w:pPr>
        <w:pStyle w:val="a3"/>
        <w:ind w:leftChars="599" w:left="1678" w:hangingChars="100" w:hanging="24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2.</w:t>
      </w:r>
      <w:r w:rsidR="00600644" w:rsidRPr="001443CE">
        <w:rPr>
          <w:rFonts w:ascii="標楷體" w:eastAsia="標楷體" w:hAnsi="標楷體" w:hint="eastAsia"/>
          <w:color w:val="000000" w:themeColor="text1"/>
          <w:szCs w:val="24"/>
        </w:rPr>
        <w:t>轉帳資料(支付空白時)對象別除</w:t>
      </w:r>
      <w:proofErr w:type="gramStart"/>
      <w:r w:rsidR="00600644" w:rsidRPr="001443CE">
        <w:rPr>
          <w:rFonts w:ascii="標楷體" w:eastAsia="標楷體" w:hAnsi="標楷體" w:hint="eastAsia"/>
          <w:color w:val="000000" w:themeColor="text1"/>
          <w:szCs w:val="24"/>
        </w:rPr>
        <w:t>沖帳</w:t>
      </w:r>
      <w:proofErr w:type="gramEnd"/>
      <w:r w:rsidR="00600644" w:rsidRPr="001443CE">
        <w:rPr>
          <w:rFonts w:ascii="標楷體" w:eastAsia="標楷體" w:hAnsi="標楷體" w:hint="eastAsia"/>
          <w:color w:val="000000" w:themeColor="text1"/>
          <w:szCs w:val="24"/>
        </w:rPr>
        <w:t>要件外可免輸入。</w:t>
      </w:r>
    </w:p>
    <w:p w14:paraId="14341E34" w14:textId="77777777" w:rsidR="00600644" w:rsidRPr="001443CE" w:rsidRDefault="00FA6DE6" w:rsidP="00E14772">
      <w:pPr>
        <w:pStyle w:val="a3"/>
        <w:ind w:leftChars="599" w:left="1678" w:hangingChars="100" w:hanging="24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3.</w:t>
      </w:r>
      <w:r w:rsidR="00600644" w:rsidRPr="001443CE">
        <w:rPr>
          <w:rFonts w:ascii="標楷體" w:eastAsia="標楷體" w:hAnsi="標楷體" w:hint="eastAsia"/>
          <w:color w:val="000000" w:themeColor="text1"/>
          <w:szCs w:val="24"/>
        </w:rPr>
        <w:t>對象別與上一筆相同者，輸入'='。</w:t>
      </w:r>
    </w:p>
    <w:p w14:paraId="2E777993" w14:textId="77777777" w:rsidR="00525D2C" w:rsidRPr="001443CE" w:rsidRDefault="00525D2C" w:rsidP="00B54055">
      <w:pPr>
        <w:widowControl/>
        <w:overflowPunct w:val="0"/>
        <w:autoSpaceDE w:val="0"/>
        <w:autoSpaceDN w:val="0"/>
        <w:snapToGrid w:val="0"/>
        <w:spacing w:line="440" w:lineRule="exact"/>
        <w:rPr>
          <w:rFonts w:ascii="標楷體" w:eastAsia="標楷體" w:hAnsi="標楷體"/>
          <w:snapToGrid w:val="0"/>
          <w:color w:val="000000" w:themeColor="text1"/>
          <w:spacing w:val="14"/>
          <w:szCs w:val="24"/>
        </w:rPr>
      </w:pPr>
    </w:p>
    <w:p w14:paraId="387FB739" w14:textId="77777777" w:rsidR="0052011E" w:rsidRPr="001443CE" w:rsidRDefault="0052011E" w:rsidP="00B54055">
      <w:pPr>
        <w:widowControl/>
        <w:overflowPunct w:val="0"/>
        <w:autoSpaceDE w:val="0"/>
        <w:autoSpaceDN w:val="0"/>
        <w:snapToGrid w:val="0"/>
        <w:spacing w:line="440" w:lineRule="exact"/>
        <w:rPr>
          <w:rFonts w:ascii="標楷體" w:eastAsia="標楷體" w:hAnsi="標楷體"/>
          <w:snapToGrid w:val="0"/>
          <w:color w:val="000000" w:themeColor="text1"/>
          <w:spacing w:val="14"/>
          <w:szCs w:val="24"/>
        </w:rPr>
      </w:pPr>
    </w:p>
    <w:p w14:paraId="16A4CFBD" w14:textId="77777777" w:rsidR="00B52DDB" w:rsidRPr="001443CE" w:rsidRDefault="00B52DDB" w:rsidP="00B54055">
      <w:pPr>
        <w:widowControl/>
        <w:overflowPunct w:val="0"/>
        <w:autoSpaceDE w:val="0"/>
        <w:autoSpaceDN w:val="0"/>
        <w:snapToGrid w:val="0"/>
        <w:spacing w:line="440" w:lineRule="exact"/>
        <w:rPr>
          <w:rFonts w:ascii="標楷體" w:eastAsia="標楷體" w:hAnsi="標楷體"/>
          <w:snapToGrid w:val="0"/>
          <w:color w:val="000000" w:themeColor="text1"/>
          <w:spacing w:val="14"/>
          <w:szCs w:val="24"/>
        </w:rPr>
      </w:pPr>
    </w:p>
    <w:p w14:paraId="4BC24AD2" w14:textId="77777777" w:rsidR="00B52DDB" w:rsidRPr="001443CE" w:rsidRDefault="00B52DDB" w:rsidP="00B54055">
      <w:pPr>
        <w:widowControl/>
        <w:overflowPunct w:val="0"/>
        <w:autoSpaceDE w:val="0"/>
        <w:autoSpaceDN w:val="0"/>
        <w:snapToGrid w:val="0"/>
        <w:spacing w:line="440" w:lineRule="exact"/>
        <w:rPr>
          <w:rFonts w:ascii="標楷體" w:eastAsia="標楷體" w:hAnsi="標楷體"/>
          <w:snapToGrid w:val="0"/>
          <w:color w:val="000000" w:themeColor="text1"/>
          <w:spacing w:val="14"/>
          <w:szCs w:val="24"/>
        </w:rPr>
      </w:pPr>
    </w:p>
    <w:p w14:paraId="77BD26DD" w14:textId="77777777" w:rsidR="00B52DDB" w:rsidRPr="001443CE" w:rsidRDefault="00B52DDB" w:rsidP="00B54055">
      <w:pPr>
        <w:widowControl/>
        <w:overflowPunct w:val="0"/>
        <w:autoSpaceDE w:val="0"/>
        <w:autoSpaceDN w:val="0"/>
        <w:snapToGrid w:val="0"/>
        <w:spacing w:line="440" w:lineRule="exact"/>
        <w:rPr>
          <w:rFonts w:ascii="標楷體" w:eastAsia="標楷體" w:hAnsi="標楷體"/>
          <w:snapToGrid w:val="0"/>
          <w:color w:val="000000" w:themeColor="text1"/>
          <w:spacing w:val="14"/>
          <w:szCs w:val="24"/>
        </w:rPr>
      </w:pPr>
    </w:p>
    <w:p w14:paraId="2E88DE8D" w14:textId="77777777" w:rsidR="00B52DDB" w:rsidRPr="001443CE" w:rsidRDefault="00B52DDB" w:rsidP="00B54055">
      <w:pPr>
        <w:widowControl/>
        <w:overflowPunct w:val="0"/>
        <w:autoSpaceDE w:val="0"/>
        <w:autoSpaceDN w:val="0"/>
        <w:snapToGrid w:val="0"/>
        <w:spacing w:line="440" w:lineRule="exact"/>
        <w:rPr>
          <w:rFonts w:ascii="標楷體" w:eastAsia="標楷體" w:hAnsi="標楷體"/>
          <w:snapToGrid w:val="0"/>
          <w:color w:val="000000" w:themeColor="text1"/>
          <w:spacing w:val="14"/>
          <w:szCs w:val="24"/>
        </w:rPr>
      </w:pPr>
    </w:p>
    <w:p w14:paraId="53CEA136" w14:textId="77777777" w:rsidR="00B52DDB" w:rsidRPr="001443CE" w:rsidRDefault="00B52DDB" w:rsidP="00B54055">
      <w:pPr>
        <w:widowControl/>
        <w:overflowPunct w:val="0"/>
        <w:autoSpaceDE w:val="0"/>
        <w:autoSpaceDN w:val="0"/>
        <w:snapToGrid w:val="0"/>
        <w:spacing w:line="440" w:lineRule="exact"/>
        <w:rPr>
          <w:rFonts w:ascii="標楷體" w:eastAsia="標楷體" w:hAnsi="標楷體"/>
          <w:snapToGrid w:val="0"/>
          <w:color w:val="000000" w:themeColor="text1"/>
          <w:spacing w:val="14"/>
          <w:szCs w:val="24"/>
        </w:rPr>
      </w:pPr>
    </w:p>
    <w:p w14:paraId="390B743A" w14:textId="77777777" w:rsidR="0052011E" w:rsidRPr="001443CE" w:rsidRDefault="0052011E" w:rsidP="00B54055">
      <w:pPr>
        <w:widowControl/>
        <w:overflowPunct w:val="0"/>
        <w:autoSpaceDE w:val="0"/>
        <w:autoSpaceDN w:val="0"/>
        <w:snapToGrid w:val="0"/>
        <w:spacing w:line="440" w:lineRule="exact"/>
        <w:rPr>
          <w:rFonts w:ascii="標楷體" w:eastAsia="標楷體" w:hAnsi="標楷體"/>
          <w:snapToGrid w:val="0"/>
          <w:color w:val="000000" w:themeColor="text1"/>
          <w:spacing w:val="14"/>
          <w:szCs w:val="24"/>
        </w:rPr>
      </w:pPr>
    </w:p>
    <w:p w14:paraId="0776A639" w14:textId="5CC0B1F7" w:rsidR="00600644" w:rsidRDefault="00AC7CAC" w:rsidP="004479A8">
      <w:pPr>
        <w:widowControl/>
        <w:overflowPunct w:val="0"/>
        <w:autoSpaceDE w:val="0"/>
        <w:autoSpaceDN w:val="0"/>
        <w:snapToGrid w:val="0"/>
        <w:rPr>
          <w:rFonts w:ascii="標楷體" w:eastAsia="標楷體" w:hAnsi="標楷體"/>
          <w:snapToGrid w:val="0"/>
          <w:color w:val="000000" w:themeColor="text1"/>
          <w:spacing w:val="14"/>
          <w:szCs w:val="24"/>
        </w:rPr>
      </w:pPr>
      <w:r w:rsidRPr="00AC7CAC">
        <w:rPr>
          <w:rFonts w:ascii="標楷體" w:eastAsia="標楷體" w:hAnsi="標楷體"/>
          <w:noProof/>
          <w:snapToGrid w:val="0"/>
          <w:color w:val="000000" w:themeColor="text1"/>
          <w:spacing w:val="14"/>
          <w:szCs w:val="24"/>
        </w:rPr>
        <w:lastRenderedPageBreak/>
        <w:drawing>
          <wp:anchor distT="0" distB="0" distL="114300" distR="114300" simplePos="0" relativeHeight="251657216" behindDoc="0" locked="0" layoutInCell="1" allowOverlap="1" wp14:anchorId="23236890" wp14:editId="6E33F57D">
            <wp:simplePos x="0" y="0"/>
            <wp:positionH relativeFrom="column">
              <wp:posOffset>20217</wp:posOffset>
            </wp:positionH>
            <wp:positionV relativeFrom="paragraph">
              <wp:posOffset>302732</wp:posOffset>
            </wp:positionV>
            <wp:extent cx="6553200" cy="2534920"/>
            <wp:effectExtent l="0" t="0" r="0" b="0"/>
            <wp:wrapTopAndBottom/>
            <wp:docPr id="998412973" name="圖片 1" descr="一張含有 文字, 螢幕擷取畫面, 字型, 數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412973" name="圖片 1" descr="一張含有 文字, 螢幕擷取畫面, 字型, 數字 的圖片&#10;&#10;自動產生的描述"/>
                    <pic:cNvPicPr/>
                  </pic:nvPicPr>
                  <pic:blipFill>
                    <a:blip r:embed="rId10">
                      <a:extLst>
                        <a:ext uri="{BEBA8EAE-BF5A-486C-A8C5-ECC9F3942E4B}">
                          <a14:imgProps xmlns:a14="http://schemas.microsoft.com/office/drawing/2010/main">
                            <a14:imgLayer r:embed="rId11">
                              <a14:imgEffect>
                                <a14:sharpenSoften amount="31000"/>
                              </a14:imgEffect>
                            </a14:imgLayer>
                          </a14:imgProps>
                        </a:ext>
                        <a:ext uri="{28A0092B-C50C-407E-A947-70E740481C1C}">
                          <a14:useLocalDpi xmlns:a14="http://schemas.microsoft.com/office/drawing/2010/main" val="0"/>
                        </a:ext>
                      </a:extLst>
                    </a:blip>
                    <a:stretch>
                      <a:fillRect/>
                    </a:stretch>
                  </pic:blipFill>
                  <pic:spPr>
                    <a:xfrm>
                      <a:off x="0" y="0"/>
                      <a:ext cx="6553200" cy="2534920"/>
                    </a:xfrm>
                    <a:prstGeom prst="rect">
                      <a:avLst/>
                    </a:prstGeom>
                  </pic:spPr>
                </pic:pic>
              </a:graphicData>
            </a:graphic>
          </wp:anchor>
        </w:drawing>
      </w:r>
      <w:r w:rsidR="00BD2225" w:rsidRPr="001443CE">
        <w:rPr>
          <w:rFonts w:ascii="標楷體" w:eastAsia="標楷體" w:hAnsi="標楷體" w:hint="eastAsia"/>
          <w:snapToGrid w:val="0"/>
          <w:color w:val="000000" w:themeColor="text1"/>
          <w:spacing w:val="14"/>
          <w:szCs w:val="24"/>
        </w:rPr>
        <w:t>第十</w:t>
      </w:r>
      <w:r w:rsidR="00C16A0F" w:rsidRPr="001443CE">
        <w:rPr>
          <w:rFonts w:ascii="標楷體" w:eastAsia="標楷體" w:hAnsi="標楷體" w:hint="eastAsia"/>
          <w:snapToGrid w:val="0"/>
          <w:color w:val="000000" w:themeColor="text1"/>
          <w:spacing w:val="14"/>
          <w:szCs w:val="24"/>
        </w:rPr>
        <w:t>八</w:t>
      </w:r>
      <w:r w:rsidR="00BD2225" w:rsidRPr="001443CE">
        <w:rPr>
          <w:rFonts w:ascii="標楷體" w:eastAsia="標楷體" w:hAnsi="標楷體" w:hint="eastAsia"/>
          <w:snapToGrid w:val="0"/>
          <w:color w:val="000000" w:themeColor="text1"/>
          <w:spacing w:val="14"/>
          <w:szCs w:val="24"/>
        </w:rPr>
        <w:t>條</w:t>
      </w:r>
      <w:r>
        <w:rPr>
          <w:rFonts w:ascii="標楷體" w:eastAsia="標楷體" w:hAnsi="標楷體"/>
          <w:snapToGrid w:val="0"/>
          <w:color w:val="000000" w:themeColor="text1"/>
          <w:spacing w:val="14"/>
          <w:szCs w:val="24"/>
        </w:rPr>
        <w:t xml:space="preserve">  </w:t>
      </w:r>
      <w:r w:rsidR="00600644" w:rsidRPr="001443CE">
        <w:rPr>
          <w:rFonts w:ascii="標楷體" w:eastAsia="標楷體" w:hAnsi="標楷體" w:hint="eastAsia"/>
          <w:snapToGrid w:val="0"/>
          <w:color w:val="000000" w:themeColor="text1"/>
          <w:spacing w:val="14"/>
          <w:szCs w:val="24"/>
        </w:rPr>
        <w:t>轉帳及收入清單</w:t>
      </w:r>
    </w:p>
    <w:p w14:paraId="77F6AA07" w14:textId="08F949A0" w:rsidR="00600644" w:rsidRPr="001443CE" w:rsidRDefault="00A172DF" w:rsidP="004479A8">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一</w:t>
      </w:r>
      <w:r w:rsidR="00BD2225" w:rsidRPr="001443CE">
        <w:rPr>
          <w:rFonts w:ascii="新細明體" w:eastAsia="新細明體" w:hAnsi="新細明體" w:hint="eastAsia"/>
          <w:color w:val="000000" w:themeColor="text1"/>
          <w:szCs w:val="24"/>
        </w:rPr>
        <w:t>、</w:t>
      </w:r>
      <w:r w:rsidR="00600644" w:rsidRPr="001443CE">
        <w:rPr>
          <w:rFonts w:ascii="標楷體" w:eastAsia="標楷體" w:hAnsi="標楷體" w:hint="eastAsia"/>
          <w:color w:val="000000" w:themeColor="text1"/>
          <w:szCs w:val="24"/>
        </w:rPr>
        <w:t>類別：輸出表單。</w:t>
      </w:r>
    </w:p>
    <w:p w14:paraId="4CE5D26B" w14:textId="79509242" w:rsidR="00600644" w:rsidRPr="001443CE" w:rsidRDefault="00A172DF" w:rsidP="004479A8">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二</w:t>
      </w:r>
      <w:r w:rsidR="00BD2225" w:rsidRPr="001443CE">
        <w:rPr>
          <w:rFonts w:ascii="新細明體" w:eastAsia="新細明體" w:hAnsi="新細明體" w:hint="eastAsia"/>
          <w:color w:val="000000" w:themeColor="text1"/>
          <w:szCs w:val="24"/>
        </w:rPr>
        <w:t>、</w:t>
      </w:r>
      <w:r w:rsidR="00600644" w:rsidRPr="001443CE">
        <w:rPr>
          <w:rFonts w:ascii="標楷體" w:eastAsia="標楷體" w:hAnsi="標楷體" w:hint="eastAsia"/>
          <w:color w:val="000000" w:themeColor="text1"/>
          <w:szCs w:val="24"/>
        </w:rPr>
        <w:t>功能：列印各項電腦作業轉帳分錄資料。</w:t>
      </w:r>
    </w:p>
    <w:p w14:paraId="27C620B9" w14:textId="2307DEF8" w:rsidR="00600644" w:rsidRPr="001443CE" w:rsidRDefault="00A172DF" w:rsidP="004479A8">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三</w:t>
      </w:r>
      <w:r w:rsidR="00BD2225" w:rsidRPr="001443CE">
        <w:rPr>
          <w:rFonts w:ascii="新細明體" w:eastAsia="新細明體" w:hAnsi="新細明體" w:hint="eastAsia"/>
          <w:color w:val="000000" w:themeColor="text1"/>
          <w:szCs w:val="24"/>
        </w:rPr>
        <w:t>、</w:t>
      </w:r>
      <w:r w:rsidR="00600644" w:rsidRPr="001443CE">
        <w:rPr>
          <w:rFonts w:ascii="標楷體" w:eastAsia="標楷體" w:hAnsi="標楷體" w:hint="eastAsia"/>
          <w:color w:val="000000" w:themeColor="text1"/>
          <w:szCs w:val="24"/>
        </w:rPr>
        <w:t>使用部門：會計部門。</w:t>
      </w:r>
    </w:p>
    <w:p w14:paraId="76E2287A" w14:textId="0001A6A4" w:rsidR="00600644" w:rsidRPr="001443CE" w:rsidRDefault="00A172DF" w:rsidP="004479A8">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四</w:t>
      </w:r>
      <w:r w:rsidR="00BD2225" w:rsidRPr="001443CE">
        <w:rPr>
          <w:rFonts w:ascii="新細明體" w:eastAsia="新細明體" w:hAnsi="新細明體" w:hint="eastAsia"/>
          <w:color w:val="000000" w:themeColor="text1"/>
          <w:szCs w:val="24"/>
        </w:rPr>
        <w:t>、</w:t>
      </w:r>
      <w:r w:rsidR="00600644" w:rsidRPr="001443CE">
        <w:rPr>
          <w:rFonts w:ascii="標楷體" w:eastAsia="標楷體" w:hAnsi="標楷體" w:hint="eastAsia"/>
          <w:color w:val="000000" w:themeColor="text1"/>
          <w:szCs w:val="24"/>
        </w:rPr>
        <w:t>使用時機：轉帳資料輸入或作業完成時列印。</w:t>
      </w:r>
    </w:p>
    <w:p w14:paraId="5D37D744" w14:textId="5A628D2F" w:rsidR="00600644" w:rsidRPr="001443CE" w:rsidRDefault="00A172DF" w:rsidP="004479A8">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五</w:t>
      </w:r>
      <w:r w:rsidR="00BD2225" w:rsidRPr="001443CE">
        <w:rPr>
          <w:rFonts w:ascii="新細明體" w:eastAsia="新細明體" w:hAnsi="新細明體" w:hint="eastAsia"/>
          <w:color w:val="000000" w:themeColor="text1"/>
          <w:szCs w:val="24"/>
        </w:rPr>
        <w:t>、</w:t>
      </w:r>
      <w:r w:rsidR="00600644" w:rsidRPr="001443CE">
        <w:rPr>
          <w:rFonts w:ascii="標楷體" w:eastAsia="標楷體" w:hAnsi="標楷體" w:hint="eastAsia"/>
          <w:color w:val="000000" w:themeColor="text1"/>
          <w:szCs w:val="24"/>
        </w:rPr>
        <w:t>使用方法：會計經辦與憑</w:t>
      </w:r>
      <w:proofErr w:type="gramStart"/>
      <w:r w:rsidR="00600644" w:rsidRPr="001443CE">
        <w:rPr>
          <w:rFonts w:ascii="標楷體" w:eastAsia="標楷體" w:hAnsi="標楷體" w:hint="eastAsia"/>
          <w:color w:val="000000" w:themeColor="text1"/>
          <w:szCs w:val="24"/>
        </w:rPr>
        <w:t>証</w:t>
      </w:r>
      <w:proofErr w:type="gramEnd"/>
      <w:r w:rsidR="00600644" w:rsidRPr="001443CE">
        <w:rPr>
          <w:rFonts w:ascii="標楷體" w:eastAsia="標楷體" w:hAnsi="標楷體" w:hint="eastAsia"/>
          <w:color w:val="000000" w:themeColor="text1"/>
          <w:szCs w:val="24"/>
        </w:rPr>
        <w:t>核對無誤後連同憑</w:t>
      </w:r>
      <w:proofErr w:type="gramStart"/>
      <w:r w:rsidR="00600644" w:rsidRPr="001443CE">
        <w:rPr>
          <w:rFonts w:ascii="標楷體" w:eastAsia="標楷體" w:hAnsi="標楷體" w:hint="eastAsia"/>
          <w:color w:val="000000" w:themeColor="text1"/>
          <w:szCs w:val="24"/>
        </w:rPr>
        <w:t>証</w:t>
      </w:r>
      <w:proofErr w:type="gramEnd"/>
      <w:r w:rsidR="00600644" w:rsidRPr="001443CE">
        <w:rPr>
          <w:rFonts w:ascii="標楷體" w:eastAsia="標楷體" w:hAnsi="標楷體" w:hint="eastAsia"/>
          <w:color w:val="000000" w:themeColor="text1"/>
          <w:szCs w:val="24"/>
        </w:rPr>
        <w:t>呈</w:t>
      </w:r>
      <w:proofErr w:type="gramStart"/>
      <w:r w:rsidR="00600644" w:rsidRPr="001443CE">
        <w:rPr>
          <w:rFonts w:ascii="標楷體" w:eastAsia="標楷體" w:hAnsi="標楷體" w:hint="eastAsia"/>
          <w:color w:val="000000" w:themeColor="text1"/>
          <w:szCs w:val="24"/>
        </w:rPr>
        <w:t>主管核決</w:t>
      </w:r>
      <w:proofErr w:type="gramEnd"/>
      <w:r w:rsidR="00600644" w:rsidRPr="001443CE">
        <w:rPr>
          <w:rFonts w:ascii="標楷體" w:eastAsia="標楷體" w:hAnsi="標楷體" w:hint="eastAsia"/>
          <w:color w:val="000000" w:themeColor="text1"/>
          <w:szCs w:val="24"/>
        </w:rPr>
        <w:t>。</w:t>
      </w:r>
    </w:p>
    <w:p w14:paraId="424A2ACA" w14:textId="77777777" w:rsidR="0094217E" w:rsidRPr="001443CE" w:rsidRDefault="00BD2225" w:rsidP="004479A8">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六</w:t>
      </w:r>
      <w:r w:rsidRPr="00AC7CAC">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欄位說明：</w:t>
      </w:r>
    </w:p>
    <w:p w14:paraId="32584E1E" w14:textId="6F86A307" w:rsidR="00600644" w:rsidRPr="00AC7CAC" w:rsidRDefault="00AC7CAC" w:rsidP="004479A8">
      <w:pPr>
        <w:pStyle w:val="a3"/>
        <w:ind w:firstLineChars="200" w:firstLine="480"/>
        <w:jc w:val="both"/>
        <w:rPr>
          <w:rFonts w:ascii="標楷體" w:eastAsia="標楷體" w:hAnsi="標楷體"/>
          <w:color w:val="000000" w:themeColor="text1"/>
          <w:szCs w:val="24"/>
        </w:rPr>
      </w:pPr>
      <w:r w:rsidRPr="00AC7CAC">
        <w:rPr>
          <w:rFonts w:ascii="標楷體" w:eastAsia="標楷體" w:hAnsi="標楷體"/>
          <w:color w:val="000000" w:themeColor="text1"/>
          <w:szCs w:val="24"/>
        </w:rPr>
        <w:t>(</w:t>
      </w:r>
      <w:proofErr w:type="gramStart"/>
      <w:r w:rsidRPr="00AC7CAC">
        <w:rPr>
          <w:rFonts w:ascii="標楷體" w:eastAsia="標楷體" w:hAnsi="標楷體" w:hint="eastAsia"/>
          <w:color w:val="000000" w:themeColor="text1"/>
          <w:szCs w:val="24"/>
        </w:rPr>
        <w:t>一</w:t>
      </w:r>
      <w:proofErr w:type="gramEnd"/>
      <w:r w:rsidRPr="00AC7CAC">
        <w:rPr>
          <w:rFonts w:ascii="標楷體" w:eastAsia="標楷體" w:hAnsi="標楷體"/>
          <w:color w:val="000000" w:themeColor="text1"/>
          <w:szCs w:val="24"/>
        </w:rPr>
        <w:t>)</w:t>
      </w:r>
      <w:r w:rsidR="00600644" w:rsidRPr="00AC7CAC">
        <w:rPr>
          <w:rFonts w:ascii="標楷體" w:eastAsia="標楷體" w:hAnsi="標楷體" w:hint="eastAsia"/>
          <w:color w:val="000000" w:themeColor="text1"/>
          <w:szCs w:val="24"/>
        </w:rPr>
        <w:t>學校：列印學校全銜。</w:t>
      </w:r>
    </w:p>
    <w:p w14:paraId="00B99A5C" w14:textId="4198AD83" w:rsidR="00600644" w:rsidRPr="001443CE" w:rsidRDefault="00BD2225" w:rsidP="004479A8">
      <w:pPr>
        <w:pStyle w:val="a3"/>
        <w:ind w:firstLineChars="200" w:firstLine="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(二)</w:t>
      </w:r>
      <w:proofErr w:type="gramStart"/>
      <w:r w:rsidR="00600644" w:rsidRPr="001443CE">
        <w:rPr>
          <w:rFonts w:ascii="標楷體" w:eastAsia="標楷體" w:hAnsi="標楷體" w:hint="eastAsia"/>
          <w:color w:val="000000" w:themeColor="text1"/>
          <w:szCs w:val="24"/>
        </w:rPr>
        <w:t>入帳</w:t>
      </w:r>
      <w:proofErr w:type="gramEnd"/>
      <w:r w:rsidR="00600644" w:rsidRPr="001443CE">
        <w:rPr>
          <w:rFonts w:ascii="標楷體" w:eastAsia="標楷體" w:hAnsi="標楷體" w:hint="eastAsia"/>
          <w:color w:val="000000" w:themeColor="text1"/>
          <w:szCs w:val="24"/>
        </w:rPr>
        <w:t>日期：列印</w:t>
      </w:r>
      <w:proofErr w:type="gramStart"/>
      <w:r w:rsidR="00600644" w:rsidRPr="001443CE">
        <w:rPr>
          <w:rFonts w:ascii="標楷體" w:eastAsia="標楷體" w:hAnsi="標楷體" w:hint="eastAsia"/>
          <w:color w:val="000000" w:themeColor="text1"/>
          <w:szCs w:val="24"/>
        </w:rPr>
        <w:t>入帳</w:t>
      </w:r>
      <w:proofErr w:type="gramEnd"/>
      <w:r w:rsidR="00600644" w:rsidRPr="001443CE">
        <w:rPr>
          <w:rFonts w:ascii="標楷體" w:eastAsia="標楷體" w:hAnsi="標楷體" w:hint="eastAsia"/>
          <w:color w:val="000000" w:themeColor="text1"/>
          <w:szCs w:val="24"/>
        </w:rPr>
        <w:t>日期不同</w:t>
      </w:r>
      <w:proofErr w:type="gramStart"/>
      <w:r w:rsidR="00600644" w:rsidRPr="001443CE">
        <w:rPr>
          <w:rFonts w:ascii="標楷體" w:eastAsia="標楷體" w:hAnsi="標楷體" w:hint="eastAsia"/>
          <w:color w:val="000000" w:themeColor="text1"/>
          <w:szCs w:val="24"/>
        </w:rPr>
        <w:t>入帳</w:t>
      </w:r>
      <w:proofErr w:type="gramEnd"/>
      <w:r w:rsidR="00600644" w:rsidRPr="001443CE">
        <w:rPr>
          <w:rFonts w:ascii="標楷體" w:eastAsia="標楷體" w:hAnsi="標楷體" w:hint="eastAsia"/>
          <w:color w:val="000000" w:themeColor="text1"/>
          <w:szCs w:val="24"/>
        </w:rPr>
        <w:t>日期</w:t>
      </w:r>
      <w:proofErr w:type="gramStart"/>
      <w:r w:rsidR="00600644" w:rsidRPr="001443CE">
        <w:rPr>
          <w:rFonts w:ascii="標楷體" w:eastAsia="標楷體" w:hAnsi="標楷體" w:hint="eastAsia"/>
          <w:color w:val="000000" w:themeColor="text1"/>
          <w:szCs w:val="24"/>
        </w:rPr>
        <w:t>分開跳頁</w:t>
      </w:r>
      <w:proofErr w:type="gramEnd"/>
      <w:r w:rsidR="00600644" w:rsidRPr="001443CE">
        <w:rPr>
          <w:rFonts w:ascii="標楷體" w:eastAsia="標楷體" w:hAnsi="標楷體" w:hint="eastAsia"/>
          <w:color w:val="000000" w:themeColor="text1"/>
          <w:szCs w:val="24"/>
        </w:rPr>
        <w:t>。</w:t>
      </w:r>
    </w:p>
    <w:p w14:paraId="6B637D82" w14:textId="122F9AE0" w:rsidR="00600644" w:rsidRPr="001443CE" w:rsidRDefault="00BD2225" w:rsidP="004479A8">
      <w:pPr>
        <w:pStyle w:val="a3"/>
        <w:ind w:firstLineChars="200" w:firstLine="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r w:rsidR="0094217E" w:rsidRPr="001443CE">
        <w:rPr>
          <w:rFonts w:ascii="標楷體" w:eastAsia="標楷體" w:hAnsi="標楷體" w:hint="eastAsia"/>
          <w:color w:val="000000" w:themeColor="text1"/>
          <w:szCs w:val="24"/>
        </w:rPr>
        <w:t>三</w:t>
      </w:r>
      <w:r w:rsidRPr="001443CE">
        <w:rPr>
          <w:rFonts w:ascii="標楷體" w:eastAsia="標楷體" w:hAnsi="標楷體" w:hint="eastAsia"/>
          <w:color w:val="000000" w:themeColor="text1"/>
          <w:szCs w:val="24"/>
        </w:rPr>
        <w:t>)傳票號碼：</w:t>
      </w:r>
      <w:r w:rsidR="00600644" w:rsidRPr="001443CE">
        <w:rPr>
          <w:rFonts w:ascii="標楷體" w:eastAsia="標楷體" w:hAnsi="標楷體" w:hint="eastAsia"/>
          <w:color w:val="000000" w:themeColor="text1"/>
          <w:szCs w:val="24"/>
        </w:rPr>
        <w:t>依作業別分開編號以六數編列。</w:t>
      </w:r>
    </w:p>
    <w:p w14:paraId="62D2C602" w14:textId="490D917E" w:rsidR="00600644" w:rsidRPr="00AC7CAC" w:rsidRDefault="00BD2225" w:rsidP="004479A8">
      <w:pPr>
        <w:pStyle w:val="a3"/>
        <w:ind w:firstLineChars="200" w:firstLine="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r w:rsidR="0094217E" w:rsidRPr="001443CE">
        <w:rPr>
          <w:rFonts w:ascii="標楷體" w:eastAsia="標楷體" w:hAnsi="標楷體" w:hint="eastAsia"/>
          <w:color w:val="000000" w:themeColor="text1"/>
          <w:szCs w:val="24"/>
        </w:rPr>
        <w:t>四</w:t>
      </w:r>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製票號碼：以七數編列</w:t>
      </w:r>
    </w:p>
    <w:p w14:paraId="4B0321C1" w14:textId="2893799F" w:rsidR="00600644" w:rsidRPr="00AC7CAC" w:rsidRDefault="00BD2225" w:rsidP="004479A8">
      <w:pPr>
        <w:pStyle w:val="a3"/>
        <w:ind w:firstLineChars="200" w:firstLine="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r w:rsidR="0094217E" w:rsidRPr="001443CE">
        <w:rPr>
          <w:rFonts w:ascii="標楷體" w:eastAsia="標楷體" w:hAnsi="標楷體" w:hint="eastAsia"/>
          <w:color w:val="000000" w:themeColor="text1"/>
          <w:szCs w:val="24"/>
        </w:rPr>
        <w:t>五</w:t>
      </w:r>
      <w:r w:rsidRPr="001443CE">
        <w:rPr>
          <w:rFonts w:ascii="標楷體" w:eastAsia="標楷體" w:hAnsi="標楷體" w:hint="eastAsia"/>
          <w:color w:val="000000" w:themeColor="text1"/>
          <w:szCs w:val="24"/>
        </w:rPr>
        <w:t>)</w:t>
      </w:r>
      <w:r w:rsidR="0094217E" w:rsidRPr="001443CE">
        <w:rPr>
          <w:rFonts w:ascii="標楷體" w:eastAsia="標楷體" w:hAnsi="標楷體" w:hint="eastAsia"/>
          <w:color w:val="000000" w:themeColor="text1"/>
          <w:szCs w:val="24"/>
        </w:rPr>
        <w:t>會計</w:t>
      </w:r>
      <w:r w:rsidR="00073503" w:rsidRPr="001443CE">
        <w:rPr>
          <w:rFonts w:ascii="標楷體" w:eastAsia="標楷體" w:hAnsi="標楷體" w:hint="eastAsia"/>
          <w:color w:val="000000" w:themeColor="text1"/>
          <w:szCs w:val="24"/>
        </w:rPr>
        <w:t>項目</w:t>
      </w:r>
      <w:r w:rsidR="0094217E"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摘要：依代號對照列印中文。</w:t>
      </w:r>
    </w:p>
    <w:p w14:paraId="5232B996" w14:textId="72A9A3EE" w:rsidR="00600644" w:rsidRPr="001443CE" w:rsidRDefault="00BD2225" w:rsidP="004479A8">
      <w:pPr>
        <w:pStyle w:val="a3"/>
        <w:ind w:firstLineChars="200" w:firstLine="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r w:rsidR="0094217E" w:rsidRPr="001443CE">
        <w:rPr>
          <w:rFonts w:ascii="標楷體" w:eastAsia="標楷體" w:hAnsi="標楷體" w:hint="eastAsia"/>
          <w:color w:val="000000" w:themeColor="text1"/>
          <w:szCs w:val="24"/>
        </w:rPr>
        <w:t>六</w:t>
      </w:r>
      <w:r w:rsidRPr="001443CE">
        <w:rPr>
          <w:rFonts w:ascii="標楷體" w:eastAsia="標楷體" w:hAnsi="標楷體" w:hint="eastAsia"/>
          <w:color w:val="000000" w:themeColor="text1"/>
          <w:szCs w:val="24"/>
        </w:rPr>
        <w:t>)</w:t>
      </w:r>
      <w:r w:rsidR="0094217E" w:rsidRPr="00AC7CAC">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對象別：</w:t>
      </w:r>
      <w:r w:rsidRPr="001443CE">
        <w:rPr>
          <w:rFonts w:ascii="標楷體" w:eastAsia="標楷體" w:hAnsi="標楷體" w:hint="eastAsia"/>
          <w:color w:val="000000" w:themeColor="text1"/>
          <w:szCs w:val="24"/>
        </w:rPr>
        <w:t>1.</w:t>
      </w:r>
      <w:r w:rsidR="00600644" w:rsidRPr="001443CE">
        <w:rPr>
          <w:rFonts w:ascii="標楷體" w:eastAsia="標楷體" w:hAnsi="標楷體" w:hint="eastAsia"/>
          <w:color w:val="000000" w:themeColor="text1"/>
          <w:szCs w:val="24"/>
        </w:rPr>
        <w:t>依代號對照列印受款人中文全銜。</w:t>
      </w:r>
    </w:p>
    <w:p w14:paraId="7F068C7A" w14:textId="7102CA5C" w:rsidR="00600644" w:rsidRPr="001443CE" w:rsidRDefault="00BD2225" w:rsidP="004479A8">
      <w:pPr>
        <w:pStyle w:val="a3"/>
        <w:ind w:firstLineChars="900" w:firstLine="216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2.</w:t>
      </w:r>
      <w:r w:rsidR="00600644" w:rsidRPr="001443CE">
        <w:rPr>
          <w:rFonts w:ascii="標楷體" w:eastAsia="標楷體" w:hAnsi="標楷體" w:hint="eastAsia"/>
          <w:color w:val="000000" w:themeColor="text1"/>
          <w:szCs w:val="24"/>
        </w:rPr>
        <w:t>其他依代號對照列印中文簡稱。</w:t>
      </w:r>
    </w:p>
    <w:p w14:paraId="39480E1F" w14:textId="3CADA35A" w:rsidR="00600644" w:rsidRPr="001443CE" w:rsidRDefault="00BD2225" w:rsidP="004479A8">
      <w:pPr>
        <w:pStyle w:val="a3"/>
        <w:ind w:firstLineChars="200" w:firstLine="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r w:rsidR="0094217E" w:rsidRPr="001443CE">
        <w:rPr>
          <w:rFonts w:ascii="標楷體" w:eastAsia="標楷體" w:hAnsi="標楷體" w:hint="eastAsia"/>
          <w:color w:val="000000" w:themeColor="text1"/>
          <w:szCs w:val="24"/>
        </w:rPr>
        <w:t>七</w:t>
      </w:r>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領款人支付方式：依代號對照列印中文。</w:t>
      </w:r>
    </w:p>
    <w:p w14:paraId="1C528106" w14:textId="6C607E52" w:rsidR="00600644" w:rsidRPr="001443CE" w:rsidRDefault="00BD2225" w:rsidP="004479A8">
      <w:pPr>
        <w:pStyle w:val="a3"/>
        <w:ind w:firstLineChars="200" w:firstLine="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r w:rsidR="0094217E" w:rsidRPr="001443CE">
        <w:rPr>
          <w:rFonts w:ascii="標楷體" w:eastAsia="標楷體" w:hAnsi="標楷體" w:hint="eastAsia"/>
          <w:color w:val="000000" w:themeColor="text1"/>
          <w:szCs w:val="24"/>
        </w:rPr>
        <w:t>八</w:t>
      </w:r>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發票號碼：依發票號碼欄位轉印若屬電子發票者加印</w:t>
      </w:r>
      <w:proofErr w:type="gramStart"/>
      <w:r w:rsidR="00600644" w:rsidRPr="001443CE">
        <w:rPr>
          <w:rFonts w:ascii="標楷體" w:eastAsia="標楷體" w:hAnsi="標楷體"/>
          <w:color w:val="000000" w:themeColor="text1"/>
          <w:szCs w:val="24"/>
        </w:rPr>
        <w:t>”</w:t>
      </w:r>
      <w:proofErr w:type="gramEnd"/>
      <w:r w:rsidR="00600644" w:rsidRPr="001443CE">
        <w:rPr>
          <w:rFonts w:ascii="標楷體" w:eastAsia="標楷體" w:hAnsi="標楷體" w:hint="eastAsia"/>
          <w:color w:val="000000" w:themeColor="text1"/>
          <w:szCs w:val="24"/>
        </w:rPr>
        <w:t>電子發票</w:t>
      </w:r>
      <w:proofErr w:type="gramStart"/>
      <w:r w:rsidR="00600644" w:rsidRPr="001443CE">
        <w:rPr>
          <w:rFonts w:ascii="標楷體" w:eastAsia="標楷體" w:hAnsi="標楷體"/>
          <w:color w:val="000000" w:themeColor="text1"/>
          <w:szCs w:val="24"/>
        </w:rPr>
        <w:t>”</w:t>
      </w:r>
      <w:proofErr w:type="gramEnd"/>
      <w:r w:rsidR="00600644" w:rsidRPr="001443CE">
        <w:rPr>
          <w:rFonts w:ascii="標楷體" w:eastAsia="標楷體" w:hAnsi="標楷體" w:hint="eastAsia"/>
          <w:color w:val="000000" w:themeColor="text1"/>
          <w:szCs w:val="24"/>
        </w:rPr>
        <w:t>字樣。</w:t>
      </w:r>
    </w:p>
    <w:p w14:paraId="242C7AC7" w14:textId="4CDB0CB2" w:rsidR="00600644" w:rsidRPr="001443CE" w:rsidRDefault="00BD2225" w:rsidP="004479A8">
      <w:pPr>
        <w:pStyle w:val="a3"/>
        <w:ind w:firstLineChars="200" w:firstLine="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r w:rsidR="0094217E" w:rsidRPr="001443CE">
        <w:rPr>
          <w:rFonts w:ascii="標楷體" w:eastAsia="標楷體" w:hAnsi="標楷體" w:hint="eastAsia"/>
          <w:color w:val="000000" w:themeColor="text1"/>
          <w:szCs w:val="24"/>
        </w:rPr>
        <w:t>九</w:t>
      </w:r>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支付方式：依支付方式列印代號及中文。</w:t>
      </w:r>
    </w:p>
    <w:p w14:paraId="596EF597" w14:textId="0A82DAB7" w:rsidR="00E45D6C" w:rsidRPr="001443CE" w:rsidRDefault="00BD2225" w:rsidP="004479A8">
      <w:pPr>
        <w:pStyle w:val="a3"/>
        <w:ind w:firstLineChars="200" w:firstLine="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r w:rsidR="0094217E" w:rsidRPr="001443CE">
        <w:rPr>
          <w:rFonts w:ascii="標楷體" w:eastAsia="標楷體" w:hAnsi="標楷體" w:hint="eastAsia"/>
          <w:color w:val="000000" w:themeColor="text1"/>
          <w:szCs w:val="24"/>
        </w:rPr>
        <w:t>十</w:t>
      </w:r>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合計：借貸方之間列印借方金額合計。</w:t>
      </w:r>
    </w:p>
    <w:p w14:paraId="10D07EC5" w14:textId="2352A698" w:rsidR="00E45D6C" w:rsidRPr="001443CE" w:rsidRDefault="00BD2225" w:rsidP="004479A8">
      <w:pPr>
        <w:pStyle w:val="a3"/>
        <w:ind w:firstLineChars="200" w:firstLine="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r w:rsidR="0094217E" w:rsidRPr="001443CE">
        <w:rPr>
          <w:rFonts w:ascii="標楷體" w:eastAsia="標楷體" w:hAnsi="標楷體" w:hint="eastAsia"/>
          <w:color w:val="000000" w:themeColor="text1"/>
          <w:szCs w:val="24"/>
        </w:rPr>
        <w:t>十一</w:t>
      </w:r>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其他各欄位依檔案資料。</w:t>
      </w:r>
    </w:p>
    <w:p w14:paraId="61ED0B26" w14:textId="2B8A6AC2" w:rsidR="00600644" w:rsidRPr="001443CE" w:rsidRDefault="00BD2225" w:rsidP="004479A8">
      <w:pPr>
        <w:pStyle w:val="a3"/>
        <w:ind w:leftChars="200" w:left="2400" w:hangingChars="800" w:hanging="192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r w:rsidR="0094217E" w:rsidRPr="001443CE">
        <w:rPr>
          <w:rFonts w:ascii="標楷體" w:eastAsia="標楷體" w:hAnsi="標楷體" w:hint="eastAsia"/>
          <w:color w:val="000000" w:themeColor="text1"/>
          <w:szCs w:val="24"/>
        </w:rPr>
        <w:t>十二</w:t>
      </w:r>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費用項目：該筆費用(借方)若屬電子發票者</w:t>
      </w:r>
      <w:proofErr w:type="gramStart"/>
      <w:r w:rsidR="00600644" w:rsidRPr="001443CE">
        <w:rPr>
          <w:rFonts w:ascii="標楷體" w:eastAsia="標楷體" w:hAnsi="標楷體" w:hint="eastAsia"/>
          <w:color w:val="000000" w:themeColor="text1"/>
          <w:szCs w:val="24"/>
        </w:rPr>
        <w:t>加印該發票</w:t>
      </w:r>
      <w:proofErr w:type="gramEnd"/>
      <w:r w:rsidR="00600644" w:rsidRPr="001443CE">
        <w:rPr>
          <w:rFonts w:ascii="標楷體" w:eastAsia="標楷體" w:hAnsi="標楷體" w:hint="eastAsia"/>
          <w:color w:val="000000" w:themeColor="text1"/>
          <w:szCs w:val="24"/>
        </w:rPr>
        <w:t>之所有品名</w:t>
      </w:r>
      <w:proofErr w:type="gramStart"/>
      <w:r w:rsidR="00600644" w:rsidRPr="001443CE">
        <w:rPr>
          <w:rFonts w:ascii="標楷體" w:eastAsia="標楷體" w:hAnsi="標楷體" w:hint="eastAsia"/>
          <w:color w:val="000000" w:themeColor="text1"/>
          <w:szCs w:val="24"/>
        </w:rPr>
        <w:t>俾</w:t>
      </w:r>
      <w:proofErr w:type="gramEnd"/>
      <w:r w:rsidR="00600644" w:rsidRPr="001443CE">
        <w:rPr>
          <w:rFonts w:ascii="標楷體" w:eastAsia="標楷體" w:hAnsi="標楷體" w:hint="eastAsia"/>
          <w:color w:val="000000" w:themeColor="text1"/>
          <w:szCs w:val="24"/>
        </w:rPr>
        <w:t>會計</w:t>
      </w:r>
      <w:r w:rsidRPr="001443CE">
        <w:rPr>
          <w:rFonts w:ascii="標楷體" w:eastAsia="標楷體" w:hAnsi="標楷體" w:hint="eastAsia"/>
          <w:color w:val="000000" w:themeColor="text1"/>
          <w:szCs w:val="24"/>
        </w:rPr>
        <w:t>審查</w:t>
      </w:r>
      <w:r w:rsidR="00600644" w:rsidRPr="001443CE">
        <w:rPr>
          <w:rFonts w:ascii="標楷體" w:eastAsia="標楷體" w:hAnsi="標楷體" w:hint="eastAsia"/>
          <w:color w:val="000000" w:themeColor="text1"/>
          <w:szCs w:val="24"/>
        </w:rPr>
        <w:t>時瞭解發票內容</w:t>
      </w:r>
      <w:r w:rsidR="000B6B21">
        <w:rPr>
          <w:rFonts w:ascii="標楷體" w:eastAsia="標楷體" w:hAnsi="標楷體" w:hint="eastAsia"/>
          <w:color w:val="000000" w:themeColor="text1"/>
          <w:szCs w:val="24"/>
        </w:rPr>
        <w:t>。</w:t>
      </w:r>
    </w:p>
    <w:p w14:paraId="067C82F7" w14:textId="1EB789AC" w:rsidR="00600644" w:rsidRPr="001443CE" w:rsidRDefault="00BD2225" w:rsidP="004479A8">
      <w:pPr>
        <w:pStyle w:val="a3"/>
        <w:ind w:leftChars="200" w:left="2400" w:hangingChars="800" w:hanging="192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r w:rsidR="0094217E" w:rsidRPr="001443CE">
        <w:rPr>
          <w:rFonts w:ascii="標楷體" w:eastAsia="標楷體" w:hAnsi="標楷體" w:hint="eastAsia"/>
          <w:color w:val="000000" w:themeColor="text1"/>
          <w:szCs w:val="24"/>
        </w:rPr>
        <w:t>十三</w:t>
      </w:r>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摘要說明：該筆費用分錄完成後列印該憑證發生之原因（含蓋人事時地物）</w:t>
      </w:r>
      <w:proofErr w:type="gramStart"/>
      <w:r w:rsidR="00600644" w:rsidRPr="001443CE">
        <w:rPr>
          <w:rFonts w:ascii="標楷體" w:eastAsia="標楷體" w:hAnsi="標楷體" w:hint="eastAsia"/>
          <w:color w:val="000000" w:themeColor="text1"/>
          <w:szCs w:val="24"/>
        </w:rPr>
        <w:t>俾</w:t>
      </w:r>
      <w:proofErr w:type="gramEnd"/>
      <w:r w:rsidR="00600644" w:rsidRPr="001443CE">
        <w:rPr>
          <w:rFonts w:ascii="標楷體" w:eastAsia="標楷體" w:hAnsi="標楷體" w:hint="eastAsia"/>
          <w:color w:val="000000" w:themeColor="text1"/>
          <w:szCs w:val="24"/>
        </w:rPr>
        <w:t>會計</w:t>
      </w:r>
      <w:r w:rsidR="000B6B21">
        <w:rPr>
          <w:rFonts w:ascii="標楷體" w:eastAsia="標楷體" w:hAnsi="標楷體" w:hint="eastAsia"/>
          <w:color w:val="000000" w:themeColor="text1"/>
          <w:szCs w:val="24"/>
        </w:rPr>
        <w:t xml:space="preserve"> </w:t>
      </w:r>
      <w:r w:rsidR="00600644" w:rsidRPr="001443CE">
        <w:rPr>
          <w:rFonts w:ascii="標楷體" w:eastAsia="標楷體" w:hAnsi="標楷體" w:hint="eastAsia"/>
          <w:color w:val="000000" w:themeColor="text1"/>
          <w:szCs w:val="24"/>
        </w:rPr>
        <w:t>審查費用的合理</w:t>
      </w:r>
      <w:proofErr w:type="gramStart"/>
      <w:r w:rsidR="00600644" w:rsidRPr="001443CE">
        <w:rPr>
          <w:rFonts w:ascii="標楷體" w:eastAsia="標楷體" w:hAnsi="標楷體" w:hint="eastAsia"/>
          <w:color w:val="000000" w:themeColor="text1"/>
          <w:szCs w:val="24"/>
        </w:rPr>
        <w:t>性核決權限</w:t>
      </w:r>
      <w:proofErr w:type="gramEnd"/>
      <w:r w:rsidR="00600644" w:rsidRPr="001443CE">
        <w:rPr>
          <w:rFonts w:ascii="標楷體" w:eastAsia="標楷體" w:hAnsi="標楷體" w:hint="eastAsia"/>
          <w:color w:val="000000" w:themeColor="text1"/>
          <w:szCs w:val="24"/>
        </w:rPr>
        <w:t>流程：該筆費用若屬電子發票一般費用報銷者</w:t>
      </w:r>
      <w:r w:rsidR="00511085">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自OA體系轉入者</w:t>
      </w:r>
      <w:r w:rsidR="00511085">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於分錄完成後</w:t>
      </w:r>
      <w:proofErr w:type="gramStart"/>
      <w:r w:rsidR="00600644" w:rsidRPr="001443CE">
        <w:rPr>
          <w:rFonts w:ascii="標楷體" w:eastAsia="標楷體" w:hAnsi="標楷體" w:hint="eastAsia"/>
          <w:color w:val="000000" w:themeColor="text1"/>
          <w:szCs w:val="24"/>
        </w:rPr>
        <w:t>加印該發</w:t>
      </w:r>
      <w:r w:rsidR="00A424FF" w:rsidRPr="001443CE">
        <w:rPr>
          <w:rFonts w:ascii="標楷體" w:eastAsia="標楷體" w:hAnsi="標楷體" w:hint="eastAsia"/>
          <w:color w:val="000000" w:themeColor="text1"/>
          <w:szCs w:val="24"/>
        </w:rPr>
        <w:t>票之核決</w:t>
      </w:r>
      <w:r w:rsidR="00600644" w:rsidRPr="001443CE">
        <w:rPr>
          <w:rFonts w:ascii="標楷體" w:eastAsia="標楷體" w:hAnsi="標楷體" w:hint="eastAsia"/>
          <w:color w:val="000000" w:themeColor="text1"/>
          <w:szCs w:val="24"/>
        </w:rPr>
        <w:t>權限</w:t>
      </w:r>
      <w:proofErr w:type="gramEnd"/>
      <w:r w:rsidR="00600644" w:rsidRPr="001443CE">
        <w:rPr>
          <w:rFonts w:ascii="標楷體" w:eastAsia="標楷體" w:hAnsi="標楷體" w:hint="eastAsia"/>
          <w:color w:val="000000" w:themeColor="text1"/>
          <w:szCs w:val="24"/>
        </w:rPr>
        <w:t>流程</w:t>
      </w:r>
      <w:proofErr w:type="gramStart"/>
      <w:r w:rsidR="00600644" w:rsidRPr="001443CE">
        <w:rPr>
          <w:rFonts w:ascii="標楷體" w:eastAsia="標楷體" w:hAnsi="標楷體" w:hint="eastAsia"/>
          <w:color w:val="000000" w:themeColor="text1"/>
          <w:szCs w:val="24"/>
        </w:rPr>
        <w:t>俾</w:t>
      </w:r>
      <w:proofErr w:type="gramEnd"/>
      <w:r w:rsidR="00600644" w:rsidRPr="001443CE">
        <w:rPr>
          <w:rFonts w:ascii="標楷體" w:eastAsia="標楷體" w:hAnsi="標楷體" w:hint="eastAsia"/>
          <w:color w:val="000000" w:themeColor="text1"/>
          <w:szCs w:val="24"/>
        </w:rPr>
        <w:t>會計</w:t>
      </w:r>
      <w:r w:rsidR="000B6B21">
        <w:rPr>
          <w:rFonts w:ascii="標楷體" w:eastAsia="標楷體" w:hAnsi="標楷體" w:hint="eastAsia"/>
          <w:color w:val="000000" w:themeColor="text1"/>
          <w:szCs w:val="24"/>
        </w:rPr>
        <w:t xml:space="preserve"> </w:t>
      </w:r>
      <w:r w:rsidR="000B6B21">
        <w:rPr>
          <w:rFonts w:ascii="標楷體" w:eastAsia="標楷體" w:hAnsi="標楷體"/>
          <w:color w:val="000000" w:themeColor="text1"/>
          <w:szCs w:val="24"/>
        </w:rPr>
        <w:t xml:space="preserve"> </w:t>
      </w:r>
      <w:proofErr w:type="gramStart"/>
      <w:r w:rsidR="00600644" w:rsidRPr="001443CE">
        <w:rPr>
          <w:rFonts w:ascii="標楷體" w:eastAsia="標楷體" w:hAnsi="標楷體" w:hint="eastAsia"/>
          <w:color w:val="000000" w:themeColor="text1"/>
          <w:szCs w:val="24"/>
        </w:rPr>
        <w:t>審查核決權限</w:t>
      </w:r>
      <w:proofErr w:type="gramEnd"/>
      <w:r w:rsidR="00600644" w:rsidRPr="001443CE">
        <w:rPr>
          <w:rFonts w:ascii="標楷體" w:eastAsia="標楷體" w:hAnsi="標楷體" w:hint="eastAsia"/>
          <w:color w:val="000000" w:themeColor="text1"/>
          <w:szCs w:val="24"/>
        </w:rPr>
        <w:t>的合理性</w:t>
      </w:r>
    </w:p>
    <w:p w14:paraId="71B8F2DA" w14:textId="5DCE5B42" w:rsidR="00600644" w:rsidRPr="001443CE" w:rsidRDefault="00A172DF" w:rsidP="004479A8">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七</w:t>
      </w:r>
      <w:r w:rsidR="00A424FF" w:rsidRPr="000B6B21">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出表方式：依各作業需要</w:t>
      </w:r>
      <w:proofErr w:type="gramStart"/>
      <w:r w:rsidR="00600644" w:rsidRPr="001443CE">
        <w:rPr>
          <w:rFonts w:ascii="標楷體" w:eastAsia="標楷體" w:hAnsi="標楷體" w:hint="eastAsia"/>
          <w:color w:val="000000" w:themeColor="text1"/>
          <w:szCs w:val="24"/>
        </w:rPr>
        <w:t>採</w:t>
      </w:r>
      <w:proofErr w:type="gramEnd"/>
      <w:r w:rsidR="00600644" w:rsidRPr="001443CE">
        <w:rPr>
          <w:rFonts w:ascii="標楷體" w:eastAsia="標楷體" w:hAnsi="標楷體" w:hint="eastAsia"/>
          <w:color w:val="000000" w:themeColor="text1"/>
          <w:szCs w:val="24"/>
        </w:rPr>
        <w:t>批次或</w:t>
      </w:r>
      <w:proofErr w:type="gramStart"/>
      <w:r w:rsidR="00600644" w:rsidRPr="001443CE">
        <w:rPr>
          <w:rFonts w:ascii="標楷體" w:eastAsia="標楷體" w:hAnsi="標楷體" w:hint="eastAsia"/>
          <w:color w:val="000000" w:themeColor="text1"/>
          <w:szCs w:val="24"/>
        </w:rPr>
        <w:t>ＯＮ–ＬＩＮＥ</w:t>
      </w:r>
      <w:proofErr w:type="gramEnd"/>
      <w:r w:rsidR="00600644" w:rsidRPr="001443CE">
        <w:rPr>
          <w:rFonts w:ascii="標楷體" w:eastAsia="標楷體" w:hAnsi="標楷體" w:hint="eastAsia"/>
          <w:color w:val="000000" w:themeColor="text1"/>
          <w:szCs w:val="24"/>
        </w:rPr>
        <w:t xml:space="preserve"> 處理，端末機印表或機房印表。</w:t>
      </w:r>
    </w:p>
    <w:p w14:paraId="5F498D14" w14:textId="3C20AC84" w:rsidR="00600644" w:rsidRPr="001443CE" w:rsidRDefault="00A172DF" w:rsidP="004479A8">
      <w:pPr>
        <w:pStyle w:val="a3"/>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八</w:t>
      </w:r>
      <w:r w:rsidR="00A424FF" w:rsidRPr="000B6B21">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作業流程：一式</w:t>
      </w:r>
      <w:proofErr w:type="gramStart"/>
      <w:r w:rsidR="00600644" w:rsidRPr="001443CE">
        <w:rPr>
          <w:rFonts w:ascii="標楷體" w:eastAsia="標楷體" w:hAnsi="標楷體" w:hint="eastAsia"/>
          <w:color w:val="000000" w:themeColor="text1"/>
          <w:szCs w:val="24"/>
        </w:rPr>
        <w:t>一</w:t>
      </w:r>
      <w:proofErr w:type="gramEnd"/>
      <w:r w:rsidR="00600644" w:rsidRPr="001443CE">
        <w:rPr>
          <w:rFonts w:ascii="標楷體" w:eastAsia="標楷體" w:hAnsi="標楷體" w:hint="eastAsia"/>
          <w:color w:val="000000" w:themeColor="text1"/>
          <w:szCs w:val="24"/>
        </w:rPr>
        <w:t>聯會計自存。</w:t>
      </w:r>
    </w:p>
    <w:p w14:paraId="37E05FE7" w14:textId="77777777" w:rsidR="007A64F6" w:rsidRDefault="007A64F6">
      <w:pPr>
        <w:widowControl/>
        <w:rPr>
          <w:rFonts w:ascii="標楷體" w:eastAsia="標楷體" w:hAnsi="標楷體"/>
          <w:snapToGrid w:val="0"/>
          <w:color w:val="000000" w:themeColor="text1"/>
          <w:spacing w:val="14"/>
          <w:szCs w:val="24"/>
        </w:rPr>
      </w:pPr>
      <w:r>
        <w:rPr>
          <w:rFonts w:ascii="標楷體" w:eastAsia="標楷體" w:hAnsi="標楷體"/>
          <w:snapToGrid w:val="0"/>
          <w:color w:val="000000" w:themeColor="text1"/>
          <w:spacing w:val="14"/>
          <w:szCs w:val="24"/>
        </w:rPr>
        <w:br w:type="page"/>
      </w:r>
    </w:p>
    <w:p w14:paraId="23B62A15" w14:textId="2709A3DF" w:rsidR="003E30BC" w:rsidRPr="001443CE" w:rsidRDefault="00A424FF">
      <w:pPr>
        <w:widowControl/>
        <w:overflowPunct w:val="0"/>
        <w:autoSpaceDE w:val="0"/>
        <w:autoSpaceDN w:val="0"/>
        <w:snapToGrid w:val="0"/>
        <w:spacing w:line="440" w:lineRule="exact"/>
        <w:rPr>
          <w:rFonts w:ascii="標楷體" w:eastAsia="標楷體" w:hAnsi="標楷體"/>
          <w:snapToGrid w:val="0"/>
          <w:color w:val="000000" w:themeColor="text1"/>
          <w:spacing w:val="14"/>
          <w:szCs w:val="24"/>
        </w:rPr>
      </w:pPr>
      <w:r w:rsidRPr="001443CE">
        <w:rPr>
          <w:rFonts w:ascii="標楷體" w:eastAsia="標楷體" w:hAnsi="標楷體" w:hint="eastAsia"/>
          <w:snapToGrid w:val="0"/>
          <w:color w:val="000000" w:themeColor="text1"/>
          <w:spacing w:val="14"/>
          <w:szCs w:val="24"/>
        </w:rPr>
        <w:lastRenderedPageBreak/>
        <w:t>第十</w:t>
      </w:r>
      <w:r w:rsidR="00C16A0F" w:rsidRPr="001443CE">
        <w:rPr>
          <w:rFonts w:ascii="標楷體" w:eastAsia="標楷體" w:hAnsi="標楷體" w:hint="eastAsia"/>
          <w:snapToGrid w:val="0"/>
          <w:color w:val="000000" w:themeColor="text1"/>
          <w:spacing w:val="14"/>
          <w:szCs w:val="24"/>
        </w:rPr>
        <w:t>九</w:t>
      </w:r>
      <w:r w:rsidRPr="001443CE">
        <w:rPr>
          <w:rFonts w:ascii="標楷體" w:eastAsia="標楷體" w:hAnsi="標楷體" w:hint="eastAsia"/>
          <w:snapToGrid w:val="0"/>
          <w:color w:val="000000" w:themeColor="text1"/>
          <w:spacing w:val="14"/>
          <w:szCs w:val="24"/>
        </w:rPr>
        <w:t xml:space="preserve">條  </w:t>
      </w:r>
      <w:proofErr w:type="gramStart"/>
      <w:r w:rsidR="00600644" w:rsidRPr="001443CE">
        <w:rPr>
          <w:rFonts w:ascii="標楷體" w:eastAsia="標楷體" w:hAnsi="標楷體" w:hint="eastAsia"/>
          <w:snapToGrid w:val="0"/>
          <w:color w:val="000000" w:themeColor="text1"/>
          <w:spacing w:val="14"/>
          <w:szCs w:val="24"/>
        </w:rPr>
        <w:t>核決螢幕</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53"/>
      </w:tblGrid>
      <w:tr w:rsidR="007B2F42" w:rsidRPr="001443CE" w14:paraId="2B8E2604" w14:textId="77777777" w:rsidTr="00DF280E">
        <w:trPr>
          <w:trHeight w:val="2408"/>
        </w:trPr>
        <w:tc>
          <w:tcPr>
            <w:tcW w:w="9553" w:type="dxa"/>
          </w:tcPr>
          <w:p w14:paraId="1E793E19" w14:textId="77777777" w:rsidR="00600644" w:rsidRPr="001443CE" w:rsidRDefault="00600644">
            <w:pPr>
              <w:overflowPunct w:val="0"/>
              <w:autoSpaceDE w:val="0"/>
              <w:autoSpaceDN w:val="0"/>
              <w:spacing w:line="0" w:lineRule="atLeast"/>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轉帳</w:t>
            </w:r>
            <w:proofErr w:type="gramStart"/>
            <w:r w:rsidRPr="001443CE">
              <w:rPr>
                <w:rFonts w:ascii="標楷體" w:eastAsia="標楷體" w:hAnsi="標楷體" w:hint="eastAsia"/>
                <w:color w:val="000000" w:themeColor="text1"/>
                <w:szCs w:val="24"/>
              </w:rPr>
              <w:t>資料核決輸入</w:t>
            </w:r>
            <w:proofErr w:type="gramEnd"/>
          </w:p>
          <w:p w14:paraId="2C501016" w14:textId="77777777" w:rsidR="00600644" w:rsidRPr="001443CE" w:rsidRDefault="00600644">
            <w:pPr>
              <w:overflowPunct w:val="0"/>
              <w:autoSpaceDE w:val="0"/>
              <w:autoSpaceDN w:val="0"/>
              <w:spacing w:line="0" w:lineRule="atLeast"/>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公  司：</w:t>
            </w:r>
            <w:r w:rsidRPr="001443CE">
              <w:rPr>
                <w:rFonts w:ascii="標楷體" w:eastAsia="標楷體" w:hAnsi="標楷體"/>
                <w:color w:val="000000" w:themeColor="text1"/>
                <w:szCs w:val="24"/>
              </w:rPr>
              <w:t xml:space="preserve">X(2)  </w:t>
            </w:r>
            <w:proofErr w:type="gramStart"/>
            <w:r w:rsidRPr="001443CE">
              <w:rPr>
                <w:rFonts w:ascii="標楷體" w:eastAsia="標楷體" w:hAnsi="標楷體" w:hint="eastAsia"/>
                <w:color w:val="000000" w:themeColor="text1"/>
                <w:szCs w:val="24"/>
              </w:rPr>
              <w:t>入帳</w:t>
            </w:r>
            <w:proofErr w:type="gramEnd"/>
            <w:r w:rsidRPr="001443CE">
              <w:rPr>
                <w:rFonts w:ascii="標楷體" w:eastAsia="標楷體" w:hAnsi="標楷體" w:hint="eastAsia"/>
                <w:color w:val="000000" w:themeColor="text1"/>
                <w:szCs w:val="24"/>
              </w:rPr>
              <w:t>年月：</w:t>
            </w:r>
            <w:proofErr w:type="gramStart"/>
            <w:r w:rsidRPr="001443CE">
              <w:rPr>
                <w:rFonts w:ascii="標楷體" w:eastAsia="標楷體" w:hAnsi="標楷體"/>
                <w:color w:val="000000" w:themeColor="text1"/>
                <w:szCs w:val="24"/>
              </w:rPr>
              <w:t>X(</w:t>
            </w:r>
            <w:proofErr w:type="gramEnd"/>
            <w:r w:rsidRPr="001443CE">
              <w:rPr>
                <w:rFonts w:ascii="標楷體" w:eastAsia="標楷體" w:hAnsi="標楷體"/>
                <w:color w:val="000000" w:themeColor="text1"/>
                <w:szCs w:val="24"/>
              </w:rPr>
              <w:t>5)</w:t>
            </w:r>
            <w:r w:rsidR="008C2EB0" w:rsidRPr="001443CE">
              <w:rPr>
                <w:rFonts w:ascii="標楷體" w:eastAsia="標楷體" w:hAnsi="標楷體" w:hint="eastAsia"/>
                <w:color w:val="000000" w:themeColor="text1"/>
                <w:szCs w:val="24"/>
              </w:rPr>
              <w:t xml:space="preserve">    </w:t>
            </w:r>
          </w:p>
          <w:p w14:paraId="1685EF04" w14:textId="77777777" w:rsidR="00600644" w:rsidRPr="001443CE" w:rsidRDefault="00600644">
            <w:pPr>
              <w:overflowPunct w:val="0"/>
              <w:autoSpaceDE w:val="0"/>
              <w:autoSpaceDN w:val="0"/>
              <w:spacing w:line="0" w:lineRule="atLeast"/>
              <w:rPr>
                <w:rFonts w:ascii="標楷體" w:eastAsia="標楷體" w:hAnsi="標楷體"/>
                <w:color w:val="000000" w:themeColor="text1"/>
                <w:szCs w:val="24"/>
              </w:rPr>
            </w:pP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傳票號碼起訖編號     </w:t>
            </w:r>
            <w:r w:rsidR="008C2EB0" w:rsidRPr="001443CE">
              <w:rPr>
                <w:rFonts w:ascii="標楷體" w:eastAsia="標楷體" w:hAnsi="標楷體" w:hint="eastAsia"/>
                <w:color w:val="000000" w:themeColor="text1"/>
                <w:szCs w:val="24"/>
              </w:rPr>
              <w:t xml:space="preserve"> 曾經更正之傳票製票號碼  無檔案之傳票</w:t>
            </w:r>
            <w:proofErr w:type="gramStart"/>
            <w:r w:rsidR="008C2EB0" w:rsidRPr="001443CE">
              <w:rPr>
                <w:rFonts w:ascii="標楷體" w:eastAsia="標楷體" w:hAnsi="標楷體" w:hint="eastAsia"/>
                <w:color w:val="000000" w:themeColor="text1"/>
                <w:szCs w:val="24"/>
              </w:rPr>
              <w:t>傳票</w:t>
            </w:r>
            <w:proofErr w:type="gramEnd"/>
            <w:r w:rsidR="008C2EB0" w:rsidRPr="001443CE">
              <w:rPr>
                <w:rFonts w:ascii="標楷體" w:eastAsia="標楷體" w:hAnsi="標楷體" w:hint="eastAsia"/>
                <w:color w:val="000000" w:themeColor="text1"/>
                <w:szCs w:val="24"/>
              </w:rPr>
              <w:t>號碼</w:t>
            </w:r>
          </w:p>
          <w:p w14:paraId="2B2F29D2" w14:textId="695F2F7D" w:rsidR="00600644" w:rsidRPr="001443CE" w:rsidRDefault="00000000">
            <w:pPr>
              <w:overflowPunct w:val="0"/>
              <w:autoSpaceDE w:val="0"/>
              <w:autoSpaceDN w:val="0"/>
              <w:spacing w:line="0" w:lineRule="atLeast"/>
              <w:rPr>
                <w:rFonts w:ascii="標楷體" w:eastAsia="標楷體" w:hAnsi="標楷體"/>
                <w:color w:val="000000" w:themeColor="text1"/>
                <w:szCs w:val="24"/>
              </w:rPr>
            </w:pPr>
            <w:r>
              <w:rPr>
                <w:noProof/>
              </w:rPr>
              <w:pict w14:anchorId="539A68D6">
                <v:rect id="Rectangle 58" o:spid="_x0000_s2057" style="position:absolute;margin-left:332.85pt;margin-top:14.95pt;width:120pt;height:26.2pt;z-index:2516710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">
                  <v:textbox style="mso-next-textbox:#Rectangle 58">
                    <w:txbxContent>
                      <w:p w14:paraId="04B0CCA0" w14:textId="77777777" w:rsidR="00A04411" w:rsidRPr="008C2EB0" w:rsidRDefault="00A04411" w:rsidP="0009291F">
                        <w:pPr>
                          <w:rPr>
                            <w:rFonts w:ascii="標楷體" w:eastAsia="標楷體" w:hAnsi="標楷體"/>
                          </w:rPr>
                        </w:pPr>
                        <w:r>
                          <w:rPr>
                            <w:rFonts w:ascii="標楷體" w:eastAsia="標楷體" w:hAnsi="標楷體" w:hint="eastAsia"/>
                          </w:rPr>
                          <w:t>顯示無檔案的傳票</w:t>
                        </w:r>
                      </w:p>
                    </w:txbxContent>
                  </v:textbox>
                </v:rect>
              </w:pict>
            </w:r>
            <w:r>
              <w:rPr>
                <w:noProof/>
              </w:rPr>
              <w:pict w14:anchorId="10948C06">
                <v:rect id="Rectangle 56" o:spid="_x0000_s2055" style="position:absolute;margin-left:60.45pt;margin-top:14.55pt;width:1in;height:27.9pt;z-index:25166899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">
                  <v:textbox style="mso-next-textbox:#Rectangle 56">
                    <w:txbxContent>
                      <w:p w14:paraId="5462A420" w14:textId="77777777" w:rsidR="00A04411" w:rsidRPr="008C2EB0" w:rsidRDefault="00A04411">
                        <w:pPr>
                          <w:rPr>
                            <w:rFonts w:ascii="標楷體" w:eastAsia="標楷體" w:hAnsi="標楷體"/>
                          </w:rPr>
                        </w:pPr>
                        <w:r w:rsidRPr="008C2EB0">
                          <w:rPr>
                            <w:rFonts w:ascii="標楷體" w:eastAsia="標楷體" w:hAnsi="標楷體" w:hint="eastAsia"/>
                          </w:rPr>
                          <w:t>執行核決</w:t>
                        </w:r>
                      </w:p>
                    </w:txbxContent>
                  </v:textbox>
                </v:rect>
              </w:pict>
            </w:r>
            <w:r>
              <w:rPr>
                <w:noProof/>
              </w:rPr>
              <w:pict w14:anchorId="1305E995">
                <v:rect id="Rectangle 57" o:spid="_x0000_s2056" style="position:absolute;margin-left:186.35pt;margin-top:13.75pt;width:120.1pt;height:27.4pt;z-index:2516700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">
                  <v:textbox style="mso-next-textbox:#Rectangle 57">
                    <w:txbxContent>
                      <w:p w14:paraId="5309A52F" w14:textId="77777777" w:rsidR="00A04411" w:rsidRPr="008C2EB0" w:rsidRDefault="00A04411" w:rsidP="0009291F">
                        <w:pPr>
                          <w:rPr>
                            <w:rFonts w:ascii="標楷體" w:eastAsia="標楷體" w:hAnsi="標楷體"/>
                          </w:rPr>
                        </w:pPr>
                        <w:r>
                          <w:rPr>
                            <w:rFonts w:ascii="標楷體" w:eastAsia="標楷體" w:hAnsi="標楷體" w:hint="eastAsia"/>
                          </w:rPr>
                          <w:t>顯示更正</w:t>
                        </w:r>
                        <w:proofErr w:type="gramStart"/>
                        <w:r>
                          <w:rPr>
                            <w:rFonts w:ascii="標楷體" w:eastAsia="標楷體" w:hAnsi="標楷體" w:hint="eastAsia"/>
                          </w:rPr>
                          <w:t>過製票</w:t>
                        </w:r>
                        <w:proofErr w:type="gramEnd"/>
                      </w:p>
                    </w:txbxContent>
                  </v:textbox>
                </v:rect>
              </w:pict>
            </w:r>
            <w:r w:rsidR="00600644" w:rsidRPr="001443CE">
              <w:rPr>
                <w:rFonts w:ascii="標楷體" w:eastAsia="標楷體" w:hAnsi="標楷體" w:hint="eastAsia"/>
                <w:color w:val="000000" w:themeColor="text1"/>
                <w:szCs w:val="24"/>
              </w:rPr>
              <w:t xml:space="preserve">          </w:t>
            </w:r>
            <w:r w:rsidR="00600644" w:rsidRPr="001443CE">
              <w:rPr>
                <w:rFonts w:ascii="標楷體" w:eastAsia="標楷體" w:hAnsi="標楷體"/>
                <w:color w:val="000000" w:themeColor="text1"/>
                <w:szCs w:val="24"/>
              </w:rPr>
              <w:t xml:space="preserve"> </w:t>
            </w:r>
            <w:proofErr w:type="gramStart"/>
            <w:r w:rsidR="00600644" w:rsidRPr="001443CE">
              <w:rPr>
                <w:rFonts w:ascii="標楷體" w:eastAsia="標楷體" w:hAnsi="標楷體"/>
                <w:color w:val="000000" w:themeColor="text1"/>
                <w:szCs w:val="24"/>
              </w:rPr>
              <w:t>X(</w:t>
            </w:r>
            <w:proofErr w:type="gramEnd"/>
            <w:r w:rsidR="00600644" w:rsidRPr="001443CE">
              <w:rPr>
                <w:rFonts w:ascii="標楷體" w:eastAsia="標楷體" w:hAnsi="標楷體"/>
                <w:color w:val="000000" w:themeColor="text1"/>
                <w:szCs w:val="24"/>
              </w:rPr>
              <w:t>6) - X(6)</w:t>
            </w:r>
            <w:r w:rsidR="00600644" w:rsidRPr="001443CE">
              <w:rPr>
                <w:rFonts w:ascii="標楷體" w:eastAsia="標楷體" w:hAnsi="標楷體" w:hint="eastAsia"/>
                <w:color w:val="000000" w:themeColor="text1"/>
                <w:szCs w:val="24"/>
              </w:rPr>
              <w:t xml:space="preserve">  </w:t>
            </w:r>
            <w:r w:rsidR="00600644" w:rsidRPr="001443CE">
              <w:rPr>
                <w:rFonts w:ascii="標楷體" w:eastAsia="標楷體" w:hAnsi="標楷體"/>
                <w:color w:val="000000" w:themeColor="text1"/>
                <w:szCs w:val="24"/>
              </w:rPr>
              <w:t xml:space="preserve">    </w:t>
            </w:r>
            <w:r w:rsidR="00600644" w:rsidRPr="001443CE">
              <w:rPr>
                <w:rFonts w:ascii="標楷體" w:eastAsia="標楷體" w:hAnsi="標楷體" w:hint="eastAsia"/>
                <w:color w:val="000000" w:themeColor="text1"/>
                <w:szCs w:val="24"/>
              </w:rPr>
              <w:t xml:space="preserve">            </w:t>
            </w:r>
            <w:r w:rsidR="008C2EB0" w:rsidRPr="001443CE">
              <w:rPr>
                <w:rFonts w:ascii="標楷體" w:eastAsia="標楷體" w:hAnsi="標楷體"/>
                <w:color w:val="000000" w:themeColor="text1"/>
                <w:szCs w:val="24"/>
              </w:rPr>
              <w:t>X(6)</w:t>
            </w:r>
            <w:r w:rsidR="008C2EB0" w:rsidRPr="001443CE">
              <w:rPr>
                <w:rFonts w:ascii="標楷體" w:eastAsia="標楷體" w:hAnsi="標楷體" w:hint="eastAsia"/>
                <w:color w:val="000000" w:themeColor="text1"/>
                <w:szCs w:val="24"/>
              </w:rPr>
              <w:t xml:space="preserve">                   </w:t>
            </w:r>
            <w:r w:rsidR="008C2EB0" w:rsidRPr="001443CE">
              <w:rPr>
                <w:rFonts w:ascii="標楷體" w:eastAsia="標楷體" w:hAnsi="標楷體"/>
                <w:color w:val="000000" w:themeColor="text1"/>
                <w:szCs w:val="24"/>
              </w:rPr>
              <w:t>X(6)</w:t>
            </w:r>
          </w:p>
          <w:p w14:paraId="4B642E10" w14:textId="77777777" w:rsidR="00600644" w:rsidRPr="001443CE" w:rsidRDefault="00600644">
            <w:pPr>
              <w:overflowPunct w:val="0"/>
              <w:autoSpaceDE w:val="0"/>
              <w:autoSpaceDN w:val="0"/>
              <w:spacing w:line="0" w:lineRule="atLeast"/>
              <w:rPr>
                <w:rFonts w:ascii="標楷體" w:eastAsia="標楷體" w:hAnsi="標楷體"/>
                <w:color w:val="000000" w:themeColor="text1"/>
                <w:szCs w:val="24"/>
              </w:rPr>
            </w:pP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p>
          <w:p w14:paraId="5D47EE4F" w14:textId="75BE348C" w:rsidR="00600644" w:rsidRPr="001443CE" w:rsidRDefault="00000000">
            <w:pPr>
              <w:overflowPunct w:val="0"/>
              <w:autoSpaceDE w:val="0"/>
              <w:autoSpaceDN w:val="0"/>
              <w:spacing w:line="0" w:lineRule="atLeast"/>
              <w:rPr>
                <w:rFonts w:ascii="標楷體" w:eastAsia="標楷體" w:hAnsi="標楷體"/>
                <w:color w:val="000000" w:themeColor="text1"/>
                <w:szCs w:val="24"/>
              </w:rPr>
            </w:pPr>
            <w:r>
              <w:rPr>
                <w:noProof/>
              </w:rPr>
              <w:pict w14:anchorId="4ECE420A">
                <v:rect id="Rectangle 59" o:spid="_x0000_s2054" style="position:absolute;margin-left:105.35pt;margin-top:17.65pt;width:96.1pt;height:21.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">
                  <v:textbox style="mso-next-textbox:#Rectangle 59">
                    <w:txbxContent>
                      <w:p w14:paraId="7E44AAA4" w14:textId="77777777" w:rsidR="00A04411" w:rsidRPr="0009291F" w:rsidRDefault="00A04411" w:rsidP="0009291F">
                        <w:pPr>
                          <w:rPr>
                            <w:rFonts w:ascii="標楷體" w:eastAsia="標楷體" w:hAnsi="標楷體"/>
                            <w:sz w:val="22"/>
                            <w:szCs w:val="22"/>
                          </w:rPr>
                        </w:pPr>
                        <w:proofErr w:type="gramStart"/>
                        <w:r>
                          <w:rPr>
                            <w:rFonts w:ascii="標楷體" w:eastAsia="標楷體" w:hAnsi="標楷體" w:hint="eastAsia"/>
                            <w:sz w:val="22"/>
                            <w:szCs w:val="22"/>
                          </w:rPr>
                          <w:t>重</w:t>
                        </w:r>
                        <w:r w:rsidRPr="0009291F">
                          <w:rPr>
                            <w:rFonts w:ascii="標楷體" w:eastAsia="標楷體" w:hAnsi="標楷體" w:hint="eastAsia"/>
                            <w:sz w:val="22"/>
                            <w:szCs w:val="22"/>
                          </w:rPr>
                          <w:t>印核決紀錄</w:t>
                        </w:r>
                        <w:proofErr w:type="gramEnd"/>
                        <w:r w:rsidRPr="0009291F">
                          <w:rPr>
                            <w:rFonts w:ascii="標楷體" w:eastAsia="標楷體" w:hAnsi="標楷體" w:hint="eastAsia"/>
                            <w:sz w:val="22"/>
                            <w:szCs w:val="22"/>
                          </w:rPr>
                          <w:t>表</w:t>
                        </w:r>
                      </w:p>
                      <w:p w14:paraId="2B535EC6" w14:textId="77777777" w:rsidR="00A04411" w:rsidRPr="0009291F" w:rsidRDefault="00A04411" w:rsidP="0009291F"/>
                    </w:txbxContent>
                  </v:textbox>
                </v:rect>
              </w:pict>
            </w:r>
            <w:r>
              <w:rPr>
                <w:noProof/>
              </w:rPr>
              <w:pict w14:anchorId="3AA7A879">
                <v:rect id="Rectangle 60" o:spid="_x0000_s2053" style="position:absolute;margin-left:3.35pt;margin-top:17.65pt;width:96pt;height:21.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">
                  <v:textbox style="mso-next-textbox:#Rectangle 60">
                    <w:txbxContent>
                      <w:p w14:paraId="79D411A7" w14:textId="77777777" w:rsidR="00A04411" w:rsidRPr="0009291F" w:rsidRDefault="00A04411" w:rsidP="0009291F">
                        <w:pPr>
                          <w:rPr>
                            <w:rFonts w:ascii="標楷體" w:eastAsia="標楷體" w:hAnsi="標楷體"/>
                            <w:sz w:val="22"/>
                            <w:szCs w:val="22"/>
                          </w:rPr>
                        </w:pPr>
                        <w:proofErr w:type="gramStart"/>
                        <w:r w:rsidRPr="0009291F">
                          <w:rPr>
                            <w:rFonts w:ascii="標楷體" w:eastAsia="標楷體" w:hAnsi="標楷體" w:hint="eastAsia"/>
                            <w:sz w:val="22"/>
                            <w:szCs w:val="22"/>
                          </w:rPr>
                          <w:t>列印核決紀錄</w:t>
                        </w:r>
                        <w:proofErr w:type="gramEnd"/>
                        <w:r w:rsidRPr="0009291F">
                          <w:rPr>
                            <w:rFonts w:ascii="標楷體" w:eastAsia="標楷體" w:hAnsi="標楷體" w:hint="eastAsia"/>
                            <w:sz w:val="22"/>
                            <w:szCs w:val="22"/>
                          </w:rPr>
                          <w:t>表</w:t>
                        </w:r>
                      </w:p>
                    </w:txbxContent>
                  </v:textbox>
                </v:rect>
              </w:pict>
            </w:r>
            <w:r w:rsidR="00600644" w:rsidRPr="001443CE">
              <w:rPr>
                <w:rFonts w:ascii="標楷體" w:eastAsia="標楷體" w:hAnsi="標楷體"/>
                <w:color w:val="000000" w:themeColor="text1"/>
                <w:szCs w:val="24"/>
              </w:rPr>
              <w:t xml:space="preserve">  </w:t>
            </w:r>
            <w:r w:rsidR="00600644" w:rsidRPr="001443CE">
              <w:rPr>
                <w:rFonts w:ascii="標楷體" w:eastAsia="標楷體" w:hAnsi="標楷體" w:hint="eastAsia"/>
                <w:color w:val="000000" w:themeColor="text1"/>
                <w:szCs w:val="24"/>
              </w:rPr>
              <w:t xml:space="preserve">                    </w:t>
            </w:r>
            <w:r w:rsidR="00600644" w:rsidRPr="001443CE">
              <w:rPr>
                <w:rFonts w:ascii="標楷體" w:eastAsia="標楷體" w:hAnsi="標楷體"/>
                <w:color w:val="000000" w:themeColor="text1"/>
                <w:szCs w:val="24"/>
              </w:rPr>
              <w:t xml:space="preserve">      </w:t>
            </w:r>
            <w:r w:rsidR="00600644" w:rsidRPr="001443CE">
              <w:rPr>
                <w:rFonts w:ascii="標楷體" w:eastAsia="標楷體" w:hAnsi="標楷體" w:hint="eastAsia"/>
                <w:color w:val="000000" w:themeColor="text1"/>
                <w:szCs w:val="24"/>
              </w:rPr>
              <w:t xml:space="preserve">  </w:t>
            </w:r>
          </w:p>
        </w:tc>
      </w:tr>
    </w:tbl>
    <w:p w14:paraId="07552EB7" w14:textId="77777777" w:rsidR="00600644" w:rsidRPr="001443CE" w:rsidRDefault="00600644">
      <w:pPr>
        <w:overflowPunct w:val="0"/>
        <w:autoSpaceDE w:val="0"/>
        <w:autoSpaceDN w:val="0"/>
        <w:spacing w:line="0" w:lineRule="atLeast"/>
        <w:rPr>
          <w:rFonts w:ascii="標楷體" w:eastAsia="標楷體" w:hAnsi="標楷體"/>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07"/>
      </w:tblGrid>
      <w:tr w:rsidR="001443CE" w:rsidRPr="001443CE" w14:paraId="60125D82" w14:textId="77777777" w:rsidTr="00DF280E">
        <w:tc>
          <w:tcPr>
            <w:tcW w:w="9507" w:type="dxa"/>
          </w:tcPr>
          <w:p w14:paraId="69EDCBFD" w14:textId="77777777" w:rsidR="00600644" w:rsidRPr="001443CE" w:rsidRDefault="00600644">
            <w:pPr>
              <w:overflowPunct w:val="0"/>
              <w:autoSpaceDE w:val="0"/>
              <w:autoSpaceDN w:val="0"/>
              <w:spacing w:line="0" w:lineRule="atLeast"/>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傳票</w:t>
            </w:r>
            <w:proofErr w:type="gramStart"/>
            <w:r w:rsidRPr="001443CE">
              <w:rPr>
                <w:rFonts w:ascii="標楷體" w:eastAsia="標楷體" w:hAnsi="標楷體" w:hint="eastAsia"/>
                <w:color w:val="000000" w:themeColor="text1"/>
                <w:szCs w:val="24"/>
              </w:rPr>
              <w:t>資料核決查詢</w:t>
            </w:r>
            <w:proofErr w:type="gramEnd"/>
          </w:p>
          <w:p w14:paraId="62B79AE0" w14:textId="77777777" w:rsidR="00552339" w:rsidRPr="001443CE" w:rsidRDefault="00600644">
            <w:pPr>
              <w:overflowPunct w:val="0"/>
              <w:autoSpaceDE w:val="0"/>
              <w:autoSpaceDN w:val="0"/>
              <w:spacing w:line="0" w:lineRule="atLeast"/>
              <w:rPr>
                <w:rFonts w:ascii="標楷體" w:eastAsia="標楷體" w:hAnsi="標楷體"/>
                <w:color w:val="000000" w:themeColor="text1"/>
                <w:szCs w:val="24"/>
              </w:rPr>
            </w:pPr>
            <w:r w:rsidRPr="001443CE">
              <w:rPr>
                <w:rFonts w:ascii="標楷體" w:eastAsia="標楷體" w:hAnsi="標楷體" w:hint="eastAsia"/>
                <w:color w:val="000000" w:themeColor="text1"/>
                <w:szCs w:val="24"/>
              </w:rPr>
              <w:t>核  決：</w:t>
            </w:r>
            <w:proofErr w:type="gramStart"/>
            <w:r w:rsidRPr="001443CE">
              <w:rPr>
                <w:rFonts w:ascii="標楷體" w:eastAsia="標楷體" w:hAnsi="標楷體"/>
                <w:color w:val="000000" w:themeColor="text1"/>
                <w:szCs w:val="24"/>
              </w:rPr>
              <w:t>X</w:t>
            </w:r>
            <w:r w:rsidR="00552339" w:rsidRPr="001443CE">
              <w:rPr>
                <w:rFonts w:ascii="標楷體" w:eastAsia="標楷體" w:hAnsi="標楷體" w:hint="eastAsia"/>
                <w:color w:val="000000" w:themeColor="text1"/>
                <w:szCs w:val="24"/>
              </w:rPr>
              <w:t>(</w:t>
            </w:r>
            <w:proofErr w:type="gramEnd"/>
            <w:r w:rsidR="00552339" w:rsidRPr="001443CE">
              <w:rPr>
                <w:rFonts w:ascii="標楷體" w:eastAsia="標楷體" w:hAnsi="標楷體" w:hint="eastAsia"/>
                <w:color w:val="000000" w:themeColor="text1"/>
                <w:szCs w:val="24"/>
              </w:rPr>
              <w:t>1)</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w:t>
            </w:r>
          </w:p>
          <w:p w14:paraId="38BD67C8" w14:textId="069EB6D8" w:rsidR="00552339" w:rsidRPr="001443CE" w:rsidRDefault="00600644">
            <w:pPr>
              <w:overflowPunct w:val="0"/>
              <w:autoSpaceDE w:val="0"/>
              <w:autoSpaceDN w:val="0"/>
              <w:spacing w:line="0" w:lineRule="atLeast"/>
              <w:rPr>
                <w:rFonts w:ascii="標楷體" w:eastAsia="標楷體" w:hAnsi="標楷體"/>
                <w:color w:val="000000" w:themeColor="text1"/>
                <w:szCs w:val="24"/>
              </w:rPr>
            </w:pPr>
            <w:r w:rsidRPr="001443CE">
              <w:rPr>
                <w:rFonts w:ascii="標楷體" w:eastAsia="標楷體" w:hAnsi="標楷體" w:hint="eastAsia"/>
                <w:color w:val="000000" w:themeColor="text1"/>
                <w:szCs w:val="24"/>
              </w:rPr>
              <w:t>公司：</w:t>
            </w:r>
            <w:r w:rsidRPr="001443CE">
              <w:rPr>
                <w:rFonts w:ascii="標楷體" w:eastAsia="標楷體" w:hAnsi="標楷體"/>
                <w:color w:val="000000" w:themeColor="text1"/>
                <w:szCs w:val="24"/>
              </w:rPr>
              <w:t>X(2)</w:t>
            </w:r>
            <w:r w:rsidRPr="001443CE">
              <w:rPr>
                <w:rFonts w:ascii="標楷體" w:eastAsia="標楷體" w:hAnsi="標楷體" w:hint="eastAsia"/>
                <w:color w:val="000000" w:themeColor="text1"/>
                <w:szCs w:val="24"/>
              </w:rPr>
              <w:t xml:space="preserve"> </w:t>
            </w:r>
            <w:proofErr w:type="gramStart"/>
            <w:r w:rsidR="00552339" w:rsidRPr="001443CE">
              <w:rPr>
                <w:rFonts w:ascii="標楷體" w:eastAsia="標楷體" w:hAnsi="標楷體" w:hint="eastAsia"/>
                <w:color w:val="000000" w:themeColor="text1"/>
                <w:szCs w:val="24"/>
              </w:rPr>
              <w:t>入帳</w:t>
            </w:r>
            <w:proofErr w:type="gramEnd"/>
            <w:r w:rsidR="00552339" w:rsidRPr="001443CE">
              <w:rPr>
                <w:rFonts w:ascii="標楷體" w:eastAsia="標楷體" w:hAnsi="標楷體" w:hint="eastAsia"/>
                <w:color w:val="000000" w:themeColor="text1"/>
                <w:szCs w:val="24"/>
              </w:rPr>
              <w:t>日</w:t>
            </w:r>
            <w:r w:rsidR="00E46626">
              <w:rPr>
                <w:rFonts w:ascii="標楷體" w:eastAsia="標楷體" w:hAnsi="標楷體" w:hint="eastAsia"/>
                <w:color w:val="000000" w:themeColor="text1"/>
                <w:szCs w:val="24"/>
              </w:rPr>
              <w:t>：</w:t>
            </w:r>
            <w:r w:rsidR="00552339" w:rsidRPr="001443CE">
              <w:rPr>
                <w:rFonts w:ascii="標楷體" w:eastAsia="標楷體" w:hAnsi="標楷體" w:hint="eastAsia"/>
                <w:color w:val="000000" w:themeColor="text1"/>
                <w:szCs w:val="24"/>
              </w:rPr>
              <w:t>X(7)</w:t>
            </w:r>
            <w:r w:rsidRPr="001443CE">
              <w:rPr>
                <w:rFonts w:ascii="標楷體" w:eastAsia="標楷體" w:hAnsi="標楷體" w:hint="eastAsia"/>
                <w:color w:val="000000" w:themeColor="text1"/>
                <w:szCs w:val="24"/>
              </w:rPr>
              <w:t xml:space="preserve"> </w:t>
            </w:r>
            <w:r w:rsidR="00552339" w:rsidRPr="001443CE">
              <w:rPr>
                <w:rFonts w:ascii="標楷體" w:eastAsia="標楷體" w:hAnsi="標楷體" w:hint="eastAsia"/>
                <w:color w:val="000000" w:themeColor="text1"/>
                <w:szCs w:val="24"/>
              </w:rPr>
              <w:t>需款日：</w:t>
            </w:r>
            <w:r w:rsidR="00552339" w:rsidRPr="001443CE">
              <w:rPr>
                <w:rFonts w:ascii="標楷體" w:eastAsia="標楷體" w:hAnsi="標楷體"/>
                <w:color w:val="000000" w:themeColor="text1"/>
                <w:szCs w:val="24"/>
              </w:rPr>
              <w:t>X(7)</w:t>
            </w:r>
            <w:r w:rsidR="00552339" w:rsidRPr="001443CE">
              <w:rPr>
                <w:rFonts w:ascii="標楷體" w:eastAsia="標楷體" w:hAnsi="標楷體" w:hint="eastAsia"/>
                <w:color w:val="000000" w:themeColor="text1"/>
                <w:szCs w:val="24"/>
              </w:rPr>
              <w:t xml:space="preserve"> 支付方式：</w:t>
            </w:r>
            <w:r w:rsidR="00552339" w:rsidRPr="001443CE">
              <w:rPr>
                <w:rFonts w:ascii="標楷體" w:eastAsia="標楷體" w:hAnsi="標楷體"/>
                <w:color w:val="000000" w:themeColor="text1"/>
                <w:szCs w:val="24"/>
              </w:rPr>
              <w:t>X</w:t>
            </w:r>
            <w:r w:rsidR="00552339" w:rsidRPr="001443CE">
              <w:rPr>
                <w:rFonts w:ascii="標楷體" w:eastAsia="標楷體" w:hAnsi="標楷體" w:hint="eastAsia"/>
                <w:color w:val="000000" w:themeColor="text1"/>
                <w:szCs w:val="24"/>
              </w:rPr>
              <w:t>(1) 迴轉註記</w:t>
            </w:r>
            <w:r w:rsidR="00E46626">
              <w:rPr>
                <w:rFonts w:ascii="標楷體" w:eastAsia="標楷體" w:hAnsi="標楷體" w:hint="eastAsia"/>
                <w:color w:val="000000" w:themeColor="text1"/>
                <w:szCs w:val="24"/>
              </w:rPr>
              <w:t>：</w:t>
            </w:r>
            <w:proofErr w:type="gramStart"/>
            <w:r w:rsidR="00552339" w:rsidRPr="001443CE">
              <w:rPr>
                <w:rFonts w:ascii="標楷體" w:eastAsia="標楷體" w:hAnsi="標楷體" w:hint="eastAsia"/>
                <w:color w:val="000000" w:themeColor="text1"/>
                <w:szCs w:val="24"/>
              </w:rPr>
              <w:t>X(</w:t>
            </w:r>
            <w:proofErr w:type="gramEnd"/>
            <w:r w:rsidR="00552339" w:rsidRPr="001443CE">
              <w:rPr>
                <w:rFonts w:ascii="標楷體" w:eastAsia="標楷體" w:hAnsi="標楷體" w:hint="eastAsia"/>
                <w:color w:val="000000" w:themeColor="text1"/>
                <w:szCs w:val="24"/>
              </w:rPr>
              <w:t>1)</w:t>
            </w:r>
          </w:p>
          <w:p w14:paraId="5543266B" w14:textId="54EB9EC2" w:rsidR="00600644" w:rsidRPr="001443CE" w:rsidRDefault="00600644">
            <w:pPr>
              <w:overflowPunct w:val="0"/>
              <w:autoSpaceDE w:val="0"/>
              <w:autoSpaceDN w:val="0"/>
              <w:spacing w:line="0" w:lineRule="atLeast"/>
              <w:rPr>
                <w:rFonts w:ascii="標楷體" w:eastAsia="標楷體" w:hAnsi="標楷體"/>
                <w:color w:val="000000" w:themeColor="text1"/>
                <w:szCs w:val="24"/>
              </w:rPr>
            </w:pPr>
            <w:proofErr w:type="gramStart"/>
            <w:r w:rsidRPr="001443CE">
              <w:rPr>
                <w:rFonts w:ascii="標楷體" w:eastAsia="標楷體" w:hAnsi="標楷體" w:hint="eastAsia"/>
                <w:color w:val="000000" w:themeColor="text1"/>
                <w:szCs w:val="24"/>
              </w:rPr>
              <w:t>製票編號</w:t>
            </w:r>
            <w:proofErr w:type="gramEnd"/>
            <w:r w:rsidRPr="001443CE">
              <w:rPr>
                <w:rFonts w:ascii="標楷體" w:eastAsia="標楷體" w:hAnsi="標楷體" w:hint="eastAsia"/>
                <w:color w:val="000000" w:themeColor="text1"/>
                <w:szCs w:val="24"/>
              </w:rPr>
              <w:t>：</w:t>
            </w:r>
            <w:r w:rsidRPr="001443CE">
              <w:rPr>
                <w:rFonts w:ascii="標楷體" w:eastAsia="標楷體" w:hAnsi="標楷體"/>
                <w:color w:val="000000" w:themeColor="text1"/>
                <w:szCs w:val="24"/>
              </w:rPr>
              <w:t xml:space="preserve">X(7) </w:t>
            </w:r>
            <w:r w:rsidR="00552339" w:rsidRPr="001443CE">
              <w:rPr>
                <w:rFonts w:ascii="標楷體" w:eastAsia="標楷體" w:hAnsi="標楷體" w:hint="eastAsia"/>
                <w:color w:val="000000" w:themeColor="text1"/>
                <w:szCs w:val="24"/>
              </w:rPr>
              <w:t>出納別</w:t>
            </w:r>
            <w:r w:rsidRPr="001443CE">
              <w:rPr>
                <w:rFonts w:ascii="標楷體" w:eastAsia="標楷體" w:hAnsi="標楷體" w:hint="eastAsia"/>
                <w:color w:val="000000" w:themeColor="text1"/>
                <w:szCs w:val="24"/>
              </w:rPr>
              <w:t>：</w:t>
            </w:r>
            <w:r w:rsidRPr="001443CE">
              <w:rPr>
                <w:rFonts w:ascii="標楷體" w:eastAsia="標楷體" w:hAnsi="標楷體"/>
                <w:color w:val="000000" w:themeColor="text1"/>
                <w:szCs w:val="24"/>
              </w:rPr>
              <w:t>X(</w:t>
            </w:r>
            <w:r w:rsidR="00552339" w:rsidRPr="001443CE">
              <w:rPr>
                <w:rFonts w:ascii="標楷體" w:eastAsia="標楷體" w:hAnsi="標楷體" w:hint="eastAsia"/>
                <w:color w:val="000000" w:themeColor="text1"/>
                <w:szCs w:val="24"/>
              </w:rPr>
              <w:t>1</w:t>
            </w:r>
            <w:r w:rsidRPr="001443CE">
              <w:rPr>
                <w:rFonts w:ascii="標楷體" w:eastAsia="標楷體" w:hAnsi="標楷體"/>
                <w:color w:val="000000" w:themeColor="text1"/>
                <w:szCs w:val="24"/>
              </w:rPr>
              <w:t>)</w:t>
            </w:r>
            <w:r w:rsidR="00552339" w:rsidRPr="001443CE">
              <w:rPr>
                <w:rFonts w:ascii="標楷體" w:eastAsia="標楷體" w:hAnsi="標楷體" w:hint="eastAsia"/>
                <w:color w:val="000000" w:themeColor="text1"/>
                <w:szCs w:val="24"/>
              </w:rPr>
              <w:t>票據到期日</w:t>
            </w:r>
            <w:r w:rsidR="00E46626">
              <w:rPr>
                <w:rFonts w:ascii="標楷體" w:eastAsia="標楷體" w:hAnsi="標楷體" w:hint="eastAsia"/>
                <w:color w:val="000000" w:themeColor="text1"/>
                <w:szCs w:val="24"/>
              </w:rPr>
              <w:t>：</w:t>
            </w:r>
            <w:r w:rsidR="00552339" w:rsidRPr="001443CE">
              <w:rPr>
                <w:rFonts w:ascii="標楷體" w:eastAsia="標楷體" w:hAnsi="標楷體"/>
                <w:color w:val="000000" w:themeColor="text1"/>
                <w:szCs w:val="24"/>
              </w:rPr>
              <w:t xml:space="preserve"> X(</w:t>
            </w:r>
            <w:r w:rsidR="00552339" w:rsidRPr="001443CE">
              <w:rPr>
                <w:rFonts w:ascii="標楷體" w:eastAsia="標楷體" w:hAnsi="標楷體" w:hint="eastAsia"/>
                <w:color w:val="000000" w:themeColor="text1"/>
                <w:szCs w:val="24"/>
              </w:rPr>
              <w:t>1</w:t>
            </w:r>
            <w:r w:rsidR="00552339" w:rsidRPr="001443CE">
              <w:rPr>
                <w:rFonts w:ascii="標楷體" w:eastAsia="標楷體" w:hAnsi="標楷體"/>
                <w:color w:val="000000" w:themeColor="text1"/>
                <w:szCs w:val="24"/>
              </w:rPr>
              <w:t>)</w:t>
            </w:r>
            <w:r w:rsidRPr="001443CE">
              <w:rPr>
                <w:rFonts w:ascii="標楷體" w:eastAsia="標楷體" w:hAnsi="標楷體"/>
                <w:color w:val="000000" w:themeColor="text1"/>
                <w:szCs w:val="24"/>
              </w:rPr>
              <w:t xml:space="preserve"> </w:t>
            </w:r>
            <w:r w:rsidR="00552339" w:rsidRPr="001443CE">
              <w:rPr>
                <w:rFonts w:ascii="標楷體" w:eastAsia="標楷體" w:hAnsi="標楷體" w:hint="eastAsia"/>
                <w:color w:val="000000" w:themeColor="text1"/>
                <w:szCs w:val="24"/>
              </w:rPr>
              <w:t>指定付款銀行：</w:t>
            </w:r>
            <w:proofErr w:type="gramStart"/>
            <w:r w:rsidR="00552339" w:rsidRPr="001443CE">
              <w:rPr>
                <w:rFonts w:ascii="標楷體" w:eastAsia="標楷體" w:hAnsi="標楷體"/>
                <w:color w:val="000000" w:themeColor="text1"/>
                <w:szCs w:val="24"/>
              </w:rPr>
              <w:t>X(</w:t>
            </w:r>
            <w:proofErr w:type="gramEnd"/>
            <w:r w:rsidR="00552339" w:rsidRPr="001443CE">
              <w:rPr>
                <w:rFonts w:ascii="標楷體" w:eastAsia="標楷體" w:hAnsi="標楷體"/>
                <w:color w:val="000000" w:themeColor="text1"/>
                <w:szCs w:val="24"/>
              </w:rPr>
              <w:t>2)</w:t>
            </w:r>
          </w:p>
          <w:p w14:paraId="0C25AAA5" w14:textId="77777777" w:rsidR="00552339" w:rsidRPr="001443CE" w:rsidRDefault="00600644">
            <w:pPr>
              <w:overflowPunct w:val="0"/>
              <w:autoSpaceDE w:val="0"/>
              <w:autoSpaceDN w:val="0"/>
              <w:spacing w:line="0" w:lineRule="atLeast"/>
              <w:rPr>
                <w:rFonts w:ascii="標楷體" w:eastAsia="標楷體" w:hAnsi="標楷體"/>
                <w:color w:val="000000" w:themeColor="text1"/>
                <w:szCs w:val="24"/>
              </w:rPr>
            </w:pP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領款人：</w:t>
            </w:r>
            <w:r w:rsidRPr="001443CE">
              <w:rPr>
                <w:rFonts w:ascii="標楷體" w:eastAsia="標楷體" w:hAnsi="標楷體"/>
                <w:color w:val="000000" w:themeColor="text1"/>
                <w:szCs w:val="24"/>
              </w:rPr>
              <w:t>X(15)C(</w:t>
            </w:r>
            <w:r w:rsidR="00C53B53" w:rsidRPr="001443CE">
              <w:rPr>
                <w:rFonts w:ascii="標楷體" w:eastAsia="標楷體" w:hAnsi="標楷體" w:hint="eastAsia"/>
                <w:color w:val="000000" w:themeColor="text1"/>
                <w:szCs w:val="24"/>
              </w:rPr>
              <w:t>20</w:t>
            </w:r>
            <w:r w:rsidRPr="001443CE">
              <w:rPr>
                <w:rFonts w:ascii="標楷體" w:eastAsia="標楷體" w:hAnsi="標楷體"/>
                <w:color w:val="000000" w:themeColor="text1"/>
                <w:szCs w:val="24"/>
              </w:rPr>
              <w:t>)</w:t>
            </w:r>
            <w:r w:rsidR="00C53B53"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 受款人：</w:t>
            </w:r>
            <w:proofErr w:type="gramStart"/>
            <w:r w:rsidRPr="001443CE">
              <w:rPr>
                <w:rFonts w:ascii="標楷體" w:eastAsia="標楷體" w:hAnsi="標楷體"/>
                <w:color w:val="000000" w:themeColor="text1"/>
                <w:szCs w:val="24"/>
              </w:rPr>
              <w:t>X(</w:t>
            </w:r>
            <w:proofErr w:type="gramEnd"/>
            <w:r w:rsidRPr="001443CE">
              <w:rPr>
                <w:rFonts w:ascii="標楷體" w:eastAsia="標楷體" w:hAnsi="標楷體"/>
                <w:color w:val="000000" w:themeColor="text1"/>
                <w:szCs w:val="24"/>
              </w:rPr>
              <w:t>15)</w:t>
            </w:r>
            <w:r w:rsidR="00C53B53" w:rsidRPr="001443CE">
              <w:rPr>
                <w:rFonts w:ascii="標楷體" w:eastAsia="標楷體" w:hAnsi="標楷體"/>
                <w:color w:val="000000" w:themeColor="text1"/>
                <w:szCs w:val="24"/>
              </w:rPr>
              <w:t>C(</w:t>
            </w:r>
            <w:r w:rsidR="00C53B53" w:rsidRPr="001443CE">
              <w:rPr>
                <w:rFonts w:ascii="標楷體" w:eastAsia="標楷體" w:hAnsi="標楷體" w:hint="eastAsia"/>
                <w:color w:val="000000" w:themeColor="text1"/>
                <w:szCs w:val="24"/>
              </w:rPr>
              <w:t>20</w:t>
            </w:r>
            <w:r w:rsidR="00C53B53" w:rsidRPr="001443CE">
              <w:rPr>
                <w:rFonts w:ascii="標楷體" w:eastAsia="標楷體" w:hAnsi="標楷體"/>
                <w:color w:val="000000" w:themeColor="text1"/>
                <w:szCs w:val="24"/>
              </w:rPr>
              <w:t>)</w:t>
            </w:r>
            <w:r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p>
          <w:p w14:paraId="1C103244" w14:textId="77777777" w:rsidR="00600644" w:rsidRPr="001443CE" w:rsidRDefault="00552339">
            <w:pPr>
              <w:overflowPunct w:val="0"/>
              <w:autoSpaceDE w:val="0"/>
              <w:autoSpaceDN w:val="0"/>
              <w:spacing w:line="0" w:lineRule="atLeast"/>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A5303C" w:rsidRPr="001443CE">
              <w:rPr>
                <w:rFonts w:ascii="標楷體" w:eastAsia="標楷體" w:hAnsi="標楷體" w:hint="eastAsia"/>
                <w:color w:val="000000" w:themeColor="text1"/>
                <w:szCs w:val="24"/>
              </w:rPr>
              <w:t xml:space="preserve"> 發</w:t>
            </w:r>
            <w:r w:rsidRPr="001443CE">
              <w:rPr>
                <w:rFonts w:ascii="標楷體" w:eastAsia="標楷體" w:hAnsi="標楷體" w:hint="eastAsia"/>
                <w:color w:val="000000" w:themeColor="text1"/>
                <w:szCs w:val="24"/>
              </w:rPr>
              <w:t xml:space="preserve">  </w:t>
            </w:r>
            <w:r w:rsidR="00A5303C" w:rsidRPr="001443CE">
              <w:rPr>
                <w:rFonts w:ascii="標楷體" w:eastAsia="標楷體" w:hAnsi="標楷體" w:hint="eastAsia"/>
                <w:color w:val="000000" w:themeColor="text1"/>
                <w:szCs w:val="24"/>
              </w:rPr>
              <w:t xml:space="preserve"> 相</w:t>
            </w:r>
            <w:r w:rsidRPr="001443CE">
              <w:rPr>
                <w:rFonts w:ascii="標楷體" w:eastAsia="標楷體" w:hAnsi="標楷體" w:hint="eastAsia"/>
                <w:color w:val="000000" w:themeColor="text1"/>
                <w:szCs w:val="24"/>
              </w:rPr>
              <w:t xml:space="preserve">                </w:t>
            </w:r>
            <w:r w:rsidR="00600644" w:rsidRPr="001443CE">
              <w:rPr>
                <w:rFonts w:ascii="標楷體" w:eastAsia="標楷體" w:hAnsi="標楷體"/>
                <w:color w:val="000000" w:themeColor="text1"/>
                <w:szCs w:val="24"/>
              </w:rPr>
              <w:t xml:space="preserve"> </w:t>
            </w:r>
            <w:r w:rsidR="00600644"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買受人</w:t>
            </w:r>
            <w:r w:rsidR="00600644" w:rsidRPr="001443CE">
              <w:rPr>
                <w:rFonts w:ascii="標楷體" w:eastAsia="標楷體" w:hAnsi="標楷體" w:hint="eastAsia"/>
                <w:color w:val="000000" w:themeColor="text1"/>
                <w:szCs w:val="24"/>
              </w:rPr>
              <w:t>：</w:t>
            </w:r>
            <w:proofErr w:type="gramStart"/>
            <w:r w:rsidR="00600644" w:rsidRPr="001443CE">
              <w:rPr>
                <w:rFonts w:ascii="標楷體" w:eastAsia="標楷體" w:hAnsi="標楷體"/>
                <w:color w:val="000000" w:themeColor="text1"/>
                <w:szCs w:val="24"/>
              </w:rPr>
              <w:t>X</w:t>
            </w:r>
            <w:r w:rsidRPr="001443CE">
              <w:rPr>
                <w:rFonts w:ascii="標楷體" w:eastAsia="標楷體" w:hAnsi="標楷體" w:hint="eastAsia"/>
                <w:color w:val="000000" w:themeColor="text1"/>
                <w:szCs w:val="24"/>
              </w:rPr>
              <w:t>(</w:t>
            </w:r>
            <w:proofErr w:type="gramEnd"/>
            <w:r w:rsidRPr="001443CE">
              <w:rPr>
                <w:rFonts w:ascii="標楷體" w:eastAsia="標楷體" w:hAnsi="標楷體" w:hint="eastAsia"/>
                <w:color w:val="000000" w:themeColor="text1"/>
                <w:szCs w:val="24"/>
              </w:rPr>
              <w:t>15)</w:t>
            </w:r>
            <w:r w:rsidR="00600644" w:rsidRPr="001443CE">
              <w:rPr>
                <w:rFonts w:ascii="標楷體" w:eastAsia="標楷體" w:hAnsi="標楷體"/>
                <w:color w:val="000000" w:themeColor="text1"/>
                <w:szCs w:val="24"/>
              </w:rPr>
              <w:t xml:space="preserve"> C(</w:t>
            </w:r>
            <w:r w:rsidRPr="001443CE">
              <w:rPr>
                <w:rFonts w:ascii="標楷體" w:eastAsia="標楷體" w:hAnsi="標楷體" w:hint="eastAsia"/>
                <w:color w:val="000000" w:themeColor="text1"/>
                <w:szCs w:val="24"/>
              </w:rPr>
              <w:t>20</w:t>
            </w:r>
            <w:r w:rsidR="00600644" w:rsidRPr="001443CE">
              <w:rPr>
                <w:rFonts w:ascii="標楷體" w:eastAsia="標楷體" w:hAnsi="標楷體"/>
                <w:color w:val="000000" w:themeColor="text1"/>
                <w:szCs w:val="24"/>
              </w:rPr>
              <w:t>)</w:t>
            </w:r>
          </w:p>
          <w:p w14:paraId="346528A1" w14:textId="77777777" w:rsidR="00600644" w:rsidRPr="001443CE" w:rsidRDefault="00600644">
            <w:pPr>
              <w:overflowPunct w:val="0"/>
              <w:autoSpaceDE w:val="0"/>
              <w:autoSpaceDN w:val="0"/>
              <w:spacing w:line="0" w:lineRule="atLeast"/>
              <w:rPr>
                <w:rFonts w:ascii="標楷體" w:eastAsia="標楷體" w:hAnsi="標楷體"/>
                <w:color w:val="000000" w:themeColor="text1"/>
                <w:szCs w:val="24"/>
              </w:rPr>
            </w:pPr>
            <w:r w:rsidRPr="001443CE">
              <w:rPr>
                <w:rFonts w:ascii="標楷體" w:eastAsia="標楷體" w:hAnsi="標楷體"/>
                <w:color w:val="000000" w:themeColor="text1"/>
                <w:szCs w:val="24"/>
              </w:rPr>
              <w:t xml:space="preserve">                         </w:t>
            </w:r>
            <w:r w:rsidR="00552339" w:rsidRPr="001443CE">
              <w:rPr>
                <w:rFonts w:ascii="標楷體" w:eastAsia="標楷體" w:hAnsi="標楷體" w:hint="eastAsia"/>
                <w:color w:val="000000" w:themeColor="text1"/>
                <w:szCs w:val="24"/>
              </w:rPr>
              <w:t>憑</w:t>
            </w:r>
            <w:r w:rsidRPr="001443CE">
              <w:rPr>
                <w:rFonts w:ascii="標楷體" w:eastAsia="標楷體" w:hAnsi="標楷體"/>
                <w:color w:val="000000" w:themeColor="text1"/>
                <w:szCs w:val="24"/>
              </w:rPr>
              <w:t xml:space="preserve">  </w:t>
            </w:r>
            <w:r w:rsidR="00A5303C" w:rsidRPr="001443CE">
              <w:rPr>
                <w:rFonts w:ascii="標楷體" w:eastAsia="標楷體" w:hAnsi="標楷體" w:hint="eastAsia"/>
                <w:color w:val="000000" w:themeColor="text1"/>
                <w:szCs w:val="24"/>
              </w:rPr>
              <w:t xml:space="preserve"> 票</w:t>
            </w:r>
            <w:r w:rsidRPr="001443CE">
              <w:rPr>
                <w:rFonts w:ascii="標楷體" w:eastAsia="標楷體" w:hAnsi="標楷體"/>
                <w:color w:val="000000" w:themeColor="text1"/>
                <w:szCs w:val="24"/>
              </w:rPr>
              <w:t xml:space="preserve">  </w:t>
            </w:r>
            <w:r w:rsidR="00A5303C" w:rsidRPr="001443CE">
              <w:rPr>
                <w:rFonts w:ascii="標楷體" w:eastAsia="標楷體" w:hAnsi="標楷體" w:hint="eastAsia"/>
                <w:color w:val="000000" w:themeColor="text1"/>
                <w:szCs w:val="24"/>
              </w:rPr>
              <w:t xml:space="preserve"> 關</w:t>
            </w:r>
            <w:r w:rsidRPr="001443CE">
              <w:rPr>
                <w:rFonts w:ascii="標楷體" w:eastAsia="標楷體" w:hAnsi="標楷體"/>
                <w:color w:val="000000" w:themeColor="text1"/>
                <w:szCs w:val="24"/>
              </w:rPr>
              <w:t xml:space="preserve">  </w:t>
            </w:r>
            <w:r w:rsidR="00A5303C" w:rsidRPr="001443CE">
              <w:rPr>
                <w:rFonts w:ascii="標楷體" w:eastAsia="標楷體" w:hAnsi="標楷體" w:hint="eastAsia"/>
                <w:color w:val="000000" w:themeColor="text1"/>
                <w:szCs w:val="24"/>
              </w:rPr>
              <w:t xml:space="preserve"> 對</w:t>
            </w:r>
            <w:r w:rsidRPr="001443CE">
              <w:rPr>
                <w:rFonts w:ascii="標楷體" w:eastAsia="標楷體" w:hAnsi="標楷體"/>
                <w:color w:val="000000" w:themeColor="text1"/>
                <w:szCs w:val="24"/>
              </w:rPr>
              <w:t xml:space="preserve">   </w:t>
            </w:r>
            <w:r w:rsidR="00A5303C" w:rsidRPr="001443CE">
              <w:rPr>
                <w:rFonts w:ascii="標楷體" w:eastAsia="標楷體" w:hAnsi="標楷體" w:hint="eastAsia"/>
                <w:color w:val="000000" w:themeColor="text1"/>
                <w:szCs w:val="24"/>
              </w:rPr>
              <w:t>沖</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p>
          <w:p w14:paraId="27D47EBC" w14:textId="77777777" w:rsidR="00600644" w:rsidRPr="001443CE" w:rsidRDefault="00600644">
            <w:pPr>
              <w:overflowPunct w:val="0"/>
              <w:autoSpaceDE w:val="0"/>
              <w:autoSpaceDN w:val="0"/>
              <w:spacing w:line="0" w:lineRule="atLeast"/>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借 </w:t>
            </w:r>
            <w:r w:rsidR="00552339" w:rsidRPr="001443CE">
              <w:rPr>
                <w:rFonts w:ascii="標楷體" w:eastAsia="標楷體" w:hAnsi="標楷體" w:hint="eastAsia"/>
                <w:color w:val="000000" w:themeColor="text1"/>
                <w:szCs w:val="24"/>
              </w:rPr>
              <w:t xml:space="preserve">  部  </w:t>
            </w:r>
            <w:r w:rsidRPr="001443CE">
              <w:rPr>
                <w:rFonts w:ascii="標楷體" w:eastAsia="標楷體" w:hAnsi="標楷體" w:hint="eastAsia"/>
                <w:color w:val="000000" w:themeColor="text1"/>
                <w:szCs w:val="24"/>
              </w:rPr>
              <w:t xml:space="preserve"> </w:t>
            </w:r>
            <w:r w:rsidR="00552339" w:rsidRPr="001443CE">
              <w:rPr>
                <w:rFonts w:ascii="標楷體" w:eastAsia="標楷體" w:hAnsi="標楷體" w:hint="eastAsia"/>
                <w:color w:val="000000" w:themeColor="text1"/>
                <w:szCs w:val="24"/>
              </w:rPr>
              <w:t xml:space="preserve">摘  </w:t>
            </w:r>
            <w:r w:rsidRPr="001443CE">
              <w:rPr>
                <w:rFonts w:ascii="標楷體" w:eastAsia="標楷體" w:hAnsi="標楷體" w:hint="eastAsia"/>
                <w:color w:val="000000" w:themeColor="text1"/>
                <w:szCs w:val="24"/>
              </w:rPr>
              <w:t xml:space="preserve">會計  </w:t>
            </w:r>
            <w:r w:rsidR="00552339" w:rsidRPr="001443CE">
              <w:rPr>
                <w:rFonts w:ascii="標楷體" w:eastAsia="標楷體" w:hAnsi="標楷體" w:hint="eastAsia"/>
                <w:color w:val="000000" w:themeColor="text1"/>
                <w:szCs w:val="24"/>
              </w:rPr>
              <w:t>料</w:t>
            </w:r>
            <w:r w:rsidRPr="001443CE">
              <w:rPr>
                <w:rFonts w:ascii="標楷體" w:eastAsia="標楷體" w:hAnsi="標楷體" w:hint="eastAsia"/>
                <w:color w:val="000000" w:themeColor="text1"/>
                <w:szCs w:val="24"/>
              </w:rPr>
              <w:t xml:space="preserve">  </w:t>
            </w:r>
            <w:proofErr w:type="gramStart"/>
            <w:r w:rsidR="00552339" w:rsidRPr="001443CE">
              <w:rPr>
                <w:rFonts w:ascii="標楷體" w:eastAsia="標楷體" w:hAnsi="標楷體" w:hint="eastAsia"/>
                <w:color w:val="000000" w:themeColor="text1"/>
                <w:szCs w:val="24"/>
              </w:rPr>
              <w:t xml:space="preserve">証 </w:t>
            </w:r>
            <w:r w:rsidRPr="001443CE">
              <w:rPr>
                <w:rFonts w:ascii="標楷體" w:eastAsia="標楷體" w:hAnsi="標楷體" w:hint="eastAsia"/>
                <w:color w:val="000000" w:themeColor="text1"/>
                <w:szCs w:val="24"/>
              </w:rPr>
              <w:t xml:space="preserve"> </w:t>
            </w:r>
            <w:r w:rsidR="00A5303C" w:rsidRPr="001443CE">
              <w:rPr>
                <w:rFonts w:ascii="標楷體" w:eastAsia="標楷體" w:hAnsi="標楷體" w:hint="eastAsia"/>
                <w:color w:val="000000" w:themeColor="text1"/>
                <w:szCs w:val="24"/>
              </w:rPr>
              <w:t xml:space="preserve"> 號</w:t>
            </w:r>
            <w:r w:rsidRPr="001443CE">
              <w:rPr>
                <w:rFonts w:ascii="標楷體" w:eastAsia="標楷體" w:hAnsi="標楷體" w:hint="eastAsia"/>
                <w:color w:val="000000" w:themeColor="text1"/>
                <w:szCs w:val="24"/>
              </w:rPr>
              <w:t xml:space="preserve"> </w:t>
            </w:r>
            <w:r w:rsidR="00A5303C" w:rsidRPr="001443CE">
              <w:rPr>
                <w:rFonts w:ascii="標楷體" w:eastAsia="標楷體" w:hAnsi="標楷體" w:hint="eastAsia"/>
                <w:color w:val="000000" w:themeColor="text1"/>
                <w:szCs w:val="24"/>
              </w:rPr>
              <w:t xml:space="preserve">  號</w:t>
            </w:r>
            <w:proofErr w:type="gramEnd"/>
            <w:r w:rsidRPr="001443CE">
              <w:rPr>
                <w:rFonts w:ascii="標楷體" w:eastAsia="標楷體" w:hAnsi="標楷體" w:hint="eastAsia"/>
                <w:color w:val="000000" w:themeColor="text1"/>
                <w:szCs w:val="24"/>
              </w:rPr>
              <w:t xml:space="preserve">  </w:t>
            </w:r>
            <w:r w:rsidR="00A5303C" w:rsidRPr="001443CE">
              <w:rPr>
                <w:rFonts w:ascii="標楷體" w:eastAsia="標楷體" w:hAnsi="標楷體" w:hint="eastAsia"/>
                <w:color w:val="000000" w:themeColor="text1"/>
                <w:szCs w:val="24"/>
              </w:rPr>
              <w:t xml:space="preserve"> </w:t>
            </w:r>
            <w:proofErr w:type="gramStart"/>
            <w:r w:rsidR="00A5303C" w:rsidRPr="001443CE">
              <w:rPr>
                <w:rFonts w:ascii="標楷體" w:eastAsia="標楷體" w:hAnsi="標楷體" w:hint="eastAsia"/>
                <w:color w:val="000000" w:themeColor="text1"/>
                <w:szCs w:val="24"/>
              </w:rPr>
              <w:t>象</w:t>
            </w:r>
            <w:proofErr w:type="gramEnd"/>
            <w:r w:rsidRPr="001443CE">
              <w:rPr>
                <w:rFonts w:ascii="標楷體" w:eastAsia="標楷體" w:hAnsi="標楷體" w:hint="eastAsia"/>
                <w:color w:val="000000" w:themeColor="text1"/>
                <w:szCs w:val="24"/>
              </w:rPr>
              <w:t xml:space="preserve">   </w:t>
            </w:r>
            <w:proofErr w:type="gramStart"/>
            <w:r w:rsidR="00A5303C" w:rsidRPr="001443CE">
              <w:rPr>
                <w:rFonts w:ascii="標楷體" w:eastAsia="標楷體" w:hAnsi="標楷體" w:hint="eastAsia"/>
                <w:color w:val="000000" w:themeColor="text1"/>
                <w:szCs w:val="24"/>
              </w:rPr>
              <w:t>帳期</w:t>
            </w:r>
            <w:proofErr w:type="gramEnd"/>
            <w:r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00A5303C" w:rsidRPr="001443CE">
              <w:rPr>
                <w:rFonts w:ascii="標楷體" w:eastAsia="標楷體" w:hAnsi="標楷體" w:hint="eastAsia"/>
                <w:color w:val="000000" w:themeColor="text1"/>
                <w:szCs w:val="24"/>
              </w:rPr>
              <w:t>稅        金</w:t>
            </w:r>
            <w:r w:rsidRPr="001443CE">
              <w:rPr>
                <w:rFonts w:ascii="標楷體" w:eastAsia="標楷體" w:hAnsi="標楷體"/>
                <w:color w:val="000000" w:themeColor="text1"/>
                <w:szCs w:val="24"/>
              </w:rPr>
              <w:t xml:space="preserve">        </w:t>
            </w:r>
          </w:p>
          <w:p w14:paraId="1E0EA866" w14:textId="77777777" w:rsidR="00600644" w:rsidRPr="001443CE" w:rsidRDefault="00552339">
            <w:pPr>
              <w:overflowPunct w:val="0"/>
              <w:autoSpaceDE w:val="0"/>
              <w:autoSpaceDN w:val="0"/>
              <w:spacing w:line="0" w:lineRule="atLeast"/>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600644" w:rsidRPr="001443CE">
              <w:rPr>
                <w:rFonts w:ascii="標楷體" w:eastAsia="標楷體" w:hAnsi="標楷體" w:hint="eastAsia"/>
                <w:color w:val="000000" w:themeColor="text1"/>
                <w:szCs w:val="24"/>
              </w:rPr>
              <w:t xml:space="preserve">貸 </w:t>
            </w:r>
            <w:r w:rsidRPr="001443CE">
              <w:rPr>
                <w:rFonts w:ascii="標楷體" w:eastAsia="標楷體" w:hAnsi="標楷體" w:hint="eastAsia"/>
                <w:color w:val="000000" w:themeColor="text1"/>
                <w:szCs w:val="24"/>
              </w:rPr>
              <w:t xml:space="preserve">  門</w:t>
            </w:r>
            <w:r w:rsidR="00600644"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 xml:space="preserve">  要  </w:t>
            </w:r>
            <w:r w:rsidR="00073503" w:rsidRPr="001443CE">
              <w:rPr>
                <w:rFonts w:ascii="標楷體" w:eastAsia="標楷體" w:hAnsi="標楷體" w:hint="eastAsia"/>
                <w:color w:val="000000" w:themeColor="text1"/>
                <w:szCs w:val="24"/>
              </w:rPr>
              <w:t>項目</w:t>
            </w:r>
            <w:r w:rsidR="00600644"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品</w:t>
            </w:r>
            <w:r w:rsidR="00600644" w:rsidRPr="001443CE">
              <w:rPr>
                <w:rFonts w:ascii="標楷體" w:eastAsia="標楷體" w:hAnsi="標楷體" w:hint="eastAsia"/>
                <w:color w:val="000000" w:themeColor="text1"/>
                <w:szCs w:val="24"/>
              </w:rPr>
              <w:t xml:space="preserve">  </w:t>
            </w:r>
            <w:r w:rsidRPr="001443CE">
              <w:rPr>
                <w:rFonts w:ascii="標楷體" w:eastAsia="標楷體" w:hAnsi="標楷體" w:hint="eastAsia"/>
                <w:color w:val="000000" w:themeColor="text1"/>
                <w:szCs w:val="24"/>
              </w:rPr>
              <w:t>別</w:t>
            </w:r>
            <w:proofErr w:type="gramStart"/>
            <w:r w:rsidRPr="001443CE">
              <w:rPr>
                <w:rFonts w:ascii="標楷體" w:eastAsia="標楷體" w:hAnsi="標楷體" w:hint="eastAsia"/>
                <w:color w:val="000000" w:themeColor="text1"/>
                <w:szCs w:val="24"/>
              </w:rPr>
              <w:t xml:space="preserve"> </w:t>
            </w:r>
            <w:r w:rsidR="00A5303C" w:rsidRPr="001443CE">
              <w:rPr>
                <w:rFonts w:ascii="標楷體" w:eastAsia="標楷體" w:hAnsi="標楷體" w:hint="eastAsia"/>
                <w:color w:val="000000" w:themeColor="text1"/>
                <w:szCs w:val="24"/>
              </w:rPr>
              <w:t xml:space="preserve">  碼</w:t>
            </w:r>
            <w:r w:rsidR="00600644" w:rsidRPr="001443CE">
              <w:rPr>
                <w:rFonts w:ascii="標楷體" w:eastAsia="標楷體" w:hAnsi="標楷體" w:hint="eastAsia"/>
                <w:color w:val="000000" w:themeColor="text1"/>
                <w:szCs w:val="24"/>
              </w:rPr>
              <w:t xml:space="preserve">  </w:t>
            </w:r>
            <w:r w:rsidR="00A5303C" w:rsidRPr="001443CE">
              <w:rPr>
                <w:rFonts w:ascii="標楷體" w:eastAsia="標楷體" w:hAnsi="標楷體" w:hint="eastAsia"/>
                <w:color w:val="000000" w:themeColor="text1"/>
                <w:szCs w:val="24"/>
              </w:rPr>
              <w:t xml:space="preserve"> 碼</w:t>
            </w:r>
            <w:proofErr w:type="gramEnd"/>
            <w:r w:rsidR="00600644" w:rsidRPr="001443CE">
              <w:rPr>
                <w:rFonts w:ascii="標楷體" w:eastAsia="標楷體" w:hAnsi="標楷體" w:hint="eastAsia"/>
                <w:color w:val="000000" w:themeColor="text1"/>
                <w:szCs w:val="24"/>
              </w:rPr>
              <w:t xml:space="preserve">  </w:t>
            </w:r>
            <w:r w:rsidR="00A5303C" w:rsidRPr="001443CE">
              <w:rPr>
                <w:rFonts w:ascii="標楷體" w:eastAsia="標楷體" w:hAnsi="標楷體" w:hint="eastAsia"/>
                <w:color w:val="000000" w:themeColor="text1"/>
                <w:szCs w:val="24"/>
              </w:rPr>
              <w:t xml:space="preserve"> 別</w:t>
            </w:r>
            <w:r w:rsidR="00600644" w:rsidRPr="001443CE">
              <w:rPr>
                <w:rFonts w:ascii="標楷體" w:eastAsia="標楷體" w:hAnsi="標楷體" w:hint="eastAsia"/>
                <w:color w:val="000000" w:themeColor="text1"/>
                <w:szCs w:val="24"/>
              </w:rPr>
              <w:t xml:space="preserve">   </w:t>
            </w:r>
            <w:r w:rsidR="00A5303C" w:rsidRPr="001443CE">
              <w:rPr>
                <w:rFonts w:ascii="標楷體" w:eastAsia="標楷體" w:hAnsi="標楷體" w:hint="eastAsia"/>
                <w:color w:val="000000" w:themeColor="text1"/>
                <w:szCs w:val="24"/>
              </w:rPr>
              <w:t>到日</w:t>
            </w:r>
            <w:r w:rsidR="00600644" w:rsidRPr="001443CE">
              <w:rPr>
                <w:rFonts w:ascii="標楷體" w:eastAsia="標楷體" w:hAnsi="標楷體" w:hint="eastAsia"/>
                <w:color w:val="000000" w:themeColor="text1"/>
                <w:szCs w:val="24"/>
              </w:rPr>
              <w:t xml:space="preserve">    額</w:t>
            </w:r>
            <w:r w:rsidR="00600644" w:rsidRPr="001443CE">
              <w:rPr>
                <w:rFonts w:ascii="標楷體" w:eastAsia="標楷體" w:hAnsi="標楷體"/>
                <w:color w:val="000000" w:themeColor="text1"/>
                <w:szCs w:val="24"/>
              </w:rPr>
              <w:t xml:space="preserve">   </w:t>
            </w:r>
            <w:r w:rsidR="00A5303C" w:rsidRPr="001443CE">
              <w:rPr>
                <w:rFonts w:ascii="標楷體" w:eastAsia="標楷體" w:hAnsi="標楷體" w:hint="eastAsia"/>
                <w:color w:val="000000" w:themeColor="text1"/>
                <w:szCs w:val="24"/>
              </w:rPr>
              <w:t xml:space="preserve">     額</w:t>
            </w:r>
          </w:p>
          <w:p w14:paraId="335F0A14" w14:textId="77777777" w:rsidR="00600644" w:rsidRPr="001443CE" w:rsidRDefault="00600644">
            <w:pPr>
              <w:overflowPunct w:val="0"/>
              <w:autoSpaceDE w:val="0"/>
              <w:autoSpaceDN w:val="0"/>
              <w:spacing w:line="0" w:lineRule="atLeast"/>
              <w:rPr>
                <w:rFonts w:ascii="標楷體" w:eastAsia="標楷體" w:hAnsi="標楷體"/>
                <w:color w:val="000000" w:themeColor="text1"/>
                <w:szCs w:val="24"/>
              </w:rPr>
            </w:pPr>
            <w:r w:rsidRPr="001443CE">
              <w:rPr>
                <w:rFonts w:ascii="標楷體" w:eastAsia="標楷體" w:hAnsi="標楷體"/>
                <w:color w:val="000000" w:themeColor="text1"/>
                <w:szCs w:val="24"/>
              </w:rPr>
              <w:t xml:space="preserve"> </w:t>
            </w:r>
            <w:proofErr w:type="gramStart"/>
            <w:r w:rsidRPr="001443CE">
              <w:rPr>
                <w:rFonts w:ascii="標楷體" w:eastAsia="標楷體" w:hAnsi="標楷體"/>
                <w:color w:val="000000" w:themeColor="text1"/>
                <w:szCs w:val="24"/>
              </w:rPr>
              <w:t>X</w:t>
            </w:r>
            <w:r w:rsidR="00552339" w:rsidRPr="001443CE">
              <w:rPr>
                <w:rFonts w:ascii="標楷體" w:eastAsia="標楷體" w:hAnsi="標楷體" w:hint="eastAsia"/>
                <w:color w:val="000000" w:themeColor="text1"/>
                <w:szCs w:val="24"/>
              </w:rPr>
              <w:t>(</w:t>
            </w:r>
            <w:proofErr w:type="gramEnd"/>
            <w:r w:rsidR="00552339" w:rsidRPr="001443CE">
              <w:rPr>
                <w:rFonts w:ascii="標楷體" w:eastAsia="標楷體" w:hAnsi="標楷體" w:hint="eastAsia"/>
                <w:color w:val="000000" w:themeColor="text1"/>
                <w:szCs w:val="24"/>
              </w:rPr>
              <w:t xml:space="preserve">1) </w:t>
            </w:r>
            <w:r w:rsidR="00552339" w:rsidRPr="001443CE">
              <w:rPr>
                <w:rFonts w:ascii="標楷體" w:eastAsia="標楷體" w:hAnsi="標楷體"/>
                <w:color w:val="000000" w:themeColor="text1"/>
                <w:szCs w:val="24"/>
              </w:rPr>
              <w:t>X</w:t>
            </w:r>
            <w:r w:rsidR="00552339" w:rsidRPr="001443CE">
              <w:rPr>
                <w:rFonts w:ascii="標楷體" w:eastAsia="標楷體" w:hAnsi="標楷體" w:hint="eastAsia"/>
                <w:color w:val="000000" w:themeColor="text1"/>
                <w:szCs w:val="24"/>
              </w:rPr>
              <w:t>(4)</w:t>
            </w:r>
            <w:r w:rsidRPr="001443CE">
              <w:rPr>
                <w:rFonts w:ascii="標楷體" w:eastAsia="標楷體" w:hAnsi="標楷體"/>
                <w:color w:val="000000" w:themeColor="text1"/>
                <w:szCs w:val="24"/>
              </w:rPr>
              <w:t xml:space="preserve"> X(</w:t>
            </w:r>
            <w:r w:rsidR="00552339" w:rsidRPr="001443CE">
              <w:rPr>
                <w:rFonts w:ascii="標楷體" w:eastAsia="標楷體" w:hAnsi="標楷體" w:hint="eastAsia"/>
                <w:color w:val="000000" w:themeColor="text1"/>
                <w:szCs w:val="24"/>
              </w:rPr>
              <w:t>2</w:t>
            </w:r>
            <w:r w:rsidRPr="001443CE">
              <w:rPr>
                <w:rFonts w:ascii="標楷體" w:eastAsia="標楷體" w:hAnsi="標楷體"/>
                <w:color w:val="000000" w:themeColor="text1"/>
                <w:szCs w:val="24"/>
              </w:rPr>
              <w:t>)</w:t>
            </w:r>
            <w:r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X(</w:t>
            </w:r>
            <w:r w:rsidR="00552339" w:rsidRPr="001443CE">
              <w:rPr>
                <w:rFonts w:ascii="標楷體" w:eastAsia="標楷體" w:hAnsi="標楷體" w:hint="eastAsia"/>
                <w:color w:val="000000" w:themeColor="text1"/>
                <w:szCs w:val="24"/>
              </w:rPr>
              <w:t>6</w:t>
            </w:r>
            <w:r w:rsidRPr="001443CE">
              <w:rPr>
                <w:rFonts w:ascii="標楷體" w:eastAsia="標楷體" w:hAnsi="標楷體"/>
                <w:color w:val="000000" w:themeColor="text1"/>
                <w:szCs w:val="24"/>
              </w:rPr>
              <w:t>) X</w:t>
            </w:r>
            <w:r w:rsidR="00552339" w:rsidRPr="001443CE">
              <w:rPr>
                <w:rFonts w:ascii="標楷體" w:eastAsia="標楷體" w:hAnsi="標楷體" w:hint="eastAsia"/>
                <w:color w:val="000000" w:themeColor="text1"/>
                <w:szCs w:val="24"/>
              </w:rPr>
              <w:t>(2)X(1)</w:t>
            </w:r>
            <w:r w:rsidR="00A5303C" w:rsidRPr="001443CE">
              <w:rPr>
                <w:rFonts w:ascii="標楷體" w:eastAsia="標楷體" w:hAnsi="標楷體" w:hint="eastAsia"/>
                <w:color w:val="000000" w:themeColor="text1"/>
                <w:szCs w:val="24"/>
              </w:rPr>
              <w:t>X(10)X(15)X(15)</w:t>
            </w:r>
            <w:r w:rsidRPr="001443CE">
              <w:rPr>
                <w:rFonts w:ascii="標楷體" w:eastAsia="標楷體" w:hAnsi="標楷體"/>
                <w:color w:val="000000" w:themeColor="text1"/>
                <w:szCs w:val="24"/>
              </w:rPr>
              <w:t xml:space="preserve"> X(7)</w:t>
            </w:r>
            <w:r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9(1</w:t>
            </w:r>
            <w:r w:rsidR="00A5303C" w:rsidRPr="001443CE">
              <w:rPr>
                <w:rFonts w:ascii="標楷體" w:eastAsia="標楷體" w:hAnsi="標楷體" w:hint="eastAsia"/>
                <w:color w:val="000000" w:themeColor="text1"/>
                <w:szCs w:val="24"/>
              </w:rPr>
              <w:t>5</w:t>
            </w:r>
            <w:r w:rsidRPr="001443CE">
              <w:rPr>
                <w:rFonts w:ascii="標楷體" w:eastAsia="標楷體" w:hAnsi="標楷體"/>
                <w:color w:val="000000" w:themeColor="text1"/>
                <w:szCs w:val="24"/>
              </w:rPr>
              <w:t xml:space="preserve">.2) </w:t>
            </w:r>
            <w:r w:rsidRPr="001443CE">
              <w:rPr>
                <w:rFonts w:ascii="標楷體" w:eastAsia="標楷體" w:hAnsi="標楷體" w:hint="eastAsia"/>
                <w:color w:val="000000" w:themeColor="text1"/>
                <w:szCs w:val="24"/>
              </w:rPr>
              <w:t xml:space="preserve"> </w:t>
            </w:r>
            <w:r w:rsidR="00A5303C" w:rsidRPr="001443CE">
              <w:rPr>
                <w:rFonts w:ascii="標楷體" w:eastAsia="標楷體" w:hAnsi="標楷體"/>
                <w:color w:val="000000" w:themeColor="text1"/>
                <w:szCs w:val="24"/>
              </w:rPr>
              <w:t>9(1</w:t>
            </w:r>
            <w:r w:rsidR="00A5303C" w:rsidRPr="001443CE">
              <w:rPr>
                <w:rFonts w:ascii="標楷體" w:eastAsia="標楷體" w:hAnsi="標楷體" w:hint="eastAsia"/>
                <w:color w:val="000000" w:themeColor="text1"/>
                <w:szCs w:val="24"/>
              </w:rPr>
              <w:t>5</w:t>
            </w:r>
            <w:r w:rsidR="00A5303C" w:rsidRPr="001443CE">
              <w:rPr>
                <w:rFonts w:ascii="標楷體" w:eastAsia="標楷體" w:hAnsi="標楷體"/>
                <w:color w:val="000000" w:themeColor="text1"/>
                <w:szCs w:val="24"/>
              </w:rPr>
              <w:t>.2)</w:t>
            </w:r>
          </w:p>
        </w:tc>
      </w:tr>
    </w:tbl>
    <w:p w14:paraId="3B9A1F91" w14:textId="4B9F6836" w:rsidR="00600644" w:rsidRPr="001443CE" w:rsidRDefault="00A424FF" w:rsidP="00D111A0">
      <w:pPr>
        <w:overflowPunct w:val="0"/>
        <w:autoSpaceDE w:val="0"/>
        <w:autoSpaceDN w:val="0"/>
        <w:spacing w:line="276" w:lineRule="auto"/>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一</w:t>
      </w:r>
      <w:r w:rsidRPr="001443CE">
        <w:rPr>
          <w:rFonts w:ascii="新細明體" w:hAnsi="新細明體" w:hint="eastAsia"/>
          <w:color w:val="000000" w:themeColor="text1"/>
          <w:szCs w:val="24"/>
        </w:rPr>
        <w:t>、</w:t>
      </w:r>
      <w:r w:rsidR="00600644" w:rsidRPr="001443CE">
        <w:rPr>
          <w:rFonts w:ascii="標楷體" w:eastAsia="標楷體" w:hAnsi="標楷體" w:hint="eastAsia"/>
          <w:color w:val="000000" w:themeColor="text1"/>
          <w:szCs w:val="24"/>
        </w:rPr>
        <w:t>類別：輸出入螢幕</w:t>
      </w:r>
    </w:p>
    <w:p w14:paraId="22B9C143" w14:textId="337F458D" w:rsidR="00600644" w:rsidRPr="001443CE" w:rsidRDefault="00A172DF" w:rsidP="00D111A0">
      <w:pPr>
        <w:overflowPunct w:val="0"/>
        <w:autoSpaceDE w:val="0"/>
        <w:autoSpaceDN w:val="0"/>
        <w:spacing w:line="276" w:lineRule="auto"/>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二</w:t>
      </w:r>
      <w:r w:rsidR="00A424FF" w:rsidRPr="001443CE">
        <w:rPr>
          <w:rFonts w:ascii="新細明體" w:hAnsi="新細明體" w:hint="eastAsia"/>
          <w:color w:val="000000" w:themeColor="text1"/>
          <w:szCs w:val="24"/>
        </w:rPr>
        <w:t>、</w:t>
      </w:r>
      <w:r w:rsidR="00600644" w:rsidRPr="001443CE">
        <w:rPr>
          <w:rFonts w:ascii="標楷體" w:eastAsia="標楷體" w:hAnsi="標楷體" w:hint="eastAsia"/>
          <w:color w:val="000000" w:themeColor="text1"/>
          <w:szCs w:val="24"/>
        </w:rPr>
        <w:t>功能：供會計部門主管</w:t>
      </w:r>
      <w:proofErr w:type="gramStart"/>
      <w:r w:rsidR="00600644" w:rsidRPr="001443CE">
        <w:rPr>
          <w:rFonts w:ascii="標楷體" w:eastAsia="標楷體" w:hAnsi="標楷體" w:hint="eastAsia"/>
          <w:color w:val="000000" w:themeColor="text1"/>
          <w:szCs w:val="24"/>
        </w:rPr>
        <w:t>輸入核決傳票</w:t>
      </w:r>
      <w:proofErr w:type="gramEnd"/>
      <w:r w:rsidR="00600644" w:rsidRPr="001443CE">
        <w:rPr>
          <w:rFonts w:ascii="標楷體" w:eastAsia="標楷體" w:hAnsi="標楷體" w:hint="eastAsia"/>
          <w:color w:val="000000" w:themeColor="text1"/>
          <w:szCs w:val="24"/>
        </w:rPr>
        <w:t>資料。</w:t>
      </w:r>
    </w:p>
    <w:p w14:paraId="4B37FB09" w14:textId="349BFBA7" w:rsidR="00600644" w:rsidRPr="001443CE" w:rsidRDefault="00A172DF" w:rsidP="00D111A0">
      <w:pPr>
        <w:overflowPunct w:val="0"/>
        <w:autoSpaceDE w:val="0"/>
        <w:autoSpaceDN w:val="0"/>
        <w:spacing w:line="276" w:lineRule="auto"/>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三</w:t>
      </w:r>
      <w:r w:rsidR="00A424FF" w:rsidRPr="001443CE">
        <w:rPr>
          <w:rFonts w:ascii="新細明體" w:hAnsi="新細明體" w:hint="eastAsia"/>
          <w:color w:val="000000" w:themeColor="text1"/>
          <w:szCs w:val="24"/>
        </w:rPr>
        <w:t>、</w:t>
      </w:r>
      <w:r w:rsidR="00600644" w:rsidRPr="001443CE">
        <w:rPr>
          <w:rFonts w:ascii="標楷體" w:eastAsia="標楷體" w:hAnsi="標楷體" w:hint="eastAsia"/>
          <w:color w:val="000000" w:themeColor="text1"/>
          <w:szCs w:val="24"/>
        </w:rPr>
        <w:t>使用部門：會計部門。</w:t>
      </w:r>
    </w:p>
    <w:p w14:paraId="3DA65DFD" w14:textId="5F120FCE" w:rsidR="00600644" w:rsidRPr="001443CE" w:rsidRDefault="00A172DF" w:rsidP="00D111A0">
      <w:pPr>
        <w:overflowPunct w:val="0"/>
        <w:autoSpaceDE w:val="0"/>
        <w:autoSpaceDN w:val="0"/>
        <w:spacing w:line="276" w:lineRule="auto"/>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四</w:t>
      </w:r>
      <w:r w:rsidR="00A424FF" w:rsidRPr="001443CE">
        <w:rPr>
          <w:rFonts w:ascii="新細明體" w:hAnsi="新細明體" w:hint="eastAsia"/>
          <w:color w:val="000000" w:themeColor="text1"/>
          <w:szCs w:val="24"/>
        </w:rPr>
        <w:t>、</w:t>
      </w:r>
      <w:r w:rsidR="00600644" w:rsidRPr="001443CE">
        <w:rPr>
          <w:rFonts w:ascii="標楷體" w:eastAsia="標楷體" w:hAnsi="標楷體" w:hint="eastAsia"/>
          <w:color w:val="000000" w:themeColor="text1"/>
          <w:szCs w:val="24"/>
        </w:rPr>
        <w:t>使用時機：傳票編製完成，呈</w:t>
      </w:r>
      <w:proofErr w:type="gramStart"/>
      <w:r w:rsidR="00600644" w:rsidRPr="001443CE">
        <w:rPr>
          <w:rFonts w:ascii="標楷體" w:eastAsia="標楷體" w:hAnsi="標楷體" w:hint="eastAsia"/>
          <w:color w:val="000000" w:themeColor="text1"/>
          <w:szCs w:val="24"/>
        </w:rPr>
        <w:t>主管核決無誤</w:t>
      </w:r>
      <w:proofErr w:type="gramEnd"/>
      <w:r w:rsidR="00600644" w:rsidRPr="001443CE">
        <w:rPr>
          <w:rFonts w:ascii="標楷體" w:eastAsia="標楷體" w:hAnsi="標楷體" w:hint="eastAsia"/>
          <w:color w:val="000000" w:themeColor="text1"/>
          <w:szCs w:val="24"/>
        </w:rPr>
        <w:t>後輸入。</w:t>
      </w:r>
    </w:p>
    <w:p w14:paraId="327084F5" w14:textId="52F53F61" w:rsidR="0094217E" w:rsidRPr="001443CE" w:rsidRDefault="00A172DF" w:rsidP="00D111A0">
      <w:pPr>
        <w:overflowPunct w:val="0"/>
        <w:autoSpaceDE w:val="0"/>
        <w:autoSpaceDN w:val="0"/>
        <w:spacing w:line="276" w:lineRule="auto"/>
        <w:ind w:left="2390" w:hangingChars="996" w:hanging="239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五</w:t>
      </w:r>
      <w:r w:rsidR="00A424FF" w:rsidRPr="001443CE">
        <w:rPr>
          <w:rFonts w:ascii="新細明體" w:hAnsi="新細明體" w:hint="eastAsia"/>
          <w:color w:val="000000" w:themeColor="text1"/>
          <w:szCs w:val="24"/>
        </w:rPr>
        <w:t>、</w:t>
      </w:r>
      <w:r w:rsidR="00600644" w:rsidRPr="001443CE">
        <w:rPr>
          <w:rFonts w:ascii="標楷體" w:eastAsia="標楷體" w:hAnsi="標楷體" w:hint="eastAsia"/>
          <w:color w:val="000000" w:themeColor="text1"/>
          <w:szCs w:val="24"/>
        </w:rPr>
        <w:t>使用方法：</w:t>
      </w:r>
    </w:p>
    <w:p w14:paraId="21A980E0" w14:textId="7B098AFA" w:rsidR="00600644" w:rsidRPr="001443CE" w:rsidRDefault="00FB098B" w:rsidP="00D111A0">
      <w:pPr>
        <w:overflowPunct w:val="0"/>
        <w:autoSpaceDE w:val="0"/>
        <w:autoSpaceDN w:val="0"/>
        <w:spacing w:line="276" w:lineRule="auto"/>
        <w:ind w:leftChars="200" w:left="960" w:hangingChars="200" w:hanging="480"/>
        <w:jc w:val="both"/>
        <w:rPr>
          <w:rFonts w:ascii="標楷體" w:eastAsia="標楷體" w:hAnsi="標楷體"/>
          <w:color w:val="000000" w:themeColor="text1"/>
          <w:szCs w:val="24"/>
        </w:rPr>
      </w:pPr>
      <w:r>
        <w:rPr>
          <w:rFonts w:ascii="標楷體" w:eastAsia="標楷體" w:hAnsi="標楷體" w:hint="eastAsia"/>
          <w:color w:val="000000" w:themeColor="text1"/>
          <w:szCs w:val="24"/>
        </w:rPr>
        <w:t>(</w:t>
      </w:r>
      <w:proofErr w:type="gramStart"/>
      <w:r>
        <w:rPr>
          <w:rFonts w:ascii="標楷體" w:eastAsia="標楷體" w:hAnsi="標楷體" w:hint="eastAsia"/>
          <w:color w:val="000000" w:themeColor="text1"/>
          <w:szCs w:val="24"/>
        </w:rPr>
        <w:t>一</w:t>
      </w:r>
      <w:proofErr w:type="gramEnd"/>
      <w:r>
        <w:rPr>
          <w:rFonts w:ascii="標楷體" w:eastAsia="標楷體" w:hAnsi="標楷體"/>
          <w:color w:val="000000" w:themeColor="text1"/>
          <w:szCs w:val="24"/>
        </w:rPr>
        <w:t>)</w:t>
      </w:r>
      <w:r w:rsidR="00600644" w:rsidRPr="001443CE">
        <w:rPr>
          <w:rFonts w:ascii="標楷體" w:eastAsia="標楷體" w:hAnsi="標楷體" w:hint="eastAsia"/>
          <w:color w:val="000000" w:themeColor="text1"/>
          <w:szCs w:val="24"/>
        </w:rPr>
        <w:t>會計主管審核傳票無誤後，依傳票號碼順序輸入傳票號碼起訖編號。</w:t>
      </w:r>
    </w:p>
    <w:p w14:paraId="5D80F912" w14:textId="31181E4E" w:rsidR="00600644" w:rsidRPr="001443CE" w:rsidRDefault="00A424FF" w:rsidP="00D111A0">
      <w:pPr>
        <w:overflowPunct w:val="0"/>
        <w:autoSpaceDE w:val="0"/>
        <w:autoSpaceDN w:val="0"/>
        <w:spacing w:line="276" w:lineRule="auto"/>
        <w:ind w:leftChars="200" w:left="96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r w:rsidR="0094217E" w:rsidRPr="001443CE">
        <w:rPr>
          <w:rFonts w:ascii="標楷體" w:eastAsia="標楷體" w:hAnsi="標楷體" w:hint="eastAsia"/>
          <w:color w:val="000000" w:themeColor="text1"/>
          <w:szCs w:val="24"/>
        </w:rPr>
        <w:t>二</w:t>
      </w:r>
      <w:r w:rsidRPr="001443CE">
        <w:rPr>
          <w:rFonts w:ascii="標楷體" w:eastAsia="標楷體" w:hAnsi="標楷體" w:hint="eastAsia"/>
          <w:color w:val="000000" w:themeColor="text1"/>
          <w:szCs w:val="24"/>
        </w:rPr>
        <w:t>)</w:t>
      </w:r>
      <w:proofErr w:type="gramStart"/>
      <w:r w:rsidR="00600644" w:rsidRPr="001443CE">
        <w:rPr>
          <w:rFonts w:ascii="標楷體" w:eastAsia="標楷體" w:hAnsi="標楷體" w:hint="eastAsia"/>
          <w:color w:val="000000" w:themeColor="text1"/>
          <w:szCs w:val="24"/>
        </w:rPr>
        <w:t>傳票製票後</w:t>
      </w:r>
      <w:proofErr w:type="gramEnd"/>
      <w:r w:rsidR="00600644" w:rsidRPr="001443CE">
        <w:rPr>
          <w:rFonts w:ascii="標楷體" w:eastAsia="標楷體" w:hAnsi="標楷體" w:hint="eastAsia"/>
          <w:color w:val="000000" w:themeColor="text1"/>
          <w:szCs w:val="24"/>
        </w:rPr>
        <w:t>曾經更正者，</w:t>
      </w:r>
      <w:proofErr w:type="gramStart"/>
      <w:r w:rsidR="00600644" w:rsidRPr="001443CE">
        <w:rPr>
          <w:rFonts w:ascii="標楷體" w:eastAsia="標楷體" w:hAnsi="標楷體" w:hint="eastAsia"/>
          <w:color w:val="000000" w:themeColor="text1"/>
          <w:szCs w:val="24"/>
        </w:rPr>
        <w:t>核決時</w:t>
      </w:r>
      <w:proofErr w:type="gramEnd"/>
      <w:r w:rsidR="00600644" w:rsidRPr="001443CE">
        <w:rPr>
          <w:rFonts w:ascii="標楷體" w:eastAsia="標楷體" w:hAnsi="標楷體" w:hint="eastAsia"/>
          <w:color w:val="000000" w:themeColor="text1"/>
          <w:szCs w:val="24"/>
        </w:rPr>
        <w:t>螢幕顯示曾經更正過之製票號碼，更正之傳票逐張顯示於傳票</w:t>
      </w:r>
      <w:proofErr w:type="gramStart"/>
      <w:r w:rsidR="00600644" w:rsidRPr="001443CE">
        <w:rPr>
          <w:rFonts w:ascii="標楷體" w:eastAsia="標楷體" w:hAnsi="標楷體" w:hint="eastAsia"/>
          <w:color w:val="000000" w:themeColor="text1"/>
          <w:szCs w:val="24"/>
        </w:rPr>
        <w:t>資料核決查詢</w:t>
      </w:r>
      <w:proofErr w:type="gramEnd"/>
      <w:r w:rsidR="00600644" w:rsidRPr="001443CE">
        <w:rPr>
          <w:rFonts w:ascii="標楷體" w:eastAsia="標楷體" w:hAnsi="標楷體" w:hint="eastAsia"/>
          <w:color w:val="000000" w:themeColor="text1"/>
          <w:szCs w:val="24"/>
        </w:rPr>
        <w:t>螢幕。會計主管核對傳票無誤後，再</w:t>
      </w:r>
      <w:proofErr w:type="gramStart"/>
      <w:r w:rsidR="00600644" w:rsidRPr="001443CE">
        <w:rPr>
          <w:rFonts w:ascii="標楷體" w:eastAsia="標楷體" w:hAnsi="標楷體" w:hint="eastAsia"/>
          <w:color w:val="000000" w:themeColor="text1"/>
          <w:szCs w:val="24"/>
        </w:rPr>
        <w:t>輸入核決代號</w:t>
      </w:r>
      <w:proofErr w:type="gramEnd"/>
      <w:r w:rsidR="00600644" w:rsidRPr="001443CE">
        <w:rPr>
          <w:rFonts w:ascii="標楷體" w:eastAsia="標楷體" w:hAnsi="標楷體" w:hint="eastAsia"/>
          <w:color w:val="000000" w:themeColor="text1"/>
          <w:szCs w:val="24"/>
        </w:rPr>
        <w:t>完成</w:t>
      </w:r>
      <w:proofErr w:type="gramStart"/>
      <w:r w:rsidR="00600644" w:rsidRPr="001443CE">
        <w:rPr>
          <w:rFonts w:ascii="標楷體" w:eastAsia="標楷體" w:hAnsi="標楷體" w:hint="eastAsia"/>
          <w:color w:val="000000" w:themeColor="text1"/>
          <w:szCs w:val="24"/>
        </w:rPr>
        <w:t>傳票核決</w:t>
      </w:r>
      <w:proofErr w:type="gramEnd"/>
      <w:r w:rsidR="00600644" w:rsidRPr="001443CE">
        <w:rPr>
          <w:rFonts w:ascii="標楷體" w:eastAsia="標楷體" w:hAnsi="標楷體" w:hint="eastAsia"/>
          <w:color w:val="000000" w:themeColor="text1"/>
          <w:szCs w:val="24"/>
        </w:rPr>
        <w:t>。</w:t>
      </w:r>
    </w:p>
    <w:p w14:paraId="2A8196CE" w14:textId="080934E7" w:rsidR="00600644" w:rsidRPr="001443CE" w:rsidRDefault="00A424FF" w:rsidP="00D111A0">
      <w:pPr>
        <w:overflowPunct w:val="0"/>
        <w:autoSpaceDE w:val="0"/>
        <w:autoSpaceDN w:val="0"/>
        <w:spacing w:line="276" w:lineRule="auto"/>
        <w:ind w:leftChars="200" w:left="96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r w:rsidR="0094217E" w:rsidRPr="001443CE">
        <w:rPr>
          <w:rFonts w:ascii="標楷體" w:eastAsia="標楷體" w:hAnsi="標楷體" w:hint="eastAsia"/>
          <w:color w:val="000000" w:themeColor="text1"/>
          <w:szCs w:val="24"/>
        </w:rPr>
        <w:t>三</w:t>
      </w:r>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月底結算前，為確保已開立傳票資料皆已</w:t>
      </w:r>
      <w:proofErr w:type="gramStart"/>
      <w:r w:rsidR="00600644" w:rsidRPr="001443CE">
        <w:rPr>
          <w:rFonts w:ascii="標楷體" w:eastAsia="標楷體" w:hAnsi="標楷體" w:hint="eastAsia"/>
          <w:color w:val="000000" w:themeColor="text1"/>
          <w:szCs w:val="24"/>
        </w:rPr>
        <w:t>核決入檔</w:t>
      </w:r>
      <w:proofErr w:type="gramEnd"/>
      <w:r w:rsidR="00600644" w:rsidRPr="001443CE">
        <w:rPr>
          <w:rFonts w:ascii="標楷體" w:eastAsia="標楷體" w:hAnsi="標楷體" w:hint="eastAsia"/>
          <w:color w:val="000000" w:themeColor="text1"/>
          <w:szCs w:val="24"/>
        </w:rPr>
        <w:t>，會計於未核決傳票查詢螢幕查詢</w:t>
      </w:r>
      <w:proofErr w:type="gramStart"/>
      <w:r w:rsidR="00600644" w:rsidRPr="001443CE">
        <w:rPr>
          <w:rFonts w:ascii="標楷體" w:eastAsia="標楷體" w:hAnsi="標楷體" w:hint="eastAsia"/>
          <w:color w:val="000000" w:themeColor="text1"/>
          <w:szCs w:val="24"/>
        </w:rPr>
        <w:t>尚未核決之</w:t>
      </w:r>
      <w:proofErr w:type="gramEnd"/>
      <w:r w:rsidR="00600644" w:rsidRPr="001443CE">
        <w:rPr>
          <w:rFonts w:ascii="標楷體" w:eastAsia="標楷體" w:hAnsi="標楷體" w:hint="eastAsia"/>
          <w:color w:val="000000" w:themeColor="text1"/>
          <w:szCs w:val="24"/>
        </w:rPr>
        <w:t>傳票號碼、製票號碼等資料。</w:t>
      </w:r>
    </w:p>
    <w:p w14:paraId="4883230B" w14:textId="2F506D15" w:rsidR="00600644" w:rsidRPr="001443CE" w:rsidRDefault="00A424FF" w:rsidP="00D111A0">
      <w:pPr>
        <w:overflowPunct w:val="0"/>
        <w:autoSpaceDE w:val="0"/>
        <w:autoSpaceDN w:val="0"/>
        <w:spacing w:line="276" w:lineRule="auto"/>
        <w:ind w:leftChars="200" w:left="96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r w:rsidR="0094217E" w:rsidRPr="001443CE">
        <w:rPr>
          <w:rFonts w:ascii="標楷體" w:eastAsia="標楷體" w:hAnsi="標楷體" w:hint="eastAsia"/>
          <w:color w:val="000000" w:themeColor="text1"/>
          <w:szCs w:val="24"/>
        </w:rPr>
        <w:t>四</w:t>
      </w:r>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所輸入傳票號碼起訖編號有空號者該項次不予處理。</w:t>
      </w:r>
    </w:p>
    <w:p w14:paraId="69E43E67" w14:textId="3B759B77" w:rsidR="00600644" w:rsidRPr="00FB098B" w:rsidRDefault="00A424FF" w:rsidP="00D111A0">
      <w:pPr>
        <w:overflowPunct w:val="0"/>
        <w:autoSpaceDE w:val="0"/>
        <w:autoSpaceDN w:val="0"/>
        <w:spacing w:line="276" w:lineRule="auto"/>
        <w:ind w:leftChars="200" w:left="96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r w:rsidR="0094217E" w:rsidRPr="001443CE">
        <w:rPr>
          <w:rFonts w:ascii="標楷體" w:eastAsia="標楷體" w:hAnsi="標楷體" w:hint="eastAsia"/>
          <w:color w:val="000000" w:themeColor="text1"/>
          <w:szCs w:val="24"/>
        </w:rPr>
        <w:t>五</w:t>
      </w:r>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輸入後，轉帳傳票資料傳</w:t>
      </w:r>
      <w:proofErr w:type="gramStart"/>
      <w:r w:rsidR="00600644" w:rsidRPr="001443CE">
        <w:rPr>
          <w:rFonts w:ascii="標楷體" w:eastAsia="標楷體" w:hAnsi="標楷體" w:hint="eastAsia"/>
          <w:color w:val="000000" w:themeColor="text1"/>
          <w:szCs w:val="24"/>
        </w:rPr>
        <w:t>入帳務</w:t>
      </w:r>
      <w:proofErr w:type="gramEnd"/>
      <w:r w:rsidR="00600644" w:rsidRPr="001443CE">
        <w:rPr>
          <w:rFonts w:ascii="標楷體" w:eastAsia="標楷體" w:hAnsi="標楷體" w:hint="eastAsia"/>
          <w:color w:val="000000" w:themeColor="text1"/>
          <w:szCs w:val="24"/>
        </w:rPr>
        <w:t>檔，付款傳票轉入出納待付款檔。</w:t>
      </w:r>
    </w:p>
    <w:p w14:paraId="20437863" w14:textId="77777777" w:rsidR="00F2401F" w:rsidRDefault="00A424FF" w:rsidP="00D111A0">
      <w:pPr>
        <w:overflowPunct w:val="0"/>
        <w:autoSpaceDE w:val="0"/>
        <w:autoSpaceDN w:val="0"/>
        <w:spacing w:line="276" w:lineRule="auto"/>
        <w:ind w:leftChars="200" w:left="96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r w:rsidR="0094217E" w:rsidRPr="001443CE">
        <w:rPr>
          <w:rFonts w:ascii="標楷體" w:eastAsia="標楷體" w:hAnsi="標楷體" w:hint="eastAsia"/>
          <w:color w:val="000000" w:themeColor="text1"/>
          <w:szCs w:val="24"/>
        </w:rPr>
        <w:t>六</w:t>
      </w:r>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按功能鍵離開螢幕後，</w:t>
      </w:r>
      <w:proofErr w:type="gramStart"/>
      <w:r w:rsidR="00600644" w:rsidRPr="001443CE">
        <w:rPr>
          <w:rFonts w:ascii="標楷體" w:eastAsia="標楷體" w:hAnsi="標楷體" w:hint="eastAsia"/>
          <w:color w:val="000000" w:themeColor="text1"/>
          <w:szCs w:val="24"/>
        </w:rPr>
        <w:t>列印核決記錄</w:t>
      </w:r>
      <w:proofErr w:type="gramEnd"/>
      <w:r w:rsidR="00600644" w:rsidRPr="001443CE">
        <w:rPr>
          <w:rFonts w:ascii="標楷體" w:eastAsia="標楷體" w:hAnsi="標楷體" w:hint="eastAsia"/>
          <w:color w:val="000000" w:themeColor="text1"/>
          <w:szCs w:val="24"/>
        </w:rPr>
        <w:t>表。</w:t>
      </w:r>
    </w:p>
    <w:p w14:paraId="58EFE56B" w14:textId="674013C6" w:rsidR="0094217E" w:rsidRPr="001443CE" w:rsidRDefault="00C16A0F" w:rsidP="00D111A0">
      <w:pPr>
        <w:overflowPunct w:val="0"/>
        <w:autoSpaceDE w:val="0"/>
        <w:autoSpaceDN w:val="0"/>
        <w:spacing w:line="276" w:lineRule="auto"/>
        <w:ind w:left="2390" w:hangingChars="996" w:hanging="239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六</w:t>
      </w:r>
      <w:r w:rsidRPr="001443CE">
        <w:rPr>
          <w:rFonts w:ascii="新細明體" w:hAnsi="新細明體" w:hint="eastAsia"/>
          <w:color w:val="000000" w:themeColor="text1"/>
          <w:szCs w:val="24"/>
        </w:rPr>
        <w:t>、</w:t>
      </w:r>
      <w:r w:rsidR="00600644" w:rsidRPr="001443CE">
        <w:rPr>
          <w:rFonts w:ascii="標楷體" w:eastAsia="標楷體" w:hAnsi="標楷體" w:hint="eastAsia"/>
          <w:color w:val="000000" w:themeColor="text1"/>
          <w:szCs w:val="24"/>
        </w:rPr>
        <w:t>欄位說明：</w:t>
      </w:r>
    </w:p>
    <w:p w14:paraId="06411A75" w14:textId="6002582A" w:rsidR="00600644" w:rsidRPr="001443CE" w:rsidRDefault="00C16A0F" w:rsidP="00D111A0">
      <w:pPr>
        <w:overflowPunct w:val="0"/>
        <w:autoSpaceDE w:val="0"/>
        <w:autoSpaceDN w:val="0"/>
        <w:spacing w:line="276" w:lineRule="auto"/>
        <w:ind w:leftChars="200" w:left="96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proofErr w:type="gramStart"/>
      <w:r w:rsidR="0094217E" w:rsidRPr="001443CE">
        <w:rPr>
          <w:rFonts w:ascii="標楷體" w:eastAsia="標楷體" w:hAnsi="標楷體" w:hint="eastAsia"/>
          <w:color w:val="000000" w:themeColor="text1"/>
          <w:szCs w:val="24"/>
        </w:rPr>
        <w:t>一</w:t>
      </w:r>
      <w:proofErr w:type="gramEnd"/>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公司：輸入公司代號不得空白，若代號實際僅一位時，則代號第二位空白。</w:t>
      </w:r>
    </w:p>
    <w:p w14:paraId="0AA0B327" w14:textId="0E85ABEB" w:rsidR="009B7ED4" w:rsidRPr="001443CE" w:rsidRDefault="00C16A0F" w:rsidP="00D111A0">
      <w:pPr>
        <w:overflowPunct w:val="0"/>
        <w:autoSpaceDE w:val="0"/>
        <w:autoSpaceDN w:val="0"/>
        <w:spacing w:line="276" w:lineRule="auto"/>
        <w:ind w:leftChars="200" w:left="96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r w:rsidR="0094217E" w:rsidRPr="001443CE">
        <w:rPr>
          <w:rFonts w:ascii="標楷體" w:eastAsia="標楷體" w:hAnsi="標楷體" w:hint="eastAsia"/>
          <w:color w:val="000000" w:themeColor="text1"/>
          <w:szCs w:val="24"/>
        </w:rPr>
        <w:t>二</w:t>
      </w:r>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密碼：核對密碼</w:t>
      </w:r>
      <w:proofErr w:type="gramStart"/>
      <w:r w:rsidR="00600644" w:rsidRPr="001443CE">
        <w:rPr>
          <w:rFonts w:ascii="標楷體" w:eastAsia="標楷體" w:hAnsi="標楷體" w:hint="eastAsia"/>
          <w:color w:val="000000" w:themeColor="text1"/>
          <w:szCs w:val="24"/>
        </w:rPr>
        <w:t>檔</w:t>
      </w:r>
      <w:proofErr w:type="gramEnd"/>
      <w:r w:rsidR="00600644" w:rsidRPr="001443CE">
        <w:rPr>
          <w:rFonts w:ascii="標楷體" w:eastAsia="標楷體" w:hAnsi="標楷體" w:hint="eastAsia"/>
          <w:color w:val="000000" w:themeColor="text1"/>
          <w:szCs w:val="24"/>
        </w:rPr>
        <w:t>密碼及工作權限必需相符。</w:t>
      </w:r>
    </w:p>
    <w:p w14:paraId="52059EEE" w14:textId="465ADAC9" w:rsidR="00600644" w:rsidRPr="001443CE" w:rsidRDefault="00C16A0F" w:rsidP="00D111A0">
      <w:pPr>
        <w:overflowPunct w:val="0"/>
        <w:autoSpaceDE w:val="0"/>
        <w:autoSpaceDN w:val="0"/>
        <w:spacing w:line="276" w:lineRule="auto"/>
        <w:ind w:leftChars="200" w:left="96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r w:rsidR="00C97A1A" w:rsidRPr="001443CE">
        <w:rPr>
          <w:rFonts w:ascii="標楷體" w:eastAsia="標楷體" w:hAnsi="標楷體" w:hint="eastAsia"/>
          <w:color w:val="000000" w:themeColor="text1"/>
          <w:szCs w:val="24"/>
        </w:rPr>
        <w:t>三</w:t>
      </w:r>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領款人，受款人：輸入領款人及受款人之身份證字號。</w:t>
      </w:r>
    </w:p>
    <w:p w14:paraId="3CAF0068" w14:textId="5BBB8E3A" w:rsidR="00600644" w:rsidRPr="001443CE" w:rsidRDefault="00C16A0F" w:rsidP="00D111A0">
      <w:pPr>
        <w:overflowPunct w:val="0"/>
        <w:autoSpaceDE w:val="0"/>
        <w:autoSpaceDN w:val="0"/>
        <w:spacing w:line="276" w:lineRule="auto"/>
        <w:ind w:leftChars="200" w:left="96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r w:rsidR="00467205" w:rsidRPr="001443CE">
        <w:rPr>
          <w:rFonts w:ascii="標楷體" w:eastAsia="標楷體" w:hAnsi="標楷體" w:hint="eastAsia"/>
          <w:color w:val="000000" w:themeColor="text1"/>
          <w:szCs w:val="24"/>
        </w:rPr>
        <w:t>四</w:t>
      </w:r>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傳票號碼起訖編號：輸入傳票號碼起訖編號，起訖號碼中不得有空號。</w:t>
      </w:r>
    </w:p>
    <w:p w14:paraId="20AF577F" w14:textId="17ADD8C1" w:rsidR="00600644" w:rsidRPr="001443CE" w:rsidRDefault="00C16A0F" w:rsidP="00D111A0">
      <w:pPr>
        <w:overflowPunct w:val="0"/>
        <w:autoSpaceDE w:val="0"/>
        <w:autoSpaceDN w:val="0"/>
        <w:spacing w:line="276" w:lineRule="auto"/>
        <w:ind w:leftChars="200" w:left="96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r w:rsidR="00467205" w:rsidRPr="001443CE">
        <w:rPr>
          <w:rFonts w:ascii="標楷體" w:eastAsia="標楷體" w:hAnsi="標楷體" w:hint="eastAsia"/>
          <w:color w:val="000000" w:themeColor="text1"/>
          <w:szCs w:val="24"/>
        </w:rPr>
        <w:t>五</w:t>
      </w:r>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傳票</w:t>
      </w:r>
      <w:proofErr w:type="gramStart"/>
      <w:r w:rsidR="00600644" w:rsidRPr="001443CE">
        <w:rPr>
          <w:rFonts w:ascii="標楷體" w:eastAsia="標楷體" w:hAnsi="標楷體" w:hint="eastAsia"/>
          <w:color w:val="000000" w:themeColor="text1"/>
          <w:szCs w:val="24"/>
        </w:rPr>
        <w:t>資料核決查詢</w:t>
      </w:r>
      <w:proofErr w:type="gramEnd"/>
      <w:r w:rsidR="00600644" w:rsidRPr="001443CE">
        <w:rPr>
          <w:rFonts w:ascii="標楷體" w:eastAsia="標楷體" w:hAnsi="標楷體" w:hint="eastAsia"/>
          <w:color w:val="000000" w:themeColor="text1"/>
          <w:szCs w:val="24"/>
        </w:rPr>
        <w:t>螢幕各欄位，依傳票資料檔各欄位資料顯示。</w:t>
      </w:r>
    </w:p>
    <w:p w14:paraId="01BC6215" w14:textId="41650FE9" w:rsidR="00600644" w:rsidRPr="001443CE" w:rsidRDefault="00C16A0F" w:rsidP="00D111A0">
      <w:pPr>
        <w:overflowPunct w:val="0"/>
        <w:autoSpaceDE w:val="0"/>
        <w:autoSpaceDN w:val="0"/>
        <w:spacing w:line="276" w:lineRule="auto"/>
        <w:ind w:leftChars="200" w:left="96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r w:rsidR="00467205" w:rsidRPr="001443CE">
        <w:rPr>
          <w:rFonts w:ascii="標楷體" w:eastAsia="標楷體" w:hAnsi="標楷體" w:hint="eastAsia"/>
          <w:color w:val="000000" w:themeColor="text1"/>
          <w:szCs w:val="24"/>
        </w:rPr>
        <w:t>六</w:t>
      </w:r>
      <w:r w:rsidRPr="001443CE">
        <w:rPr>
          <w:rFonts w:ascii="標楷體" w:eastAsia="標楷體" w:hAnsi="標楷體" w:hint="eastAsia"/>
          <w:color w:val="000000" w:themeColor="text1"/>
          <w:szCs w:val="24"/>
        </w:rPr>
        <w:t>)</w:t>
      </w:r>
      <w:proofErr w:type="gramStart"/>
      <w:r w:rsidR="00600644" w:rsidRPr="001443CE">
        <w:rPr>
          <w:rFonts w:ascii="標楷體" w:eastAsia="標楷體" w:hAnsi="標楷體" w:hint="eastAsia"/>
          <w:color w:val="000000" w:themeColor="text1"/>
          <w:szCs w:val="24"/>
        </w:rPr>
        <w:t>核決代號</w:t>
      </w:r>
      <w:proofErr w:type="gramEnd"/>
      <w:r w:rsidR="00600644" w:rsidRPr="001443CE">
        <w:rPr>
          <w:rFonts w:ascii="標楷體" w:eastAsia="標楷體" w:hAnsi="標楷體" w:hint="eastAsia"/>
          <w:color w:val="000000" w:themeColor="text1"/>
          <w:szCs w:val="24"/>
        </w:rPr>
        <w:t>：</w:t>
      </w:r>
      <w:proofErr w:type="gramStart"/>
      <w:r w:rsidR="00600644" w:rsidRPr="001443CE">
        <w:rPr>
          <w:rFonts w:ascii="標楷體" w:eastAsia="標楷體" w:hAnsi="標楷體" w:hint="eastAsia"/>
          <w:color w:val="000000" w:themeColor="text1"/>
          <w:szCs w:val="24"/>
        </w:rPr>
        <w:t>傳票核決無誤</w:t>
      </w:r>
      <w:proofErr w:type="gramEnd"/>
      <w:r w:rsidR="00600644" w:rsidRPr="001443CE">
        <w:rPr>
          <w:rFonts w:ascii="標楷體" w:eastAsia="標楷體" w:hAnsi="標楷體" w:hint="eastAsia"/>
          <w:color w:val="000000" w:themeColor="text1"/>
          <w:szCs w:val="24"/>
        </w:rPr>
        <w:t>者輸入</w:t>
      </w:r>
      <w:proofErr w:type="gramStart"/>
      <w:r w:rsidR="00600644" w:rsidRPr="001443CE">
        <w:rPr>
          <w:rFonts w:ascii="標楷體" w:eastAsia="標楷體" w:hAnsi="標楷體" w:hint="eastAsia"/>
          <w:color w:val="000000" w:themeColor="text1"/>
          <w:szCs w:val="24"/>
        </w:rPr>
        <w:t>〞</w:t>
      </w:r>
      <w:proofErr w:type="gramEnd"/>
      <w:r w:rsidR="00600644" w:rsidRPr="001443CE">
        <w:rPr>
          <w:rFonts w:ascii="標楷體" w:eastAsia="標楷體" w:hAnsi="標楷體"/>
          <w:color w:val="000000" w:themeColor="text1"/>
          <w:szCs w:val="24"/>
        </w:rPr>
        <w:t>C</w:t>
      </w:r>
      <w:proofErr w:type="gramStart"/>
      <w:r w:rsidR="00600644" w:rsidRPr="001443CE">
        <w:rPr>
          <w:rFonts w:ascii="標楷體" w:eastAsia="標楷體" w:hAnsi="標楷體" w:hint="eastAsia"/>
          <w:color w:val="000000" w:themeColor="text1"/>
          <w:szCs w:val="24"/>
        </w:rPr>
        <w:t>〞</w:t>
      </w:r>
      <w:proofErr w:type="gramEnd"/>
      <w:r w:rsidR="00600644" w:rsidRPr="001443CE">
        <w:rPr>
          <w:rFonts w:ascii="標楷體" w:eastAsia="標楷體" w:hAnsi="標楷體" w:hint="eastAsia"/>
          <w:color w:val="000000" w:themeColor="text1"/>
          <w:szCs w:val="24"/>
        </w:rPr>
        <w:t>，不符者免輸入。</w:t>
      </w:r>
    </w:p>
    <w:p w14:paraId="4FCA3823" w14:textId="7A3DC623" w:rsidR="00F2401F" w:rsidRDefault="00C16A0F" w:rsidP="008556C2">
      <w:pPr>
        <w:tabs>
          <w:tab w:val="left" w:pos="960"/>
        </w:tabs>
        <w:overflowPunct w:val="0"/>
        <w:autoSpaceDE w:val="0"/>
        <w:autoSpaceDN w:val="0"/>
        <w:spacing w:line="276" w:lineRule="auto"/>
        <w:rPr>
          <w:rFonts w:ascii="標楷體" w:eastAsia="標楷體" w:hAnsi="標楷體"/>
          <w:snapToGrid w:val="0"/>
          <w:color w:val="000000" w:themeColor="text1"/>
          <w:spacing w:val="14"/>
          <w:szCs w:val="24"/>
        </w:rPr>
      </w:pPr>
      <w:r w:rsidRPr="001443CE">
        <w:rPr>
          <w:rFonts w:ascii="標楷體" w:eastAsia="標楷體" w:hAnsi="標楷體" w:hint="eastAsia"/>
          <w:color w:val="000000" w:themeColor="text1"/>
          <w:szCs w:val="24"/>
        </w:rPr>
        <w:t>七</w:t>
      </w:r>
      <w:r w:rsidRPr="001443CE">
        <w:rPr>
          <w:rFonts w:ascii="新細明體" w:hAnsi="新細明體" w:hint="eastAsia"/>
          <w:color w:val="000000" w:themeColor="text1"/>
          <w:szCs w:val="24"/>
        </w:rPr>
        <w:t>、</w:t>
      </w:r>
      <w:r w:rsidR="00600644" w:rsidRPr="001443CE">
        <w:rPr>
          <w:rFonts w:ascii="標楷體" w:eastAsia="標楷體" w:hAnsi="標楷體" w:hint="eastAsia"/>
          <w:color w:val="000000" w:themeColor="text1"/>
          <w:szCs w:val="24"/>
        </w:rPr>
        <w:t>保存期限：</w:t>
      </w:r>
      <w:proofErr w:type="gramStart"/>
      <w:r w:rsidR="00600644" w:rsidRPr="001443CE">
        <w:rPr>
          <w:rFonts w:ascii="標楷體" w:eastAsia="標楷體" w:hAnsi="標楷體" w:hint="eastAsia"/>
          <w:color w:val="000000" w:themeColor="text1"/>
          <w:szCs w:val="24"/>
        </w:rPr>
        <w:t>主管核決傳</w:t>
      </w:r>
      <w:proofErr w:type="gramEnd"/>
      <w:r w:rsidR="00600644" w:rsidRPr="001443CE">
        <w:rPr>
          <w:rFonts w:ascii="標楷體" w:eastAsia="標楷體" w:hAnsi="標楷體" w:hint="eastAsia"/>
          <w:color w:val="000000" w:themeColor="text1"/>
          <w:szCs w:val="24"/>
        </w:rPr>
        <w:t>出納付款作業或帳</w:t>
      </w:r>
      <w:proofErr w:type="gramStart"/>
      <w:r w:rsidR="00600644" w:rsidRPr="001443CE">
        <w:rPr>
          <w:rFonts w:ascii="標楷體" w:eastAsia="標楷體" w:hAnsi="標楷體" w:hint="eastAsia"/>
          <w:color w:val="000000" w:themeColor="text1"/>
          <w:szCs w:val="24"/>
        </w:rPr>
        <w:t>務</w:t>
      </w:r>
      <w:proofErr w:type="gramEnd"/>
      <w:r w:rsidR="00600644" w:rsidRPr="001443CE">
        <w:rPr>
          <w:rFonts w:ascii="標楷體" w:eastAsia="標楷體" w:hAnsi="標楷體" w:hint="eastAsia"/>
          <w:color w:val="000000" w:themeColor="text1"/>
          <w:szCs w:val="24"/>
        </w:rPr>
        <w:t>檔後取消。</w:t>
      </w:r>
      <w:r w:rsidR="00F2401F">
        <w:rPr>
          <w:rFonts w:ascii="標楷體" w:eastAsia="標楷體" w:hAnsi="標楷體"/>
          <w:snapToGrid w:val="0"/>
          <w:color w:val="000000" w:themeColor="text1"/>
          <w:spacing w:val="14"/>
          <w:szCs w:val="24"/>
        </w:rPr>
        <w:br w:type="page"/>
      </w:r>
    </w:p>
    <w:p w14:paraId="3A889AB2" w14:textId="26882398" w:rsidR="00600644" w:rsidRPr="001443CE" w:rsidRDefault="009D0CAD">
      <w:pPr>
        <w:widowControl/>
        <w:overflowPunct w:val="0"/>
        <w:autoSpaceDE w:val="0"/>
        <w:autoSpaceDN w:val="0"/>
        <w:snapToGrid w:val="0"/>
        <w:spacing w:line="440" w:lineRule="exact"/>
        <w:rPr>
          <w:rFonts w:ascii="標楷體" w:eastAsia="標楷體" w:hAnsi="標楷體"/>
          <w:snapToGrid w:val="0"/>
          <w:color w:val="000000" w:themeColor="text1"/>
          <w:spacing w:val="14"/>
          <w:szCs w:val="24"/>
        </w:rPr>
      </w:pPr>
      <w:r w:rsidRPr="001443CE">
        <w:rPr>
          <w:rFonts w:ascii="標楷體" w:eastAsia="標楷體" w:hAnsi="標楷體" w:hint="eastAsia"/>
          <w:snapToGrid w:val="0"/>
          <w:color w:val="000000" w:themeColor="text1"/>
          <w:spacing w:val="14"/>
          <w:szCs w:val="24"/>
        </w:rPr>
        <w:lastRenderedPageBreak/>
        <w:t>第二</w:t>
      </w:r>
      <w:r w:rsidR="00C16A0F" w:rsidRPr="001443CE">
        <w:rPr>
          <w:rFonts w:ascii="標楷體" w:eastAsia="標楷體" w:hAnsi="標楷體" w:hint="eastAsia"/>
          <w:snapToGrid w:val="0"/>
          <w:color w:val="000000" w:themeColor="text1"/>
          <w:spacing w:val="14"/>
          <w:szCs w:val="24"/>
        </w:rPr>
        <w:t>十</w:t>
      </w:r>
      <w:r w:rsidRPr="001443CE">
        <w:rPr>
          <w:rFonts w:ascii="標楷體" w:eastAsia="標楷體" w:hAnsi="標楷體" w:hint="eastAsia"/>
          <w:snapToGrid w:val="0"/>
          <w:color w:val="000000" w:themeColor="text1"/>
          <w:spacing w:val="14"/>
          <w:szCs w:val="24"/>
        </w:rPr>
        <w:t>條</w:t>
      </w:r>
      <w:r w:rsidR="00BC2BCC" w:rsidRPr="001443CE">
        <w:rPr>
          <w:rFonts w:ascii="標楷體" w:eastAsia="標楷體" w:hAnsi="標楷體" w:hint="eastAsia"/>
          <w:snapToGrid w:val="0"/>
          <w:color w:val="000000" w:themeColor="text1"/>
          <w:spacing w:val="14"/>
          <w:szCs w:val="24"/>
        </w:rPr>
        <w:t xml:space="preserve"> </w:t>
      </w:r>
      <w:r w:rsidRPr="001443CE">
        <w:rPr>
          <w:rFonts w:ascii="標楷體" w:eastAsia="標楷體" w:hAnsi="標楷體" w:hint="eastAsia"/>
          <w:snapToGrid w:val="0"/>
          <w:color w:val="000000" w:themeColor="text1"/>
          <w:spacing w:val="14"/>
          <w:szCs w:val="24"/>
        </w:rPr>
        <w:t xml:space="preserve"> </w:t>
      </w:r>
      <w:proofErr w:type="gramStart"/>
      <w:r w:rsidR="00600644" w:rsidRPr="001443CE">
        <w:rPr>
          <w:rFonts w:ascii="標楷體" w:eastAsia="標楷體" w:hAnsi="標楷體" w:hint="eastAsia"/>
          <w:snapToGrid w:val="0"/>
          <w:color w:val="000000" w:themeColor="text1"/>
          <w:spacing w:val="14"/>
          <w:szCs w:val="24"/>
        </w:rPr>
        <w:t>核決紀錄</w:t>
      </w:r>
      <w:proofErr w:type="gramEnd"/>
      <w:r w:rsidR="00600644" w:rsidRPr="001443CE">
        <w:rPr>
          <w:rFonts w:ascii="標楷體" w:eastAsia="標楷體" w:hAnsi="標楷體" w:hint="eastAsia"/>
          <w:snapToGrid w:val="0"/>
          <w:color w:val="000000" w:themeColor="text1"/>
          <w:spacing w:val="14"/>
          <w:szCs w:val="24"/>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50"/>
      </w:tblGrid>
      <w:tr w:rsidR="001443CE" w:rsidRPr="001443CE" w14:paraId="4F72349B" w14:textId="77777777" w:rsidTr="00BE1547">
        <w:tc>
          <w:tcPr>
            <w:tcW w:w="9750" w:type="dxa"/>
          </w:tcPr>
          <w:p w14:paraId="25A35FA1" w14:textId="77777777" w:rsidR="00600644" w:rsidRPr="001443CE" w:rsidRDefault="00600644" w:rsidP="00BE1547">
            <w:pPr>
              <w:overflowPunct w:val="0"/>
              <w:autoSpaceDE w:val="0"/>
              <w:autoSpaceDN w:val="0"/>
              <w:spacing w:line="0" w:lineRule="atLeast"/>
              <w:ind w:firstLine="280"/>
              <w:rPr>
                <w:rFonts w:ascii="標楷體" w:eastAsia="標楷體" w:hAnsi="標楷體"/>
                <w:color w:val="000000" w:themeColor="text1"/>
                <w:szCs w:val="24"/>
              </w:rPr>
            </w:pPr>
            <w:proofErr w:type="gramStart"/>
            <w:r w:rsidRPr="001443CE">
              <w:rPr>
                <w:rFonts w:ascii="標楷體" w:eastAsia="標楷體" w:hAnsi="標楷體" w:hint="eastAsia"/>
                <w:color w:val="000000" w:themeColor="text1"/>
                <w:szCs w:val="24"/>
              </w:rPr>
              <w:t>核決記錄</w:t>
            </w:r>
            <w:proofErr w:type="gramEnd"/>
            <w:r w:rsidRPr="001443CE">
              <w:rPr>
                <w:rFonts w:ascii="標楷體" w:eastAsia="標楷體" w:hAnsi="標楷體" w:hint="eastAsia"/>
                <w:color w:val="000000" w:themeColor="text1"/>
                <w:szCs w:val="24"/>
              </w:rPr>
              <w:t>表</w:t>
            </w:r>
          </w:p>
          <w:p w14:paraId="0798697A" w14:textId="77777777" w:rsidR="00600644" w:rsidRPr="001443CE" w:rsidRDefault="00600644">
            <w:pPr>
              <w:overflowPunct w:val="0"/>
              <w:autoSpaceDE w:val="0"/>
              <w:autoSpaceDN w:val="0"/>
              <w:spacing w:line="0" w:lineRule="atLeast"/>
              <w:ind w:firstLine="280"/>
              <w:rPr>
                <w:rFonts w:ascii="標楷體" w:eastAsia="標楷體" w:hAnsi="標楷體"/>
                <w:color w:val="000000" w:themeColor="text1"/>
                <w:szCs w:val="24"/>
              </w:rPr>
            </w:pPr>
            <w:r w:rsidRPr="001443CE">
              <w:rPr>
                <w:rFonts w:ascii="標楷體" w:eastAsia="標楷體" w:hAnsi="標楷體" w:hint="eastAsia"/>
                <w:color w:val="000000" w:themeColor="text1"/>
                <w:szCs w:val="24"/>
              </w:rPr>
              <w:t>公司：</w:t>
            </w:r>
            <w:proofErr w:type="gramStart"/>
            <w:r w:rsidRPr="001443CE">
              <w:rPr>
                <w:rFonts w:ascii="標楷體" w:eastAsia="標楷體" w:hAnsi="標楷體"/>
                <w:color w:val="000000" w:themeColor="text1"/>
                <w:szCs w:val="24"/>
              </w:rPr>
              <w:t>C(</w:t>
            </w:r>
            <w:proofErr w:type="gramEnd"/>
            <w:r w:rsidRPr="001443CE">
              <w:rPr>
                <w:rFonts w:ascii="標楷體" w:eastAsia="標楷體" w:hAnsi="標楷體"/>
                <w:color w:val="000000" w:themeColor="text1"/>
                <w:szCs w:val="24"/>
              </w:rPr>
              <w:t xml:space="preserve">4) </w:t>
            </w:r>
          </w:p>
          <w:p w14:paraId="7D131375" w14:textId="77777777" w:rsidR="00600644" w:rsidRPr="001443CE" w:rsidRDefault="00600644">
            <w:pPr>
              <w:overflowPunct w:val="0"/>
              <w:autoSpaceDE w:val="0"/>
              <w:autoSpaceDN w:val="0"/>
              <w:spacing w:line="0" w:lineRule="atLeast"/>
              <w:ind w:firstLine="280"/>
              <w:rPr>
                <w:rFonts w:ascii="標楷體" w:eastAsia="標楷體" w:hAnsi="標楷體"/>
                <w:color w:val="000000" w:themeColor="text1"/>
                <w:szCs w:val="24"/>
              </w:rPr>
            </w:pPr>
            <w:r w:rsidRPr="001443CE">
              <w:rPr>
                <w:rFonts w:ascii="標楷體" w:eastAsia="標楷體" w:hAnsi="標楷體" w:hint="eastAsia"/>
                <w:color w:val="000000" w:themeColor="text1"/>
                <w:szCs w:val="24"/>
              </w:rPr>
              <w:t>日期：</w:t>
            </w:r>
            <w:r w:rsidRPr="001443CE">
              <w:rPr>
                <w:rFonts w:ascii="標楷體" w:eastAsia="標楷體" w:hAnsi="標楷體"/>
                <w:color w:val="000000" w:themeColor="text1"/>
                <w:szCs w:val="24"/>
              </w:rPr>
              <w:t>X(7)</w:t>
            </w:r>
            <w:r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編號：</w:t>
            </w:r>
            <w:proofErr w:type="gramStart"/>
            <w:r w:rsidRPr="001443CE">
              <w:rPr>
                <w:rFonts w:ascii="標楷體" w:eastAsia="標楷體" w:hAnsi="標楷體"/>
                <w:color w:val="000000" w:themeColor="text1"/>
                <w:szCs w:val="24"/>
              </w:rPr>
              <w:t>X(</w:t>
            </w:r>
            <w:proofErr w:type="gramEnd"/>
            <w:r w:rsidRPr="001443CE">
              <w:rPr>
                <w:rFonts w:ascii="標楷體" w:eastAsia="標楷體" w:hAnsi="標楷體"/>
                <w:color w:val="000000" w:themeColor="text1"/>
                <w:szCs w:val="24"/>
              </w:rPr>
              <w:t>5)</w:t>
            </w:r>
          </w:p>
          <w:p w14:paraId="5FDE5ACD" w14:textId="093F8D7C" w:rsidR="00600644" w:rsidRPr="001443CE" w:rsidRDefault="003E30BC">
            <w:pPr>
              <w:overflowPunct w:val="0"/>
              <w:autoSpaceDE w:val="0"/>
              <w:autoSpaceDN w:val="0"/>
              <w:spacing w:line="0" w:lineRule="atLeast"/>
              <w:ind w:firstLine="280"/>
              <w:rPr>
                <w:rFonts w:ascii="標楷體" w:eastAsia="標楷體" w:hAnsi="標楷體"/>
                <w:color w:val="000000" w:themeColor="text1"/>
                <w:szCs w:val="24"/>
              </w:rPr>
            </w:pPr>
            <w:proofErr w:type="gramStart"/>
            <w:r w:rsidRPr="001443CE">
              <w:rPr>
                <w:rFonts w:ascii="標楷體" w:eastAsia="標楷體" w:hAnsi="標楷體" w:hint="eastAsia"/>
                <w:color w:val="000000" w:themeColor="text1"/>
                <w:szCs w:val="24"/>
              </w:rPr>
              <w:t>入帳</w:t>
            </w:r>
            <w:proofErr w:type="gramEnd"/>
            <w:r w:rsidRPr="001443CE">
              <w:rPr>
                <w:rFonts w:ascii="標楷體" w:eastAsia="標楷體" w:hAnsi="標楷體" w:hint="eastAsia"/>
                <w:color w:val="000000" w:themeColor="text1"/>
                <w:szCs w:val="24"/>
              </w:rPr>
              <w:t>日期 傳票號碼</w:t>
            </w:r>
            <w:r w:rsidR="00600644" w:rsidRPr="001443CE">
              <w:rPr>
                <w:rFonts w:ascii="標楷體" w:eastAsia="標楷體" w:hAnsi="標楷體" w:hint="eastAsia"/>
                <w:color w:val="000000" w:themeColor="text1"/>
                <w:szCs w:val="24"/>
              </w:rPr>
              <w:t xml:space="preserve">  </w:t>
            </w:r>
            <w:r w:rsidR="00600644" w:rsidRPr="001443CE">
              <w:rPr>
                <w:rFonts w:ascii="標楷體" w:eastAsia="標楷體" w:hAnsi="標楷體"/>
                <w:color w:val="000000" w:themeColor="text1"/>
                <w:szCs w:val="24"/>
              </w:rPr>
              <w:t xml:space="preserve"> </w:t>
            </w:r>
            <w:r w:rsidR="00600644" w:rsidRPr="001443CE">
              <w:rPr>
                <w:rFonts w:ascii="標楷體" w:eastAsia="標楷體" w:hAnsi="標楷體" w:hint="eastAsia"/>
                <w:color w:val="000000" w:themeColor="text1"/>
                <w:szCs w:val="24"/>
              </w:rPr>
              <w:t xml:space="preserve">製票號碼  支付方式 </w:t>
            </w:r>
            <w:r w:rsidR="009B7ED4" w:rsidRPr="001443CE">
              <w:rPr>
                <w:rFonts w:ascii="標楷體" w:eastAsia="標楷體" w:hAnsi="標楷體" w:hint="eastAsia"/>
                <w:color w:val="000000" w:themeColor="text1"/>
                <w:szCs w:val="24"/>
              </w:rPr>
              <w:t>幣別</w:t>
            </w:r>
            <w:r w:rsidR="00600644" w:rsidRPr="001443CE">
              <w:rPr>
                <w:rFonts w:ascii="標楷體" w:eastAsia="標楷體" w:hAnsi="標楷體" w:hint="eastAsia"/>
                <w:color w:val="000000" w:themeColor="text1"/>
                <w:szCs w:val="24"/>
              </w:rPr>
              <w:t xml:space="preserve"> </w:t>
            </w:r>
            <w:r w:rsidR="00600644" w:rsidRPr="001443CE">
              <w:rPr>
                <w:rFonts w:ascii="標楷體" w:eastAsia="標楷體" w:hAnsi="標楷體"/>
                <w:color w:val="000000" w:themeColor="text1"/>
                <w:szCs w:val="24"/>
              </w:rPr>
              <w:t xml:space="preserve">  </w:t>
            </w:r>
            <w:r w:rsidR="00600644" w:rsidRPr="001443CE">
              <w:rPr>
                <w:rFonts w:ascii="標楷體" w:eastAsia="標楷體" w:hAnsi="標楷體" w:hint="eastAsia"/>
                <w:color w:val="000000" w:themeColor="text1"/>
                <w:szCs w:val="24"/>
              </w:rPr>
              <w:t xml:space="preserve">金額  </w:t>
            </w:r>
            <w:r w:rsidR="00600644" w:rsidRPr="001443CE">
              <w:rPr>
                <w:rFonts w:ascii="標楷體" w:eastAsia="標楷體" w:hAnsi="標楷體"/>
                <w:color w:val="000000" w:themeColor="text1"/>
                <w:szCs w:val="24"/>
              </w:rPr>
              <w:t xml:space="preserve">    </w:t>
            </w:r>
            <w:r w:rsidR="00600644" w:rsidRPr="001443CE">
              <w:rPr>
                <w:rFonts w:ascii="標楷體" w:eastAsia="標楷體" w:hAnsi="標楷體" w:hint="eastAsia"/>
                <w:color w:val="000000" w:themeColor="text1"/>
                <w:szCs w:val="24"/>
              </w:rPr>
              <w:t>受款人</w:t>
            </w:r>
            <w:r w:rsidR="009B7ED4" w:rsidRPr="001443CE">
              <w:rPr>
                <w:rFonts w:ascii="標楷體" w:eastAsia="標楷體" w:hAnsi="標楷體" w:hint="eastAsia"/>
                <w:color w:val="000000" w:themeColor="text1"/>
                <w:szCs w:val="24"/>
              </w:rPr>
              <w:t xml:space="preserve">  </w:t>
            </w:r>
            <w:r w:rsidR="00790FC2">
              <w:rPr>
                <w:rFonts w:ascii="標楷體" w:eastAsia="標楷體" w:hAnsi="標楷體"/>
                <w:color w:val="000000" w:themeColor="text1"/>
                <w:szCs w:val="24"/>
              </w:rPr>
              <w:t xml:space="preserve">   </w:t>
            </w:r>
            <w:r w:rsidR="009B7ED4" w:rsidRPr="001443CE">
              <w:rPr>
                <w:rFonts w:ascii="標楷體" w:eastAsia="標楷體" w:hAnsi="標楷體" w:hint="eastAsia"/>
                <w:color w:val="000000" w:themeColor="text1"/>
                <w:szCs w:val="24"/>
              </w:rPr>
              <w:t xml:space="preserve"> 領款人</w:t>
            </w:r>
          </w:p>
          <w:p w14:paraId="704E4881" w14:textId="77777777" w:rsidR="00600644" w:rsidRPr="001443CE" w:rsidRDefault="00600644">
            <w:pPr>
              <w:overflowPunct w:val="0"/>
              <w:autoSpaceDE w:val="0"/>
              <w:autoSpaceDN w:val="0"/>
              <w:spacing w:line="0" w:lineRule="atLeast"/>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9B7ED4" w:rsidRPr="001443CE">
              <w:rPr>
                <w:rFonts w:ascii="標楷體" w:eastAsia="標楷體" w:hAnsi="標楷體" w:hint="eastAsia"/>
                <w:color w:val="000000" w:themeColor="text1"/>
                <w:szCs w:val="24"/>
              </w:rPr>
              <w:t xml:space="preserve">  </w:t>
            </w:r>
            <w:proofErr w:type="gramStart"/>
            <w:r w:rsidR="009B7ED4" w:rsidRPr="001443CE">
              <w:rPr>
                <w:rFonts w:ascii="標楷體" w:eastAsia="標楷體" w:hAnsi="標楷體"/>
                <w:color w:val="000000" w:themeColor="text1"/>
                <w:szCs w:val="24"/>
              </w:rPr>
              <w:t>X(</w:t>
            </w:r>
            <w:proofErr w:type="gramEnd"/>
            <w:r w:rsidR="009B7ED4" w:rsidRPr="001443CE">
              <w:rPr>
                <w:rFonts w:ascii="標楷體" w:eastAsia="標楷體" w:hAnsi="標楷體"/>
                <w:color w:val="000000" w:themeColor="text1"/>
                <w:szCs w:val="24"/>
              </w:rPr>
              <w:t>7)</w:t>
            </w:r>
            <w:r w:rsidR="009B7ED4"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X(</w:t>
            </w:r>
            <w:r w:rsidR="003E30BC" w:rsidRPr="001443CE">
              <w:rPr>
                <w:rFonts w:ascii="標楷體" w:eastAsia="標楷體" w:hAnsi="標楷體" w:hint="eastAsia"/>
                <w:color w:val="000000" w:themeColor="text1"/>
                <w:szCs w:val="24"/>
              </w:rPr>
              <w:t>6</w:t>
            </w:r>
            <w:r w:rsidRPr="001443CE">
              <w:rPr>
                <w:rFonts w:ascii="標楷體" w:eastAsia="標楷體" w:hAnsi="標楷體"/>
                <w:color w:val="000000" w:themeColor="text1"/>
                <w:szCs w:val="24"/>
              </w:rPr>
              <w:t>)</w:t>
            </w:r>
            <w:r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X(7)</w:t>
            </w:r>
            <w:r w:rsidRPr="001443CE">
              <w:rPr>
                <w:rFonts w:ascii="標楷體" w:eastAsia="標楷體" w:hAnsi="標楷體" w:hint="eastAsia"/>
                <w:color w:val="000000" w:themeColor="text1"/>
                <w:szCs w:val="24"/>
              </w:rPr>
              <w:t xml:space="preserve">    </w:t>
            </w:r>
            <w:r w:rsidRPr="001443CE">
              <w:rPr>
                <w:rFonts w:ascii="標楷體" w:eastAsia="標楷體" w:hAnsi="標楷體"/>
                <w:color w:val="000000" w:themeColor="text1"/>
                <w:szCs w:val="24"/>
              </w:rPr>
              <w:t xml:space="preserve">  C(</w:t>
            </w:r>
            <w:r w:rsidR="009B7ED4" w:rsidRPr="001443CE">
              <w:rPr>
                <w:rFonts w:ascii="標楷體" w:eastAsia="標楷體" w:hAnsi="標楷體" w:hint="eastAsia"/>
                <w:color w:val="000000" w:themeColor="text1"/>
                <w:szCs w:val="24"/>
              </w:rPr>
              <w:t>6</w:t>
            </w:r>
            <w:r w:rsidRPr="001443CE">
              <w:rPr>
                <w:rFonts w:ascii="標楷體" w:eastAsia="標楷體" w:hAnsi="標楷體"/>
                <w:color w:val="000000" w:themeColor="text1"/>
                <w:szCs w:val="24"/>
              </w:rPr>
              <w:t xml:space="preserve">)    </w:t>
            </w:r>
            <w:r w:rsidR="009B7ED4" w:rsidRPr="001443CE">
              <w:rPr>
                <w:rFonts w:ascii="標楷體" w:eastAsia="標楷體" w:hAnsi="標楷體"/>
                <w:color w:val="000000" w:themeColor="text1"/>
                <w:szCs w:val="24"/>
              </w:rPr>
              <w:t>X(</w:t>
            </w:r>
            <w:r w:rsidR="009B7ED4" w:rsidRPr="001443CE">
              <w:rPr>
                <w:rFonts w:ascii="標楷體" w:eastAsia="標楷體" w:hAnsi="標楷體" w:hint="eastAsia"/>
                <w:color w:val="000000" w:themeColor="text1"/>
                <w:szCs w:val="24"/>
              </w:rPr>
              <w:t>3</w:t>
            </w:r>
            <w:r w:rsidR="009B7ED4" w:rsidRPr="001443CE">
              <w:rPr>
                <w:rFonts w:ascii="標楷體" w:eastAsia="標楷體" w:hAnsi="標楷體"/>
                <w:color w:val="000000" w:themeColor="text1"/>
                <w:szCs w:val="24"/>
              </w:rPr>
              <w:t>)</w:t>
            </w:r>
            <w:r w:rsidRPr="001443CE">
              <w:rPr>
                <w:rFonts w:ascii="標楷體" w:eastAsia="標楷體" w:hAnsi="標楷體"/>
                <w:color w:val="000000" w:themeColor="text1"/>
                <w:szCs w:val="24"/>
              </w:rPr>
              <w:t xml:space="preserve">  9(1</w:t>
            </w:r>
            <w:r w:rsidR="009B7ED4" w:rsidRPr="001443CE">
              <w:rPr>
                <w:rFonts w:ascii="標楷體" w:eastAsia="標楷體" w:hAnsi="標楷體" w:hint="eastAsia"/>
                <w:color w:val="000000" w:themeColor="text1"/>
                <w:szCs w:val="24"/>
              </w:rPr>
              <w:t>5</w:t>
            </w:r>
            <w:r w:rsidRPr="001443CE">
              <w:rPr>
                <w:rFonts w:ascii="標楷體" w:eastAsia="標楷體" w:hAnsi="標楷體"/>
                <w:color w:val="000000" w:themeColor="text1"/>
                <w:szCs w:val="24"/>
              </w:rPr>
              <w:t xml:space="preserve">,2) </w:t>
            </w:r>
            <w:r w:rsidR="009B7ED4" w:rsidRPr="001443CE">
              <w:rPr>
                <w:rFonts w:ascii="標楷體" w:eastAsia="標楷體" w:hAnsi="標楷體" w:hint="eastAsia"/>
                <w:color w:val="000000" w:themeColor="text1"/>
                <w:szCs w:val="24"/>
              </w:rPr>
              <w:t xml:space="preserve"> X(15)</w:t>
            </w:r>
            <w:r w:rsidRPr="001443CE">
              <w:rPr>
                <w:rFonts w:ascii="標楷體" w:eastAsia="標楷體" w:hAnsi="標楷體"/>
                <w:color w:val="000000" w:themeColor="text1"/>
                <w:szCs w:val="24"/>
              </w:rPr>
              <w:t>C</w:t>
            </w:r>
            <w:r w:rsidR="009B7ED4" w:rsidRPr="001443CE">
              <w:rPr>
                <w:rFonts w:ascii="標楷體" w:eastAsia="標楷體" w:hAnsi="標楷體" w:hint="eastAsia"/>
                <w:color w:val="000000" w:themeColor="text1"/>
                <w:szCs w:val="24"/>
              </w:rPr>
              <w:t>(12</w:t>
            </w:r>
            <w:r w:rsidRPr="001443CE">
              <w:rPr>
                <w:rFonts w:ascii="標楷體" w:eastAsia="標楷體" w:hAnsi="標楷體"/>
                <w:color w:val="000000" w:themeColor="text1"/>
                <w:szCs w:val="24"/>
              </w:rPr>
              <w:t>)</w:t>
            </w:r>
            <w:r w:rsidRPr="001443CE">
              <w:rPr>
                <w:rFonts w:ascii="標楷體" w:eastAsia="標楷體" w:hAnsi="標楷體" w:hint="eastAsia"/>
                <w:color w:val="000000" w:themeColor="text1"/>
                <w:szCs w:val="24"/>
              </w:rPr>
              <w:t xml:space="preserve">  </w:t>
            </w:r>
            <w:r w:rsidR="009B7ED4" w:rsidRPr="001443CE">
              <w:rPr>
                <w:rFonts w:ascii="標楷體" w:eastAsia="標楷體" w:hAnsi="標楷體" w:hint="eastAsia"/>
                <w:color w:val="000000" w:themeColor="text1"/>
                <w:szCs w:val="24"/>
              </w:rPr>
              <w:t>X(15)</w:t>
            </w:r>
            <w:r w:rsidR="009B7ED4" w:rsidRPr="001443CE">
              <w:rPr>
                <w:rFonts w:ascii="標楷體" w:eastAsia="標楷體" w:hAnsi="標楷體"/>
                <w:color w:val="000000" w:themeColor="text1"/>
                <w:szCs w:val="24"/>
              </w:rPr>
              <w:t>C</w:t>
            </w:r>
            <w:r w:rsidR="009B7ED4" w:rsidRPr="001443CE">
              <w:rPr>
                <w:rFonts w:ascii="標楷體" w:eastAsia="標楷體" w:hAnsi="標楷體" w:hint="eastAsia"/>
                <w:color w:val="000000" w:themeColor="text1"/>
                <w:szCs w:val="24"/>
              </w:rPr>
              <w:t>(12</w:t>
            </w:r>
            <w:r w:rsidR="009B7ED4" w:rsidRPr="001443CE">
              <w:rPr>
                <w:rFonts w:ascii="標楷體" w:eastAsia="標楷體" w:hAnsi="標楷體"/>
                <w:color w:val="000000" w:themeColor="text1"/>
                <w:szCs w:val="24"/>
              </w:rPr>
              <w:t>)</w:t>
            </w:r>
            <w:r w:rsidRPr="001443CE">
              <w:rPr>
                <w:rFonts w:ascii="標楷體" w:eastAsia="標楷體" w:hAnsi="標楷體" w:hint="eastAsia"/>
                <w:color w:val="000000" w:themeColor="text1"/>
                <w:szCs w:val="24"/>
              </w:rPr>
              <w:t xml:space="preserve">        </w:t>
            </w:r>
          </w:p>
          <w:p w14:paraId="73BA5C42" w14:textId="2EE71D7C" w:rsidR="00600644" w:rsidRPr="001443CE" w:rsidRDefault="00600644">
            <w:pPr>
              <w:overflowPunct w:val="0"/>
              <w:autoSpaceDE w:val="0"/>
              <w:autoSpaceDN w:val="0"/>
              <w:spacing w:line="0" w:lineRule="atLeast"/>
              <w:rPr>
                <w:rFonts w:ascii="標楷體" w:eastAsia="標楷體" w:hAnsi="標楷體"/>
                <w:color w:val="000000" w:themeColor="text1"/>
                <w:szCs w:val="24"/>
              </w:rPr>
            </w:pPr>
          </w:p>
        </w:tc>
      </w:tr>
    </w:tbl>
    <w:p w14:paraId="6B58F60C" w14:textId="463A751B" w:rsidR="00600644" w:rsidRPr="001443CE" w:rsidRDefault="00A172DF" w:rsidP="00AF2120">
      <w:pPr>
        <w:overflowPunct w:val="0"/>
        <w:autoSpaceDE w:val="0"/>
        <w:autoSpaceDN w:val="0"/>
        <w:ind w:left="2390" w:hangingChars="996" w:hanging="239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一</w:t>
      </w:r>
      <w:r w:rsidR="009D0CAD" w:rsidRPr="00AF2120">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類別：輸出表單。</w:t>
      </w:r>
    </w:p>
    <w:p w14:paraId="4EE41F19" w14:textId="4BAB617A" w:rsidR="00600644" w:rsidRPr="001443CE" w:rsidRDefault="00A172DF" w:rsidP="00AF2120">
      <w:pPr>
        <w:overflowPunct w:val="0"/>
        <w:autoSpaceDE w:val="0"/>
        <w:autoSpaceDN w:val="0"/>
        <w:ind w:left="2390" w:hangingChars="996" w:hanging="239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二</w:t>
      </w:r>
      <w:r w:rsidR="009D0CAD" w:rsidRPr="00AF2120">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功能：供會計</w:t>
      </w:r>
      <w:r w:rsidR="009B7ED4" w:rsidRPr="001443CE">
        <w:rPr>
          <w:rFonts w:ascii="標楷體" w:eastAsia="標楷體" w:hAnsi="標楷體" w:hint="eastAsia"/>
          <w:color w:val="000000" w:themeColor="text1"/>
          <w:szCs w:val="24"/>
        </w:rPr>
        <w:t>主管</w:t>
      </w:r>
      <w:r w:rsidR="00600644" w:rsidRPr="001443CE">
        <w:rPr>
          <w:rFonts w:ascii="標楷體" w:eastAsia="標楷體" w:hAnsi="標楷體" w:hint="eastAsia"/>
          <w:color w:val="000000" w:themeColor="text1"/>
          <w:szCs w:val="24"/>
        </w:rPr>
        <w:t>核對傳票金額是否正確。</w:t>
      </w:r>
    </w:p>
    <w:p w14:paraId="2089DBEC" w14:textId="08C768E7" w:rsidR="00600644" w:rsidRPr="001443CE" w:rsidRDefault="00A172DF" w:rsidP="00AF2120">
      <w:pPr>
        <w:overflowPunct w:val="0"/>
        <w:autoSpaceDE w:val="0"/>
        <w:autoSpaceDN w:val="0"/>
        <w:ind w:left="2390" w:hangingChars="996" w:hanging="239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三</w:t>
      </w:r>
      <w:r w:rsidR="009D0CAD" w:rsidRPr="00AF2120">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使用部門：會計</w:t>
      </w:r>
      <w:r w:rsidR="009B7ED4" w:rsidRPr="001443CE">
        <w:rPr>
          <w:rFonts w:ascii="標楷體" w:eastAsia="標楷體" w:hAnsi="標楷體" w:hint="eastAsia"/>
          <w:color w:val="000000" w:themeColor="text1"/>
          <w:szCs w:val="24"/>
        </w:rPr>
        <w:t>主管</w:t>
      </w:r>
      <w:r w:rsidR="00600644" w:rsidRPr="001443CE">
        <w:rPr>
          <w:rFonts w:ascii="標楷體" w:eastAsia="標楷體" w:hAnsi="標楷體" w:hint="eastAsia"/>
          <w:color w:val="000000" w:themeColor="text1"/>
          <w:szCs w:val="24"/>
        </w:rPr>
        <w:t>。</w:t>
      </w:r>
    </w:p>
    <w:p w14:paraId="63C6BE68" w14:textId="651028C1" w:rsidR="00600644" w:rsidRPr="001443CE" w:rsidRDefault="00A172DF" w:rsidP="00AF2120">
      <w:pPr>
        <w:overflowPunct w:val="0"/>
        <w:autoSpaceDE w:val="0"/>
        <w:autoSpaceDN w:val="0"/>
        <w:ind w:left="2390" w:hangingChars="996" w:hanging="239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四</w:t>
      </w:r>
      <w:r w:rsidR="009D0CAD" w:rsidRPr="00AF2120">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使用時機：</w:t>
      </w:r>
      <w:proofErr w:type="gramStart"/>
      <w:r w:rsidR="00600644" w:rsidRPr="001443CE">
        <w:rPr>
          <w:rFonts w:ascii="標楷體" w:eastAsia="標楷體" w:hAnsi="標楷體" w:hint="eastAsia"/>
          <w:color w:val="000000" w:themeColor="text1"/>
          <w:szCs w:val="24"/>
        </w:rPr>
        <w:t>傳票核決後</w:t>
      </w:r>
      <w:proofErr w:type="gramEnd"/>
      <w:r w:rsidR="00600644" w:rsidRPr="001443CE">
        <w:rPr>
          <w:rFonts w:ascii="標楷體" w:eastAsia="標楷體" w:hAnsi="標楷體" w:hint="eastAsia"/>
          <w:color w:val="000000" w:themeColor="text1"/>
          <w:szCs w:val="24"/>
        </w:rPr>
        <w:t>，隨時由端末印表機批次印表。</w:t>
      </w:r>
    </w:p>
    <w:p w14:paraId="5A83752B" w14:textId="37F84EDA" w:rsidR="00600644" w:rsidRPr="001443CE" w:rsidRDefault="00A172DF" w:rsidP="00AF2120">
      <w:pPr>
        <w:overflowPunct w:val="0"/>
        <w:autoSpaceDE w:val="0"/>
        <w:autoSpaceDN w:val="0"/>
        <w:ind w:left="2390" w:hangingChars="996" w:hanging="239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五</w:t>
      </w:r>
      <w:r w:rsidR="009D0CAD" w:rsidRPr="00AF2120">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使用方法：會計人員依照本單之製票號碼順序，</w:t>
      </w:r>
      <w:proofErr w:type="gramStart"/>
      <w:r w:rsidR="00600644" w:rsidRPr="001443CE">
        <w:rPr>
          <w:rFonts w:ascii="標楷體" w:eastAsia="標楷體" w:hAnsi="標楷體" w:hint="eastAsia"/>
          <w:color w:val="000000" w:themeColor="text1"/>
          <w:szCs w:val="24"/>
        </w:rPr>
        <w:t>檢齊付款</w:t>
      </w:r>
      <w:proofErr w:type="gramEnd"/>
      <w:r w:rsidR="00600644" w:rsidRPr="001443CE">
        <w:rPr>
          <w:rFonts w:ascii="標楷體" w:eastAsia="標楷體" w:hAnsi="標楷體" w:hint="eastAsia"/>
          <w:color w:val="000000" w:themeColor="text1"/>
          <w:szCs w:val="24"/>
        </w:rPr>
        <w:t>傳票後簽章後留存。</w:t>
      </w:r>
    </w:p>
    <w:p w14:paraId="0032E737" w14:textId="4BF5D9C3" w:rsidR="00467205" w:rsidRPr="001443CE" w:rsidRDefault="00A172DF" w:rsidP="00AF2120">
      <w:pPr>
        <w:overflowPunct w:val="0"/>
        <w:autoSpaceDE w:val="0"/>
        <w:autoSpaceDN w:val="0"/>
        <w:ind w:left="2390" w:hangingChars="996" w:hanging="239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六</w:t>
      </w:r>
      <w:r w:rsidR="009D0CAD" w:rsidRPr="00AF2120">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欄位說明：</w:t>
      </w:r>
    </w:p>
    <w:p w14:paraId="3BDCCE5F" w14:textId="631160E1" w:rsidR="00600644" w:rsidRPr="001443CE" w:rsidRDefault="009D0CAD" w:rsidP="00AF2120">
      <w:pPr>
        <w:overflowPunct w:val="0"/>
        <w:autoSpaceDE w:val="0"/>
        <w:autoSpaceDN w:val="0"/>
        <w:ind w:leftChars="200" w:left="96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proofErr w:type="gramStart"/>
      <w:r w:rsidR="00467205" w:rsidRPr="001443CE">
        <w:rPr>
          <w:rFonts w:ascii="標楷體" w:eastAsia="標楷體" w:hAnsi="標楷體" w:hint="eastAsia"/>
          <w:color w:val="000000" w:themeColor="text1"/>
          <w:szCs w:val="24"/>
        </w:rPr>
        <w:t>一</w:t>
      </w:r>
      <w:proofErr w:type="gramEnd"/>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公司：列印公司中文簡稱。</w:t>
      </w:r>
    </w:p>
    <w:p w14:paraId="20E5DE7E" w14:textId="6826AE43" w:rsidR="00600644" w:rsidRPr="001443CE" w:rsidRDefault="009D0CAD" w:rsidP="00AF2120">
      <w:pPr>
        <w:overflowPunct w:val="0"/>
        <w:autoSpaceDE w:val="0"/>
        <w:autoSpaceDN w:val="0"/>
        <w:ind w:leftChars="200" w:left="96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r w:rsidR="00467205" w:rsidRPr="001443CE">
        <w:rPr>
          <w:rFonts w:ascii="標楷體" w:eastAsia="標楷體" w:hAnsi="標楷體" w:hint="eastAsia"/>
          <w:color w:val="000000" w:themeColor="text1"/>
          <w:szCs w:val="24"/>
        </w:rPr>
        <w:t>二</w:t>
      </w:r>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日期：印表日期，依操作日期列示。</w:t>
      </w:r>
    </w:p>
    <w:p w14:paraId="2D9550AE" w14:textId="539864B1" w:rsidR="00600644" w:rsidRPr="00AF2120" w:rsidRDefault="009D0CAD" w:rsidP="00AF2120">
      <w:pPr>
        <w:overflowPunct w:val="0"/>
        <w:autoSpaceDE w:val="0"/>
        <w:autoSpaceDN w:val="0"/>
        <w:ind w:leftChars="200" w:left="96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r w:rsidR="00467205" w:rsidRPr="001443CE">
        <w:rPr>
          <w:rFonts w:ascii="標楷體" w:eastAsia="標楷體" w:hAnsi="標楷體" w:hint="eastAsia"/>
          <w:color w:val="000000" w:themeColor="text1"/>
          <w:szCs w:val="24"/>
        </w:rPr>
        <w:t>三</w:t>
      </w:r>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編號：本單編號，電腦依流水號自動編列，每列印一次取</w:t>
      </w:r>
      <w:proofErr w:type="gramStart"/>
      <w:r w:rsidR="00600644" w:rsidRPr="001443CE">
        <w:rPr>
          <w:rFonts w:ascii="標楷體" w:eastAsia="標楷體" w:hAnsi="標楷體" w:hint="eastAsia"/>
          <w:color w:val="000000" w:themeColor="text1"/>
          <w:szCs w:val="24"/>
        </w:rPr>
        <w:t>一</w:t>
      </w:r>
      <w:proofErr w:type="gramEnd"/>
      <w:r w:rsidR="00600644" w:rsidRPr="001443CE">
        <w:rPr>
          <w:rFonts w:ascii="標楷體" w:eastAsia="標楷體" w:hAnsi="標楷體" w:hint="eastAsia"/>
          <w:color w:val="000000" w:themeColor="text1"/>
          <w:szCs w:val="24"/>
        </w:rPr>
        <w:t>號碼。</w:t>
      </w:r>
    </w:p>
    <w:p w14:paraId="5444F2EF" w14:textId="6D9B36D3" w:rsidR="00600644" w:rsidRPr="001443CE" w:rsidRDefault="009D0CAD" w:rsidP="00AF2120">
      <w:pPr>
        <w:overflowPunct w:val="0"/>
        <w:autoSpaceDE w:val="0"/>
        <w:autoSpaceDN w:val="0"/>
        <w:ind w:leftChars="200" w:left="96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r w:rsidR="00467205" w:rsidRPr="001443CE">
        <w:rPr>
          <w:rFonts w:ascii="標楷體" w:eastAsia="標楷體" w:hAnsi="標楷體" w:hint="eastAsia"/>
          <w:color w:val="000000" w:themeColor="text1"/>
          <w:szCs w:val="24"/>
        </w:rPr>
        <w:t>四</w:t>
      </w:r>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項次：依每次列印傳票張數流水號自動編列。</w:t>
      </w:r>
    </w:p>
    <w:p w14:paraId="74289EDA" w14:textId="0636F5E7" w:rsidR="00600644" w:rsidRPr="001443CE" w:rsidRDefault="009D0CAD" w:rsidP="00AF2120">
      <w:pPr>
        <w:overflowPunct w:val="0"/>
        <w:autoSpaceDE w:val="0"/>
        <w:autoSpaceDN w:val="0"/>
        <w:ind w:leftChars="200" w:left="96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r w:rsidR="00467205" w:rsidRPr="001443CE">
        <w:rPr>
          <w:rFonts w:ascii="標楷體" w:eastAsia="標楷體" w:hAnsi="標楷體" w:hint="eastAsia"/>
          <w:color w:val="000000" w:themeColor="text1"/>
          <w:szCs w:val="24"/>
        </w:rPr>
        <w:t>五</w:t>
      </w:r>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製票號碼：付款傳票、製票號</w:t>
      </w:r>
      <w:proofErr w:type="gramStart"/>
      <w:r w:rsidR="00600644" w:rsidRPr="001443CE">
        <w:rPr>
          <w:rFonts w:ascii="標楷體" w:eastAsia="標楷體" w:hAnsi="標楷體" w:hint="eastAsia"/>
          <w:color w:val="000000" w:themeColor="text1"/>
          <w:szCs w:val="24"/>
        </w:rPr>
        <w:t>碼欄轉</w:t>
      </w:r>
      <w:proofErr w:type="gramEnd"/>
      <w:r w:rsidR="00600644" w:rsidRPr="001443CE">
        <w:rPr>
          <w:rFonts w:ascii="標楷體" w:eastAsia="標楷體" w:hAnsi="標楷體" w:hint="eastAsia"/>
          <w:color w:val="000000" w:themeColor="text1"/>
          <w:szCs w:val="24"/>
        </w:rPr>
        <w:t>列。</w:t>
      </w:r>
    </w:p>
    <w:p w14:paraId="5562FDD7" w14:textId="40FAB71F" w:rsidR="00600644" w:rsidRPr="001443CE" w:rsidRDefault="009D0CAD" w:rsidP="00AF2120">
      <w:pPr>
        <w:overflowPunct w:val="0"/>
        <w:autoSpaceDE w:val="0"/>
        <w:autoSpaceDN w:val="0"/>
        <w:ind w:leftChars="200" w:left="96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r w:rsidR="00467205" w:rsidRPr="001443CE">
        <w:rPr>
          <w:rFonts w:ascii="標楷體" w:eastAsia="標楷體" w:hAnsi="標楷體" w:hint="eastAsia"/>
          <w:color w:val="000000" w:themeColor="text1"/>
          <w:szCs w:val="24"/>
        </w:rPr>
        <w:t>六</w:t>
      </w:r>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支付方式：依支付方式對照列印中文。</w:t>
      </w:r>
    </w:p>
    <w:p w14:paraId="0FCB4E3E" w14:textId="5B367456" w:rsidR="00600644" w:rsidRPr="001443CE" w:rsidRDefault="00600644" w:rsidP="00AF2120">
      <w:pPr>
        <w:overflowPunct w:val="0"/>
        <w:autoSpaceDE w:val="0"/>
        <w:autoSpaceDN w:val="0"/>
        <w:ind w:firstLineChars="400" w:firstLine="960"/>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r w:rsidRPr="001443CE">
        <w:rPr>
          <w:rFonts w:ascii="標楷體" w:eastAsia="標楷體" w:hAnsi="標楷體"/>
          <w:color w:val="000000" w:themeColor="text1"/>
          <w:szCs w:val="24"/>
        </w:rPr>
        <w:t>1</w:t>
      </w:r>
      <w:r w:rsidRPr="001443CE">
        <w:rPr>
          <w:rFonts w:ascii="標楷體" w:eastAsia="標楷體" w:hAnsi="標楷體" w:hint="eastAsia"/>
          <w:color w:val="000000" w:themeColor="text1"/>
          <w:szCs w:val="24"/>
        </w:rPr>
        <w:t>]：現金</w:t>
      </w:r>
      <w:r w:rsidR="007B0412">
        <w:rPr>
          <w:rFonts w:ascii="標楷體" w:eastAsia="標楷體" w:hAnsi="標楷體" w:hint="eastAsia"/>
          <w:color w:val="000000" w:themeColor="text1"/>
          <w:szCs w:val="24"/>
        </w:rPr>
        <w:t xml:space="preserve"> </w:t>
      </w:r>
      <w:r w:rsidR="007B0412">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w:t>
      </w:r>
      <w:r w:rsidRPr="001443CE">
        <w:rPr>
          <w:rFonts w:ascii="標楷體" w:eastAsia="標楷體" w:hAnsi="標楷體"/>
          <w:color w:val="000000" w:themeColor="text1"/>
          <w:szCs w:val="24"/>
        </w:rPr>
        <w:t>2</w:t>
      </w:r>
      <w:r w:rsidRPr="001443CE">
        <w:rPr>
          <w:rFonts w:ascii="標楷體" w:eastAsia="標楷體" w:hAnsi="標楷體" w:hint="eastAsia"/>
          <w:color w:val="000000" w:themeColor="text1"/>
          <w:szCs w:val="24"/>
        </w:rPr>
        <w:t>]：銀行付款</w:t>
      </w:r>
    </w:p>
    <w:p w14:paraId="66929A11" w14:textId="45ECD0FB" w:rsidR="00600644" w:rsidRPr="001443CE" w:rsidRDefault="00600644" w:rsidP="00AF2120">
      <w:pPr>
        <w:overflowPunct w:val="0"/>
        <w:autoSpaceDE w:val="0"/>
        <w:autoSpaceDN w:val="0"/>
        <w:ind w:firstLineChars="400" w:firstLine="960"/>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r w:rsidRPr="001443CE">
        <w:rPr>
          <w:rFonts w:ascii="標楷體" w:eastAsia="標楷體" w:hAnsi="標楷體"/>
          <w:color w:val="000000" w:themeColor="text1"/>
          <w:szCs w:val="24"/>
        </w:rPr>
        <w:t>3</w:t>
      </w:r>
      <w:r w:rsidRPr="001443CE">
        <w:rPr>
          <w:rFonts w:ascii="標楷體" w:eastAsia="標楷體" w:hAnsi="標楷體" w:hint="eastAsia"/>
          <w:color w:val="000000" w:themeColor="text1"/>
          <w:szCs w:val="24"/>
        </w:rPr>
        <w:t>]：遠期票據</w:t>
      </w:r>
      <w:r w:rsidR="007B0412">
        <w:rPr>
          <w:rFonts w:ascii="標楷體" w:eastAsia="標楷體" w:hAnsi="標楷體" w:hint="eastAsia"/>
          <w:color w:val="000000" w:themeColor="text1"/>
          <w:szCs w:val="24"/>
        </w:rPr>
        <w:t xml:space="preserve"> </w:t>
      </w:r>
      <w:r w:rsidR="007B0412">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w:t>
      </w:r>
      <w:r w:rsidRPr="001443CE">
        <w:rPr>
          <w:rFonts w:ascii="標楷體" w:eastAsia="標楷體" w:hAnsi="標楷體"/>
          <w:color w:val="000000" w:themeColor="text1"/>
          <w:szCs w:val="24"/>
        </w:rPr>
        <w:t>5</w:t>
      </w:r>
      <w:r w:rsidRPr="001443CE">
        <w:rPr>
          <w:rFonts w:ascii="標楷體" w:eastAsia="標楷體" w:hAnsi="標楷體" w:hint="eastAsia"/>
          <w:color w:val="000000" w:themeColor="text1"/>
          <w:szCs w:val="24"/>
        </w:rPr>
        <w:t>]：指定付款</w:t>
      </w:r>
    </w:p>
    <w:p w14:paraId="212D7098" w14:textId="19CE1369" w:rsidR="00600644" w:rsidRPr="001443CE" w:rsidRDefault="00600644" w:rsidP="00AF2120">
      <w:pPr>
        <w:overflowPunct w:val="0"/>
        <w:autoSpaceDE w:val="0"/>
        <w:autoSpaceDN w:val="0"/>
        <w:ind w:firstLineChars="400" w:firstLine="960"/>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r w:rsidRPr="001443CE">
        <w:rPr>
          <w:rFonts w:ascii="標楷體" w:eastAsia="標楷體" w:hAnsi="標楷體"/>
          <w:color w:val="000000" w:themeColor="text1"/>
          <w:szCs w:val="24"/>
        </w:rPr>
        <w:t>6</w:t>
      </w:r>
      <w:r w:rsidRPr="001443CE">
        <w:rPr>
          <w:rFonts w:ascii="標楷體" w:eastAsia="標楷體" w:hAnsi="標楷體" w:hint="eastAsia"/>
          <w:color w:val="000000" w:themeColor="text1"/>
          <w:szCs w:val="24"/>
        </w:rPr>
        <w:t>]：信匯。</w:t>
      </w:r>
    </w:p>
    <w:p w14:paraId="674538B4" w14:textId="4E5E95A7" w:rsidR="00600644" w:rsidRPr="001443CE" w:rsidRDefault="009D0CAD" w:rsidP="00AF2120">
      <w:pPr>
        <w:overflowPunct w:val="0"/>
        <w:autoSpaceDE w:val="0"/>
        <w:autoSpaceDN w:val="0"/>
        <w:ind w:leftChars="200" w:left="96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r w:rsidR="00467205" w:rsidRPr="001443CE">
        <w:rPr>
          <w:rFonts w:ascii="標楷體" w:eastAsia="標楷體" w:hAnsi="標楷體" w:hint="eastAsia"/>
          <w:color w:val="000000" w:themeColor="text1"/>
          <w:szCs w:val="24"/>
        </w:rPr>
        <w:t>七</w:t>
      </w:r>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金額：列印付款傳票之付款金額。</w:t>
      </w:r>
    </w:p>
    <w:p w14:paraId="659D4826" w14:textId="5B37E430" w:rsidR="00600644" w:rsidRPr="001443CE" w:rsidRDefault="0086542B" w:rsidP="00AF2120">
      <w:pPr>
        <w:overflowPunct w:val="0"/>
        <w:autoSpaceDE w:val="0"/>
        <w:autoSpaceDN w:val="0"/>
        <w:ind w:leftChars="200" w:left="960" w:hangingChars="200" w:hanging="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r w:rsidR="00467205" w:rsidRPr="001443CE">
        <w:rPr>
          <w:rFonts w:ascii="標楷體" w:eastAsia="標楷體" w:hAnsi="標楷體" w:hint="eastAsia"/>
          <w:color w:val="000000" w:themeColor="text1"/>
          <w:szCs w:val="24"/>
        </w:rPr>
        <w:t>八</w:t>
      </w:r>
      <w:r w:rsidR="009D0CAD"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受款人：列印付款傳票之受款人簡稱。</w:t>
      </w:r>
    </w:p>
    <w:p w14:paraId="5DE5D62F" w14:textId="2AE8D6ED" w:rsidR="00600644" w:rsidRPr="001443CE" w:rsidRDefault="00A172DF" w:rsidP="00AF2120">
      <w:pPr>
        <w:overflowPunct w:val="0"/>
        <w:autoSpaceDE w:val="0"/>
        <w:autoSpaceDN w:val="0"/>
        <w:ind w:left="2390" w:hangingChars="996" w:hanging="239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七</w:t>
      </w:r>
      <w:r w:rsidR="009D0CAD" w:rsidRPr="00AF2120">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出表方式：</w:t>
      </w:r>
      <w:proofErr w:type="gramStart"/>
      <w:r w:rsidR="00600644" w:rsidRPr="001443CE">
        <w:rPr>
          <w:rFonts w:ascii="標楷體" w:eastAsia="標楷體" w:hAnsi="標楷體" w:hint="eastAsia"/>
          <w:color w:val="000000" w:themeColor="text1"/>
          <w:szCs w:val="24"/>
        </w:rPr>
        <w:t>非預印</w:t>
      </w:r>
      <w:proofErr w:type="gramEnd"/>
      <w:r w:rsidR="00600644" w:rsidRPr="001443CE">
        <w:rPr>
          <w:rFonts w:ascii="標楷體" w:eastAsia="標楷體" w:hAnsi="標楷體" w:hint="eastAsia"/>
          <w:color w:val="000000" w:themeColor="text1"/>
          <w:szCs w:val="24"/>
        </w:rPr>
        <w:t>版、端末印表。</w:t>
      </w:r>
    </w:p>
    <w:p w14:paraId="5556B6FE" w14:textId="418A17D1" w:rsidR="00600644" w:rsidRPr="001443CE" w:rsidRDefault="00A172DF" w:rsidP="00AF2120">
      <w:pPr>
        <w:overflowPunct w:val="0"/>
        <w:autoSpaceDE w:val="0"/>
        <w:autoSpaceDN w:val="0"/>
        <w:ind w:left="2390" w:hangingChars="996" w:hanging="239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八</w:t>
      </w:r>
      <w:r w:rsidR="009D0CAD" w:rsidRPr="00AF2120">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作業流程：一式</w:t>
      </w:r>
      <w:proofErr w:type="gramStart"/>
      <w:r w:rsidR="00600644" w:rsidRPr="001443CE">
        <w:rPr>
          <w:rFonts w:ascii="標楷體" w:eastAsia="標楷體" w:hAnsi="標楷體" w:hint="eastAsia"/>
          <w:color w:val="000000" w:themeColor="text1"/>
          <w:szCs w:val="24"/>
        </w:rPr>
        <w:t>一</w:t>
      </w:r>
      <w:proofErr w:type="gramEnd"/>
      <w:r w:rsidR="00600644" w:rsidRPr="001443CE">
        <w:rPr>
          <w:rFonts w:ascii="標楷體" w:eastAsia="標楷體" w:hAnsi="標楷體" w:hint="eastAsia"/>
          <w:color w:val="000000" w:themeColor="text1"/>
          <w:szCs w:val="24"/>
        </w:rPr>
        <w:t>聯。</w:t>
      </w:r>
    </w:p>
    <w:p w14:paraId="205B9F5D" w14:textId="77777777" w:rsidR="00E45D6C" w:rsidRPr="001443CE" w:rsidRDefault="00E45D6C">
      <w:pPr>
        <w:overflowPunct w:val="0"/>
        <w:autoSpaceDE w:val="0"/>
        <w:autoSpaceDN w:val="0"/>
        <w:spacing w:line="0" w:lineRule="atLeast"/>
        <w:rPr>
          <w:rFonts w:ascii="標楷體" w:eastAsia="標楷體" w:hAnsi="標楷體"/>
          <w:color w:val="000000" w:themeColor="text1"/>
          <w:szCs w:val="24"/>
        </w:rPr>
      </w:pPr>
    </w:p>
    <w:p w14:paraId="2FCE3EF2" w14:textId="77777777" w:rsidR="00600644" w:rsidRPr="001443CE" w:rsidRDefault="00A172DF">
      <w:pPr>
        <w:widowControl/>
        <w:overflowPunct w:val="0"/>
        <w:autoSpaceDE w:val="0"/>
        <w:autoSpaceDN w:val="0"/>
        <w:snapToGrid w:val="0"/>
        <w:spacing w:line="440" w:lineRule="exact"/>
        <w:rPr>
          <w:rFonts w:ascii="標楷體" w:eastAsia="標楷體" w:hAnsi="標楷體"/>
          <w:snapToGrid w:val="0"/>
          <w:color w:val="000000" w:themeColor="text1"/>
          <w:spacing w:val="14"/>
          <w:szCs w:val="24"/>
        </w:rPr>
      </w:pPr>
      <w:r w:rsidRPr="001443CE">
        <w:rPr>
          <w:rFonts w:ascii="標楷體" w:eastAsia="標楷體" w:hAnsi="標楷體" w:hint="eastAsia"/>
          <w:snapToGrid w:val="0"/>
          <w:color w:val="000000" w:themeColor="text1"/>
          <w:spacing w:val="14"/>
          <w:szCs w:val="24"/>
        </w:rPr>
        <w:t>第</w:t>
      </w:r>
      <w:r w:rsidR="006B528C" w:rsidRPr="001443CE">
        <w:rPr>
          <w:rFonts w:ascii="標楷體" w:eastAsia="標楷體" w:hAnsi="標楷體" w:hint="eastAsia"/>
          <w:snapToGrid w:val="0"/>
          <w:color w:val="000000" w:themeColor="text1"/>
          <w:spacing w:val="14"/>
          <w:szCs w:val="24"/>
        </w:rPr>
        <w:t>二</w:t>
      </w:r>
      <w:r w:rsidR="00C16A0F" w:rsidRPr="001443CE">
        <w:rPr>
          <w:rFonts w:ascii="標楷體" w:eastAsia="標楷體" w:hAnsi="標楷體" w:hint="eastAsia"/>
          <w:snapToGrid w:val="0"/>
          <w:color w:val="000000" w:themeColor="text1"/>
          <w:spacing w:val="14"/>
          <w:szCs w:val="24"/>
        </w:rPr>
        <w:t>一</w:t>
      </w:r>
      <w:r w:rsidRPr="001443CE">
        <w:rPr>
          <w:rFonts w:ascii="標楷體" w:eastAsia="標楷體" w:hAnsi="標楷體" w:hint="eastAsia"/>
          <w:snapToGrid w:val="0"/>
          <w:color w:val="000000" w:themeColor="text1"/>
          <w:spacing w:val="14"/>
          <w:szCs w:val="24"/>
        </w:rPr>
        <w:t xml:space="preserve">條  </w:t>
      </w:r>
      <w:r w:rsidR="00600644" w:rsidRPr="001443CE">
        <w:rPr>
          <w:rFonts w:ascii="標楷體" w:eastAsia="標楷體" w:hAnsi="標楷體" w:hint="eastAsia"/>
          <w:snapToGrid w:val="0"/>
          <w:color w:val="000000" w:themeColor="text1"/>
          <w:spacing w:val="14"/>
          <w:szCs w:val="24"/>
        </w:rPr>
        <w:t>繳款資料輸入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6"/>
      </w:tblGrid>
      <w:tr w:rsidR="001443CE" w:rsidRPr="001443CE" w14:paraId="5CA93562" w14:textId="77777777" w:rsidTr="00C04E1E">
        <w:tc>
          <w:tcPr>
            <w:tcW w:w="10376" w:type="dxa"/>
            <w:shd w:val="clear" w:color="auto" w:fill="auto"/>
          </w:tcPr>
          <w:p w14:paraId="165189E8" w14:textId="77777777" w:rsidR="00E45D6C" w:rsidRPr="001443CE" w:rsidRDefault="00E45D6C" w:rsidP="007B0412">
            <w:pPr>
              <w:widowControl/>
              <w:overflowPunct w:val="0"/>
              <w:autoSpaceDE w:val="0"/>
              <w:autoSpaceDN w:val="0"/>
              <w:snapToGrid w:val="0"/>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非營業繳款資料輸入                        日期：</w:t>
            </w:r>
            <w:proofErr w:type="gramStart"/>
            <w:r w:rsidRPr="001443CE">
              <w:rPr>
                <w:rFonts w:ascii="標楷體" w:eastAsia="標楷體" w:hAnsi="標楷體" w:hint="eastAsia"/>
                <w:color w:val="000000" w:themeColor="text1"/>
                <w:szCs w:val="24"/>
              </w:rPr>
              <w:t>X(</w:t>
            </w:r>
            <w:proofErr w:type="gramEnd"/>
            <w:r w:rsidRPr="001443CE">
              <w:rPr>
                <w:rFonts w:ascii="標楷體" w:eastAsia="標楷體" w:hAnsi="標楷體" w:hint="eastAsia"/>
                <w:color w:val="000000" w:themeColor="text1"/>
                <w:szCs w:val="24"/>
              </w:rPr>
              <w:t>7)</w:t>
            </w:r>
          </w:p>
          <w:p w14:paraId="51244167" w14:textId="717F3AA9" w:rsidR="00C55610" w:rsidRPr="001443CE" w:rsidRDefault="00000000" w:rsidP="007B0412">
            <w:pPr>
              <w:pStyle w:val="a3"/>
              <w:snapToGrid w:val="0"/>
              <w:ind w:right="641"/>
              <w:jc w:val="both"/>
              <w:rPr>
                <w:rFonts w:ascii="標楷體" w:eastAsia="標楷體" w:hAnsi="標楷體"/>
                <w:color w:val="000000" w:themeColor="text1"/>
                <w:szCs w:val="24"/>
              </w:rPr>
            </w:pPr>
            <w:r>
              <w:rPr>
                <w:noProof/>
              </w:rPr>
              <w:pict w14:anchorId="7C74E320">
                <v:shape id="Text Box 63" o:spid="_x0000_s2052" type="#_x0000_t202" style="position:absolute;left:0;text-align:left;margin-left:349.6pt;margin-top:23.4pt;width:80.55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">
                  <v:textbox style="mso-next-textbox:#Text Box 63">
                    <w:txbxContent>
                      <w:p w14:paraId="0292138A" w14:textId="77777777" w:rsidR="00A04411" w:rsidRPr="0075045A" w:rsidRDefault="00A04411" w:rsidP="00C55610">
                        <w:pPr>
                          <w:jc w:val="center"/>
                          <w:rPr>
                            <w:rFonts w:ascii="標楷體" w:eastAsia="標楷體" w:hAnsi="標楷體"/>
                            <w:szCs w:val="24"/>
                          </w:rPr>
                        </w:pPr>
                        <w:r w:rsidRPr="0075045A">
                          <w:rPr>
                            <w:rFonts w:ascii="標楷體" w:eastAsia="標楷體" w:hAnsi="標楷體" w:hint="eastAsia"/>
                            <w:szCs w:val="24"/>
                          </w:rPr>
                          <w:t>回上一步</w:t>
                        </w:r>
                      </w:p>
                    </w:txbxContent>
                  </v:textbox>
                </v:shape>
              </w:pict>
            </w:r>
            <w:r>
              <w:rPr>
                <w:noProof/>
              </w:rPr>
              <w:pict w14:anchorId="60AEEF21">
                <v:shape id="Text Box 62" o:spid="_x0000_s2051" type="#_x0000_t202" style="position:absolute;left:0;text-align:left;margin-left:227.8pt;margin-top:24.45pt;width:44.55pt;height: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">
                  <v:textbox style="mso-next-textbox:#Text Box 62">
                    <w:txbxContent>
                      <w:p w14:paraId="75F7A81C" w14:textId="77777777" w:rsidR="00A04411" w:rsidRPr="0075045A" w:rsidRDefault="00A04411" w:rsidP="00C55610">
                        <w:pPr>
                          <w:jc w:val="center"/>
                          <w:rPr>
                            <w:rFonts w:ascii="標楷體" w:eastAsia="標楷體" w:hAnsi="標楷體"/>
                            <w:szCs w:val="24"/>
                          </w:rPr>
                        </w:pPr>
                        <w:r w:rsidRPr="0075045A">
                          <w:rPr>
                            <w:rFonts w:ascii="標楷體" w:eastAsia="標楷體" w:hAnsi="標楷體" w:hint="eastAsia"/>
                            <w:szCs w:val="24"/>
                          </w:rPr>
                          <w:t>查詢</w:t>
                        </w:r>
                      </w:p>
                    </w:txbxContent>
                  </v:textbox>
                </v:shape>
              </w:pict>
            </w:r>
            <w:r>
              <w:rPr>
                <w:noProof/>
              </w:rPr>
              <w:pict w14:anchorId="0289159E">
                <v:shape id="Text Box 61" o:spid="_x0000_s2050" type="#_x0000_t202" style="position:absolute;left:0;text-align:left;margin-left:114.3pt;margin-top:24.75pt;width:45pt;height: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">
                  <v:textbox style="mso-next-textbox:#Text Box 61">
                    <w:txbxContent>
                      <w:p w14:paraId="490B2B9C" w14:textId="77777777" w:rsidR="00A04411" w:rsidRPr="0075045A" w:rsidRDefault="00A04411" w:rsidP="00C55610">
                        <w:pPr>
                          <w:jc w:val="center"/>
                          <w:rPr>
                            <w:rFonts w:ascii="標楷體" w:eastAsia="標楷體" w:hAnsi="標楷體"/>
                            <w:szCs w:val="24"/>
                          </w:rPr>
                        </w:pPr>
                        <w:r w:rsidRPr="0075045A">
                          <w:rPr>
                            <w:rFonts w:ascii="標楷體" w:eastAsia="標楷體" w:hAnsi="標楷體" w:hint="eastAsia"/>
                            <w:szCs w:val="24"/>
                          </w:rPr>
                          <w:t>查詢</w:t>
                        </w:r>
                      </w:p>
                    </w:txbxContent>
                  </v:textbox>
                </v:shape>
              </w:pict>
            </w:r>
            <w:r w:rsidR="00C55610" w:rsidRPr="001443CE">
              <w:rPr>
                <w:rFonts w:ascii="標楷體" w:eastAsia="標楷體" w:hAnsi="標楷體" w:cs="Arial"/>
                <w:color w:val="000000" w:themeColor="text1"/>
                <w:szCs w:val="24"/>
              </w:rPr>
              <w:t>出納別：X   公司：X</w:t>
            </w:r>
            <w:r w:rsidR="00C55610" w:rsidRPr="001443CE">
              <w:rPr>
                <w:rFonts w:ascii="標楷體" w:eastAsia="標楷體" w:hAnsi="標楷體" w:cs="Arial" w:hint="eastAsia"/>
                <w:color w:val="000000" w:themeColor="text1"/>
                <w:szCs w:val="24"/>
              </w:rPr>
              <w:t>(</w:t>
            </w:r>
            <w:r w:rsidR="00C55610" w:rsidRPr="001443CE">
              <w:rPr>
                <w:rFonts w:ascii="標楷體" w:eastAsia="標楷體" w:hAnsi="標楷體" w:cs="Arial"/>
                <w:color w:val="000000" w:themeColor="text1"/>
                <w:szCs w:val="24"/>
              </w:rPr>
              <w:t>2</w:t>
            </w:r>
            <w:r w:rsidR="00C55610" w:rsidRPr="001443CE">
              <w:rPr>
                <w:rFonts w:ascii="標楷體" w:eastAsia="標楷體" w:hAnsi="標楷體" w:cs="Arial" w:hint="eastAsia"/>
                <w:color w:val="000000" w:themeColor="text1"/>
                <w:szCs w:val="24"/>
              </w:rPr>
              <w:t>)</w:t>
            </w:r>
            <w:r w:rsidR="00C55610" w:rsidRPr="001443CE">
              <w:rPr>
                <w:rFonts w:ascii="標楷體" w:eastAsia="標楷體" w:hAnsi="標楷體" w:cs="Arial"/>
                <w:color w:val="000000" w:themeColor="text1"/>
                <w:szCs w:val="24"/>
              </w:rPr>
              <w:t xml:space="preserve">  </w:t>
            </w:r>
            <w:r w:rsidR="00C55610" w:rsidRPr="001443CE">
              <w:rPr>
                <w:rFonts w:ascii="標楷體" w:eastAsia="標楷體" w:hAnsi="標楷體" w:cs="Arial" w:hint="eastAsia"/>
                <w:color w:val="000000" w:themeColor="text1"/>
                <w:szCs w:val="24"/>
              </w:rPr>
              <w:t xml:space="preserve"> </w:t>
            </w:r>
            <w:r w:rsidR="00C55610" w:rsidRPr="001443CE">
              <w:rPr>
                <w:rFonts w:ascii="標楷體" w:eastAsia="標楷體" w:hAnsi="標楷體" w:cs="Arial"/>
                <w:color w:val="000000" w:themeColor="text1"/>
                <w:szCs w:val="24"/>
              </w:rPr>
              <w:t>事業部：X  部門：X</w:t>
            </w:r>
            <w:r w:rsidR="00C55610" w:rsidRPr="001443CE">
              <w:rPr>
                <w:rFonts w:ascii="標楷體" w:eastAsia="標楷體" w:hAnsi="標楷體" w:cs="Arial" w:hint="eastAsia"/>
                <w:color w:val="000000" w:themeColor="text1"/>
                <w:szCs w:val="24"/>
              </w:rPr>
              <w:t>(</w:t>
            </w:r>
            <w:r w:rsidR="00C55610" w:rsidRPr="001443CE">
              <w:rPr>
                <w:rFonts w:ascii="標楷體" w:eastAsia="標楷體" w:hAnsi="標楷體" w:cs="Arial"/>
                <w:color w:val="000000" w:themeColor="text1"/>
                <w:szCs w:val="24"/>
              </w:rPr>
              <w:t>4</w:t>
            </w:r>
            <w:r w:rsidR="00C55610" w:rsidRPr="001443CE">
              <w:rPr>
                <w:rFonts w:ascii="標楷體" w:eastAsia="標楷體" w:hAnsi="標楷體" w:cs="Arial" w:hint="eastAsia"/>
                <w:color w:val="000000" w:themeColor="text1"/>
                <w:szCs w:val="24"/>
              </w:rPr>
              <w:t xml:space="preserve">)   </w:t>
            </w:r>
            <w:r w:rsidR="00C55610" w:rsidRPr="001443CE">
              <w:rPr>
                <w:rFonts w:ascii="標楷體" w:eastAsia="標楷體" w:hAnsi="標楷體" w:cs="Arial"/>
                <w:color w:val="000000" w:themeColor="text1"/>
                <w:szCs w:val="24"/>
              </w:rPr>
              <w:t>繳款人代號：X(10)</w:t>
            </w:r>
            <w:r w:rsidR="00C55610" w:rsidRPr="001443CE">
              <w:rPr>
                <w:rFonts w:ascii="標楷體" w:eastAsia="標楷體" w:hAnsi="標楷體" w:cs="Arial" w:hint="eastAsia"/>
                <w:color w:val="000000" w:themeColor="text1"/>
                <w:szCs w:val="24"/>
              </w:rPr>
              <w:t xml:space="preserve">   </w:t>
            </w:r>
            <w:r w:rsidR="00C55610" w:rsidRPr="001443CE">
              <w:rPr>
                <w:rFonts w:ascii="標楷體" w:eastAsia="標楷體" w:hAnsi="標楷體" w:cs="Arial"/>
                <w:color w:val="000000" w:themeColor="text1"/>
                <w:szCs w:val="24"/>
              </w:rPr>
              <w:t>本單編號：</w:t>
            </w:r>
            <w:proofErr w:type="gramStart"/>
            <w:r w:rsidR="00C55610" w:rsidRPr="001443CE">
              <w:rPr>
                <w:rFonts w:ascii="標楷體" w:eastAsia="標楷體" w:hAnsi="標楷體" w:cs="Arial"/>
                <w:color w:val="000000" w:themeColor="text1"/>
                <w:szCs w:val="24"/>
              </w:rPr>
              <w:t>X</w:t>
            </w:r>
            <w:r w:rsidR="00C55610" w:rsidRPr="001443CE">
              <w:rPr>
                <w:rFonts w:ascii="標楷體" w:eastAsia="標楷體" w:hAnsi="標楷體" w:cs="Arial" w:hint="eastAsia"/>
                <w:color w:val="000000" w:themeColor="text1"/>
                <w:szCs w:val="24"/>
              </w:rPr>
              <w:t>(</w:t>
            </w:r>
            <w:proofErr w:type="gramEnd"/>
            <w:r w:rsidR="00C55610" w:rsidRPr="001443CE">
              <w:rPr>
                <w:rFonts w:ascii="標楷體" w:eastAsia="標楷體" w:hAnsi="標楷體" w:cs="Arial"/>
                <w:color w:val="000000" w:themeColor="text1"/>
                <w:szCs w:val="24"/>
              </w:rPr>
              <w:t>6</w:t>
            </w:r>
            <w:r w:rsidR="00C55610" w:rsidRPr="001443CE">
              <w:rPr>
                <w:rFonts w:ascii="標楷體" w:eastAsia="標楷體" w:hAnsi="標楷體" w:cs="Arial" w:hint="eastAsia"/>
                <w:color w:val="000000" w:themeColor="text1"/>
                <w:szCs w:val="24"/>
              </w:rPr>
              <w:t>)</w:t>
            </w:r>
            <w:r w:rsidR="00C55610" w:rsidRPr="001443CE">
              <w:rPr>
                <w:rFonts w:ascii="標楷體" w:eastAsia="標楷體" w:hAnsi="標楷體" w:hint="eastAsia"/>
                <w:color w:val="000000" w:themeColor="text1"/>
                <w:szCs w:val="24"/>
              </w:rPr>
              <w:t xml:space="preserve"> </w:t>
            </w:r>
          </w:p>
          <w:p w14:paraId="76EDE821" w14:textId="77777777" w:rsidR="00C55610" w:rsidRPr="001443CE" w:rsidRDefault="00C55610" w:rsidP="007B0412">
            <w:pPr>
              <w:pStyle w:val="a3"/>
              <w:snapToGrid w:val="0"/>
              <w:ind w:right="641"/>
              <w:jc w:val="both"/>
              <w:rPr>
                <w:rFonts w:ascii="標楷體" w:eastAsia="標楷體" w:hAnsi="標楷體"/>
                <w:color w:val="000000" w:themeColor="text1"/>
                <w:szCs w:val="24"/>
              </w:rPr>
            </w:pPr>
          </w:p>
          <w:p w14:paraId="1FEF206B" w14:textId="77777777" w:rsidR="00C55610" w:rsidRPr="001443CE" w:rsidRDefault="00C55610" w:rsidP="00790FC2">
            <w:pPr>
              <w:pStyle w:val="a3"/>
              <w:snapToGrid w:val="0"/>
              <w:spacing w:line="260" w:lineRule="exact"/>
              <w:ind w:right="641"/>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第一筆繳款紀錄</w:t>
            </w:r>
          </w:p>
          <w:p w14:paraId="33BB6809" w14:textId="77777777" w:rsidR="00C55610" w:rsidRPr="001443CE" w:rsidRDefault="00C55610" w:rsidP="00790FC2">
            <w:pPr>
              <w:pStyle w:val="a3"/>
              <w:snapToGrid w:val="0"/>
              <w:spacing w:line="260" w:lineRule="exact"/>
              <w:ind w:right="641"/>
              <w:jc w:val="both"/>
              <w:rPr>
                <w:rFonts w:ascii="標楷體" w:eastAsia="標楷體" w:hAnsi="標楷體"/>
                <w:color w:val="000000" w:themeColor="text1"/>
                <w:szCs w:val="24"/>
              </w:rPr>
            </w:pPr>
          </w:p>
          <w:p w14:paraId="3792FFD4" w14:textId="77777777" w:rsidR="00C55610" w:rsidRPr="001443CE" w:rsidRDefault="00C55610" w:rsidP="00790FC2">
            <w:pPr>
              <w:pStyle w:val="a3"/>
              <w:snapToGrid w:val="0"/>
              <w:spacing w:line="260" w:lineRule="exact"/>
              <w:ind w:right="641"/>
              <w:jc w:val="both"/>
              <w:rPr>
                <w:rFonts w:ascii="標楷體" w:eastAsia="標楷體" w:hAnsi="標楷體" w:cs="Arial"/>
                <w:b/>
                <w:bCs/>
                <w:color w:val="000000" w:themeColor="text1"/>
                <w:szCs w:val="24"/>
              </w:rPr>
            </w:pPr>
            <w:proofErr w:type="gramStart"/>
            <w:r w:rsidRPr="001443CE">
              <w:rPr>
                <w:rFonts w:ascii="標楷體" w:eastAsia="標楷體" w:hAnsi="標楷體" w:cs="Arial"/>
                <w:color w:val="000000" w:themeColor="text1"/>
                <w:szCs w:val="24"/>
              </w:rPr>
              <w:t>票款別</w:t>
            </w:r>
            <w:proofErr w:type="gramEnd"/>
            <w:r w:rsidRPr="001443CE">
              <w:rPr>
                <w:rFonts w:ascii="標楷體" w:eastAsia="標楷體" w:hAnsi="標楷體" w:cs="Arial"/>
                <w:color w:val="000000" w:themeColor="text1"/>
                <w:szCs w:val="24"/>
              </w:rPr>
              <w:t>：X</w:t>
            </w:r>
            <w:r w:rsidRPr="001443CE">
              <w:rPr>
                <w:rFonts w:ascii="標楷體" w:eastAsia="標楷體" w:hAnsi="標楷體" w:cs="Arial" w:hint="eastAsia"/>
                <w:color w:val="000000" w:themeColor="text1"/>
                <w:szCs w:val="24"/>
              </w:rPr>
              <w:t>(</w:t>
            </w:r>
            <w:r w:rsidRPr="001443CE">
              <w:rPr>
                <w:rFonts w:ascii="標楷體" w:eastAsia="標楷體" w:hAnsi="標楷體" w:cs="Arial"/>
                <w:bCs/>
                <w:color w:val="000000" w:themeColor="text1"/>
                <w:szCs w:val="24"/>
              </w:rPr>
              <w:t>1</w:t>
            </w:r>
            <w:r w:rsidRPr="001443CE">
              <w:rPr>
                <w:rFonts w:ascii="標楷體" w:eastAsia="標楷體" w:hAnsi="標楷體" w:cs="Arial" w:hint="eastAsia"/>
                <w:color w:val="000000" w:themeColor="text1"/>
                <w:szCs w:val="24"/>
              </w:rPr>
              <w:t xml:space="preserve">)  </w:t>
            </w:r>
            <w:r w:rsidRPr="001443CE">
              <w:rPr>
                <w:rFonts w:ascii="標楷體" w:eastAsia="標楷體" w:hAnsi="標楷體" w:cs="Arial"/>
                <w:color w:val="000000" w:themeColor="text1"/>
                <w:szCs w:val="24"/>
              </w:rPr>
              <w:t xml:space="preserve">  款項別：X</w:t>
            </w:r>
            <w:r w:rsidRPr="001443CE">
              <w:rPr>
                <w:rFonts w:ascii="標楷體" w:eastAsia="標楷體" w:hAnsi="標楷體" w:cs="Arial" w:hint="eastAsia"/>
                <w:color w:val="000000" w:themeColor="text1"/>
                <w:szCs w:val="24"/>
              </w:rPr>
              <w:t>(</w:t>
            </w:r>
            <w:r w:rsidRPr="001443CE">
              <w:rPr>
                <w:rFonts w:ascii="標楷體" w:eastAsia="標楷體" w:hAnsi="標楷體" w:cs="Arial"/>
                <w:color w:val="000000" w:themeColor="text1"/>
                <w:szCs w:val="24"/>
              </w:rPr>
              <w:t>2</w:t>
            </w:r>
            <w:r w:rsidRPr="001443CE">
              <w:rPr>
                <w:rFonts w:ascii="標楷體" w:eastAsia="標楷體" w:hAnsi="標楷體" w:cs="Arial" w:hint="eastAsia"/>
                <w:color w:val="000000" w:themeColor="text1"/>
                <w:szCs w:val="24"/>
              </w:rPr>
              <w:t>)</w:t>
            </w:r>
            <w:r w:rsidRPr="001443CE">
              <w:rPr>
                <w:rFonts w:ascii="標楷體" w:eastAsia="標楷體" w:hAnsi="標楷體" w:cs="Arial"/>
                <w:color w:val="000000" w:themeColor="text1"/>
                <w:szCs w:val="24"/>
              </w:rPr>
              <w:t>    發票號碼：X</w:t>
            </w:r>
            <w:r w:rsidRPr="001443CE">
              <w:rPr>
                <w:rFonts w:ascii="標楷體" w:eastAsia="標楷體" w:hAnsi="標楷體" w:cs="Arial" w:hint="eastAsia"/>
                <w:color w:val="000000" w:themeColor="text1"/>
                <w:szCs w:val="24"/>
              </w:rPr>
              <w:t>(</w:t>
            </w:r>
            <w:r w:rsidRPr="001443CE">
              <w:rPr>
                <w:rFonts w:ascii="標楷體" w:eastAsia="標楷體" w:hAnsi="標楷體" w:cs="Arial"/>
                <w:color w:val="000000" w:themeColor="text1"/>
                <w:szCs w:val="24"/>
              </w:rPr>
              <w:t>10</w:t>
            </w:r>
            <w:r w:rsidRPr="001443CE">
              <w:rPr>
                <w:rFonts w:ascii="標楷體" w:eastAsia="標楷體" w:hAnsi="標楷體" w:cs="Arial" w:hint="eastAsia"/>
                <w:color w:val="000000" w:themeColor="text1"/>
                <w:szCs w:val="24"/>
              </w:rPr>
              <w:t xml:space="preserve">)     </w:t>
            </w:r>
            <w:r w:rsidRPr="001443CE">
              <w:rPr>
                <w:rFonts w:ascii="標楷體" w:eastAsia="標楷體" w:hAnsi="標楷體" w:cs="Arial" w:hint="eastAsia"/>
                <w:bCs/>
                <w:color w:val="000000" w:themeColor="text1"/>
                <w:szCs w:val="24"/>
              </w:rPr>
              <w:t>授權書：是□ 否□</w:t>
            </w:r>
          </w:p>
          <w:p w14:paraId="1D6D4AB3" w14:textId="77777777" w:rsidR="00C55610" w:rsidRPr="001443CE" w:rsidRDefault="00C55610" w:rsidP="00790FC2">
            <w:pPr>
              <w:pStyle w:val="a3"/>
              <w:snapToGrid w:val="0"/>
              <w:spacing w:line="260" w:lineRule="exact"/>
              <w:ind w:right="641"/>
              <w:jc w:val="both"/>
              <w:rPr>
                <w:rFonts w:ascii="標楷體" w:eastAsia="標楷體" w:hAnsi="標楷體" w:cs="Arial"/>
                <w:color w:val="000000" w:themeColor="text1"/>
                <w:szCs w:val="24"/>
              </w:rPr>
            </w:pPr>
          </w:p>
          <w:p w14:paraId="04D770F9" w14:textId="77777777" w:rsidR="00C55610" w:rsidRPr="001443CE" w:rsidRDefault="00C55610" w:rsidP="00790FC2">
            <w:pPr>
              <w:pStyle w:val="a3"/>
              <w:snapToGrid w:val="0"/>
              <w:spacing w:line="260" w:lineRule="exact"/>
              <w:ind w:right="641"/>
              <w:jc w:val="both"/>
              <w:rPr>
                <w:rFonts w:ascii="標楷體" w:eastAsia="標楷體" w:hAnsi="標楷體" w:cs="Arial"/>
                <w:color w:val="000000" w:themeColor="text1"/>
                <w:szCs w:val="24"/>
              </w:rPr>
            </w:pPr>
            <w:r w:rsidRPr="001443CE">
              <w:rPr>
                <w:rFonts w:ascii="標楷體" w:eastAsia="標楷體" w:hAnsi="標楷體" w:cs="Arial"/>
                <w:color w:val="000000" w:themeColor="text1"/>
                <w:szCs w:val="24"/>
              </w:rPr>
              <w:t>銀行代號：X(9)</w:t>
            </w:r>
            <w:r w:rsidRPr="001443CE">
              <w:rPr>
                <w:rFonts w:ascii="標楷體" w:eastAsia="標楷體" w:hAnsi="標楷體" w:cs="Arial" w:hint="eastAsia"/>
                <w:color w:val="000000" w:themeColor="text1"/>
                <w:szCs w:val="24"/>
              </w:rPr>
              <w:t xml:space="preserve">  </w:t>
            </w:r>
            <w:r w:rsidRPr="001443CE">
              <w:rPr>
                <w:rFonts w:ascii="標楷體" w:eastAsia="標楷體" w:hAnsi="標楷體" w:cs="Arial"/>
                <w:color w:val="000000" w:themeColor="text1"/>
                <w:szCs w:val="24"/>
              </w:rPr>
              <w:t>銀行帳號：X(14)</w:t>
            </w:r>
            <w:r w:rsidRPr="001443CE">
              <w:rPr>
                <w:rFonts w:ascii="標楷體" w:eastAsia="標楷體" w:hAnsi="標楷體" w:cs="Arial" w:hint="eastAsia"/>
                <w:color w:val="000000" w:themeColor="text1"/>
                <w:szCs w:val="24"/>
              </w:rPr>
              <w:t xml:space="preserve">  </w:t>
            </w:r>
            <w:r w:rsidRPr="001443CE">
              <w:rPr>
                <w:rFonts w:ascii="標楷體" w:eastAsia="標楷體" w:hAnsi="標楷體" w:cs="Arial"/>
                <w:color w:val="000000" w:themeColor="text1"/>
                <w:szCs w:val="24"/>
              </w:rPr>
              <w:t>票據號碼：X(10)</w:t>
            </w:r>
            <w:r w:rsidRPr="001443CE">
              <w:rPr>
                <w:rFonts w:ascii="標楷體" w:eastAsia="標楷體" w:hAnsi="標楷體" w:cs="Arial" w:hint="eastAsia"/>
                <w:color w:val="000000" w:themeColor="text1"/>
                <w:szCs w:val="24"/>
              </w:rPr>
              <w:t xml:space="preserve">     </w:t>
            </w:r>
            <w:r w:rsidRPr="001443CE">
              <w:rPr>
                <w:rFonts w:ascii="標楷體" w:eastAsia="標楷體" w:hAnsi="標楷體" w:cs="Arial"/>
                <w:color w:val="000000" w:themeColor="text1"/>
                <w:szCs w:val="24"/>
              </w:rPr>
              <w:t>到期日：X(7)</w:t>
            </w:r>
            <w:r w:rsidRPr="001443CE">
              <w:rPr>
                <w:rFonts w:ascii="標楷體" w:eastAsia="標楷體" w:hAnsi="標楷體" w:cs="Arial" w:hint="eastAsia"/>
                <w:color w:val="000000" w:themeColor="text1"/>
                <w:szCs w:val="24"/>
              </w:rPr>
              <w:t xml:space="preserve">  發票日：</w:t>
            </w:r>
            <w:proofErr w:type="gramStart"/>
            <w:r w:rsidRPr="001443CE">
              <w:rPr>
                <w:rFonts w:ascii="標楷體" w:eastAsia="標楷體" w:hAnsi="標楷體" w:cs="Arial" w:hint="eastAsia"/>
                <w:color w:val="000000" w:themeColor="text1"/>
                <w:szCs w:val="24"/>
              </w:rPr>
              <w:t>X(</w:t>
            </w:r>
            <w:proofErr w:type="gramEnd"/>
            <w:r w:rsidRPr="001443CE">
              <w:rPr>
                <w:rFonts w:ascii="標楷體" w:eastAsia="標楷體" w:hAnsi="標楷體" w:cs="Arial" w:hint="eastAsia"/>
                <w:color w:val="000000" w:themeColor="text1"/>
                <w:szCs w:val="24"/>
              </w:rPr>
              <w:t>7)</w:t>
            </w:r>
          </w:p>
          <w:p w14:paraId="5815BFEC" w14:textId="77777777" w:rsidR="00C55610" w:rsidRPr="001443CE" w:rsidRDefault="00C55610" w:rsidP="00790FC2">
            <w:pPr>
              <w:pStyle w:val="a3"/>
              <w:snapToGrid w:val="0"/>
              <w:spacing w:line="260" w:lineRule="exact"/>
              <w:ind w:right="641"/>
              <w:jc w:val="both"/>
              <w:rPr>
                <w:rFonts w:ascii="標楷體" w:eastAsia="標楷體" w:hAnsi="標楷體" w:cs="Arial"/>
                <w:color w:val="000000" w:themeColor="text1"/>
                <w:szCs w:val="24"/>
              </w:rPr>
            </w:pPr>
          </w:p>
          <w:p w14:paraId="557094CE" w14:textId="77777777" w:rsidR="00C55610" w:rsidRPr="001443CE" w:rsidRDefault="00C55610" w:rsidP="00790FC2">
            <w:pPr>
              <w:pStyle w:val="a3"/>
              <w:snapToGrid w:val="0"/>
              <w:spacing w:line="260" w:lineRule="exact"/>
              <w:ind w:right="641"/>
              <w:jc w:val="both"/>
              <w:rPr>
                <w:rFonts w:ascii="標楷體" w:eastAsia="標楷體" w:hAnsi="標楷體" w:cs="Arial"/>
                <w:color w:val="000000" w:themeColor="text1"/>
                <w:szCs w:val="24"/>
              </w:rPr>
            </w:pPr>
            <w:r w:rsidRPr="001443CE">
              <w:rPr>
                <w:rFonts w:ascii="標楷體" w:eastAsia="標楷體" w:hAnsi="標楷體" w:cs="Arial"/>
                <w:color w:val="000000" w:themeColor="text1"/>
                <w:szCs w:val="24"/>
              </w:rPr>
              <w:t>廠商統編或繳款人代號：X</w:t>
            </w:r>
            <w:r w:rsidRPr="001443CE">
              <w:rPr>
                <w:rFonts w:ascii="標楷體" w:eastAsia="標楷體" w:hAnsi="標楷體" w:cs="Arial" w:hint="eastAsia"/>
                <w:color w:val="000000" w:themeColor="text1"/>
                <w:szCs w:val="24"/>
              </w:rPr>
              <w:t>(</w:t>
            </w:r>
            <w:r w:rsidRPr="001443CE">
              <w:rPr>
                <w:rFonts w:ascii="標楷體" w:eastAsia="標楷體" w:hAnsi="標楷體" w:cs="Arial"/>
                <w:color w:val="000000" w:themeColor="text1"/>
                <w:szCs w:val="24"/>
              </w:rPr>
              <w:t>10</w:t>
            </w:r>
            <w:r w:rsidRPr="001443CE">
              <w:rPr>
                <w:rFonts w:ascii="標楷體" w:eastAsia="標楷體" w:hAnsi="標楷體" w:cs="Arial" w:hint="eastAsia"/>
                <w:color w:val="000000" w:themeColor="text1"/>
                <w:szCs w:val="24"/>
              </w:rPr>
              <w:t>)</w:t>
            </w:r>
            <w:r w:rsidRPr="001443CE">
              <w:rPr>
                <w:rFonts w:ascii="標楷體" w:eastAsia="標楷體" w:hAnsi="標楷體" w:cs="Arial"/>
                <w:color w:val="000000" w:themeColor="text1"/>
                <w:szCs w:val="24"/>
              </w:rPr>
              <w:t>C(30)     帳戶代號：</w:t>
            </w:r>
            <w:proofErr w:type="gramStart"/>
            <w:r w:rsidRPr="001443CE">
              <w:rPr>
                <w:rFonts w:ascii="標楷體" w:eastAsia="標楷體" w:hAnsi="標楷體" w:cs="Arial"/>
                <w:color w:val="000000" w:themeColor="text1"/>
                <w:szCs w:val="24"/>
              </w:rPr>
              <w:t>X(</w:t>
            </w:r>
            <w:proofErr w:type="gramEnd"/>
            <w:r w:rsidRPr="001443CE">
              <w:rPr>
                <w:rFonts w:ascii="標楷體" w:eastAsia="標楷體" w:hAnsi="標楷體" w:cs="Arial"/>
                <w:color w:val="000000" w:themeColor="text1"/>
                <w:szCs w:val="24"/>
              </w:rPr>
              <w:t>6)</w:t>
            </w:r>
          </w:p>
          <w:p w14:paraId="5B097508" w14:textId="77777777" w:rsidR="00C55610" w:rsidRPr="001443CE" w:rsidRDefault="00C55610" w:rsidP="00790FC2">
            <w:pPr>
              <w:pStyle w:val="a3"/>
              <w:snapToGrid w:val="0"/>
              <w:spacing w:line="260" w:lineRule="exact"/>
              <w:ind w:right="641"/>
              <w:jc w:val="both"/>
              <w:rPr>
                <w:rFonts w:ascii="標楷體" w:eastAsia="標楷體" w:hAnsi="標楷體" w:cs="Arial"/>
                <w:color w:val="000000" w:themeColor="text1"/>
                <w:szCs w:val="24"/>
              </w:rPr>
            </w:pPr>
          </w:p>
          <w:p w14:paraId="14DB97B7" w14:textId="77777777" w:rsidR="00C55610" w:rsidRPr="001443CE" w:rsidRDefault="00C55610" w:rsidP="00790FC2">
            <w:pPr>
              <w:pStyle w:val="a3"/>
              <w:snapToGrid w:val="0"/>
              <w:spacing w:line="260" w:lineRule="exact"/>
              <w:ind w:right="641"/>
              <w:jc w:val="both"/>
              <w:rPr>
                <w:rFonts w:ascii="標楷體" w:eastAsia="標楷體" w:hAnsi="標楷體" w:cs="Arial"/>
                <w:color w:val="000000" w:themeColor="text1"/>
                <w:szCs w:val="24"/>
              </w:rPr>
            </w:pPr>
            <w:r w:rsidRPr="001443CE">
              <w:rPr>
                <w:rFonts w:ascii="標楷體" w:eastAsia="標楷體" w:hAnsi="標楷體" w:cs="Arial"/>
                <w:color w:val="000000" w:themeColor="text1"/>
                <w:szCs w:val="24"/>
              </w:rPr>
              <w:t>幣別：X</w:t>
            </w:r>
            <w:r w:rsidRPr="001443CE">
              <w:rPr>
                <w:rFonts w:ascii="標楷體" w:eastAsia="標楷體" w:hAnsi="標楷體" w:cs="Arial" w:hint="eastAsia"/>
                <w:color w:val="000000" w:themeColor="text1"/>
                <w:szCs w:val="24"/>
              </w:rPr>
              <w:t>(</w:t>
            </w:r>
            <w:r w:rsidRPr="001443CE">
              <w:rPr>
                <w:rFonts w:ascii="標楷體" w:eastAsia="標楷體" w:hAnsi="標楷體" w:cs="Arial"/>
                <w:color w:val="000000" w:themeColor="text1"/>
                <w:szCs w:val="24"/>
              </w:rPr>
              <w:t>3</w:t>
            </w:r>
            <w:r w:rsidRPr="001443CE">
              <w:rPr>
                <w:rFonts w:ascii="標楷體" w:eastAsia="標楷體" w:hAnsi="標楷體" w:cs="Arial" w:hint="eastAsia"/>
                <w:color w:val="000000" w:themeColor="text1"/>
                <w:szCs w:val="24"/>
              </w:rPr>
              <w:t>)</w:t>
            </w:r>
            <w:r w:rsidRPr="001443CE">
              <w:rPr>
                <w:rFonts w:ascii="標楷體" w:eastAsia="標楷體" w:hAnsi="標楷體" w:cs="Arial"/>
                <w:color w:val="000000" w:themeColor="text1"/>
                <w:szCs w:val="24"/>
              </w:rPr>
              <w:t xml:space="preserve">   </w:t>
            </w:r>
            <w:r w:rsidRPr="001443CE">
              <w:rPr>
                <w:rFonts w:ascii="標楷體" w:eastAsia="標楷體" w:hAnsi="標楷體" w:cs="Arial" w:hint="eastAsia"/>
                <w:color w:val="000000" w:themeColor="text1"/>
                <w:szCs w:val="24"/>
              </w:rPr>
              <w:t xml:space="preserve"> 金額</w:t>
            </w:r>
            <w:r w:rsidRPr="001443CE">
              <w:rPr>
                <w:rFonts w:ascii="標楷體" w:eastAsia="標楷體" w:hAnsi="標楷體" w:cs="Arial"/>
                <w:color w:val="000000" w:themeColor="text1"/>
                <w:szCs w:val="24"/>
              </w:rPr>
              <w:t>：9</w:t>
            </w:r>
            <w:r w:rsidRPr="001443CE">
              <w:rPr>
                <w:rFonts w:ascii="標楷體" w:eastAsia="標楷體" w:hAnsi="標楷體" w:cs="Arial" w:hint="eastAsia"/>
                <w:color w:val="000000" w:themeColor="text1"/>
                <w:szCs w:val="24"/>
              </w:rPr>
              <w:t>(</w:t>
            </w:r>
            <w:r w:rsidRPr="001443CE">
              <w:rPr>
                <w:rFonts w:ascii="標楷體" w:eastAsia="標楷體" w:hAnsi="標楷體" w:cs="Arial"/>
                <w:color w:val="000000" w:themeColor="text1"/>
                <w:szCs w:val="24"/>
              </w:rPr>
              <w:t>14,2</w:t>
            </w:r>
            <w:r w:rsidRPr="001443CE">
              <w:rPr>
                <w:rFonts w:ascii="標楷體" w:eastAsia="標楷體" w:hAnsi="標楷體" w:cs="Arial" w:hint="eastAsia"/>
                <w:color w:val="000000" w:themeColor="text1"/>
                <w:szCs w:val="24"/>
              </w:rPr>
              <w:t>)</w:t>
            </w:r>
            <w:r w:rsidRPr="001443CE">
              <w:rPr>
                <w:rFonts w:ascii="標楷體" w:eastAsia="標楷體" w:hAnsi="標楷體" w:cs="Arial"/>
                <w:color w:val="000000" w:themeColor="text1"/>
                <w:szCs w:val="24"/>
              </w:rPr>
              <w:t xml:space="preserve">     匯率：9</w:t>
            </w:r>
            <w:r w:rsidRPr="001443CE">
              <w:rPr>
                <w:rFonts w:ascii="標楷體" w:eastAsia="標楷體" w:hAnsi="標楷體" w:cs="Arial" w:hint="eastAsia"/>
                <w:color w:val="000000" w:themeColor="text1"/>
                <w:szCs w:val="24"/>
              </w:rPr>
              <w:t>(</w:t>
            </w:r>
            <w:r w:rsidRPr="001443CE">
              <w:rPr>
                <w:rFonts w:ascii="標楷體" w:eastAsia="標楷體" w:hAnsi="標楷體" w:cs="Arial"/>
                <w:color w:val="000000" w:themeColor="text1"/>
                <w:szCs w:val="24"/>
              </w:rPr>
              <w:t>7,4</w:t>
            </w:r>
            <w:r w:rsidRPr="001443CE">
              <w:rPr>
                <w:rFonts w:ascii="標楷體" w:eastAsia="標楷體" w:hAnsi="標楷體" w:cs="Arial" w:hint="eastAsia"/>
                <w:color w:val="000000" w:themeColor="text1"/>
                <w:szCs w:val="24"/>
              </w:rPr>
              <w:t>)</w:t>
            </w:r>
          </w:p>
          <w:p w14:paraId="4757F8DC" w14:textId="77777777" w:rsidR="00C55610" w:rsidRPr="001443CE" w:rsidRDefault="00C55610" w:rsidP="00790FC2">
            <w:pPr>
              <w:pStyle w:val="a3"/>
              <w:snapToGrid w:val="0"/>
              <w:spacing w:line="260" w:lineRule="exact"/>
              <w:ind w:right="641"/>
              <w:jc w:val="both"/>
              <w:rPr>
                <w:rFonts w:ascii="標楷體" w:eastAsia="標楷體" w:hAnsi="標楷體" w:cs="Arial"/>
                <w:color w:val="000000" w:themeColor="text1"/>
                <w:szCs w:val="24"/>
              </w:rPr>
            </w:pPr>
          </w:p>
          <w:p w14:paraId="14F2DE4D" w14:textId="77777777" w:rsidR="00C55610" w:rsidRPr="001443CE" w:rsidRDefault="00C55610" w:rsidP="00790FC2">
            <w:pPr>
              <w:pStyle w:val="a3"/>
              <w:snapToGrid w:val="0"/>
              <w:spacing w:line="260" w:lineRule="exact"/>
              <w:ind w:right="641"/>
              <w:jc w:val="both"/>
              <w:rPr>
                <w:rFonts w:ascii="標楷體" w:eastAsia="標楷體" w:hAnsi="標楷體" w:cs="Arial"/>
                <w:color w:val="000000" w:themeColor="text1"/>
                <w:szCs w:val="24"/>
              </w:rPr>
            </w:pPr>
            <w:r w:rsidRPr="001443CE">
              <w:rPr>
                <w:rFonts w:ascii="標楷體" w:eastAsia="標楷體" w:hAnsi="標楷體" w:cs="Arial" w:hint="eastAsia"/>
                <w:color w:val="000000" w:themeColor="text1"/>
                <w:szCs w:val="24"/>
              </w:rPr>
              <w:t>原幣金額</w:t>
            </w:r>
            <w:r w:rsidRPr="001443CE">
              <w:rPr>
                <w:rFonts w:ascii="標楷體" w:eastAsia="標楷體" w:hAnsi="標楷體" w:cs="Arial"/>
                <w:color w:val="000000" w:themeColor="text1"/>
                <w:szCs w:val="24"/>
              </w:rPr>
              <w:t>：9</w:t>
            </w:r>
            <w:r w:rsidRPr="001443CE">
              <w:rPr>
                <w:rFonts w:ascii="標楷體" w:eastAsia="標楷體" w:hAnsi="標楷體" w:cs="Arial" w:hint="eastAsia"/>
                <w:color w:val="000000" w:themeColor="text1"/>
                <w:szCs w:val="24"/>
              </w:rPr>
              <w:t>(</w:t>
            </w:r>
            <w:r w:rsidRPr="001443CE">
              <w:rPr>
                <w:rFonts w:ascii="標楷體" w:eastAsia="標楷體" w:hAnsi="標楷體" w:cs="Arial"/>
                <w:color w:val="000000" w:themeColor="text1"/>
                <w:szCs w:val="24"/>
              </w:rPr>
              <w:t>14,2)   匯費：9</w:t>
            </w:r>
            <w:r w:rsidRPr="001443CE">
              <w:rPr>
                <w:rFonts w:ascii="標楷體" w:eastAsia="標楷體" w:hAnsi="標楷體" w:cs="Arial" w:hint="eastAsia"/>
                <w:color w:val="000000" w:themeColor="text1"/>
                <w:szCs w:val="24"/>
              </w:rPr>
              <w:t>(</w:t>
            </w:r>
            <w:r w:rsidRPr="001443CE">
              <w:rPr>
                <w:rFonts w:ascii="標楷體" w:eastAsia="標楷體" w:hAnsi="標楷體" w:cs="Arial"/>
                <w:color w:val="000000" w:themeColor="text1"/>
                <w:szCs w:val="24"/>
              </w:rPr>
              <w:t>7,2</w:t>
            </w:r>
            <w:r w:rsidRPr="001443CE">
              <w:rPr>
                <w:rFonts w:ascii="標楷體" w:eastAsia="標楷體" w:hAnsi="標楷體" w:cs="Arial" w:hint="eastAsia"/>
                <w:color w:val="000000" w:themeColor="text1"/>
                <w:szCs w:val="24"/>
              </w:rPr>
              <w:t xml:space="preserve">)   </w:t>
            </w:r>
            <w:proofErr w:type="gramStart"/>
            <w:r w:rsidRPr="001443CE">
              <w:rPr>
                <w:rFonts w:ascii="標楷體" w:eastAsia="標楷體" w:hAnsi="標楷體" w:cs="Arial"/>
                <w:color w:val="000000" w:themeColor="text1"/>
                <w:szCs w:val="24"/>
              </w:rPr>
              <w:t>沖帳</w:t>
            </w:r>
            <w:proofErr w:type="gramEnd"/>
            <w:r w:rsidRPr="001443CE">
              <w:rPr>
                <w:rFonts w:ascii="標楷體" w:eastAsia="標楷體" w:hAnsi="標楷體" w:cs="Arial"/>
                <w:color w:val="000000" w:themeColor="text1"/>
                <w:szCs w:val="24"/>
              </w:rPr>
              <w:t>年月：X</w:t>
            </w:r>
            <w:r w:rsidRPr="001443CE">
              <w:rPr>
                <w:rFonts w:ascii="標楷體" w:eastAsia="標楷體" w:hAnsi="標楷體" w:cs="Arial" w:hint="eastAsia"/>
                <w:color w:val="000000" w:themeColor="text1"/>
                <w:szCs w:val="24"/>
              </w:rPr>
              <w:t>(</w:t>
            </w:r>
            <w:r w:rsidRPr="001443CE">
              <w:rPr>
                <w:rFonts w:ascii="標楷體" w:eastAsia="標楷體" w:hAnsi="標楷體" w:cs="Arial"/>
                <w:color w:val="000000" w:themeColor="text1"/>
                <w:szCs w:val="24"/>
              </w:rPr>
              <w:t>7</w:t>
            </w:r>
            <w:r w:rsidRPr="001443CE">
              <w:rPr>
                <w:rFonts w:ascii="標楷體" w:eastAsia="標楷體" w:hAnsi="標楷體" w:cs="Arial" w:hint="eastAsia"/>
                <w:color w:val="000000" w:themeColor="text1"/>
                <w:szCs w:val="24"/>
              </w:rPr>
              <w:t xml:space="preserve">)   </w:t>
            </w:r>
            <w:proofErr w:type="gramStart"/>
            <w:r w:rsidRPr="001443CE">
              <w:rPr>
                <w:rFonts w:ascii="標楷體" w:eastAsia="標楷體" w:hAnsi="標楷體" w:cs="Arial"/>
                <w:color w:val="000000" w:themeColor="text1"/>
                <w:szCs w:val="24"/>
              </w:rPr>
              <w:t>沖帳</w:t>
            </w:r>
            <w:proofErr w:type="gramEnd"/>
            <w:r w:rsidRPr="001443CE">
              <w:rPr>
                <w:rFonts w:ascii="標楷體" w:eastAsia="標楷體" w:hAnsi="標楷體" w:cs="Arial"/>
                <w:color w:val="000000" w:themeColor="text1"/>
                <w:szCs w:val="24"/>
              </w:rPr>
              <w:t>方式：X</w:t>
            </w:r>
          </w:p>
          <w:p w14:paraId="4446E34C" w14:textId="77777777" w:rsidR="00C55610" w:rsidRPr="001443CE" w:rsidRDefault="00C55610" w:rsidP="00790FC2">
            <w:pPr>
              <w:pStyle w:val="a3"/>
              <w:snapToGrid w:val="0"/>
              <w:spacing w:line="260" w:lineRule="exact"/>
              <w:ind w:right="641"/>
              <w:jc w:val="both"/>
              <w:rPr>
                <w:rFonts w:ascii="標楷體" w:eastAsia="標楷體" w:hAnsi="標楷體" w:cs="Arial"/>
                <w:color w:val="000000" w:themeColor="text1"/>
                <w:szCs w:val="24"/>
              </w:rPr>
            </w:pPr>
          </w:p>
          <w:p w14:paraId="3F509870" w14:textId="77777777" w:rsidR="00790FC2" w:rsidRDefault="00C55610" w:rsidP="00790FC2">
            <w:pPr>
              <w:pStyle w:val="a3"/>
              <w:snapToGrid w:val="0"/>
              <w:spacing w:line="260" w:lineRule="exact"/>
              <w:ind w:right="641"/>
              <w:jc w:val="both"/>
              <w:rPr>
                <w:rFonts w:ascii="標楷體" w:eastAsia="標楷體" w:hAnsi="標楷體"/>
                <w:color w:val="000000" w:themeColor="text1"/>
              </w:rPr>
            </w:pPr>
            <w:r w:rsidRPr="001443CE">
              <w:rPr>
                <w:rFonts w:ascii="標楷體" w:eastAsia="標楷體" w:hAnsi="標楷體"/>
                <w:color w:val="000000" w:themeColor="text1"/>
              </w:rPr>
              <w:t>請購案號：X</w:t>
            </w:r>
            <w:r w:rsidRPr="001443CE">
              <w:rPr>
                <w:rFonts w:ascii="標楷體" w:eastAsia="標楷體" w:hAnsi="標楷體" w:hint="eastAsia"/>
                <w:color w:val="000000" w:themeColor="text1"/>
              </w:rPr>
              <w:t>(</w:t>
            </w:r>
            <w:r w:rsidRPr="001443CE">
              <w:rPr>
                <w:rFonts w:ascii="標楷體" w:eastAsia="標楷體" w:hAnsi="標楷體"/>
                <w:color w:val="000000" w:themeColor="text1"/>
              </w:rPr>
              <w:t>6</w:t>
            </w:r>
            <w:r w:rsidRPr="001443CE">
              <w:rPr>
                <w:rFonts w:ascii="標楷體" w:eastAsia="標楷體" w:hAnsi="標楷體" w:hint="eastAsia"/>
                <w:color w:val="000000" w:themeColor="text1"/>
              </w:rPr>
              <w:t>)</w:t>
            </w:r>
            <w:r w:rsidRPr="001443CE">
              <w:rPr>
                <w:rFonts w:ascii="標楷體" w:eastAsia="標楷體" w:hAnsi="標楷體"/>
                <w:color w:val="000000" w:themeColor="text1"/>
              </w:rPr>
              <w:t xml:space="preserve"> </w:t>
            </w:r>
            <w:r w:rsidRPr="001443CE">
              <w:rPr>
                <w:rFonts w:ascii="標楷體" w:eastAsia="標楷體" w:hAnsi="標楷體" w:hint="eastAsia"/>
                <w:color w:val="000000" w:themeColor="text1"/>
              </w:rPr>
              <w:t xml:space="preserve"> </w:t>
            </w:r>
            <w:r w:rsidRPr="001443CE">
              <w:rPr>
                <w:rFonts w:ascii="標楷體" w:eastAsia="標楷體" w:hAnsi="標楷體"/>
                <w:color w:val="000000" w:themeColor="text1"/>
              </w:rPr>
              <w:t>批號：X</w:t>
            </w:r>
            <w:r w:rsidRPr="001443CE">
              <w:rPr>
                <w:rFonts w:ascii="標楷體" w:eastAsia="標楷體" w:hAnsi="標楷體" w:hint="eastAsia"/>
                <w:color w:val="000000" w:themeColor="text1"/>
              </w:rPr>
              <w:t>(</w:t>
            </w:r>
            <w:r w:rsidRPr="001443CE">
              <w:rPr>
                <w:rFonts w:ascii="標楷體" w:eastAsia="標楷體" w:hAnsi="標楷體"/>
                <w:color w:val="000000" w:themeColor="text1"/>
              </w:rPr>
              <w:t>2</w:t>
            </w:r>
            <w:r w:rsidRPr="001443CE">
              <w:rPr>
                <w:rFonts w:ascii="標楷體" w:eastAsia="標楷體" w:hAnsi="標楷體" w:hint="eastAsia"/>
                <w:color w:val="000000" w:themeColor="text1"/>
              </w:rPr>
              <w:t xml:space="preserve">)  </w:t>
            </w:r>
            <w:r w:rsidRPr="001443CE">
              <w:rPr>
                <w:rFonts w:ascii="標楷體" w:eastAsia="標楷體" w:hAnsi="標楷體"/>
                <w:color w:val="000000" w:themeColor="text1"/>
              </w:rPr>
              <w:t>期別：X</w:t>
            </w:r>
            <w:r w:rsidRPr="001443CE">
              <w:rPr>
                <w:rFonts w:ascii="標楷體" w:eastAsia="標楷體" w:hAnsi="標楷體" w:hint="eastAsia"/>
                <w:color w:val="000000" w:themeColor="text1"/>
              </w:rPr>
              <w:t>(</w:t>
            </w:r>
            <w:r w:rsidRPr="001443CE">
              <w:rPr>
                <w:rFonts w:ascii="標楷體" w:eastAsia="標楷體" w:hAnsi="標楷體"/>
                <w:color w:val="000000" w:themeColor="text1"/>
              </w:rPr>
              <w:t>2</w:t>
            </w:r>
            <w:r w:rsidRPr="001443CE">
              <w:rPr>
                <w:rFonts w:ascii="標楷體" w:eastAsia="標楷體" w:hAnsi="標楷體" w:hint="eastAsia"/>
                <w:color w:val="000000" w:themeColor="text1"/>
              </w:rPr>
              <w:t>)</w:t>
            </w:r>
            <w:r w:rsidRPr="001443CE">
              <w:rPr>
                <w:rFonts w:ascii="標楷體" w:eastAsia="標楷體" w:hAnsi="標楷體"/>
                <w:color w:val="000000" w:themeColor="text1"/>
              </w:rPr>
              <w:t xml:space="preserve"> </w:t>
            </w:r>
            <w:r w:rsidRPr="001443CE">
              <w:rPr>
                <w:rFonts w:ascii="標楷體" w:eastAsia="標楷體" w:hAnsi="標楷體" w:hint="eastAsia"/>
                <w:color w:val="000000" w:themeColor="text1"/>
              </w:rPr>
              <w:t xml:space="preserve"> </w:t>
            </w:r>
            <w:r w:rsidRPr="001443CE">
              <w:rPr>
                <w:rFonts w:ascii="標楷體" w:eastAsia="標楷體" w:hAnsi="標楷體"/>
                <w:color w:val="000000" w:themeColor="text1"/>
              </w:rPr>
              <w:t>批次：X</w:t>
            </w:r>
            <w:r w:rsidRPr="001443CE">
              <w:rPr>
                <w:rFonts w:ascii="標楷體" w:eastAsia="標楷體" w:hAnsi="標楷體" w:hint="eastAsia"/>
                <w:color w:val="000000" w:themeColor="text1"/>
              </w:rPr>
              <w:t>(</w:t>
            </w:r>
            <w:r w:rsidRPr="001443CE">
              <w:rPr>
                <w:rFonts w:ascii="標楷體" w:eastAsia="標楷體" w:hAnsi="標楷體"/>
                <w:color w:val="000000" w:themeColor="text1"/>
              </w:rPr>
              <w:t>2</w:t>
            </w:r>
            <w:r w:rsidRPr="001443CE">
              <w:rPr>
                <w:rFonts w:ascii="標楷體" w:eastAsia="標楷體" w:hAnsi="標楷體" w:hint="eastAsia"/>
                <w:color w:val="000000" w:themeColor="text1"/>
              </w:rPr>
              <w:t>)</w:t>
            </w:r>
            <w:r w:rsidRPr="001443CE">
              <w:rPr>
                <w:rFonts w:ascii="標楷體" w:eastAsia="標楷體" w:hAnsi="標楷體"/>
                <w:color w:val="000000" w:themeColor="text1"/>
              </w:rPr>
              <w:t xml:space="preserve"> </w:t>
            </w:r>
            <w:r w:rsidRPr="001443CE">
              <w:rPr>
                <w:rFonts w:ascii="標楷體" w:eastAsia="標楷體" w:hAnsi="標楷體" w:hint="eastAsia"/>
                <w:color w:val="000000" w:themeColor="text1"/>
              </w:rPr>
              <w:t xml:space="preserve"> </w:t>
            </w:r>
            <w:r w:rsidRPr="001443CE">
              <w:rPr>
                <w:rFonts w:ascii="標楷體" w:eastAsia="標楷體" w:hAnsi="標楷體"/>
                <w:color w:val="000000" w:themeColor="text1"/>
              </w:rPr>
              <w:t>用途：X</w:t>
            </w:r>
            <w:r w:rsidRPr="001443CE">
              <w:rPr>
                <w:rFonts w:ascii="標楷體" w:eastAsia="標楷體" w:hAnsi="標楷體" w:hint="eastAsia"/>
                <w:color w:val="000000" w:themeColor="text1"/>
              </w:rPr>
              <w:t>(</w:t>
            </w:r>
            <w:r w:rsidRPr="001443CE">
              <w:rPr>
                <w:rFonts w:ascii="標楷體" w:eastAsia="標楷體" w:hAnsi="標楷體"/>
                <w:color w:val="000000" w:themeColor="text1"/>
              </w:rPr>
              <w:t>2</w:t>
            </w:r>
            <w:r w:rsidRPr="001443CE">
              <w:rPr>
                <w:rFonts w:ascii="標楷體" w:eastAsia="標楷體" w:hAnsi="標楷體" w:hint="eastAsia"/>
                <w:color w:val="000000" w:themeColor="text1"/>
              </w:rPr>
              <w:t xml:space="preserve">)  </w:t>
            </w:r>
            <w:r w:rsidRPr="001443CE">
              <w:rPr>
                <w:rFonts w:ascii="標楷體" w:eastAsia="標楷體" w:hAnsi="標楷體"/>
                <w:color w:val="000000" w:themeColor="text1"/>
              </w:rPr>
              <w:t>航次：</w:t>
            </w:r>
            <w:proofErr w:type="gramStart"/>
            <w:r w:rsidRPr="001443CE">
              <w:rPr>
                <w:rFonts w:ascii="標楷體" w:eastAsia="標楷體" w:hAnsi="標楷體"/>
                <w:color w:val="000000" w:themeColor="text1"/>
              </w:rPr>
              <w:t>X</w:t>
            </w:r>
            <w:r w:rsidRPr="001443CE">
              <w:rPr>
                <w:rFonts w:ascii="標楷體" w:eastAsia="標楷體" w:hAnsi="標楷體" w:hint="eastAsia"/>
                <w:color w:val="000000" w:themeColor="text1"/>
              </w:rPr>
              <w:t>(</w:t>
            </w:r>
            <w:proofErr w:type="gramEnd"/>
            <w:r w:rsidRPr="001443CE">
              <w:rPr>
                <w:rFonts w:ascii="標楷體" w:eastAsia="標楷體" w:hAnsi="標楷體"/>
                <w:color w:val="000000" w:themeColor="text1"/>
              </w:rPr>
              <w:t>4</w:t>
            </w:r>
            <w:r w:rsidRPr="001443CE">
              <w:rPr>
                <w:rFonts w:ascii="標楷體" w:eastAsia="標楷體" w:hAnsi="標楷體" w:hint="eastAsia"/>
                <w:color w:val="000000" w:themeColor="text1"/>
              </w:rPr>
              <w:t xml:space="preserve">)  </w:t>
            </w:r>
          </w:p>
          <w:p w14:paraId="6E8AC4B5" w14:textId="72EB134E" w:rsidR="008C4B99" w:rsidRPr="001443CE" w:rsidRDefault="00C55610" w:rsidP="00790FC2">
            <w:pPr>
              <w:pStyle w:val="a3"/>
              <w:snapToGrid w:val="0"/>
              <w:spacing w:line="260" w:lineRule="exact"/>
              <w:ind w:right="641"/>
              <w:jc w:val="both"/>
              <w:rPr>
                <w:rFonts w:ascii="標楷體" w:eastAsia="標楷體" w:hAnsi="標楷體" w:cs="Arial"/>
                <w:color w:val="000000" w:themeColor="text1"/>
                <w:szCs w:val="24"/>
              </w:rPr>
            </w:pPr>
            <w:proofErr w:type="gramStart"/>
            <w:r w:rsidRPr="001443CE">
              <w:rPr>
                <w:rFonts w:ascii="標楷體" w:eastAsia="標楷體" w:hAnsi="標楷體"/>
                <w:color w:val="000000" w:themeColor="text1"/>
              </w:rPr>
              <w:t>沖帳</w:t>
            </w:r>
            <w:proofErr w:type="gramEnd"/>
            <w:r w:rsidRPr="001443CE">
              <w:rPr>
                <w:rFonts w:ascii="標楷體" w:eastAsia="標楷體" w:hAnsi="標楷體"/>
                <w:color w:val="000000" w:themeColor="text1"/>
              </w:rPr>
              <w:t>公司：</w:t>
            </w:r>
            <w:proofErr w:type="gramStart"/>
            <w:r w:rsidRPr="001443CE">
              <w:rPr>
                <w:rFonts w:ascii="標楷體" w:eastAsia="標楷體" w:hAnsi="標楷體"/>
                <w:color w:val="000000" w:themeColor="text1"/>
              </w:rPr>
              <w:t>X</w:t>
            </w:r>
            <w:r w:rsidRPr="001443CE">
              <w:rPr>
                <w:rFonts w:ascii="標楷體" w:eastAsia="標楷體" w:hAnsi="標楷體" w:hint="eastAsia"/>
                <w:color w:val="000000" w:themeColor="text1"/>
              </w:rPr>
              <w:t>(</w:t>
            </w:r>
            <w:proofErr w:type="gramEnd"/>
            <w:r w:rsidRPr="001443CE">
              <w:rPr>
                <w:rFonts w:ascii="標楷體" w:eastAsia="標楷體" w:hAnsi="標楷體"/>
                <w:color w:val="000000" w:themeColor="text1"/>
              </w:rPr>
              <w:t>2</w:t>
            </w:r>
            <w:r w:rsidRPr="001443CE">
              <w:rPr>
                <w:rFonts w:ascii="標楷體" w:eastAsia="標楷體" w:hAnsi="標楷體" w:hint="eastAsia"/>
                <w:color w:val="000000" w:themeColor="text1"/>
              </w:rPr>
              <w:t>)</w:t>
            </w:r>
          </w:p>
        </w:tc>
      </w:tr>
    </w:tbl>
    <w:p w14:paraId="6271E484" w14:textId="4BB4F4DF" w:rsidR="00600644" w:rsidRPr="001443CE" w:rsidRDefault="00467205" w:rsidP="004A76C8">
      <w:pPr>
        <w:overflowPunct w:val="0"/>
        <w:autoSpaceDE w:val="0"/>
        <w:autoSpaceDN w:val="0"/>
        <w:ind w:left="2390" w:hangingChars="996" w:hanging="239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lastRenderedPageBreak/>
        <w:t>一</w:t>
      </w:r>
      <w:r w:rsidRPr="004A76C8">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類別：輸出入螢幕。</w:t>
      </w:r>
    </w:p>
    <w:p w14:paraId="4AA8DE8C" w14:textId="53814F34" w:rsidR="00600644" w:rsidRPr="001443CE" w:rsidRDefault="00467205" w:rsidP="004A76C8">
      <w:pPr>
        <w:overflowPunct w:val="0"/>
        <w:autoSpaceDE w:val="0"/>
        <w:autoSpaceDN w:val="0"/>
        <w:ind w:left="2390" w:hangingChars="996" w:hanging="239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二</w:t>
      </w:r>
      <w:r w:rsidRPr="004A76C8">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功能：供各部門輸入現金、匯款、票據等非營業繳款資料；或取消未確認之繳款資料。</w:t>
      </w:r>
    </w:p>
    <w:p w14:paraId="4B6E7E5F" w14:textId="6F7C7728" w:rsidR="00600644" w:rsidRPr="001443CE" w:rsidRDefault="00467205" w:rsidP="004A76C8">
      <w:pPr>
        <w:overflowPunct w:val="0"/>
        <w:autoSpaceDE w:val="0"/>
        <w:autoSpaceDN w:val="0"/>
        <w:ind w:left="2390" w:hangingChars="996" w:hanging="239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三</w:t>
      </w:r>
      <w:r w:rsidRPr="004A76C8">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使用部門：廠區各部門。</w:t>
      </w:r>
    </w:p>
    <w:p w14:paraId="46304F0F" w14:textId="39DC4268" w:rsidR="00600644" w:rsidRPr="001443CE" w:rsidRDefault="00467205" w:rsidP="004A76C8">
      <w:pPr>
        <w:overflowPunct w:val="0"/>
        <w:autoSpaceDE w:val="0"/>
        <w:autoSpaceDN w:val="0"/>
        <w:ind w:left="2390" w:hangingChars="996" w:hanging="239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四</w:t>
      </w:r>
      <w:r w:rsidRPr="004A76C8">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使用時機：各部門欲輸入現金、匯款、票據等非營業繳款資料；或取消未確認之繳款資料。</w:t>
      </w:r>
    </w:p>
    <w:p w14:paraId="4655D308" w14:textId="51EC63ED" w:rsidR="00600644" w:rsidRPr="001443CE" w:rsidRDefault="00467205" w:rsidP="004A76C8">
      <w:pPr>
        <w:overflowPunct w:val="0"/>
        <w:autoSpaceDE w:val="0"/>
        <w:autoSpaceDN w:val="0"/>
        <w:ind w:left="2390" w:hangingChars="996" w:hanging="239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五</w:t>
      </w:r>
      <w:r w:rsidRPr="004A76C8">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使用方法：</w:t>
      </w:r>
    </w:p>
    <w:p w14:paraId="658DB8EA" w14:textId="29B4B45F" w:rsidR="00600644" w:rsidRPr="001443CE" w:rsidRDefault="00467205" w:rsidP="004A76C8">
      <w:pPr>
        <w:overflowPunct w:val="0"/>
        <w:autoSpaceDE w:val="0"/>
        <w:autoSpaceDN w:val="0"/>
        <w:ind w:leftChars="200" w:left="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proofErr w:type="gramStart"/>
      <w:r w:rsidRPr="001443CE">
        <w:rPr>
          <w:rFonts w:ascii="標楷體" w:eastAsia="標楷體" w:hAnsi="標楷體" w:hint="eastAsia"/>
          <w:color w:val="000000" w:themeColor="text1"/>
          <w:szCs w:val="24"/>
        </w:rPr>
        <w:t>一</w:t>
      </w:r>
      <w:proofErr w:type="gramEnd"/>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輸入時，鍵入相關欄位繳款資料。</w:t>
      </w:r>
    </w:p>
    <w:p w14:paraId="3F463B4B" w14:textId="0B6669D1" w:rsidR="00600644" w:rsidRPr="001443CE" w:rsidRDefault="00467205" w:rsidP="004A76C8">
      <w:pPr>
        <w:overflowPunct w:val="0"/>
        <w:autoSpaceDE w:val="0"/>
        <w:autoSpaceDN w:val="0"/>
        <w:ind w:leftChars="200" w:left="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(二)</w:t>
      </w:r>
      <w:r w:rsidR="00600644" w:rsidRPr="001443CE">
        <w:rPr>
          <w:rFonts w:ascii="標楷體" w:eastAsia="標楷體" w:hAnsi="標楷體" w:hint="eastAsia"/>
          <w:color w:val="000000" w:themeColor="text1"/>
          <w:szCs w:val="24"/>
        </w:rPr>
        <w:t>取消時，輸入欲取消資料之部門及本單編號，即顯示</w:t>
      </w:r>
      <w:proofErr w:type="gramStart"/>
      <w:r w:rsidR="00600644" w:rsidRPr="001443CE">
        <w:rPr>
          <w:rFonts w:ascii="標楷體" w:eastAsia="標楷體" w:hAnsi="標楷體" w:hint="eastAsia"/>
          <w:color w:val="000000" w:themeColor="text1"/>
          <w:szCs w:val="24"/>
        </w:rPr>
        <w:t>該筆明細</w:t>
      </w:r>
      <w:proofErr w:type="gramEnd"/>
      <w:r w:rsidR="00600644" w:rsidRPr="001443CE">
        <w:rPr>
          <w:rFonts w:ascii="標楷體" w:eastAsia="標楷體" w:hAnsi="標楷體" w:hint="eastAsia"/>
          <w:color w:val="000000" w:themeColor="text1"/>
          <w:szCs w:val="24"/>
        </w:rPr>
        <w:t>資料，再按取消功能鍵。</w:t>
      </w:r>
    </w:p>
    <w:p w14:paraId="045D9453" w14:textId="74C25442" w:rsidR="00600644" w:rsidRPr="001443CE" w:rsidRDefault="00467205" w:rsidP="004A76C8">
      <w:pPr>
        <w:overflowPunct w:val="0"/>
        <w:autoSpaceDE w:val="0"/>
        <w:autoSpaceDN w:val="0"/>
        <w:ind w:left="2390" w:hangingChars="996" w:hanging="239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六</w:t>
      </w:r>
      <w:r w:rsidRPr="004A76C8">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欄位說明：</w:t>
      </w:r>
    </w:p>
    <w:p w14:paraId="150FF318" w14:textId="4B41D381" w:rsidR="00600644" w:rsidRPr="001443CE" w:rsidRDefault="00467205" w:rsidP="004A76C8">
      <w:pPr>
        <w:overflowPunct w:val="0"/>
        <w:autoSpaceDE w:val="0"/>
        <w:autoSpaceDN w:val="0"/>
        <w:ind w:leftChars="200" w:left="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proofErr w:type="gramStart"/>
      <w:r w:rsidRPr="001443CE">
        <w:rPr>
          <w:rFonts w:ascii="標楷體" w:eastAsia="標楷體" w:hAnsi="標楷體" w:hint="eastAsia"/>
          <w:color w:val="000000" w:themeColor="text1"/>
          <w:szCs w:val="24"/>
        </w:rPr>
        <w:t>一</w:t>
      </w:r>
      <w:proofErr w:type="gramEnd"/>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公司、部門代號：繳款公司及部門代號。</w:t>
      </w:r>
    </w:p>
    <w:p w14:paraId="1FEDA960" w14:textId="5A66FD73" w:rsidR="00600644" w:rsidRPr="001443CE" w:rsidRDefault="00467205" w:rsidP="004A76C8">
      <w:pPr>
        <w:overflowPunct w:val="0"/>
        <w:autoSpaceDE w:val="0"/>
        <w:autoSpaceDN w:val="0"/>
        <w:ind w:leftChars="200" w:left="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(二)</w:t>
      </w:r>
      <w:r w:rsidR="00600644" w:rsidRPr="001443CE">
        <w:rPr>
          <w:rFonts w:ascii="標楷體" w:eastAsia="標楷體" w:hAnsi="標楷體" w:hint="eastAsia"/>
          <w:color w:val="000000" w:themeColor="text1"/>
          <w:szCs w:val="24"/>
        </w:rPr>
        <w:t>本單編號：免輸入，由電腦編定。</w:t>
      </w:r>
    </w:p>
    <w:p w14:paraId="7B87908D" w14:textId="31F86F08" w:rsidR="00600644" w:rsidRPr="001443CE" w:rsidRDefault="00467205" w:rsidP="004A76C8">
      <w:pPr>
        <w:overflowPunct w:val="0"/>
        <w:autoSpaceDE w:val="0"/>
        <w:autoSpaceDN w:val="0"/>
        <w:ind w:leftChars="200" w:left="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(三)</w:t>
      </w:r>
      <w:r w:rsidR="00600644" w:rsidRPr="001443CE">
        <w:rPr>
          <w:rFonts w:ascii="標楷體" w:eastAsia="標楷體" w:hAnsi="標楷體" w:hint="eastAsia"/>
          <w:color w:val="000000" w:themeColor="text1"/>
          <w:szCs w:val="24"/>
        </w:rPr>
        <w:t>輸入日期：免輸入，電腦自動設定當天。</w:t>
      </w:r>
    </w:p>
    <w:p w14:paraId="1AC178C5" w14:textId="77CC8512" w:rsidR="00600644" w:rsidRPr="001443CE" w:rsidRDefault="00467205" w:rsidP="004A76C8">
      <w:pPr>
        <w:overflowPunct w:val="0"/>
        <w:autoSpaceDE w:val="0"/>
        <w:autoSpaceDN w:val="0"/>
        <w:ind w:leftChars="200" w:left="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(四)</w:t>
      </w:r>
      <w:r w:rsidR="00600644" w:rsidRPr="001443CE">
        <w:rPr>
          <w:rFonts w:ascii="標楷體" w:eastAsia="標楷體" w:hAnsi="標楷體" w:hint="eastAsia"/>
          <w:color w:val="000000" w:themeColor="text1"/>
          <w:szCs w:val="24"/>
        </w:rPr>
        <w:t>對象別：對象別代號，可空白。</w:t>
      </w:r>
    </w:p>
    <w:p w14:paraId="0B42E7AD" w14:textId="0B5695A3" w:rsidR="00600644" w:rsidRPr="001443CE" w:rsidRDefault="00467205" w:rsidP="004A76C8">
      <w:pPr>
        <w:overflowPunct w:val="0"/>
        <w:autoSpaceDE w:val="0"/>
        <w:autoSpaceDN w:val="0"/>
        <w:ind w:leftChars="200" w:left="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(五)</w:t>
      </w:r>
      <w:r w:rsidR="00600644" w:rsidRPr="001443CE">
        <w:rPr>
          <w:rFonts w:ascii="標楷體" w:eastAsia="標楷體" w:hAnsi="標楷體" w:hint="eastAsia"/>
          <w:color w:val="000000" w:themeColor="text1"/>
          <w:szCs w:val="24"/>
        </w:rPr>
        <w:t>款項：參照公司統一編訂之代號。</w:t>
      </w:r>
    </w:p>
    <w:p w14:paraId="20BE7D9D" w14:textId="772982F0" w:rsidR="00600644" w:rsidRPr="001443CE" w:rsidRDefault="00467205" w:rsidP="004A76C8">
      <w:pPr>
        <w:overflowPunct w:val="0"/>
        <w:autoSpaceDE w:val="0"/>
        <w:autoSpaceDN w:val="0"/>
        <w:ind w:leftChars="200" w:left="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(六)</w:t>
      </w:r>
      <w:r w:rsidR="00600644" w:rsidRPr="001443CE">
        <w:rPr>
          <w:rFonts w:ascii="標楷體" w:eastAsia="標楷體" w:hAnsi="標楷體" w:hint="eastAsia"/>
          <w:color w:val="000000" w:themeColor="text1"/>
          <w:szCs w:val="24"/>
        </w:rPr>
        <w:t>票款：參照公司統一編訂之代號。</w:t>
      </w:r>
    </w:p>
    <w:p w14:paraId="75E3860C" w14:textId="12C2139A" w:rsidR="00600644" w:rsidRPr="001443CE" w:rsidRDefault="00467205" w:rsidP="004A76C8">
      <w:pPr>
        <w:overflowPunct w:val="0"/>
        <w:autoSpaceDE w:val="0"/>
        <w:autoSpaceDN w:val="0"/>
        <w:ind w:leftChars="200" w:left="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(七)</w:t>
      </w:r>
      <w:r w:rsidR="00600644" w:rsidRPr="001443CE">
        <w:rPr>
          <w:rFonts w:ascii="標楷體" w:eastAsia="標楷體" w:hAnsi="標楷體" w:hint="eastAsia"/>
          <w:color w:val="000000" w:themeColor="text1"/>
          <w:szCs w:val="24"/>
        </w:rPr>
        <w:t>銀行代號：票據繳款需輸入票據上之九位銀行代號；若為現金、匯款繳款則本欄空白。</w:t>
      </w:r>
    </w:p>
    <w:p w14:paraId="24D87E03" w14:textId="4413246B" w:rsidR="00600644" w:rsidRPr="001443CE" w:rsidRDefault="00467205" w:rsidP="004A76C8">
      <w:pPr>
        <w:overflowPunct w:val="0"/>
        <w:autoSpaceDE w:val="0"/>
        <w:autoSpaceDN w:val="0"/>
        <w:ind w:leftChars="200" w:left="2160" w:hangingChars="700" w:hanging="16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(八)</w:t>
      </w:r>
      <w:r w:rsidR="00600644" w:rsidRPr="001443CE">
        <w:rPr>
          <w:rFonts w:ascii="標楷體" w:eastAsia="標楷體" w:hAnsi="標楷體" w:hint="eastAsia"/>
          <w:color w:val="000000" w:themeColor="text1"/>
          <w:szCs w:val="24"/>
        </w:rPr>
        <w:t>銀行帳號：票據繳款需輸入開票人之銀行帳號；若為現金繳款則本欄空白；若為匯款繳款則輸入匯入之帳號（以編訂之六位銀行帳戶代號表示）。</w:t>
      </w:r>
    </w:p>
    <w:p w14:paraId="2066F0D7" w14:textId="1D5DD8F8" w:rsidR="00600644" w:rsidRPr="004A76C8" w:rsidRDefault="00467205" w:rsidP="004A76C8">
      <w:pPr>
        <w:overflowPunct w:val="0"/>
        <w:autoSpaceDE w:val="0"/>
        <w:autoSpaceDN w:val="0"/>
        <w:ind w:leftChars="200" w:left="2160" w:hangingChars="700" w:hanging="16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(九)</w:t>
      </w:r>
      <w:r w:rsidR="00600644" w:rsidRPr="004A76C8">
        <w:rPr>
          <w:rFonts w:ascii="標楷體" w:eastAsia="標楷體" w:hAnsi="標楷體" w:hint="eastAsia"/>
          <w:color w:val="000000" w:themeColor="text1"/>
          <w:szCs w:val="24"/>
        </w:rPr>
        <w:t>票據號碼：票據上之票據號碼。票據繳款需輸入；若為現金、匯款繳款則本欄空白。</w:t>
      </w:r>
    </w:p>
    <w:p w14:paraId="283220FA" w14:textId="30CD2776" w:rsidR="00600644" w:rsidRPr="001443CE" w:rsidRDefault="00467205" w:rsidP="004A76C8">
      <w:pPr>
        <w:overflowPunct w:val="0"/>
        <w:autoSpaceDE w:val="0"/>
        <w:autoSpaceDN w:val="0"/>
        <w:ind w:leftChars="200" w:left="2160" w:hangingChars="700" w:hanging="16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(十)</w:t>
      </w:r>
      <w:r w:rsidR="00600644" w:rsidRPr="001443CE">
        <w:rPr>
          <w:rFonts w:ascii="標楷體" w:eastAsia="標楷體" w:hAnsi="標楷體" w:hint="eastAsia"/>
          <w:color w:val="000000" w:themeColor="text1"/>
          <w:szCs w:val="24"/>
        </w:rPr>
        <w:t>到期日：票據上之到期日。票據繳款需輸入；若為現金、匯款繳款則本欄空白。</w:t>
      </w:r>
    </w:p>
    <w:p w14:paraId="2627EB7E" w14:textId="5CFA9C2D" w:rsidR="002E3599" w:rsidRPr="001443CE" w:rsidRDefault="00467205" w:rsidP="004A76C8">
      <w:pPr>
        <w:overflowPunct w:val="0"/>
        <w:autoSpaceDE w:val="0"/>
        <w:autoSpaceDN w:val="0"/>
        <w:ind w:leftChars="200" w:left="2160" w:hangingChars="700" w:hanging="16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(十一)</w:t>
      </w:r>
      <w:r w:rsidR="00600644" w:rsidRPr="001443CE">
        <w:rPr>
          <w:rFonts w:ascii="標楷體" w:eastAsia="標楷體" w:hAnsi="標楷體" w:hint="eastAsia"/>
          <w:color w:val="000000" w:themeColor="text1"/>
          <w:szCs w:val="24"/>
        </w:rPr>
        <w:t>金額：繳款金額。</w:t>
      </w:r>
    </w:p>
    <w:p w14:paraId="6481FDFD" w14:textId="05C54AC6" w:rsidR="00600644" w:rsidRPr="001443CE" w:rsidRDefault="004A76C8" w:rsidP="004A76C8">
      <w:pPr>
        <w:overflowPunct w:val="0"/>
        <w:autoSpaceDE w:val="0"/>
        <w:autoSpaceDN w:val="0"/>
        <w:ind w:left="2390" w:hangingChars="996" w:hanging="2390"/>
        <w:jc w:val="both"/>
        <w:rPr>
          <w:rFonts w:ascii="標楷體" w:eastAsia="標楷體" w:hAnsi="標楷體"/>
          <w:color w:val="000000" w:themeColor="text1"/>
          <w:szCs w:val="24"/>
        </w:rPr>
      </w:pPr>
      <w:r>
        <w:rPr>
          <w:rFonts w:ascii="標楷體" w:eastAsia="標楷體" w:hAnsi="標楷體" w:hint="eastAsia"/>
          <w:color w:val="000000" w:themeColor="text1"/>
          <w:szCs w:val="24"/>
        </w:rPr>
        <w:t>七、</w:t>
      </w:r>
      <w:r w:rsidR="00600644" w:rsidRPr="001443CE">
        <w:rPr>
          <w:rFonts w:ascii="標楷體" w:eastAsia="標楷體" w:hAnsi="標楷體" w:hint="eastAsia"/>
          <w:color w:val="000000" w:themeColor="text1"/>
          <w:szCs w:val="24"/>
        </w:rPr>
        <w:t>保存期限：永久檔。</w:t>
      </w:r>
    </w:p>
    <w:p w14:paraId="69F9BC1B" w14:textId="77777777" w:rsidR="00E134CA" w:rsidRPr="001443CE" w:rsidRDefault="00E134CA" w:rsidP="00E134CA">
      <w:pPr>
        <w:pStyle w:val="a3"/>
        <w:ind w:left="1440"/>
        <w:rPr>
          <w:rFonts w:ascii="標楷體" w:eastAsia="標楷體" w:hAnsi="標楷體"/>
          <w:color w:val="000000" w:themeColor="text1"/>
          <w:szCs w:val="24"/>
        </w:rPr>
      </w:pPr>
    </w:p>
    <w:p w14:paraId="2CB258E9" w14:textId="77777777" w:rsidR="00600644" w:rsidRPr="001443CE" w:rsidRDefault="00A172DF">
      <w:pPr>
        <w:widowControl/>
        <w:overflowPunct w:val="0"/>
        <w:autoSpaceDE w:val="0"/>
        <w:autoSpaceDN w:val="0"/>
        <w:snapToGrid w:val="0"/>
        <w:spacing w:line="440" w:lineRule="exact"/>
        <w:rPr>
          <w:rFonts w:ascii="標楷體" w:eastAsia="標楷體" w:hAnsi="標楷體"/>
          <w:snapToGrid w:val="0"/>
          <w:color w:val="000000" w:themeColor="text1"/>
          <w:spacing w:val="14"/>
          <w:szCs w:val="24"/>
        </w:rPr>
      </w:pPr>
      <w:r w:rsidRPr="001443CE">
        <w:rPr>
          <w:rFonts w:ascii="標楷體" w:eastAsia="標楷體" w:hAnsi="標楷體" w:hint="eastAsia"/>
          <w:snapToGrid w:val="0"/>
          <w:color w:val="000000" w:themeColor="text1"/>
          <w:spacing w:val="14"/>
          <w:szCs w:val="24"/>
        </w:rPr>
        <w:t>第</w:t>
      </w:r>
      <w:r w:rsidR="006B528C" w:rsidRPr="001443CE">
        <w:rPr>
          <w:rFonts w:ascii="標楷體" w:eastAsia="標楷體" w:hAnsi="標楷體" w:hint="eastAsia"/>
          <w:snapToGrid w:val="0"/>
          <w:color w:val="000000" w:themeColor="text1"/>
          <w:spacing w:val="14"/>
          <w:szCs w:val="24"/>
        </w:rPr>
        <w:t>二</w:t>
      </w:r>
      <w:r w:rsidR="00C16A0F" w:rsidRPr="001443CE">
        <w:rPr>
          <w:rFonts w:ascii="標楷體" w:eastAsia="標楷體" w:hAnsi="標楷體" w:hint="eastAsia"/>
          <w:snapToGrid w:val="0"/>
          <w:color w:val="000000" w:themeColor="text1"/>
          <w:spacing w:val="14"/>
          <w:szCs w:val="24"/>
        </w:rPr>
        <w:t>二</w:t>
      </w:r>
      <w:r w:rsidRPr="001443CE">
        <w:rPr>
          <w:rFonts w:ascii="標楷體" w:eastAsia="標楷體" w:hAnsi="標楷體" w:hint="eastAsia"/>
          <w:snapToGrid w:val="0"/>
          <w:color w:val="000000" w:themeColor="text1"/>
          <w:spacing w:val="14"/>
          <w:szCs w:val="24"/>
        </w:rPr>
        <w:t xml:space="preserve">條  </w:t>
      </w:r>
      <w:r w:rsidR="00600644" w:rsidRPr="001443CE">
        <w:rPr>
          <w:rFonts w:ascii="標楷體" w:eastAsia="標楷體" w:hAnsi="標楷體" w:hint="eastAsia"/>
          <w:snapToGrid w:val="0"/>
          <w:color w:val="000000" w:themeColor="text1"/>
          <w:spacing w:val="14"/>
          <w:szCs w:val="24"/>
        </w:rPr>
        <w:t>現金銀行存款收支日報表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6"/>
      </w:tblGrid>
      <w:tr w:rsidR="001443CE" w:rsidRPr="001443CE" w14:paraId="0FBC4C41" w14:textId="77777777" w:rsidTr="00C04E1E">
        <w:tc>
          <w:tcPr>
            <w:tcW w:w="10376" w:type="dxa"/>
            <w:shd w:val="clear" w:color="auto" w:fill="auto"/>
          </w:tcPr>
          <w:p w14:paraId="5109BB36" w14:textId="77777777" w:rsidR="00E45D6C" w:rsidRPr="001443CE" w:rsidRDefault="00E45D6C" w:rsidP="00C04E1E">
            <w:pPr>
              <w:widowControl/>
              <w:overflowPunct w:val="0"/>
              <w:autoSpaceDE w:val="0"/>
              <w:autoSpaceDN w:val="0"/>
              <w:snapToGrid w:val="0"/>
              <w:spacing w:line="440" w:lineRule="exact"/>
              <w:jc w:val="center"/>
              <w:rPr>
                <w:rFonts w:ascii="標楷體" w:eastAsia="標楷體" w:hAnsi="標楷體"/>
                <w:color w:val="000000" w:themeColor="text1"/>
                <w:szCs w:val="24"/>
              </w:rPr>
            </w:pPr>
            <w:r w:rsidRPr="001443CE">
              <w:rPr>
                <w:rFonts w:ascii="標楷體" w:eastAsia="標楷體" w:hAnsi="標楷體" w:hint="eastAsia"/>
                <w:color w:val="000000" w:themeColor="text1"/>
                <w:szCs w:val="24"/>
              </w:rPr>
              <w:t>現金銀行存款收支日報表</w:t>
            </w:r>
          </w:p>
          <w:p w14:paraId="7D5FD4EA" w14:textId="77777777" w:rsidR="00E45D6C" w:rsidRPr="001443CE" w:rsidRDefault="00E45D6C" w:rsidP="00C04E1E">
            <w:pPr>
              <w:widowControl/>
              <w:overflowPunct w:val="0"/>
              <w:autoSpaceDE w:val="0"/>
              <w:autoSpaceDN w:val="0"/>
              <w:snapToGrid w:val="0"/>
              <w:spacing w:line="440" w:lineRule="exact"/>
              <w:rPr>
                <w:rFonts w:ascii="標楷體" w:eastAsia="標楷體" w:hAnsi="標楷體"/>
                <w:color w:val="000000" w:themeColor="text1"/>
                <w:szCs w:val="24"/>
              </w:rPr>
            </w:pPr>
            <w:r w:rsidRPr="001443CE">
              <w:rPr>
                <w:rFonts w:ascii="標楷體" w:eastAsia="標楷體" w:hAnsi="標楷體" w:hint="eastAsia"/>
                <w:color w:val="000000" w:themeColor="text1"/>
                <w:szCs w:val="24"/>
              </w:rPr>
              <w:t>公司：C(12)       日期：X(7)    頁數：9(4)</w:t>
            </w:r>
          </w:p>
          <w:p w14:paraId="60780E17" w14:textId="77777777" w:rsidR="00E45D6C" w:rsidRPr="001443CE" w:rsidRDefault="00E45D6C" w:rsidP="00C04E1E">
            <w:pPr>
              <w:widowControl/>
              <w:overflowPunct w:val="0"/>
              <w:autoSpaceDE w:val="0"/>
              <w:autoSpaceDN w:val="0"/>
              <w:snapToGrid w:val="0"/>
              <w:spacing w:line="440" w:lineRule="exact"/>
              <w:rPr>
                <w:rFonts w:ascii="標楷體" w:eastAsia="標楷體" w:hAnsi="標楷體"/>
                <w:color w:val="000000" w:themeColor="text1"/>
                <w:szCs w:val="24"/>
              </w:rPr>
            </w:pPr>
            <w:r w:rsidRPr="001443CE">
              <w:rPr>
                <w:rFonts w:ascii="標楷體" w:eastAsia="標楷體" w:hAnsi="標楷體" w:hint="eastAsia"/>
                <w:color w:val="000000" w:themeColor="text1"/>
                <w:szCs w:val="24"/>
              </w:rPr>
              <w:t>＜－－－－－－－－收    入－－－－－－＞＜－－－－－－－支    出－－－－－－－＞</w:t>
            </w:r>
          </w:p>
          <w:p w14:paraId="78C17692" w14:textId="77777777" w:rsidR="00E45D6C" w:rsidRPr="001443CE" w:rsidRDefault="00E45D6C" w:rsidP="00C04E1E">
            <w:pPr>
              <w:widowControl/>
              <w:overflowPunct w:val="0"/>
              <w:autoSpaceDE w:val="0"/>
              <w:autoSpaceDN w:val="0"/>
              <w:snapToGrid w:val="0"/>
              <w:spacing w:line="440" w:lineRule="exact"/>
              <w:rPr>
                <w:rFonts w:ascii="標楷體" w:eastAsia="標楷體" w:hAnsi="標楷體"/>
                <w:color w:val="000000" w:themeColor="text1"/>
                <w:szCs w:val="24"/>
              </w:rPr>
            </w:pPr>
            <w:r w:rsidRPr="001443CE">
              <w:rPr>
                <w:rFonts w:ascii="標楷體" w:eastAsia="標楷體" w:hAnsi="標楷體" w:hint="eastAsia"/>
                <w:color w:val="000000" w:themeColor="text1"/>
                <w:szCs w:val="24"/>
              </w:rPr>
              <w:t>銀行帳戶代號  摘    要  繳款序號   銀行存款   現    金    銀行帳戶代號  摘    要  付款序號   銀行存款   現    金</w:t>
            </w:r>
          </w:p>
          <w:p w14:paraId="30EEC6A9" w14:textId="77777777" w:rsidR="00E45D6C" w:rsidRPr="001443CE" w:rsidRDefault="00E45D6C" w:rsidP="00C04E1E">
            <w:pPr>
              <w:pStyle w:val="a3"/>
              <w:adjustRightInd w:val="0"/>
              <w:snapToGrid w:val="0"/>
              <w:spacing w:line="240" w:lineRule="atLeast"/>
              <w:rPr>
                <w:rFonts w:ascii="標楷體" w:eastAsia="標楷體" w:hAnsi="標楷體"/>
                <w:color w:val="000000" w:themeColor="text1"/>
                <w:szCs w:val="24"/>
              </w:rPr>
            </w:pPr>
            <w:proofErr w:type="gramStart"/>
            <w:r w:rsidRPr="001443CE">
              <w:rPr>
                <w:rFonts w:ascii="標楷體" w:eastAsia="標楷體" w:hAnsi="標楷體" w:hint="eastAsia"/>
                <w:color w:val="000000" w:themeColor="text1"/>
                <w:szCs w:val="24"/>
              </w:rPr>
              <w:t>X(</w:t>
            </w:r>
            <w:proofErr w:type="gramEnd"/>
            <w:r w:rsidRPr="001443CE">
              <w:rPr>
                <w:rFonts w:ascii="標楷體" w:eastAsia="標楷體" w:hAnsi="標楷體" w:hint="eastAsia"/>
                <w:color w:val="000000" w:themeColor="text1"/>
                <w:szCs w:val="24"/>
              </w:rPr>
              <w:t>6)        C(8)      X(5)     9(12.2)    9(12.2)         X(6)        C(8)      X(5)     9(12.2)    9(12.2)</w:t>
            </w:r>
          </w:p>
          <w:p w14:paraId="5348128B" w14:textId="77777777" w:rsidR="00E45D6C" w:rsidRPr="001443CE" w:rsidRDefault="00E45D6C" w:rsidP="00C04E1E">
            <w:pPr>
              <w:pStyle w:val="a3"/>
              <w:adjustRightInd w:val="0"/>
              <w:snapToGrid w:val="0"/>
              <w:spacing w:line="240" w:lineRule="atLeast"/>
              <w:rPr>
                <w:rFonts w:ascii="標楷體" w:eastAsia="標楷體" w:hAnsi="標楷體"/>
                <w:color w:val="000000" w:themeColor="text1"/>
                <w:szCs w:val="24"/>
              </w:rPr>
            </w:pPr>
          </w:p>
          <w:p w14:paraId="0EFC2D79" w14:textId="77777777" w:rsidR="00E45D6C" w:rsidRPr="001443CE" w:rsidRDefault="00E45D6C" w:rsidP="00C04E1E">
            <w:pPr>
              <w:pStyle w:val="a3"/>
              <w:adjustRightInd w:val="0"/>
              <w:snapToGrid w:val="0"/>
              <w:spacing w:line="240" w:lineRule="atLeast"/>
              <w:ind w:firstLineChars="500" w:firstLine="1200"/>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銀存                 S9(13.2)      S9(13.2)                       </w:t>
            </w:r>
            <w:r w:rsidRPr="001443CE">
              <w:rPr>
                <w:rFonts w:ascii="標楷體" w:eastAsia="標楷體" w:hAnsi="標楷體"/>
                <w:color w:val="000000" w:themeColor="text1"/>
                <w:szCs w:val="24"/>
              </w:rPr>
              <w:t xml:space="preserve">     </w:t>
            </w:r>
            <w:r w:rsidRPr="001443CE">
              <w:rPr>
                <w:rFonts w:ascii="標楷體" w:eastAsia="標楷體" w:hAnsi="標楷體" w:hint="eastAsia"/>
                <w:color w:val="000000" w:themeColor="text1"/>
                <w:szCs w:val="24"/>
              </w:rPr>
              <w:t xml:space="preserve">      S9(13.2)     S9(13.2)</w:t>
            </w:r>
          </w:p>
          <w:p w14:paraId="7B693FAA" w14:textId="77777777" w:rsidR="00E45D6C" w:rsidRPr="001443CE" w:rsidRDefault="00E45D6C" w:rsidP="00C04E1E">
            <w:pPr>
              <w:widowControl/>
              <w:overflowPunct w:val="0"/>
              <w:autoSpaceDE w:val="0"/>
              <w:autoSpaceDN w:val="0"/>
              <w:snapToGrid w:val="0"/>
              <w:spacing w:line="440" w:lineRule="exact"/>
              <w:rPr>
                <w:rFonts w:ascii="標楷體" w:eastAsia="標楷體" w:hAnsi="標楷體"/>
                <w:snapToGrid w:val="0"/>
                <w:color w:val="000000" w:themeColor="text1"/>
                <w:spacing w:val="14"/>
                <w:szCs w:val="24"/>
              </w:rPr>
            </w:pPr>
            <w:r w:rsidRPr="001443CE">
              <w:rPr>
                <w:rFonts w:ascii="標楷體" w:eastAsia="標楷體" w:hAnsi="標楷體" w:hint="eastAsia"/>
                <w:color w:val="000000" w:themeColor="text1"/>
                <w:szCs w:val="24"/>
              </w:rPr>
              <w:t xml:space="preserve">              合計                 S9(13.2)      S9(13.2)                                  S9(13.2)      S9(13.2)</w:t>
            </w:r>
          </w:p>
        </w:tc>
      </w:tr>
    </w:tbl>
    <w:p w14:paraId="45C617E1" w14:textId="77777777" w:rsidR="00600644" w:rsidRPr="001443CE" w:rsidRDefault="00600644">
      <w:pPr>
        <w:pStyle w:val="a3"/>
        <w:adjustRightInd w:val="0"/>
        <w:snapToGrid w:val="0"/>
        <w:spacing w:line="240" w:lineRule="atLeast"/>
        <w:rPr>
          <w:rFonts w:ascii="標楷體" w:eastAsia="標楷體" w:hAnsi="標楷體"/>
          <w:color w:val="000000" w:themeColor="text1"/>
          <w:szCs w:val="24"/>
        </w:rPr>
      </w:pPr>
      <w:r w:rsidRPr="001443CE">
        <w:rPr>
          <w:rFonts w:ascii="標楷體" w:eastAsia="標楷體" w:hAnsi="標楷體" w:hint="eastAsia"/>
          <w:color w:val="000000" w:themeColor="text1"/>
          <w:szCs w:val="24"/>
        </w:rPr>
        <w:t>負責人：              會計：              主管：              出納：</w:t>
      </w:r>
    </w:p>
    <w:p w14:paraId="6C852B6A" w14:textId="77777777" w:rsidR="00476C97"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w:t>
      </w:r>
      <w:r w:rsidR="00476C97">
        <w:rPr>
          <w:rFonts w:ascii="標楷體" w:eastAsia="標楷體" w:hAnsi="標楷體"/>
          <w:color w:val="000000" w:themeColor="text1"/>
          <w:szCs w:val="24"/>
        </w:rPr>
        <w:br w:type="page"/>
      </w:r>
    </w:p>
    <w:p w14:paraId="5B8EEA67" w14:textId="18941CD4" w:rsidR="00600644" w:rsidRPr="00476C97" w:rsidRDefault="00D305AE" w:rsidP="00E44A1E">
      <w:pPr>
        <w:overflowPunct w:val="0"/>
        <w:autoSpaceDE w:val="0"/>
        <w:autoSpaceDN w:val="0"/>
        <w:spacing w:line="320" w:lineRule="exact"/>
        <w:ind w:left="2390" w:hangingChars="996" w:hanging="239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lastRenderedPageBreak/>
        <w:t>一</w:t>
      </w:r>
      <w:r w:rsidRPr="00476C97">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類別：輸出表單。</w:t>
      </w:r>
    </w:p>
    <w:p w14:paraId="14C35F31" w14:textId="1CF3689D" w:rsidR="00600644" w:rsidRPr="001443CE" w:rsidRDefault="00D305AE" w:rsidP="00E44A1E">
      <w:pPr>
        <w:overflowPunct w:val="0"/>
        <w:autoSpaceDE w:val="0"/>
        <w:autoSpaceDN w:val="0"/>
        <w:spacing w:line="320" w:lineRule="exact"/>
        <w:ind w:left="2390" w:hangingChars="996" w:hanging="239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二</w:t>
      </w:r>
      <w:r w:rsidRPr="00476C97">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功能：顯示每日發生之各筆台幣收支明細情形，以作財務管理、對帳之用。</w:t>
      </w:r>
    </w:p>
    <w:p w14:paraId="26279240" w14:textId="410100CA" w:rsidR="00600644" w:rsidRPr="001443CE" w:rsidRDefault="00D305AE" w:rsidP="00E44A1E">
      <w:pPr>
        <w:overflowPunct w:val="0"/>
        <w:autoSpaceDE w:val="0"/>
        <w:autoSpaceDN w:val="0"/>
        <w:spacing w:line="320" w:lineRule="exact"/>
        <w:ind w:left="2390" w:hangingChars="996" w:hanging="239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三</w:t>
      </w:r>
      <w:r w:rsidRPr="00476C97">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使用部門：廠區出納、會計。</w:t>
      </w:r>
    </w:p>
    <w:p w14:paraId="5722649C" w14:textId="5E88103C" w:rsidR="00600644" w:rsidRPr="001443CE" w:rsidRDefault="00D305AE" w:rsidP="00E44A1E">
      <w:pPr>
        <w:overflowPunct w:val="0"/>
        <w:autoSpaceDE w:val="0"/>
        <w:autoSpaceDN w:val="0"/>
        <w:spacing w:line="320" w:lineRule="exact"/>
        <w:ind w:left="2390" w:hangingChars="996" w:hanging="239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四</w:t>
      </w:r>
      <w:r w:rsidRPr="00476C97">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使用時機：每日出納作結帳時。</w:t>
      </w:r>
    </w:p>
    <w:p w14:paraId="5D7A99D3" w14:textId="24E3B93F" w:rsidR="00600644" w:rsidRPr="001443CE" w:rsidRDefault="00D305AE" w:rsidP="00E44A1E">
      <w:pPr>
        <w:overflowPunct w:val="0"/>
        <w:autoSpaceDE w:val="0"/>
        <w:autoSpaceDN w:val="0"/>
        <w:spacing w:line="320" w:lineRule="exact"/>
        <w:ind w:left="2390" w:hangingChars="996" w:hanging="239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五</w:t>
      </w:r>
      <w:r w:rsidRPr="00476C97">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使用方法：</w:t>
      </w:r>
    </w:p>
    <w:p w14:paraId="436C15BC" w14:textId="421F2EEF" w:rsidR="00600644" w:rsidRPr="001443CE" w:rsidRDefault="00D305AE" w:rsidP="00E44A1E">
      <w:pPr>
        <w:overflowPunct w:val="0"/>
        <w:autoSpaceDE w:val="0"/>
        <w:autoSpaceDN w:val="0"/>
        <w:spacing w:line="320" w:lineRule="exact"/>
        <w:ind w:leftChars="200" w:left="2160" w:hangingChars="700" w:hanging="16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proofErr w:type="gramStart"/>
      <w:r w:rsidRPr="001443CE">
        <w:rPr>
          <w:rFonts w:ascii="標楷體" w:eastAsia="標楷體" w:hAnsi="標楷體" w:hint="eastAsia"/>
          <w:color w:val="000000" w:themeColor="text1"/>
          <w:szCs w:val="24"/>
        </w:rPr>
        <w:t>一</w:t>
      </w:r>
      <w:proofErr w:type="gramEnd"/>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出納結帳列印本表，核對無誤後，</w:t>
      </w:r>
      <w:proofErr w:type="gramStart"/>
      <w:r w:rsidR="00600644" w:rsidRPr="001443CE">
        <w:rPr>
          <w:rFonts w:ascii="標楷體" w:eastAsia="標楷體" w:hAnsi="標楷體" w:hint="eastAsia"/>
          <w:color w:val="000000" w:themeColor="text1"/>
          <w:szCs w:val="24"/>
        </w:rPr>
        <w:t>一聯送會計</w:t>
      </w:r>
      <w:proofErr w:type="gramEnd"/>
      <w:r w:rsidR="00600644" w:rsidRPr="001443CE">
        <w:rPr>
          <w:rFonts w:ascii="標楷體" w:eastAsia="標楷體" w:hAnsi="標楷體" w:hint="eastAsia"/>
          <w:color w:val="000000" w:themeColor="text1"/>
          <w:szCs w:val="24"/>
        </w:rPr>
        <w:t>。</w:t>
      </w:r>
    </w:p>
    <w:p w14:paraId="248A9E39" w14:textId="7544F9A7" w:rsidR="00600644" w:rsidRPr="001443CE" w:rsidRDefault="00D305AE" w:rsidP="00E44A1E">
      <w:pPr>
        <w:overflowPunct w:val="0"/>
        <w:autoSpaceDE w:val="0"/>
        <w:autoSpaceDN w:val="0"/>
        <w:spacing w:line="320" w:lineRule="exact"/>
        <w:ind w:leftChars="200" w:left="2160" w:hangingChars="700" w:hanging="16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(二)</w:t>
      </w:r>
      <w:r w:rsidR="00600644" w:rsidRPr="001443CE">
        <w:rPr>
          <w:rFonts w:ascii="標楷體" w:eastAsia="標楷體" w:hAnsi="標楷體" w:hint="eastAsia"/>
          <w:color w:val="000000" w:themeColor="text1"/>
          <w:szCs w:val="24"/>
        </w:rPr>
        <w:t>會計將本表和收支傳票逐筆核對帳號、金額。若有不符時，須通知出納更正。</w:t>
      </w:r>
    </w:p>
    <w:p w14:paraId="74E4AAC6" w14:textId="722A7460" w:rsidR="00600644" w:rsidRPr="001443CE" w:rsidRDefault="00D305AE" w:rsidP="00E44A1E">
      <w:pPr>
        <w:overflowPunct w:val="0"/>
        <w:autoSpaceDE w:val="0"/>
        <w:autoSpaceDN w:val="0"/>
        <w:spacing w:line="320" w:lineRule="exact"/>
        <w:ind w:left="2390" w:hangingChars="996" w:hanging="239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六</w:t>
      </w:r>
      <w:r w:rsidRPr="00476C97">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欄位說明：</w:t>
      </w:r>
    </w:p>
    <w:p w14:paraId="3CD58F4E" w14:textId="178E28AC" w:rsidR="00600644" w:rsidRPr="001443CE" w:rsidRDefault="00476C97" w:rsidP="00E44A1E">
      <w:pPr>
        <w:overflowPunct w:val="0"/>
        <w:autoSpaceDE w:val="0"/>
        <w:autoSpaceDN w:val="0"/>
        <w:spacing w:line="320" w:lineRule="exact"/>
        <w:ind w:leftChars="200" w:left="2160" w:hangingChars="700" w:hanging="1680"/>
        <w:jc w:val="both"/>
        <w:rPr>
          <w:rFonts w:ascii="標楷體" w:eastAsia="標楷體" w:hAnsi="標楷體"/>
          <w:color w:val="000000" w:themeColor="text1"/>
          <w:szCs w:val="24"/>
        </w:rPr>
      </w:pPr>
      <w:r>
        <w:rPr>
          <w:rFonts w:ascii="標楷體" w:eastAsia="標楷體" w:hAnsi="標楷體" w:hint="eastAsia"/>
          <w:color w:val="000000" w:themeColor="text1"/>
          <w:szCs w:val="24"/>
        </w:rPr>
        <w:t>(</w:t>
      </w:r>
      <w:proofErr w:type="gramStart"/>
      <w:r>
        <w:rPr>
          <w:rFonts w:ascii="標楷體" w:eastAsia="標楷體" w:hAnsi="標楷體" w:hint="eastAsia"/>
          <w:color w:val="000000" w:themeColor="text1"/>
          <w:szCs w:val="24"/>
        </w:rPr>
        <w:t>一</w:t>
      </w:r>
      <w:proofErr w:type="gramEnd"/>
      <w:r>
        <w:rPr>
          <w:rFonts w:ascii="標楷體" w:eastAsia="標楷體" w:hAnsi="標楷體"/>
          <w:color w:val="000000" w:themeColor="text1"/>
          <w:szCs w:val="24"/>
        </w:rPr>
        <w:t>)</w:t>
      </w:r>
      <w:r w:rsidR="00600644" w:rsidRPr="00476C97">
        <w:rPr>
          <w:rFonts w:ascii="標楷體" w:eastAsia="標楷體" w:hAnsi="標楷體" w:hint="eastAsia"/>
          <w:color w:val="000000" w:themeColor="text1"/>
          <w:spacing w:val="-10"/>
          <w:szCs w:val="24"/>
        </w:rPr>
        <w:t>銀行帳戶代號：該筆收支之所屬帳號，以編訂之六位銀行代號表示，99CASH表示庫存現金。</w:t>
      </w:r>
    </w:p>
    <w:p w14:paraId="67E77A1A" w14:textId="23D4757E" w:rsidR="00600644" w:rsidRPr="001443CE" w:rsidRDefault="00D305AE" w:rsidP="00E44A1E">
      <w:pPr>
        <w:overflowPunct w:val="0"/>
        <w:autoSpaceDE w:val="0"/>
        <w:autoSpaceDN w:val="0"/>
        <w:spacing w:line="320" w:lineRule="exact"/>
        <w:ind w:leftChars="200" w:left="2160" w:hangingChars="700" w:hanging="16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(二)</w:t>
      </w:r>
      <w:r w:rsidR="00600644" w:rsidRPr="001443CE">
        <w:rPr>
          <w:rFonts w:ascii="標楷體" w:eastAsia="標楷體" w:hAnsi="標楷體" w:hint="eastAsia"/>
          <w:color w:val="000000" w:themeColor="text1"/>
          <w:szCs w:val="24"/>
        </w:rPr>
        <w:t>摘要：該筆收支之簡要中文說明。</w:t>
      </w:r>
    </w:p>
    <w:p w14:paraId="36441E53" w14:textId="28AC3A71" w:rsidR="00600644" w:rsidRPr="001443CE" w:rsidRDefault="00D305AE" w:rsidP="00E44A1E">
      <w:pPr>
        <w:overflowPunct w:val="0"/>
        <w:autoSpaceDE w:val="0"/>
        <w:autoSpaceDN w:val="0"/>
        <w:spacing w:line="320" w:lineRule="exact"/>
        <w:ind w:leftChars="200" w:left="2160" w:hangingChars="700" w:hanging="16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(三)</w:t>
      </w:r>
      <w:r w:rsidR="00600644" w:rsidRPr="001443CE">
        <w:rPr>
          <w:rFonts w:ascii="標楷體" w:eastAsia="標楷體" w:hAnsi="標楷體" w:hint="eastAsia"/>
          <w:color w:val="000000" w:themeColor="text1"/>
          <w:szCs w:val="24"/>
        </w:rPr>
        <w:t>依公司</w:t>
      </w:r>
      <w:proofErr w:type="gramStart"/>
      <w:r w:rsidR="00600644" w:rsidRPr="001443CE">
        <w:rPr>
          <w:rFonts w:ascii="標楷體" w:eastAsia="標楷體" w:hAnsi="標楷體" w:hint="eastAsia"/>
          <w:color w:val="000000" w:themeColor="text1"/>
          <w:szCs w:val="24"/>
        </w:rPr>
        <w:t>別跳頁</w:t>
      </w:r>
      <w:proofErr w:type="gramEnd"/>
      <w:r w:rsidR="00600644" w:rsidRPr="001443CE">
        <w:rPr>
          <w:rFonts w:ascii="標楷體" w:eastAsia="標楷體" w:hAnsi="標楷體" w:hint="eastAsia"/>
          <w:color w:val="000000" w:themeColor="text1"/>
          <w:szCs w:val="24"/>
        </w:rPr>
        <w:t>。</w:t>
      </w:r>
    </w:p>
    <w:p w14:paraId="6E4C18B0" w14:textId="31EB1E7D" w:rsidR="00600644" w:rsidRPr="00476C97" w:rsidRDefault="00D305AE" w:rsidP="00E44A1E">
      <w:pPr>
        <w:overflowPunct w:val="0"/>
        <w:autoSpaceDE w:val="0"/>
        <w:autoSpaceDN w:val="0"/>
        <w:spacing w:line="320" w:lineRule="exact"/>
        <w:ind w:left="2390" w:hangingChars="996" w:hanging="239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七</w:t>
      </w:r>
      <w:r w:rsidRPr="00476C97">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保存期限：十年。</w:t>
      </w:r>
    </w:p>
    <w:p w14:paraId="785BFD2A" w14:textId="23FD6C91" w:rsidR="00600644" w:rsidRPr="00476C97" w:rsidRDefault="00D305AE" w:rsidP="00E44A1E">
      <w:pPr>
        <w:overflowPunct w:val="0"/>
        <w:autoSpaceDE w:val="0"/>
        <w:autoSpaceDN w:val="0"/>
        <w:spacing w:line="320" w:lineRule="exact"/>
        <w:ind w:left="2390" w:hangingChars="996" w:hanging="239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八</w:t>
      </w:r>
      <w:r w:rsidRPr="00476C97">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出表方式：連線及時列表</w:t>
      </w:r>
      <w:proofErr w:type="gramStart"/>
      <w:r w:rsidR="00600644" w:rsidRPr="001443CE">
        <w:rPr>
          <w:rFonts w:ascii="標楷體" w:eastAsia="標楷體" w:hAnsi="標楷體" w:hint="eastAsia"/>
          <w:color w:val="000000" w:themeColor="text1"/>
          <w:szCs w:val="24"/>
        </w:rPr>
        <w:t>非預印</w:t>
      </w:r>
      <w:proofErr w:type="gramEnd"/>
      <w:r w:rsidR="00600644" w:rsidRPr="001443CE">
        <w:rPr>
          <w:rFonts w:ascii="標楷體" w:eastAsia="標楷體" w:hAnsi="標楷體" w:hint="eastAsia"/>
          <w:color w:val="000000" w:themeColor="text1"/>
          <w:szCs w:val="24"/>
        </w:rPr>
        <w:t>版中文表。</w:t>
      </w:r>
    </w:p>
    <w:p w14:paraId="7C0C1D61" w14:textId="312A5973" w:rsidR="00600644" w:rsidRPr="001443CE" w:rsidRDefault="00D305AE" w:rsidP="00E44A1E">
      <w:pPr>
        <w:overflowPunct w:val="0"/>
        <w:autoSpaceDE w:val="0"/>
        <w:autoSpaceDN w:val="0"/>
        <w:spacing w:line="320" w:lineRule="exact"/>
        <w:ind w:left="2390" w:hangingChars="996" w:hanging="239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九</w:t>
      </w:r>
      <w:r w:rsidRPr="00476C97">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作業流程：一式二聯</w:t>
      </w:r>
      <w:r w:rsidR="008E7C33">
        <w:rPr>
          <w:rFonts w:ascii="標楷體" w:eastAsia="標楷體" w:hAnsi="標楷體" w:hint="eastAsia"/>
          <w:color w:val="000000" w:themeColor="text1"/>
          <w:szCs w:val="24"/>
        </w:rPr>
        <w:t>。</w:t>
      </w:r>
    </w:p>
    <w:p w14:paraId="77D00C71" w14:textId="2CEC31B3" w:rsidR="00600644" w:rsidRPr="001443CE" w:rsidRDefault="00600644" w:rsidP="00E44A1E">
      <w:pPr>
        <w:overflowPunct w:val="0"/>
        <w:autoSpaceDE w:val="0"/>
        <w:autoSpaceDN w:val="0"/>
        <w:spacing w:line="320" w:lineRule="exact"/>
        <w:ind w:leftChars="675" w:left="162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第一聯：出納</w:t>
      </w:r>
      <w:r w:rsidR="008E7C33">
        <w:rPr>
          <w:rFonts w:ascii="標楷體" w:eastAsia="標楷體" w:hAnsi="標楷體" w:hint="eastAsia"/>
          <w:color w:val="000000" w:themeColor="text1"/>
          <w:szCs w:val="24"/>
        </w:rPr>
        <w:t>。</w:t>
      </w:r>
    </w:p>
    <w:p w14:paraId="037A5526" w14:textId="40B64E72" w:rsidR="00600644" w:rsidRPr="001443CE" w:rsidRDefault="00600644" w:rsidP="00E44A1E">
      <w:pPr>
        <w:overflowPunct w:val="0"/>
        <w:autoSpaceDE w:val="0"/>
        <w:autoSpaceDN w:val="0"/>
        <w:spacing w:line="320" w:lineRule="exact"/>
        <w:ind w:leftChars="675" w:left="162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第二聯：出納 --&gt;會計</w:t>
      </w:r>
      <w:r w:rsidR="008E7C33">
        <w:rPr>
          <w:rFonts w:ascii="標楷體" w:eastAsia="標楷體" w:hAnsi="標楷體" w:hint="eastAsia"/>
          <w:color w:val="000000" w:themeColor="text1"/>
          <w:szCs w:val="24"/>
        </w:rPr>
        <w:t>。</w:t>
      </w:r>
    </w:p>
    <w:p w14:paraId="71A5B1EB" w14:textId="46CFCCAC" w:rsidR="00881F08" w:rsidRDefault="00881F08" w:rsidP="00E44A1E">
      <w:pPr>
        <w:widowControl/>
        <w:spacing w:line="320" w:lineRule="exact"/>
        <w:rPr>
          <w:rFonts w:ascii="標楷體" w:eastAsia="標楷體" w:hAnsi="標楷體"/>
          <w:snapToGrid w:val="0"/>
          <w:color w:val="000000" w:themeColor="text1"/>
          <w:spacing w:val="14"/>
          <w:szCs w:val="24"/>
        </w:rPr>
      </w:pPr>
    </w:p>
    <w:p w14:paraId="18DB52BF" w14:textId="3BE8EBAA" w:rsidR="00600644" w:rsidRPr="001443CE" w:rsidRDefault="00A172DF" w:rsidP="00E44A1E">
      <w:pPr>
        <w:widowControl/>
        <w:tabs>
          <w:tab w:val="left" w:pos="360"/>
        </w:tabs>
        <w:overflowPunct w:val="0"/>
        <w:autoSpaceDE w:val="0"/>
        <w:autoSpaceDN w:val="0"/>
        <w:snapToGrid w:val="0"/>
        <w:spacing w:line="320" w:lineRule="exact"/>
        <w:rPr>
          <w:rFonts w:ascii="標楷體" w:eastAsia="標楷體" w:hAnsi="標楷體"/>
          <w:snapToGrid w:val="0"/>
          <w:color w:val="000000" w:themeColor="text1"/>
          <w:spacing w:val="14"/>
          <w:szCs w:val="24"/>
        </w:rPr>
      </w:pPr>
      <w:r w:rsidRPr="001443CE">
        <w:rPr>
          <w:rFonts w:ascii="標楷體" w:eastAsia="標楷體" w:hAnsi="標楷體" w:hint="eastAsia"/>
          <w:snapToGrid w:val="0"/>
          <w:color w:val="000000" w:themeColor="text1"/>
          <w:spacing w:val="14"/>
          <w:szCs w:val="24"/>
        </w:rPr>
        <w:t>第</w:t>
      </w:r>
      <w:r w:rsidR="006B528C" w:rsidRPr="001443CE">
        <w:rPr>
          <w:rFonts w:ascii="標楷體" w:eastAsia="標楷體" w:hAnsi="標楷體" w:hint="eastAsia"/>
          <w:snapToGrid w:val="0"/>
          <w:color w:val="000000" w:themeColor="text1"/>
          <w:spacing w:val="14"/>
          <w:szCs w:val="24"/>
        </w:rPr>
        <w:t>二</w:t>
      </w:r>
      <w:r w:rsidR="00C16A0F" w:rsidRPr="001443CE">
        <w:rPr>
          <w:rFonts w:ascii="標楷體" w:eastAsia="標楷體" w:hAnsi="標楷體" w:hint="eastAsia"/>
          <w:snapToGrid w:val="0"/>
          <w:color w:val="000000" w:themeColor="text1"/>
          <w:spacing w:val="14"/>
          <w:szCs w:val="24"/>
        </w:rPr>
        <w:t>三</w:t>
      </w:r>
      <w:r w:rsidRPr="001443CE">
        <w:rPr>
          <w:rFonts w:ascii="標楷體" w:eastAsia="標楷體" w:hAnsi="標楷體" w:hint="eastAsia"/>
          <w:snapToGrid w:val="0"/>
          <w:color w:val="000000" w:themeColor="text1"/>
          <w:spacing w:val="14"/>
          <w:szCs w:val="24"/>
        </w:rPr>
        <w:t xml:space="preserve">條  </w:t>
      </w:r>
      <w:r w:rsidR="00600644" w:rsidRPr="001443CE">
        <w:rPr>
          <w:rFonts w:ascii="標楷體" w:eastAsia="標楷體" w:hAnsi="標楷體" w:hint="eastAsia"/>
          <w:snapToGrid w:val="0"/>
          <w:color w:val="000000" w:themeColor="text1"/>
          <w:spacing w:val="14"/>
          <w:szCs w:val="24"/>
        </w:rPr>
        <w:t>現金銀行存款結存表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6"/>
      </w:tblGrid>
      <w:tr w:rsidR="001443CE" w:rsidRPr="001443CE" w14:paraId="5D87F8A8" w14:textId="77777777" w:rsidTr="00854C62">
        <w:trPr>
          <w:jc w:val="center"/>
        </w:trPr>
        <w:tc>
          <w:tcPr>
            <w:tcW w:w="10376" w:type="dxa"/>
            <w:shd w:val="clear" w:color="auto" w:fill="auto"/>
          </w:tcPr>
          <w:p w14:paraId="31021A8A" w14:textId="77777777" w:rsidR="00862A2B" w:rsidRPr="001443CE" w:rsidRDefault="00862A2B" w:rsidP="00E44A1E">
            <w:pPr>
              <w:widowControl/>
              <w:overflowPunct w:val="0"/>
              <w:autoSpaceDE w:val="0"/>
              <w:autoSpaceDN w:val="0"/>
              <w:snapToGrid w:val="0"/>
              <w:spacing w:line="320" w:lineRule="exact"/>
              <w:jc w:val="center"/>
              <w:rPr>
                <w:rFonts w:ascii="標楷體" w:eastAsia="標楷體" w:hAnsi="標楷體"/>
                <w:snapToGrid w:val="0"/>
                <w:color w:val="000000" w:themeColor="text1"/>
                <w:spacing w:val="14"/>
                <w:szCs w:val="24"/>
              </w:rPr>
            </w:pPr>
            <w:r w:rsidRPr="001443CE">
              <w:rPr>
                <w:rFonts w:ascii="標楷體" w:eastAsia="標楷體" w:hAnsi="標楷體" w:hint="eastAsia"/>
                <w:color w:val="000000" w:themeColor="text1"/>
                <w:spacing w:val="-20"/>
                <w:szCs w:val="24"/>
              </w:rPr>
              <w:t>現金銀行存款結存表</w:t>
            </w:r>
          </w:p>
          <w:p w14:paraId="38C0FFF8" w14:textId="77777777" w:rsidR="00862A2B" w:rsidRPr="001443CE" w:rsidRDefault="00862A2B" w:rsidP="00E44A1E">
            <w:pPr>
              <w:widowControl/>
              <w:overflowPunct w:val="0"/>
              <w:autoSpaceDE w:val="0"/>
              <w:autoSpaceDN w:val="0"/>
              <w:snapToGrid w:val="0"/>
              <w:spacing w:line="320" w:lineRule="exact"/>
              <w:rPr>
                <w:rFonts w:ascii="標楷體" w:eastAsia="標楷體" w:hAnsi="標楷體"/>
                <w:snapToGrid w:val="0"/>
                <w:color w:val="000000" w:themeColor="text1"/>
                <w:spacing w:val="14"/>
                <w:szCs w:val="24"/>
              </w:rPr>
            </w:pPr>
            <w:r w:rsidRPr="001443CE">
              <w:rPr>
                <w:rFonts w:ascii="標楷體" w:eastAsia="標楷體" w:hAnsi="標楷體" w:hint="eastAsia"/>
                <w:color w:val="000000" w:themeColor="text1"/>
                <w:spacing w:val="-20"/>
                <w:szCs w:val="24"/>
              </w:rPr>
              <w:t>公司：C(12)                                                                             日期：X(7)    頁數：9(4)</w:t>
            </w:r>
          </w:p>
          <w:p w14:paraId="5F288CC8" w14:textId="1D47C54D" w:rsidR="00862A2B" w:rsidRPr="001443CE" w:rsidRDefault="00862A2B" w:rsidP="00E44A1E">
            <w:pPr>
              <w:pStyle w:val="a3"/>
              <w:adjustRightInd w:val="0"/>
              <w:snapToGrid w:val="0"/>
              <w:spacing w:line="320" w:lineRule="exact"/>
              <w:rPr>
                <w:rFonts w:ascii="標楷體" w:eastAsia="標楷體" w:hAnsi="標楷體"/>
                <w:color w:val="000000" w:themeColor="text1"/>
                <w:spacing w:val="-20"/>
                <w:szCs w:val="24"/>
              </w:rPr>
            </w:pPr>
            <w:r w:rsidRPr="001443CE">
              <w:rPr>
                <w:rFonts w:ascii="標楷體" w:eastAsia="標楷體" w:hAnsi="標楷體" w:hint="eastAsia"/>
                <w:color w:val="000000" w:themeColor="text1"/>
                <w:spacing w:val="-20"/>
                <w:szCs w:val="24"/>
              </w:rPr>
              <w:t xml:space="preserve">銀 行 帳 戶 </w:t>
            </w:r>
            <w:r w:rsidR="005758A2">
              <w:rPr>
                <w:rFonts w:ascii="標楷體" w:eastAsia="標楷體" w:hAnsi="標楷體"/>
                <w:color w:val="000000" w:themeColor="text1"/>
                <w:spacing w:val="-20"/>
                <w:szCs w:val="24"/>
              </w:rPr>
              <w:t xml:space="preserve">  </w:t>
            </w:r>
            <w:r w:rsidRPr="001443CE">
              <w:rPr>
                <w:rFonts w:ascii="標楷體" w:eastAsia="標楷體" w:hAnsi="標楷體" w:hint="eastAsia"/>
                <w:color w:val="000000" w:themeColor="text1"/>
                <w:spacing w:val="-20"/>
                <w:szCs w:val="24"/>
              </w:rPr>
              <w:t>代 號       上日結存       本日收入       本日支出      本日結存       註記</w:t>
            </w:r>
          </w:p>
          <w:p w14:paraId="31ADBDA2" w14:textId="2051412D" w:rsidR="00862A2B" w:rsidRPr="001443CE" w:rsidRDefault="00862A2B" w:rsidP="00E44A1E">
            <w:pPr>
              <w:widowControl/>
              <w:overflowPunct w:val="0"/>
              <w:autoSpaceDE w:val="0"/>
              <w:autoSpaceDN w:val="0"/>
              <w:snapToGrid w:val="0"/>
              <w:spacing w:line="320" w:lineRule="exact"/>
              <w:rPr>
                <w:rFonts w:ascii="標楷體" w:eastAsia="標楷體" w:hAnsi="標楷體"/>
                <w:color w:val="000000" w:themeColor="text1"/>
                <w:spacing w:val="-20"/>
                <w:szCs w:val="24"/>
              </w:rPr>
            </w:pPr>
            <w:r w:rsidRPr="001443CE">
              <w:rPr>
                <w:rFonts w:ascii="標楷體" w:eastAsia="標楷體" w:hAnsi="標楷體" w:hint="eastAsia"/>
                <w:color w:val="000000" w:themeColor="text1"/>
                <w:spacing w:val="-20"/>
                <w:szCs w:val="24"/>
              </w:rPr>
              <w:t xml:space="preserve">  </w:t>
            </w:r>
            <w:r w:rsidR="005758A2">
              <w:rPr>
                <w:rFonts w:ascii="標楷體" w:eastAsia="標楷體" w:hAnsi="標楷體"/>
                <w:color w:val="000000" w:themeColor="text1"/>
                <w:spacing w:val="-20"/>
                <w:szCs w:val="24"/>
              </w:rPr>
              <w:t xml:space="preserve"> </w:t>
            </w:r>
            <w:proofErr w:type="gramStart"/>
            <w:r w:rsidRPr="001443CE">
              <w:rPr>
                <w:rFonts w:ascii="標楷體" w:eastAsia="標楷體" w:hAnsi="標楷體" w:hint="eastAsia"/>
                <w:color w:val="000000" w:themeColor="text1"/>
                <w:spacing w:val="-20"/>
                <w:szCs w:val="24"/>
              </w:rPr>
              <w:t>C(</w:t>
            </w:r>
            <w:proofErr w:type="gramEnd"/>
            <w:r w:rsidRPr="001443CE">
              <w:rPr>
                <w:rFonts w:ascii="標楷體" w:eastAsia="標楷體" w:hAnsi="標楷體" w:hint="eastAsia"/>
                <w:color w:val="000000" w:themeColor="text1"/>
                <w:spacing w:val="-20"/>
                <w:szCs w:val="24"/>
              </w:rPr>
              <w:t xml:space="preserve">8)         X(6)    </w:t>
            </w:r>
            <w:r w:rsidR="005758A2">
              <w:rPr>
                <w:rFonts w:ascii="標楷體" w:eastAsia="標楷體" w:hAnsi="標楷體"/>
                <w:color w:val="000000" w:themeColor="text1"/>
                <w:spacing w:val="-20"/>
                <w:szCs w:val="24"/>
              </w:rPr>
              <w:t xml:space="preserve"> </w:t>
            </w:r>
            <w:r w:rsidRPr="001443CE">
              <w:rPr>
                <w:rFonts w:ascii="標楷體" w:eastAsia="標楷體" w:hAnsi="標楷體" w:hint="eastAsia"/>
                <w:color w:val="000000" w:themeColor="text1"/>
                <w:spacing w:val="-20"/>
                <w:szCs w:val="24"/>
              </w:rPr>
              <w:t xml:space="preserve">   S9(12.2)       S9(12.2)        S9(12.2)     </w:t>
            </w:r>
            <w:r w:rsidR="005758A2">
              <w:rPr>
                <w:rFonts w:ascii="標楷體" w:eastAsia="標楷體" w:hAnsi="標楷體"/>
                <w:color w:val="000000" w:themeColor="text1"/>
                <w:spacing w:val="-20"/>
                <w:szCs w:val="24"/>
              </w:rPr>
              <w:t xml:space="preserve"> </w:t>
            </w:r>
            <w:r w:rsidRPr="001443CE">
              <w:rPr>
                <w:rFonts w:ascii="標楷體" w:eastAsia="標楷體" w:hAnsi="標楷體" w:hint="eastAsia"/>
                <w:color w:val="000000" w:themeColor="text1"/>
                <w:spacing w:val="-20"/>
                <w:szCs w:val="24"/>
              </w:rPr>
              <w:t xml:space="preserve">  S9(12.2)        X</w:t>
            </w:r>
          </w:p>
          <w:p w14:paraId="7150B5AF" w14:textId="77777777" w:rsidR="00862A2B" w:rsidRPr="001443CE" w:rsidRDefault="00862A2B" w:rsidP="00E44A1E">
            <w:pPr>
              <w:widowControl/>
              <w:overflowPunct w:val="0"/>
              <w:autoSpaceDE w:val="0"/>
              <w:autoSpaceDN w:val="0"/>
              <w:snapToGrid w:val="0"/>
              <w:spacing w:line="320" w:lineRule="exact"/>
              <w:rPr>
                <w:rFonts w:ascii="標楷體" w:eastAsia="標楷體" w:hAnsi="標楷體"/>
                <w:color w:val="000000" w:themeColor="text1"/>
                <w:spacing w:val="-20"/>
                <w:szCs w:val="24"/>
              </w:rPr>
            </w:pPr>
          </w:p>
          <w:p w14:paraId="5FC9251D" w14:textId="77777777" w:rsidR="00862A2B" w:rsidRPr="001443CE" w:rsidRDefault="00862A2B" w:rsidP="00E44A1E">
            <w:pPr>
              <w:widowControl/>
              <w:overflowPunct w:val="0"/>
              <w:autoSpaceDE w:val="0"/>
              <w:autoSpaceDN w:val="0"/>
              <w:snapToGrid w:val="0"/>
              <w:spacing w:line="320" w:lineRule="exact"/>
              <w:rPr>
                <w:rFonts w:ascii="標楷體" w:eastAsia="標楷體" w:hAnsi="標楷體"/>
                <w:snapToGrid w:val="0"/>
                <w:color w:val="000000" w:themeColor="text1"/>
                <w:spacing w:val="14"/>
                <w:szCs w:val="24"/>
              </w:rPr>
            </w:pPr>
          </w:p>
          <w:p w14:paraId="4F94F992" w14:textId="066A4054" w:rsidR="00862A2B" w:rsidRPr="001443CE" w:rsidRDefault="00862A2B" w:rsidP="00E44A1E">
            <w:pPr>
              <w:pStyle w:val="a3"/>
              <w:adjustRightInd w:val="0"/>
              <w:snapToGrid w:val="0"/>
              <w:spacing w:line="320" w:lineRule="exact"/>
              <w:rPr>
                <w:rFonts w:ascii="標楷體" w:eastAsia="標楷體" w:hAnsi="標楷體"/>
                <w:color w:val="000000" w:themeColor="text1"/>
                <w:spacing w:val="-20"/>
                <w:szCs w:val="24"/>
              </w:rPr>
            </w:pPr>
            <w:r w:rsidRPr="001443CE">
              <w:rPr>
                <w:rFonts w:ascii="標楷體" w:eastAsia="標楷體" w:hAnsi="標楷體" w:hint="eastAsia"/>
                <w:color w:val="000000" w:themeColor="text1"/>
                <w:spacing w:val="-20"/>
                <w:szCs w:val="24"/>
              </w:rPr>
              <w:t xml:space="preserve">                銀存        S9(13.2)       S9(13.2)        S9(13.2)   </w:t>
            </w:r>
            <w:r w:rsidR="005C46AC">
              <w:rPr>
                <w:rFonts w:ascii="標楷體" w:eastAsia="標楷體" w:hAnsi="標楷體"/>
                <w:color w:val="000000" w:themeColor="text1"/>
                <w:spacing w:val="-20"/>
                <w:szCs w:val="24"/>
              </w:rPr>
              <w:t xml:space="preserve"> </w:t>
            </w:r>
            <w:r w:rsidR="005758A2">
              <w:rPr>
                <w:rFonts w:ascii="標楷體" w:eastAsia="標楷體" w:hAnsi="標楷體"/>
                <w:color w:val="000000" w:themeColor="text1"/>
                <w:spacing w:val="-20"/>
                <w:szCs w:val="24"/>
              </w:rPr>
              <w:t xml:space="preserve"> </w:t>
            </w:r>
            <w:r w:rsidRPr="001443CE">
              <w:rPr>
                <w:rFonts w:ascii="標楷體" w:eastAsia="標楷體" w:hAnsi="標楷體" w:hint="eastAsia"/>
                <w:color w:val="000000" w:themeColor="text1"/>
                <w:spacing w:val="-20"/>
                <w:szCs w:val="24"/>
              </w:rPr>
              <w:t xml:space="preserve">  S9(13.2)</w:t>
            </w:r>
          </w:p>
          <w:p w14:paraId="2137320E" w14:textId="35328892" w:rsidR="00862A2B" w:rsidRPr="001443CE" w:rsidRDefault="00862A2B" w:rsidP="00E44A1E">
            <w:pPr>
              <w:widowControl/>
              <w:overflowPunct w:val="0"/>
              <w:autoSpaceDE w:val="0"/>
              <w:autoSpaceDN w:val="0"/>
              <w:snapToGrid w:val="0"/>
              <w:spacing w:line="320" w:lineRule="exact"/>
              <w:rPr>
                <w:rFonts w:ascii="標楷體" w:eastAsia="標楷體" w:hAnsi="標楷體"/>
                <w:snapToGrid w:val="0"/>
                <w:color w:val="000000" w:themeColor="text1"/>
                <w:spacing w:val="14"/>
                <w:szCs w:val="24"/>
              </w:rPr>
            </w:pPr>
            <w:r w:rsidRPr="001443CE">
              <w:rPr>
                <w:rFonts w:ascii="標楷體" w:eastAsia="標楷體" w:hAnsi="標楷體" w:hint="eastAsia"/>
                <w:color w:val="000000" w:themeColor="text1"/>
                <w:spacing w:val="-20"/>
                <w:szCs w:val="24"/>
              </w:rPr>
              <w:t xml:space="preserve">                合計        S9(13.2)       S9(13.2)        S9(13.2)       S9(13.2)</w:t>
            </w:r>
          </w:p>
        </w:tc>
      </w:tr>
    </w:tbl>
    <w:p w14:paraId="445B405D" w14:textId="77777777" w:rsidR="00600644" w:rsidRPr="001443CE" w:rsidRDefault="00600644" w:rsidP="00E44A1E">
      <w:pPr>
        <w:pStyle w:val="a3"/>
        <w:adjustRightInd w:val="0"/>
        <w:snapToGrid w:val="0"/>
        <w:spacing w:line="320" w:lineRule="exact"/>
        <w:rPr>
          <w:rFonts w:ascii="標楷體" w:eastAsia="標楷體" w:hAnsi="標楷體"/>
          <w:color w:val="000000" w:themeColor="text1"/>
          <w:spacing w:val="-20"/>
          <w:szCs w:val="24"/>
        </w:rPr>
      </w:pPr>
      <w:r w:rsidRPr="001443CE">
        <w:rPr>
          <w:rFonts w:ascii="標楷體" w:eastAsia="標楷體" w:hAnsi="標楷體" w:hint="eastAsia"/>
          <w:color w:val="000000" w:themeColor="text1"/>
          <w:spacing w:val="-20"/>
          <w:szCs w:val="24"/>
        </w:rPr>
        <w:t xml:space="preserve">                    </w:t>
      </w:r>
      <w:r w:rsidR="00862A2B" w:rsidRPr="001443CE">
        <w:rPr>
          <w:rFonts w:ascii="標楷體" w:eastAsia="標楷體" w:hAnsi="標楷體" w:hint="eastAsia"/>
          <w:color w:val="000000" w:themeColor="text1"/>
          <w:spacing w:val="-20"/>
          <w:szCs w:val="24"/>
        </w:rPr>
        <w:t xml:space="preserve">   </w:t>
      </w:r>
      <w:r w:rsidRPr="001443CE">
        <w:rPr>
          <w:rFonts w:ascii="標楷體" w:eastAsia="標楷體" w:hAnsi="標楷體" w:hint="eastAsia"/>
          <w:color w:val="000000" w:themeColor="text1"/>
          <w:spacing w:val="-20"/>
          <w:szCs w:val="24"/>
        </w:rPr>
        <w:t xml:space="preserve">    負責人：                會計：              主管：              出納：</w:t>
      </w:r>
    </w:p>
    <w:p w14:paraId="7BC108DF" w14:textId="4DD3DD95" w:rsidR="00600644" w:rsidRPr="001443CE" w:rsidRDefault="00D305AE" w:rsidP="00E44A1E">
      <w:pPr>
        <w:overflowPunct w:val="0"/>
        <w:autoSpaceDE w:val="0"/>
        <w:autoSpaceDN w:val="0"/>
        <w:spacing w:line="320" w:lineRule="exact"/>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一</w:t>
      </w:r>
      <w:r w:rsidRPr="00854C62">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類別：輸出表單。</w:t>
      </w:r>
    </w:p>
    <w:p w14:paraId="377E5217" w14:textId="19A168D4" w:rsidR="00600644" w:rsidRPr="00854C62" w:rsidRDefault="00D305AE" w:rsidP="00E44A1E">
      <w:pPr>
        <w:overflowPunct w:val="0"/>
        <w:autoSpaceDE w:val="0"/>
        <w:autoSpaceDN w:val="0"/>
        <w:spacing w:line="320" w:lineRule="exact"/>
        <w:ind w:left="2390" w:hangingChars="996" w:hanging="239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二</w:t>
      </w:r>
      <w:r w:rsidRPr="00854C62">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功能：顯示每日各銀行帳戶收支、結存情形，以作財務管理之用。</w:t>
      </w:r>
    </w:p>
    <w:p w14:paraId="04201899" w14:textId="603F3D45" w:rsidR="00600644" w:rsidRPr="001443CE" w:rsidRDefault="00D305AE" w:rsidP="00E44A1E">
      <w:pPr>
        <w:overflowPunct w:val="0"/>
        <w:autoSpaceDE w:val="0"/>
        <w:autoSpaceDN w:val="0"/>
        <w:spacing w:line="320" w:lineRule="exact"/>
        <w:ind w:left="2390" w:hangingChars="996" w:hanging="239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三</w:t>
      </w:r>
      <w:r w:rsidRPr="00854C62">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使用部門：廠區出納、會計。</w:t>
      </w:r>
    </w:p>
    <w:p w14:paraId="5E5C49B2" w14:textId="751E5901" w:rsidR="00600644" w:rsidRPr="001443CE" w:rsidRDefault="00D305AE" w:rsidP="00E44A1E">
      <w:pPr>
        <w:overflowPunct w:val="0"/>
        <w:autoSpaceDE w:val="0"/>
        <w:autoSpaceDN w:val="0"/>
        <w:spacing w:line="320" w:lineRule="exact"/>
        <w:ind w:left="2390" w:hangingChars="996" w:hanging="239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四</w:t>
      </w:r>
      <w:r w:rsidRPr="00854C62">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使用時機：每日出納作結帳時。</w:t>
      </w:r>
    </w:p>
    <w:p w14:paraId="726681D9" w14:textId="77777777" w:rsidR="00854C62" w:rsidRDefault="00D305AE" w:rsidP="00E44A1E">
      <w:pPr>
        <w:overflowPunct w:val="0"/>
        <w:autoSpaceDE w:val="0"/>
        <w:autoSpaceDN w:val="0"/>
        <w:spacing w:line="320" w:lineRule="exact"/>
        <w:ind w:left="2390" w:hangingChars="996" w:hanging="239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五</w:t>
      </w:r>
      <w:r w:rsidRPr="00854C62">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使用方法：</w:t>
      </w:r>
    </w:p>
    <w:p w14:paraId="08E4C112" w14:textId="4E825F3D" w:rsidR="00600644" w:rsidRPr="001443CE" w:rsidRDefault="00D305AE" w:rsidP="00E44A1E">
      <w:pPr>
        <w:overflowPunct w:val="0"/>
        <w:autoSpaceDE w:val="0"/>
        <w:autoSpaceDN w:val="0"/>
        <w:spacing w:line="320" w:lineRule="exact"/>
        <w:ind w:leftChars="200" w:left="2160" w:hangingChars="700" w:hanging="16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proofErr w:type="gramStart"/>
      <w:r w:rsidRPr="001443CE">
        <w:rPr>
          <w:rFonts w:ascii="標楷體" w:eastAsia="標楷體" w:hAnsi="標楷體" w:hint="eastAsia"/>
          <w:color w:val="000000" w:themeColor="text1"/>
          <w:szCs w:val="24"/>
        </w:rPr>
        <w:t>一</w:t>
      </w:r>
      <w:proofErr w:type="gramEnd"/>
      <w:r w:rsidRPr="001443CE">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出納結帳列印本表，核對無誤後，</w:t>
      </w:r>
      <w:proofErr w:type="gramStart"/>
      <w:r w:rsidR="00600644" w:rsidRPr="001443CE">
        <w:rPr>
          <w:rFonts w:ascii="標楷體" w:eastAsia="標楷體" w:hAnsi="標楷體" w:hint="eastAsia"/>
          <w:color w:val="000000" w:themeColor="text1"/>
          <w:szCs w:val="24"/>
        </w:rPr>
        <w:t>一聯送會計</w:t>
      </w:r>
      <w:proofErr w:type="gramEnd"/>
      <w:r w:rsidR="00600644" w:rsidRPr="001443CE">
        <w:rPr>
          <w:rFonts w:ascii="標楷體" w:eastAsia="標楷體" w:hAnsi="標楷體" w:hint="eastAsia"/>
          <w:color w:val="000000" w:themeColor="text1"/>
          <w:szCs w:val="24"/>
        </w:rPr>
        <w:t>。</w:t>
      </w:r>
    </w:p>
    <w:p w14:paraId="4ACF7753" w14:textId="2079716C" w:rsidR="00600644" w:rsidRPr="001443CE" w:rsidRDefault="00D305AE" w:rsidP="00E44A1E">
      <w:pPr>
        <w:overflowPunct w:val="0"/>
        <w:autoSpaceDE w:val="0"/>
        <w:autoSpaceDN w:val="0"/>
        <w:spacing w:line="320" w:lineRule="exact"/>
        <w:ind w:leftChars="200" w:left="4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(二)</w:t>
      </w:r>
      <w:r w:rsidR="00600644" w:rsidRPr="00854C62">
        <w:rPr>
          <w:rFonts w:ascii="標楷體" w:eastAsia="標楷體" w:hAnsi="標楷體" w:hint="eastAsia"/>
          <w:color w:val="000000" w:themeColor="text1"/>
          <w:spacing w:val="-14"/>
          <w:szCs w:val="24"/>
        </w:rPr>
        <w:t>會計將本表和「現金銀行存款收支日報表」核對帳號、金額。若有不符時，須通知出納</w:t>
      </w:r>
      <w:r w:rsidR="00854C62" w:rsidRPr="00854C62">
        <w:rPr>
          <w:rFonts w:ascii="標楷體" w:eastAsia="標楷體" w:hAnsi="標楷體" w:hint="eastAsia"/>
          <w:color w:val="000000" w:themeColor="text1"/>
          <w:spacing w:val="-14"/>
          <w:szCs w:val="24"/>
        </w:rPr>
        <w:t>更</w:t>
      </w:r>
      <w:r w:rsidR="00600644" w:rsidRPr="00854C62">
        <w:rPr>
          <w:rFonts w:ascii="標楷體" w:eastAsia="標楷體" w:hAnsi="標楷體" w:hint="eastAsia"/>
          <w:color w:val="000000" w:themeColor="text1"/>
          <w:spacing w:val="-14"/>
          <w:szCs w:val="24"/>
        </w:rPr>
        <w:t>正。</w:t>
      </w:r>
    </w:p>
    <w:p w14:paraId="1421964E" w14:textId="45C30DBC" w:rsidR="00600644" w:rsidRPr="001443CE" w:rsidRDefault="00E976FE" w:rsidP="00E44A1E">
      <w:pPr>
        <w:overflowPunct w:val="0"/>
        <w:autoSpaceDE w:val="0"/>
        <w:autoSpaceDN w:val="0"/>
        <w:spacing w:line="320" w:lineRule="exact"/>
        <w:ind w:left="2390" w:hangingChars="996" w:hanging="239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六</w:t>
      </w:r>
      <w:r w:rsidRPr="001443CE">
        <w:rPr>
          <w:rFonts w:ascii="新細明體" w:hAnsi="新細明體" w:hint="eastAsia"/>
          <w:color w:val="000000" w:themeColor="text1"/>
          <w:szCs w:val="24"/>
        </w:rPr>
        <w:t>、</w:t>
      </w:r>
      <w:r w:rsidR="00600644" w:rsidRPr="001443CE">
        <w:rPr>
          <w:rFonts w:ascii="標楷體" w:eastAsia="標楷體" w:hAnsi="標楷體" w:hint="eastAsia"/>
          <w:color w:val="000000" w:themeColor="text1"/>
          <w:szCs w:val="24"/>
        </w:rPr>
        <w:t>欄位說明：</w:t>
      </w:r>
    </w:p>
    <w:p w14:paraId="678FD812" w14:textId="0CDE5383" w:rsidR="00600644" w:rsidRPr="001443CE" w:rsidRDefault="00E976FE" w:rsidP="00E44A1E">
      <w:pPr>
        <w:overflowPunct w:val="0"/>
        <w:autoSpaceDE w:val="0"/>
        <w:autoSpaceDN w:val="0"/>
        <w:spacing w:line="320" w:lineRule="exact"/>
        <w:ind w:leftChars="200" w:left="2160" w:hangingChars="700" w:hanging="16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w:t>
      </w:r>
      <w:proofErr w:type="gramStart"/>
      <w:r w:rsidRPr="001443CE">
        <w:rPr>
          <w:rFonts w:ascii="標楷體" w:eastAsia="標楷體" w:hAnsi="標楷體" w:hint="eastAsia"/>
          <w:color w:val="000000" w:themeColor="text1"/>
          <w:szCs w:val="24"/>
        </w:rPr>
        <w:t>一</w:t>
      </w:r>
      <w:proofErr w:type="gramEnd"/>
      <w:r w:rsidRPr="001443CE">
        <w:rPr>
          <w:rFonts w:ascii="標楷體" w:eastAsia="標楷體" w:hAnsi="標楷體" w:hint="eastAsia"/>
          <w:color w:val="000000" w:themeColor="text1"/>
          <w:szCs w:val="24"/>
        </w:rPr>
        <w:t>)</w:t>
      </w:r>
      <w:r w:rsidR="00600644" w:rsidRPr="00314096">
        <w:rPr>
          <w:rFonts w:ascii="標楷體" w:eastAsia="標楷體" w:hAnsi="標楷體" w:hint="eastAsia"/>
          <w:color w:val="000000" w:themeColor="text1"/>
          <w:spacing w:val="-12"/>
          <w:szCs w:val="24"/>
        </w:rPr>
        <w:t>銀行帳戶代號：顯示帳戶代號及名稱，以公司編訂之六位銀行代號表示，99CASH為庫存現金。</w:t>
      </w:r>
    </w:p>
    <w:p w14:paraId="14610B0D" w14:textId="2DC62CCC" w:rsidR="00600644" w:rsidRPr="001443CE" w:rsidRDefault="00E976FE" w:rsidP="00E44A1E">
      <w:pPr>
        <w:overflowPunct w:val="0"/>
        <w:autoSpaceDE w:val="0"/>
        <w:autoSpaceDN w:val="0"/>
        <w:spacing w:line="320" w:lineRule="exact"/>
        <w:ind w:leftChars="200" w:left="2160" w:hangingChars="700" w:hanging="16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(二)</w:t>
      </w:r>
      <w:r w:rsidR="00600644" w:rsidRPr="001443CE">
        <w:rPr>
          <w:rFonts w:ascii="標楷體" w:eastAsia="標楷體" w:hAnsi="標楷體" w:hint="eastAsia"/>
          <w:color w:val="000000" w:themeColor="text1"/>
          <w:szCs w:val="24"/>
        </w:rPr>
        <w:t>上日結存：昨日之「本日結存」，轉為今日之「上日結存」。</w:t>
      </w:r>
    </w:p>
    <w:p w14:paraId="69F1A366" w14:textId="7B86AE22" w:rsidR="00600644" w:rsidRPr="001443CE" w:rsidRDefault="00E976FE" w:rsidP="00E44A1E">
      <w:pPr>
        <w:overflowPunct w:val="0"/>
        <w:autoSpaceDE w:val="0"/>
        <w:autoSpaceDN w:val="0"/>
        <w:spacing w:line="320" w:lineRule="exact"/>
        <w:ind w:leftChars="200" w:left="2160" w:hangingChars="700" w:hanging="16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(三)</w:t>
      </w:r>
      <w:r w:rsidR="00600644" w:rsidRPr="001443CE">
        <w:rPr>
          <w:rFonts w:ascii="標楷體" w:eastAsia="標楷體" w:hAnsi="標楷體" w:hint="eastAsia"/>
          <w:color w:val="000000" w:themeColor="text1"/>
          <w:szCs w:val="24"/>
        </w:rPr>
        <w:t>本日結存：為上日結存＋本日收入－本日支出。</w:t>
      </w:r>
    </w:p>
    <w:p w14:paraId="76166A4D" w14:textId="5AD02E0E" w:rsidR="00600644" w:rsidRPr="001443CE" w:rsidRDefault="00E976FE" w:rsidP="00E44A1E">
      <w:pPr>
        <w:overflowPunct w:val="0"/>
        <w:autoSpaceDE w:val="0"/>
        <w:autoSpaceDN w:val="0"/>
        <w:spacing w:line="320" w:lineRule="exact"/>
        <w:ind w:leftChars="200" w:left="2160" w:hangingChars="700" w:hanging="16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(四)</w:t>
      </w:r>
      <w:r w:rsidR="00600644" w:rsidRPr="001443CE">
        <w:rPr>
          <w:rFonts w:ascii="標楷體" w:eastAsia="標楷體" w:hAnsi="標楷體" w:hint="eastAsia"/>
          <w:color w:val="000000" w:themeColor="text1"/>
          <w:szCs w:val="24"/>
        </w:rPr>
        <w:t>註記：出現</w:t>
      </w:r>
      <w:proofErr w:type="gramStart"/>
      <w:r w:rsidR="00600644" w:rsidRPr="001443CE">
        <w:rPr>
          <w:rFonts w:ascii="標楷體" w:eastAsia="標楷體" w:hAnsi="標楷體" w:hint="eastAsia"/>
          <w:color w:val="000000" w:themeColor="text1"/>
          <w:szCs w:val="24"/>
        </w:rPr>
        <w:t>＊</w:t>
      </w:r>
      <w:proofErr w:type="gramEnd"/>
      <w:r w:rsidR="00600644" w:rsidRPr="001443CE">
        <w:rPr>
          <w:rFonts w:ascii="標楷體" w:eastAsia="標楷體" w:hAnsi="標楷體" w:hint="eastAsia"/>
          <w:color w:val="000000" w:themeColor="text1"/>
          <w:szCs w:val="24"/>
        </w:rPr>
        <w:t>記號，表示本日結存超過管制基準</w:t>
      </w:r>
    </w:p>
    <w:p w14:paraId="54F8FB8A" w14:textId="7F83C817" w:rsidR="00600644" w:rsidRPr="001443CE" w:rsidRDefault="00E976FE" w:rsidP="00E44A1E">
      <w:pPr>
        <w:overflowPunct w:val="0"/>
        <w:autoSpaceDE w:val="0"/>
        <w:autoSpaceDN w:val="0"/>
        <w:spacing w:line="320" w:lineRule="exact"/>
        <w:ind w:left="2390" w:hangingChars="996" w:hanging="239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七</w:t>
      </w:r>
      <w:r w:rsidRPr="00314096">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保存期限：十年。</w:t>
      </w:r>
    </w:p>
    <w:p w14:paraId="6ED6C8CD" w14:textId="7DA027F7" w:rsidR="00600644" w:rsidRPr="001443CE" w:rsidRDefault="00E976FE" w:rsidP="00E44A1E">
      <w:pPr>
        <w:overflowPunct w:val="0"/>
        <w:autoSpaceDE w:val="0"/>
        <w:autoSpaceDN w:val="0"/>
        <w:spacing w:line="320" w:lineRule="exact"/>
        <w:ind w:left="2390" w:hangingChars="996" w:hanging="239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八</w:t>
      </w:r>
      <w:r w:rsidRPr="00314096">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出表方式：連線及時列表</w:t>
      </w:r>
      <w:proofErr w:type="gramStart"/>
      <w:r w:rsidR="00600644" w:rsidRPr="001443CE">
        <w:rPr>
          <w:rFonts w:ascii="標楷體" w:eastAsia="標楷體" w:hAnsi="標楷體" w:hint="eastAsia"/>
          <w:color w:val="000000" w:themeColor="text1"/>
          <w:szCs w:val="24"/>
        </w:rPr>
        <w:t>非預印</w:t>
      </w:r>
      <w:proofErr w:type="gramEnd"/>
      <w:r w:rsidR="00600644" w:rsidRPr="001443CE">
        <w:rPr>
          <w:rFonts w:ascii="標楷體" w:eastAsia="標楷體" w:hAnsi="標楷體" w:hint="eastAsia"/>
          <w:color w:val="000000" w:themeColor="text1"/>
          <w:szCs w:val="24"/>
        </w:rPr>
        <w:t>版中文表。</w:t>
      </w:r>
    </w:p>
    <w:p w14:paraId="40E26159" w14:textId="3CC3E482" w:rsidR="00600644" w:rsidRPr="00314096" w:rsidRDefault="00E976FE" w:rsidP="00E44A1E">
      <w:pPr>
        <w:overflowPunct w:val="0"/>
        <w:autoSpaceDE w:val="0"/>
        <w:autoSpaceDN w:val="0"/>
        <w:spacing w:line="320" w:lineRule="exact"/>
        <w:ind w:left="2390" w:hangingChars="996" w:hanging="239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九</w:t>
      </w:r>
      <w:r w:rsidRPr="00314096">
        <w:rPr>
          <w:rFonts w:ascii="標楷體" w:eastAsia="標楷體" w:hAnsi="標楷體" w:hint="eastAsia"/>
          <w:color w:val="000000" w:themeColor="text1"/>
          <w:szCs w:val="24"/>
        </w:rPr>
        <w:t>、</w:t>
      </w:r>
      <w:r w:rsidR="00600644" w:rsidRPr="001443CE">
        <w:rPr>
          <w:rFonts w:ascii="標楷體" w:eastAsia="標楷體" w:hAnsi="標楷體" w:hint="eastAsia"/>
          <w:color w:val="000000" w:themeColor="text1"/>
          <w:szCs w:val="24"/>
        </w:rPr>
        <w:t>作業流程：一式二聯</w:t>
      </w:r>
      <w:r w:rsidR="008E7C33">
        <w:rPr>
          <w:rFonts w:ascii="標楷體" w:eastAsia="標楷體" w:hAnsi="標楷體" w:hint="eastAsia"/>
          <w:color w:val="000000" w:themeColor="text1"/>
          <w:szCs w:val="24"/>
        </w:rPr>
        <w:t>。</w:t>
      </w:r>
    </w:p>
    <w:p w14:paraId="47BD7D5B" w14:textId="74D9C0E6" w:rsidR="00600644" w:rsidRPr="001443CE" w:rsidRDefault="00600644" w:rsidP="00450F06">
      <w:pPr>
        <w:overflowPunct w:val="0"/>
        <w:autoSpaceDE w:val="0"/>
        <w:autoSpaceDN w:val="0"/>
        <w:spacing w:line="320" w:lineRule="exact"/>
        <w:ind w:leftChars="700" w:left="16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第一聯：出納</w:t>
      </w:r>
      <w:r w:rsidR="00314096">
        <w:rPr>
          <w:rFonts w:ascii="標楷體" w:eastAsia="標楷體" w:hAnsi="標楷體" w:hint="eastAsia"/>
          <w:color w:val="000000" w:themeColor="text1"/>
          <w:szCs w:val="24"/>
        </w:rPr>
        <w:t>。</w:t>
      </w:r>
    </w:p>
    <w:p w14:paraId="36F7716E" w14:textId="2B19E711" w:rsidR="003533BE" w:rsidRPr="001443CE" w:rsidRDefault="00600644" w:rsidP="00450F06">
      <w:pPr>
        <w:overflowPunct w:val="0"/>
        <w:autoSpaceDE w:val="0"/>
        <w:autoSpaceDN w:val="0"/>
        <w:spacing w:line="320" w:lineRule="exact"/>
        <w:ind w:leftChars="700" w:left="1680"/>
        <w:jc w:val="both"/>
        <w:rPr>
          <w:rFonts w:ascii="標楷體" w:eastAsia="標楷體" w:hAnsi="標楷體"/>
          <w:color w:val="000000" w:themeColor="text1"/>
          <w:szCs w:val="24"/>
        </w:rPr>
      </w:pPr>
      <w:r w:rsidRPr="001443CE">
        <w:rPr>
          <w:rFonts w:ascii="標楷體" w:eastAsia="標楷體" w:hAnsi="標楷體" w:hint="eastAsia"/>
          <w:color w:val="000000" w:themeColor="text1"/>
          <w:szCs w:val="24"/>
        </w:rPr>
        <w:t>第二聯：出納 --&gt;會計。</w:t>
      </w:r>
      <w:r w:rsidR="003533BE" w:rsidRPr="001443CE">
        <w:rPr>
          <w:rFonts w:ascii="標楷體" w:eastAsia="標楷體" w:hAnsi="標楷體"/>
          <w:color w:val="000000" w:themeColor="text1"/>
          <w:szCs w:val="24"/>
        </w:rPr>
        <w:br w:type="page"/>
      </w:r>
    </w:p>
    <w:p w14:paraId="4DC749D9" w14:textId="77777777" w:rsidR="00600644" w:rsidRPr="001443CE" w:rsidRDefault="00600644" w:rsidP="00A2057D">
      <w:pPr>
        <w:pStyle w:val="a3"/>
        <w:jc w:val="center"/>
        <w:rPr>
          <w:rFonts w:ascii="標楷體" w:eastAsia="標楷體" w:hAnsi="標楷體"/>
          <w:b/>
          <w:color w:val="000000" w:themeColor="text1"/>
          <w:szCs w:val="24"/>
        </w:rPr>
      </w:pPr>
      <w:r w:rsidRPr="001443CE">
        <w:rPr>
          <w:rFonts w:ascii="標楷體" w:eastAsia="標楷體" w:hAnsi="標楷體" w:hint="eastAsia"/>
          <w:b/>
          <w:color w:val="000000" w:themeColor="text1"/>
          <w:szCs w:val="24"/>
        </w:rPr>
        <w:lastRenderedPageBreak/>
        <w:t>第</w:t>
      </w:r>
      <w:r w:rsidR="00A00C47" w:rsidRPr="001443CE">
        <w:rPr>
          <w:rFonts w:ascii="標楷體" w:eastAsia="標楷體" w:hAnsi="標楷體" w:hint="eastAsia"/>
          <w:b/>
          <w:color w:val="000000" w:themeColor="text1"/>
          <w:szCs w:val="24"/>
        </w:rPr>
        <w:t>九</w:t>
      </w:r>
      <w:r w:rsidRPr="001443CE">
        <w:rPr>
          <w:rFonts w:ascii="標楷體" w:eastAsia="標楷體" w:hAnsi="標楷體" w:hint="eastAsia"/>
          <w:b/>
          <w:color w:val="000000" w:themeColor="text1"/>
          <w:szCs w:val="24"/>
        </w:rPr>
        <w:t>章 實施與修訂</w:t>
      </w:r>
    </w:p>
    <w:p w14:paraId="7168EF35" w14:textId="405ADBE0" w:rsidR="00600644" w:rsidRPr="001443CE" w:rsidRDefault="00600644">
      <w:pPr>
        <w:pStyle w:val="a3"/>
        <w:rPr>
          <w:rFonts w:ascii="標楷體" w:eastAsia="標楷體" w:hAnsi="標楷體"/>
          <w:color w:val="000000" w:themeColor="text1"/>
          <w:szCs w:val="24"/>
        </w:rPr>
      </w:pPr>
      <w:r w:rsidRPr="001443CE">
        <w:rPr>
          <w:rFonts w:ascii="標楷體" w:eastAsia="標楷體" w:hAnsi="標楷體" w:hint="eastAsia"/>
          <w:color w:val="000000" w:themeColor="text1"/>
          <w:szCs w:val="24"/>
        </w:rPr>
        <w:t xml:space="preserve">    本制度經</w:t>
      </w:r>
      <w:r w:rsidR="00993FC1" w:rsidRPr="00755AA8">
        <w:rPr>
          <w:rFonts w:ascii="標楷體" w:eastAsia="標楷體" w:hAnsi="標楷體" w:hint="eastAsia"/>
          <w:color w:val="000000" w:themeColor="text1"/>
          <w:szCs w:val="24"/>
        </w:rPr>
        <w:t>校務會議及</w:t>
      </w:r>
      <w:r w:rsidR="003B418F" w:rsidRPr="00755AA8">
        <w:rPr>
          <w:rFonts w:ascii="標楷體" w:eastAsia="標楷體" w:hAnsi="標楷體" w:hint="eastAsia"/>
          <w:color w:val="000000" w:themeColor="text1"/>
          <w:szCs w:val="24"/>
        </w:rPr>
        <w:t>董事會</w:t>
      </w:r>
      <w:r w:rsidR="00E01FFC" w:rsidRPr="00755AA8">
        <w:rPr>
          <w:rFonts w:ascii="標楷體" w:eastAsia="標楷體" w:hAnsi="標楷體" w:hint="eastAsia"/>
          <w:color w:val="000000" w:themeColor="text1"/>
          <w:szCs w:val="24"/>
        </w:rPr>
        <w:t>議</w:t>
      </w:r>
      <w:r w:rsidRPr="00755AA8">
        <w:rPr>
          <w:rFonts w:ascii="標楷體" w:eastAsia="標楷體" w:hAnsi="標楷體" w:hint="eastAsia"/>
          <w:color w:val="000000" w:themeColor="text1"/>
          <w:szCs w:val="24"/>
        </w:rPr>
        <w:t>核</w:t>
      </w:r>
      <w:r w:rsidRPr="001443CE">
        <w:rPr>
          <w:rFonts w:ascii="標楷體" w:eastAsia="標楷體" w:hAnsi="標楷體" w:hint="eastAsia"/>
          <w:color w:val="000000" w:themeColor="text1"/>
          <w:szCs w:val="24"/>
        </w:rPr>
        <w:t>准後實施，修訂時亦同。</w:t>
      </w:r>
      <w:r w:rsidR="00993FC1" w:rsidRPr="00993FC1">
        <w:rPr>
          <w:rFonts w:ascii="標楷體" w:eastAsia="標楷體" w:hAnsi="標楷體" w:hint="eastAsia"/>
          <w:color w:val="000000" w:themeColor="text1"/>
          <w:szCs w:val="24"/>
        </w:rPr>
        <w:t>本制度之各類會計報告格式及會計項目，如為因應業務實際需要調整，經教育部函知變更者，</w:t>
      </w:r>
      <w:proofErr w:type="gramStart"/>
      <w:r w:rsidR="00993FC1" w:rsidRPr="00993FC1">
        <w:rPr>
          <w:rFonts w:ascii="標楷體" w:eastAsia="標楷體" w:hAnsi="標楷體" w:hint="eastAsia"/>
          <w:color w:val="000000" w:themeColor="text1"/>
          <w:szCs w:val="24"/>
        </w:rPr>
        <w:t>不</w:t>
      </w:r>
      <w:proofErr w:type="gramEnd"/>
      <w:r w:rsidR="00993FC1" w:rsidRPr="00993FC1">
        <w:rPr>
          <w:rFonts w:ascii="標楷體" w:eastAsia="標楷體" w:hAnsi="標楷體" w:hint="eastAsia"/>
          <w:color w:val="000000" w:themeColor="text1"/>
          <w:szCs w:val="24"/>
        </w:rPr>
        <w:t>視為本制度之修正。</w:t>
      </w:r>
    </w:p>
    <w:p w14:paraId="61ADBB3D" w14:textId="77777777" w:rsidR="00600644" w:rsidRPr="001443CE" w:rsidRDefault="00600644">
      <w:pPr>
        <w:pStyle w:val="a3"/>
        <w:rPr>
          <w:rFonts w:ascii="標楷體" w:eastAsia="標楷體" w:hAnsi="標楷體"/>
          <w:color w:val="000000" w:themeColor="text1"/>
          <w:szCs w:val="24"/>
        </w:rPr>
      </w:pPr>
    </w:p>
    <w:p w14:paraId="60F4FE15" w14:textId="77777777" w:rsidR="00600644" w:rsidRPr="001443CE" w:rsidRDefault="00600644">
      <w:pPr>
        <w:pStyle w:val="a3"/>
        <w:rPr>
          <w:rFonts w:ascii="標楷體" w:eastAsia="標楷體" w:hAnsi="標楷體"/>
          <w:color w:val="000000" w:themeColor="text1"/>
          <w:szCs w:val="24"/>
        </w:rPr>
      </w:pPr>
    </w:p>
    <w:p w14:paraId="31C44D30" w14:textId="77777777" w:rsidR="00600644" w:rsidRPr="001443CE" w:rsidRDefault="00600644">
      <w:pPr>
        <w:pStyle w:val="a3"/>
        <w:rPr>
          <w:rFonts w:ascii="標楷體" w:eastAsia="標楷體" w:hAnsi="標楷體"/>
          <w:color w:val="000000" w:themeColor="text1"/>
          <w:szCs w:val="24"/>
        </w:rPr>
      </w:pPr>
    </w:p>
    <w:p w14:paraId="52D1F0F2" w14:textId="77777777" w:rsidR="00600644" w:rsidRPr="001443CE" w:rsidRDefault="00600644">
      <w:pPr>
        <w:pStyle w:val="a3"/>
        <w:rPr>
          <w:rFonts w:ascii="標楷體" w:eastAsia="標楷體" w:hAnsi="標楷體"/>
          <w:color w:val="000000" w:themeColor="text1"/>
          <w:szCs w:val="24"/>
        </w:rPr>
      </w:pPr>
    </w:p>
    <w:p w14:paraId="5B154AD4" w14:textId="77777777" w:rsidR="00600644" w:rsidRPr="001443CE" w:rsidRDefault="00600644">
      <w:pPr>
        <w:pStyle w:val="a3"/>
        <w:rPr>
          <w:rFonts w:ascii="標楷體" w:eastAsia="標楷體" w:hAnsi="標楷體"/>
          <w:color w:val="000000" w:themeColor="text1"/>
          <w:szCs w:val="24"/>
        </w:rPr>
      </w:pPr>
    </w:p>
    <w:p w14:paraId="5AE49BD4" w14:textId="77777777" w:rsidR="00600644" w:rsidRPr="001443CE" w:rsidRDefault="00600644">
      <w:pPr>
        <w:pStyle w:val="a3"/>
        <w:rPr>
          <w:rFonts w:ascii="標楷體" w:eastAsia="標楷體" w:hAnsi="標楷體"/>
          <w:color w:val="000000" w:themeColor="text1"/>
          <w:szCs w:val="24"/>
        </w:rPr>
      </w:pPr>
    </w:p>
    <w:p w14:paraId="0F3AF4AD" w14:textId="77777777" w:rsidR="00600644" w:rsidRPr="001443CE" w:rsidRDefault="00600644">
      <w:pPr>
        <w:pStyle w:val="a3"/>
        <w:rPr>
          <w:rFonts w:ascii="標楷體" w:eastAsia="標楷體" w:hAnsi="標楷體"/>
          <w:color w:val="000000" w:themeColor="text1"/>
          <w:szCs w:val="24"/>
        </w:rPr>
      </w:pPr>
    </w:p>
    <w:p w14:paraId="63C95076" w14:textId="77777777" w:rsidR="00600644" w:rsidRPr="001443CE" w:rsidRDefault="00600644">
      <w:pPr>
        <w:pStyle w:val="a3"/>
        <w:rPr>
          <w:rFonts w:ascii="標楷體" w:eastAsia="標楷體" w:hAnsi="標楷體"/>
          <w:color w:val="000000" w:themeColor="text1"/>
          <w:szCs w:val="24"/>
        </w:rPr>
      </w:pPr>
    </w:p>
    <w:p w14:paraId="3D20A0E0" w14:textId="77777777" w:rsidR="00600644" w:rsidRPr="001443CE" w:rsidRDefault="00600644">
      <w:pPr>
        <w:pStyle w:val="a3"/>
        <w:rPr>
          <w:rFonts w:ascii="標楷體" w:eastAsia="標楷體" w:hAnsi="標楷體"/>
          <w:color w:val="000000" w:themeColor="text1"/>
          <w:szCs w:val="24"/>
        </w:rPr>
      </w:pPr>
    </w:p>
    <w:p w14:paraId="27C87B55" w14:textId="77777777" w:rsidR="00600644" w:rsidRPr="001443CE" w:rsidRDefault="00600644">
      <w:pPr>
        <w:pStyle w:val="a3"/>
        <w:rPr>
          <w:rFonts w:ascii="標楷體" w:eastAsia="標楷體" w:hAnsi="標楷體"/>
          <w:color w:val="000000" w:themeColor="text1"/>
          <w:szCs w:val="24"/>
        </w:rPr>
      </w:pPr>
    </w:p>
    <w:p w14:paraId="51302A12" w14:textId="77777777" w:rsidR="00600644" w:rsidRPr="001443CE" w:rsidRDefault="00600644">
      <w:pPr>
        <w:pStyle w:val="a3"/>
        <w:rPr>
          <w:rFonts w:ascii="標楷體" w:eastAsia="標楷體" w:hAnsi="標楷體"/>
          <w:color w:val="000000" w:themeColor="text1"/>
          <w:szCs w:val="24"/>
        </w:rPr>
      </w:pPr>
    </w:p>
    <w:p w14:paraId="3FCAC53D" w14:textId="77777777" w:rsidR="00600644" w:rsidRPr="001443CE" w:rsidRDefault="00600644">
      <w:pPr>
        <w:pStyle w:val="a3"/>
        <w:rPr>
          <w:rFonts w:ascii="標楷體" w:eastAsia="標楷體" w:hAnsi="標楷體"/>
          <w:color w:val="000000" w:themeColor="text1"/>
          <w:szCs w:val="24"/>
        </w:rPr>
      </w:pPr>
    </w:p>
    <w:p w14:paraId="60FD80B0" w14:textId="77777777" w:rsidR="00600644" w:rsidRPr="001443CE" w:rsidRDefault="00600644">
      <w:pPr>
        <w:pStyle w:val="a3"/>
        <w:rPr>
          <w:rFonts w:ascii="標楷體" w:eastAsia="標楷體" w:hAnsi="標楷體"/>
          <w:color w:val="000000" w:themeColor="text1"/>
          <w:szCs w:val="24"/>
        </w:rPr>
      </w:pPr>
    </w:p>
    <w:p w14:paraId="783EBD5F" w14:textId="77777777" w:rsidR="00600644" w:rsidRPr="001443CE" w:rsidRDefault="00600644">
      <w:pPr>
        <w:pStyle w:val="a3"/>
        <w:rPr>
          <w:rFonts w:ascii="標楷體" w:eastAsia="標楷體" w:hAnsi="標楷體"/>
          <w:color w:val="000000" w:themeColor="text1"/>
          <w:szCs w:val="24"/>
        </w:rPr>
      </w:pPr>
    </w:p>
    <w:p w14:paraId="19F3D2C3" w14:textId="77777777" w:rsidR="00600644" w:rsidRPr="001443CE" w:rsidRDefault="00600644">
      <w:pPr>
        <w:pStyle w:val="a3"/>
        <w:rPr>
          <w:rFonts w:ascii="標楷體" w:eastAsia="標楷體" w:hAnsi="標楷體"/>
          <w:color w:val="000000" w:themeColor="text1"/>
          <w:szCs w:val="24"/>
        </w:rPr>
      </w:pPr>
    </w:p>
    <w:p w14:paraId="39E93006" w14:textId="77777777" w:rsidR="00600644" w:rsidRPr="001443CE" w:rsidRDefault="00600644">
      <w:pPr>
        <w:pStyle w:val="a3"/>
        <w:rPr>
          <w:rFonts w:ascii="標楷體" w:eastAsia="標楷體" w:hAnsi="標楷體"/>
          <w:color w:val="000000" w:themeColor="text1"/>
          <w:szCs w:val="24"/>
        </w:rPr>
      </w:pPr>
    </w:p>
    <w:p w14:paraId="41E41DF6" w14:textId="77777777" w:rsidR="00600644" w:rsidRPr="001443CE" w:rsidRDefault="00600644">
      <w:pPr>
        <w:pStyle w:val="a3"/>
        <w:rPr>
          <w:rFonts w:ascii="標楷體" w:eastAsia="標楷體" w:hAnsi="標楷體"/>
          <w:color w:val="000000" w:themeColor="text1"/>
          <w:szCs w:val="24"/>
        </w:rPr>
      </w:pPr>
    </w:p>
    <w:p w14:paraId="675E40A7" w14:textId="77777777" w:rsidR="00600644" w:rsidRPr="001443CE" w:rsidRDefault="00600644">
      <w:pPr>
        <w:pStyle w:val="a3"/>
        <w:rPr>
          <w:rFonts w:ascii="標楷體" w:eastAsia="標楷體" w:hAnsi="標楷體"/>
          <w:color w:val="000000" w:themeColor="text1"/>
          <w:szCs w:val="24"/>
        </w:rPr>
      </w:pPr>
    </w:p>
    <w:p w14:paraId="25E34227" w14:textId="77777777" w:rsidR="00600644" w:rsidRPr="001443CE" w:rsidRDefault="00600644">
      <w:pPr>
        <w:pStyle w:val="a3"/>
        <w:rPr>
          <w:rFonts w:ascii="標楷體" w:eastAsia="標楷體" w:hAnsi="標楷體"/>
          <w:color w:val="000000" w:themeColor="text1"/>
          <w:szCs w:val="24"/>
        </w:rPr>
      </w:pPr>
    </w:p>
    <w:p w14:paraId="1A6D92D5" w14:textId="77777777" w:rsidR="00600644" w:rsidRPr="001443CE" w:rsidRDefault="00600644">
      <w:pPr>
        <w:pStyle w:val="a3"/>
        <w:rPr>
          <w:rFonts w:ascii="標楷體" w:eastAsia="標楷體" w:hAnsi="標楷體"/>
          <w:color w:val="000000" w:themeColor="text1"/>
          <w:szCs w:val="24"/>
        </w:rPr>
      </w:pPr>
    </w:p>
    <w:p w14:paraId="78A6C5D9" w14:textId="77777777" w:rsidR="00600644" w:rsidRPr="001443CE" w:rsidRDefault="00600644">
      <w:pPr>
        <w:pStyle w:val="a3"/>
        <w:rPr>
          <w:rFonts w:ascii="標楷體" w:eastAsia="標楷體" w:hAnsi="標楷體"/>
          <w:color w:val="000000" w:themeColor="text1"/>
          <w:szCs w:val="24"/>
        </w:rPr>
      </w:pPr>
    </w:p>
    <w:p w14:paraId="3101192F" w14:textId="77777777" w:rsidR="00600644" w:rsidRPr="001443CE" w:rsidRDefault="00600644">
      <w:pPr>
        <w:pStyle w:val="a3"/>
        <w:rPr>
          <w:rFonts w:ascii="標楷體" w:eastAsia="標楷體" w:hAnsi="標楷體"/>
          <w:color w:val="000000" w:themeColor="text1"/>
          <w:szCs w:val="24"/>
        </w:rPr>
      </w:pPr>
    </w:p>
    <w:p w14:paraId="122FE396" w14:textId="77777777" w:rsidR="00600644" w:rsidRPr="001443CE" w:rsidRDefault="00600644">
      <w:pPr>
        <w:pStyle w:val="a3"/>
        <w:rPr>
          <w:rFonts w:ascii="標楷體" w:eastAsia="標楷體" w:hAnsi="標楷體"/>
          <w:color w:val="000000" w:themeColor="text1"/>
          <w:szCs w:val="24"/>
        </w:rPr>
      </w:pPr>
    </w:p>
    <w:p w14:paraId="523ABE38" w14:textId="77777777" w:rsidR="00600644" w:rsidRPr="001443CE" w:rsidRDefault="00600644">
      <w:pPr>
        <w:pStyle w:val="a3"/>
        <w:rPr>
          <w:rFonts w:ascii="標楷體" w:eastAsia="標楷體" w:hAnsi="標楷體"/>
          <w:color w:val="000000" w:themeColor="text1"/>
          <w:szCs w:val="24"/>
        </w:rPr>
      </w:pPr>
    </w:p>
    <w:p w14:paraId="32A0442F" w14:textId="77777777" w:rsidR="00600644" w:rsidRPr="001443CE" w:rsidRDefault="00600644">
      <w:pPr>
        <w:pStyle w:val="a3"/>
        <w:rPr>
          <w:rFonts w:ascii="標楷體" w:eastAsia="標楷體" w:hAnsi="標楷體"/>
          <w:color w:val="000000" w:themeColor="text1"/>
          <w:szCs w:val="24"/>
        </w:rPr>
      </w:pPr>
    </w:p>
    <w:p w14:paraId="496490BF" w14:textId="77777777" w:rsidR="00600644" w:rsidRPr="001443CE" w:rsidRDefault="00600644">
      <w:pPr>
        <w:pStyle w:val="a3"/>
        <w:rPr>
          <w:rFonts w:ascii="標楷體" w:eastAsia="標楷體" w:hAnsi="標楷體"/>
          <w:color w:val="000000" w:themeColor="text1"/>
          <w:szCs w:val="24"/>
        </w:rPr>
      </w:pPr>
    </w:p>
    <w:p w14:paraId="3211C8C7" w14:textId="77777777" w:rsidR="00600644" w:rsidRPr="001443CE" w:rsidRDefault="00600644">
      <w:pPr>
        <w:pStyle w:val="a3"/>
        <w:rPr>
          <w:rFonts w:ascii="標楷體" w:eastAsia="標楷體" w:hAnsi="標楷體"/>
          <w:color w:val="000000" w:themeColor="text1"/>
          <w:szCs w:val="24"/>
        </w:rPr>
      </w:pPr>
    </w:p>
    <w:p w14:paraId="6F504884" w14:textId="77777777" w:rsidR="00600644" w:rsidRPr="001443CE" w:rsidRDefault="00600644">
      <w:pPr>
        <w:pStyle w:val="a3"/>
        <w:rPr>
          <w:rFonts w:ascii="標楷體" w:eastAsia="標楷體" w:hAnsi="標楷體"/>
          <w:color w:val="000000" w:themeColor="text1"/>
          <w:szCs w:val="24"/>
        </w:rPr>
      </w:pPr>
    </w:p>
    <w:p w14:paraId="75FAE211" w14:textId="77777777" w:rsidR="00600644" w:rsidRPr="001443CE" w:rsidRDefault="00600644">
      <w:pPr>
        <w:pStyle w:val="a3"/>
        <w:rPr>
          <w:rFonts w:ascii="標楷體" w:eastAsia="標楷體" w:hAnsi="標楷體"/>
          <w:color w:val="000000" w:themeColor="text1"/>
          <w:szCs w:val="24"/>
        </w:rPr>
      </w:pPr>
    </w:p>
    <w:p w14:paraId="34BF9898" w14:textId="77777777" w:rsidR="00600644" w:rsidRPr="001443CE" w:rsidRDefault="00600644">
      <w:pPr>
        <w:pStyle w:val="a3"/>
        <w:rPr>
          <w:rFonts w:ascii="標楷體" w:eastAsia="標楷體" w:hAnsi="標楷體"/>
          <w:color w:val="000000" w:themeColor="text1"/>
          <w:szCs w:val="24"/>
        </w:rPr>
      </w:pPr>
    </w:p>
    <w:p w14:paraId="354DC0C8" w14:textId="77777777" w:rsidR="00600644" w:rsidRPr="001443CE" w:rsidRDefault="00600644">
      <w:pPr>
        <w:pStyle w:val="a3"/>
        <w:rPr>
          <w:rFonts w:ascii="標楷體" w:eastAsia="標楷體" w:hAnsi="標楷體"/>
          <w:color w:val="000000" w:themeColor="text1"/>
          <w:szCs w:val="24"/>
        </w:rPr>
      </w:pPr>
    </w:p>
    <w:p w14:paraId="02E99007" w14:textId="77777777" w:rsidR="00600644" w:rsidRPr="001443CE" w:rsidRDefault="00600644">
      <w:pPr>
        <w:pStyle w:val="a3"/>
        <w:rPr>
          <w:rFonts w:ascii="標楷體" w:eastAsia="標楷體" w:hAnsi="標楷體"/>
          <w:color w:val="000000" w:themeColor="text1"/>
          <w:szCs w:val="24"/>
        </w:rPr>
      </w:pPr>
    </w:p>
    <w:p w14:paraId="55470813" w14:textId="77777777" w:rsidR="00600644" w:rsidRPr="001443CE" w:rsidRDefault="00600644">
      <w:pPr>
        <w:pStyle w:val="a3"/>
        <w:rPr>
          <w:rFonts w:ascii="標楷體" w:eastAsia="標楷體" w:hAnsi="標楷體"/>
          <w:color w:val="000000" w:themeColor="text1"/>
          <w:szCs w:val="24"/>
        </w:rPr>
      </w:pPr>
    </w:p>
    <w:p w14:paraId="210DAF34" w14:textId="77777777" w:rsidR="000D4BE5" w:rsidRPr="001443CE" w:rsidRDefault="000D4BE5">
      <w:pPr>
        <w:pStyle w:val="a3"/>
        <w:rPr>
          <w:rFonts w:ascii="標楷體" w:eastAsia="標楷體" w:hAnsi="標楷體"/>
          <w:color w:val="000000" w:themeColor="text1"/>
          <w:szCs w:val="24"/>
        </w:rPr>
      </w:pPr>
    </w:p>
    <w:p w14:paraId="51C23519" w14:textId="200E5725" w:rsidR="001268AC" w:rsidRDefault="001268AC">
      <w:pPr>
        <w:widowControl/>
        <w:rPr>
          <w:rFonts w:ascii="標楷體" w:eastAsia="標楷體" w:hAnsi="標楷體"/>
          <w:color w:val="000000" w:themeColor="text1"/>
          <w:szCs w:val="24"/>
        </w:rPr>
      </w:pPr>
    </w:p>
    <w:p w14:paraId="108E9D65" w14:textId="62E0717E" w:rsidR="001268AC" w:rsidRPr="001443CE" w:rsidRDefault="001268AC" w:rsidP="00CA6C73">
      <w:pPr>
        <w:pStyle w:val="a3"/>
        <w:jc w:val="center"/>
        <w:rPr>
          <w:rFonts w:ascii="標楷體" w:eastAsia="標楷體" w:hAnsi="標楷體"/>
          <w:color w:val="000000" w:themeColor="text1"/>
          <w:szCs w:val="24"/>
        </w:rPr>
      </w:pPr>
    </w:p>
    <w:sectPr w:rsidR="001268AC" w:rsidRPr="001443CE" w:rsidSect="00CD5792">
      <w:pgSz w:w="11906" w:h="16838" w:code="9"/>
      <w:pgMar w:top="859" w:right="746" w:bottom="859" w:left="840" w:header="851" w:footer="641" w:gutter="0"/>
      <w:pgNumType w:start="1"/>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F8352" w14:textId="77777777" w:rsidR="00481677" w:rsidRDefault="00481677">
      <w:r>
        <w:separator/>
      </w:r>
    </w:p>
  </w:endnote>
  <w:endnote w:type="continuationSeparator" w:id="0">
    <w:p w14:paraId="3D1D5D0D" w14:textId="77777777" w:rsidR="00481677" w:rsidRDefault="00481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文鼎中楷">
    <w:altName w:val="細明體"/>
    <w:charset w:val="88"/>
    <w:family w:val="modern"/>
    <w:pitch w:val="fixed"/>
    <w:sig w:usb0="800002A3" w:usb1="38CF7C70" w:usb2="00000016" w:usb3="00000000" w:csb0="00100000" w:csb1="00000000"/>
  </w:font>
  <w:font w:name="全真楷書">
    <w:altName w:val="微軟正黑體"/>
    <w:charset w:val="88"/>
    <w:family w:val="modern"/>
    <w:pitch w:val="fixed"/>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589150"/>
      <w:docPartObj>
        <w:docPartGallery w:val="Page Numbers (Bottom of Page)"/>
        <w:docPartUnique/>
      </w:docPartObj>
    </w:sdtPr>
    <w:sdtContent>
      <w:p w14:paraId="4FE73881" w14:textId="31BD54CC" w:rsidR="00EC5AE5" w:rsidRDefault="00EC5AE5">
        <w:pPr>
          <w:pStyle w:val="a6"/>
          <w:jc w:val="center"/>
        </w:pPr>
        <w:r>
          <w:fldChar w:fldCharType="begin"/>
        </w:r>
        <w:r>
          <w:instrText>PAGE   \* MERGEFORMAT</w:instrText>
        </w:r>
        <w:r>
          <w:fldChar w:fldCharType="separate"/>
        </w:r>
        <w:r>
          <w:rPr>
            <w:lang w:val="zh-TW"/>
          </w:rPr>
          <w:t>2</w:t>
        </w:r>
        <w:r>
          <w:fldChar w:fldCharType="end"/>
        </w:r>
      </w:p>
    </w:sdtContent>
  </w:sdt>
  <w:p w14:paraId="515FA1C5" w14:textId="77777777" w:rsidR="00EC5AE5" w:rsidRDefault="00EC5AE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046349"/>
      <w:docPartObj>
        <w:docPartGallery w:val="Page Numbers (Bottom of Page)"/>
        <w:docPartUnique/>
      </w:docPartObj>
    </w:sdtPr>
    <w:sdtContent>
      <w:p w14:paraId="5B45786D" w14:textId="36F1223A" w:rsidR="00A42CEE" w:rsidRDefault="00A42CEE">
        <w:pPr>
          <w:pStyle w:val="a6"/>
          <w:jc w:val="center"/>
        </w:pPr>
        <w:r>
          <w:fldChar w:fldCharType="begin"/>
        </w:r>
        <w:r>
          <w:instrText>PAGE   \* MERGEFORMAT</w:instrText>
        </w:r>
        <w:r>
          <w:fldChar w:fldCharType="separate"/>
        </w:r>
        <w:r>
          <w:rPr>
            <w:lang w:val="zh-TW"/>
          </w:rPr>
          <w:t>2</w:t>
        </w:r>
        <w:r>
          <w:fldChar w:fldCharType="end"/>
        </w:r>
      </w:p>
    </w:sdtContent>
  </w:sdt>
  <w:p w14:paraId="7D2B0657" w14:textId="77777777" w:rsidR="00A04411" w:rsidRDefault="00A0441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0E461" w14:textId="77777777" w:rsidR="00481677" w:rsidRDefault="00481677">
      <w:r>
        <w:separator/>
      </w:r>
    </w:p>
  </w:footnote>
  <w:footnote w:type="continuationSeparator" w:id="0">
    <w:p w14:paraId="796BD216" w14:textId="77777777" w:rsidR="00481677" w:rsidRDefault="004816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302B"/>
    <w:multiLevelType w:val="hybridMultilevel"/>
    <w:tmpl w:val="E4D8B1E2"/>
    <w:lvl w:ilvl="0" w:tplc="FFFFFFFF">
      <w:start w:val="1"/>
      <w:numFmt w:val="taiwaneseCountingThousand"/>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 w15:restartNumberingAfterBreak="0">
    <w:nsid w:val="09006D88"/>
    <w:multiLevelType w:val="hybridMultilevel"/>
    <w:tmpl w:val="7D70D754"/>
    <w:lvl w:ilvl="0" w:tplc="588C64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113725"/>
    <w:multiLevelType w:val="hybridMultilevel"/>
    <w:tmpl w:val="1FA682D2"/>
    <w:lvl w:ilvl="0" w:tplc="4A201BEA">
      <w:start w:val="1"/>
      <w:numFmt w:val="taiwaneseCountingThousand"/>
      <w:lvlText w:val="%1、"/>
      <w:lvlJc w:val="left"/>
      <w:pPr>
        <w:tabs>
          <w:tab w:val="num" w:pos="1560"/>
        </w:tabs>
        <w:ind w:left="1560" w:hanging="48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 w15:restartNumberingAfterBreak="0">
    <w:nsid w:val="11B4521F"/>
    <w:multiLevelType w:val="hybridMultilevel"/>
    <w:tmpl w:val="4B0EACE4"/>
    <w:lvl w:ilvl="0" w:tplc="D65C09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4C2F41"/>
    <w:multiLevelType w:val="hybridMultilevel"/>
    <w:tmpl w:val="7794FE0A"/>
    <w:lvl w:ilvl="0" w:tplc="196CCD52">
      <w:start w:val="1"/>
      <w:numFmt w:val="taiwaneseCountingThousand"/>
      <w:lvlText w:val="(%1)"/>
      <w:lvlJc w:val="left"/>
      <w:pPr>
        <w:tabs>
          <w:tab w:val="num" w:pos="1800"/>
        </w:tabs>
        <w:ind w:left="1800" w:hanging="480"/>
      </w:pPr>
      <w:rPr>
        <w:rFonts w:hint="default"/>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5" w15:restartNumberingAfterBreak="0">
    <w:nsid w:val="177B7DDB"/>
    <w:multiLevelType w:val="hybridMultilevel"/>
    <w:tmpl w:val="2D546B88"/>
    <w:lvl w:ilvl="0" w:tplc="3CE218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7E01E3"/>
    <w:multiLevelType w:val="hybridMultilevel"/>
    <w:tmpl w:val="476212B4"/>
    <w:lvl w:ilvl="0" w:tplc="9B2A14E8">
      <w:start w:val="1"/>
      <w:numFmt w:val="taiwaneseCountingThousand"/>
      <w:lvlText w:val="第%1章"/>
      <w:lvlJc w:val="left"/>
      <w:pPr>
        <w:ind w:left="1035" w:hanging="10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70198B"/>
    <w:multiLevelType w:val="hybridMultilevel"/>
    <w:tmpl w:val="87FC3B86"/>
    <w:lvl w:ilvl="0" w:tplc="0F5CB6E8">
      <w:start w:val="1"/>
      <w:numFmt w:val="taiwaneseCountingThousand"/>
      <w:lvlText w:val="（%1）"/>
      <w:lvlJc w:val="left"/>
      <w:pPr>
        <w:ind w:left="765" w:hanging="7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B37113B"/>
    <w:multiLevelType w:val="hybridMultilevel"/>
    <w:tmpl w:val="84843EBC"/>
    <w:lvl w:ilvl="0" w:tplc="6F627D8A">
      <w:start w:val="1"/>
      <w:numFmt w:val="taiwaneseCountingThousand"/>
      <w:lvlText w:val="第%1章"/>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53275AB"/>
    <w:multiLevelType w:val="hybridMultilevel"/>
    <w:tmpl w:val="389C3982"/>
    <w:lvl w:ilvl="0" w:tplc="82C665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841434B"/>
    <w:multiLevelType w:val="hybridMultilevel"/>
    <w:tmpl w:val="D71A90C0"/>
    <w:lvl w:ilvl="0" w:tplc="6422E6C6">
      <w:start w:val="1"/>
      <w:numFmt w:val="taiwaneseCountingThousand"/>
      <w:lvlText w:val="%1、"/>
      <w:lvlJc w:val="left"/>
      <w:pPr>
        <w:tabs>
          <w:tab w:val="num" w:pos="3545"/>
        </w:tabs>
        <w:ind w:left="3232" w:hanging="1247"/>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1" w15:restartNumberingAfterBreak="0">
    <w:nsid w:val="3CD61105"/>
    <w:multiLevelType w:val="hybridMultilevel"/>
    <w:tmpl w:val="F0765FFE"/>
    <w:lvl w:ilvl="0" w:tplc="827C554E">
      <w:start w:val="1"/>
      <w:numFmt w:val="taiwaneseCountingThousand"/>
      <w:lvlText w:val="%1、"/>
      <w:lvlJc w:val="left"/>
      <w:pPr>
        <w:tabs>
          <w:tab w:val="num" w:pos="1620"/>
        </w:tabs>
        <w:ind w:left="1620" w:hanging="480"/>
      </w:pPr>
      <w:rPr>
        <w:rFonts w:hint="default"/>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12" w15:restartNumberingAfterBreak="0">
    <w:nsid w:val="3D7F6652"/>
    <w:multiLevelType w:val="hybridMultilevel"/>
    <w:tmpl w:val="EEA02FAE"/>
    <w:lvl w:ilvl="0" w:tplc="669E40EC">
      <w:start w:val="1"/>
      <w:numFmt w:val="taiwaneseCountingThousand"/>
      <w:lvlText w:val="第%1章"/>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25030AB"/>
    <w:multiLevelType w:val="hybridMultilevel"/>
    <w:tmpl w:val="E4D8B1E2"/>
    <w:lvl w:ilvl="0" w:tplc="FFFFFFFF">
      <w:start w:val="1"/>
      <w:numFmt w:val="taiwaneseCountingThousand"/>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 w15:restartNumberingAfterBreak="0">
    <w:nsid w:val="42D944F1"/>
    <w:multiLevelType w:val="hybridMultilevel"/>
    <w:tmpl w:val="E4D8B1E2"/>
    <w:lvl w:ilvl="0" w:tplc="FFFFFFFF">
      <w:start w:val="1"/>
      <w:numFmt w:val="taiwaneseCountingThousand"/>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42EC20A3"/>
    <w:multiLevelType w:val="hybridMultilevel"/>
    <w:tmpl w:val="E118FDD0"/>
    <w:lvl w:ilvl="0" w:tplc="405EA322">
      <w:start w:val="1"/>
      <w:numFmt w:val="taiwaneseCountingThousand"/>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6" w15:restartNumberingAfterBreak="0">
    <w:nsid w:val="43C93B56"/>
    <w:multiLevelType w:val="hybridMultilevel"/>
    <w:tmpl w:val="E4D8B1E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C006181"/>
    <w:multiLevelType w:val="hybridMultilevel"/>
    <w:tmpl w:val="0C14D6B0"/>
    <w:lvl w:ilvl="0" w:tplc="2A0423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D341A73"/>
    <w:multiLevelType w:val="hybridMultilevel"/>
    <w:tmpl w:val="DD465420"/>
    <w:lvl w:ilvl="0" w:tplc="05A28AEC">
      <w:start w:val="1"/>
      <w:numFmt w:val="taiwaneseCountingThousand"/>
      <w:lvlText w:val="%1、"/>
      <w:lvlJc w:val="left"/>
      <w:pPr>
        <w:tabs>
          <w:tab w:val="num" w:pos="1440"/>
        </w:tabs>
        <w:ind w:left="1440" w:hanging="873"/>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9" w15:restartNumberingAfterBreak="0">
    <w:nsid w:val="527634FC"/>
    <w:multiLevelType w:val="hybridMultilevel"/>
    <w:tmpl w:val="79EE3CC4"/>
    <w:lvl w:ilvl="0" w:tplc="B2166476">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 w15:restartNumberingAfterBreak="0">
    <w:nsid w:val="56DA4094"/>
    <w:multiLevelType w:val="hybridMultilevel"/>
    <w:tmpl w:val="144AADC2"/>
    <w:lvl w:ilvl="0" w:tplc="96EC5586">
      <w:start w:val="1"/>
      <w:numFmt w:val="taiwaneseCountingThousand"/>
      <w:lvlText w:val="%1、"/>
      <w:lvlJc w:val="left"/>
      <w:pPr>
        <w:tabs>
          <w:tab w:val="num" w:pos="1560"/>
        </w:tabs>
        <w:ind w:left="1560" w:hanging="480"/>
      </w:pPr>
      <w:rPr>
        <w:rFonts w:hint="default"/>
        <w:lang w:val="en-US"/>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1" w15:restartNumberingAfterBreak="0">
    <w:nsid w:val="597D6A42"/>
    <w:multiLevelType w:val="hybridMultilevel"/>
    <w:tmpl w:val="06427CB4"/>
    <w:lvl w:ilvl="0" w:tplc="8FFE9CCE">
      <w:start w:val="3"/>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39A4A05"/>
    <w:multiLevelType w:val="hybridMultilevel"/>
    <w:tmpl w:val="FB14C504"/>
    <w:lvl w:ilvl="0" w:tplc="CF441244">
      <w:start w:val="1"/>
      <w:numFmt w:val="taiwaneseCountingThousand"/>
      <w:lvlText w:val="(%1)"/>
      <w:lvlJc w:val="left"/>
      <w:pPr>
        <w:tabs>
          <w:tab w:val="num" w:pos="1920"/>
        </w:tabs>
        <w:ind w:left="1920" w:hanging="48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3" w15:restartNumberingAfterBreak="0">
    <w:nsid w:val="65037496"/>
    <w:multiLevelType w:val="hybridMultilevel"/>
    <w:tmpl w:val="48ECE3A8"/>
    <w:lvl w:ilvl="0" w:tplc="8D8814F4">
      <w:start w:val="1"/>
      <w:numFmt w:val="taiwaneseCountingThousand"/>
      <w:lvlText w:val="%1、"/>
      <w:lvlJc w:val="left"/>
      <w:pPr>
        <w:tabs>
          <w:tab w:val="num" w:pos="1560"/>
        </w:tabs>
        <w:ind w:left="1560" w:hanging="48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4" w15:restartNumberingAfterBreak="0">
    <w:nsid w:val="69162E97"/>
    <w:multiLevelType w:val="hybridMultilevel"/>
    <w:tmpl w:val="493CF1AA"/>
    <w:lvl w:ilvl="0" w:tplc="07500BC0">
      <w:start w:val="1"/>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0694E5B"/>
    <w:multiLevelType w:val="hybridMultilevel"/>
    <w:tmpl w:val="0B24E0FA"/>
    <w:lvl w:ilvl="0" w:tplc="595ED4EC">
      <w:start w:val="5"/>
      <w:numFmt w:val="taiwaneseCountingThousand"/>
      <w:lvlText w:val="%1、"/>
      <w:lvlJc w:val="left"/>
      <w:pPr>
        <w:tabs>
          <w:tab w:val="num" w:pos="1048"/>
        </w:tabs>
        <w:ind w:left="1048" w:hanging="480"/>
      </w:pPr>
      <w:rPr>
        <w:rFonts w:hint="default"/>
        <w:lang w:val="en-US"/>
      </w:rPr>
    </w:lvl>
    <w:lvl w:ilvl="1" w:tplc="04090019" w:tentative="1">
      <w:start w:val="1"/>
      <w:numFmt w:val="ideographTraditional"/>
      <w:lvlText w:val="%2、"/>
      <w:lvlJc w:val="left"/>
      <w:pPr>
        <w:tabs>
          <w:tab w:val="num" w:pos="1528"/>
        </w:tabs>
        <w:ind w:left="1528" w:hanging="480"/>
      </w:pPr>
    </w:lvl>
    <w:lvl w:ilvl="2" w:tplc="0409001B" w:tentative="1">
      <w:start w:val="1"/>
      <w:numFmt w:val="lowerRoman"/>
      <w:lvlText w:val="%3."/>
      <w:lvlJc w:val="right"/>
      <w:pPr>
        <w:tabs>
          <w:tab w:val="num" w:pos="2008"/>
        </w:tabs>
        <w:ind w:left="2008" w:hanging="480"/>
      </w:pPr>
    </w:lvl>
    <w:lvl w:ilvl="3" w:tplc="0409000F" w:tentative="1">
      <w:start w:val="1"/>
      <w:numFmt w:val="decimal"/>
      <w:lvlText w:val="%4."/>
      <w:lvlJc w:val="left"/>
      <w:pPr>
        <w:tabs>
          <w:tab w:val="num" w:pos="2488"/>
        </w:tabs>
        <w:ind w:left="2488" w:hanging="480"/>
      </w:pPr>
    </w:lvl>
    <w:lvl w:ilvl="4" w:tplc="04090019" w:tentative="1">
      <w:start w:val="1"/>
      <w:numFmt w:val="ideographTraditional"/>
      <w:lvlText w:val="%5、"/>
      <w:lvlJc w:val="left"/>
      <w:pPr>
        <w:tabs>
          <w:tab w:val="num" w:pos="2968"/>
        </w:tabs>
        <w:ind w:left="2968" w:hanging="480"/>
      </w:pPr>
    </w:lvl>
    <w:lvl w:ilvl="5" w:tplc="0409001B" w:tentative="1">
      <w:start w:val="1"/>
      <w:numFmt w:val="lowerRoman"/>
      <w:lvlText w:val="%6."/>
      <w:lvlJc w:val="right"/>
      <w:pPr>
        <w:tabs>
          <w:tab w:val="num" w:pos="3448"/>
        </w:tabs>
        <w:ind w:left="3448" w:hanging="480"/>
      </w:pPr>
    </w:lvl>
    <w:lvl w:ilvl="6" w:tplc="0409000F" w:tentative="1">
      <w:start w:val="1"/>
      <w:numFmt w:val="decimal"/>
      <w:lvlText w:val="%7."/>
      <w:lvlJc w:val="left"/>
      <w:pPr>
        <w:tabs>
          <w:tab w:val="num" w:pos="3928"/>
        </w:tabs>
        <w:ind w:left="3928" w:hanging="480"/>
      </w:pPr>
    </w:lvl>
    <w:lvl w:ilvl="7" w:tplc="04090019" w:tentative="1">
      <w:start w:val="1"/>
      <w:numFmt w:val="ideographTraditional"/>
      <w:lvlText w:val="%8、"/>
      <w:lvlJc w:val="left"/>
      <w:pPr>
        <w:tabs>
          <w:tab w:val="num" w:pos="4408"/>
        </w:tabs>
        <w:ind w:left="4408" w:hanging="480"/>
      </w:pPr>
    </w:lvl>
    <w:lvl w:ilvl="8" w:tplc="0409001B" w:tentative="1">
      <w:start w:val="1"/>
      <w:numFmt w:val="lowerRoman"/>
      <w:lvlText w:val="%9."/>
      <w:lvlJc w:val="right"/>
      <w:pPr>
        <w:tabs>
          <w:tab w:val="num" w:pos="4888"/>
        </w:tabs>
        <w:ind w:left="4888" w:hanging="480"/>
      </w:pPr>
    </w:lvl>
  </w:abstractNum>
  <w:abstractNum w:abstractNumId="26" w15:restartNumberingAfterBreak="0">
    <w:nsid w:val="776F36A4"/>
    <w:multiLevelType w:val="hybridMultilevel"/>
    <w:tmpl w:val="20A814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85062A9"/>
    <w:multiLevelType w:val="hybridMultilevel"/>
    <w:tmpl w:val="6F86F726"/>
    <w:lvl w:ilvl="0" w:tplc="2CBA5B84">
      <w:start w:val="1"/>
      <w:numFmt w:val="taiwaneseCountingThousand"/>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8" w15:restartNumberingAfterBreak="0">
    <w:nsid w:val="7CA34E4C"/>
    <w:multiLevelType w:val="hybridMultilevel"/>
    <w:tmpl w:val="96DA9A32"/>
    <w:lvl w:ilvl="0" w:tplc="F81AA618">
      <w:start w:val="1"/>
      <w:numFmt w:val="taiwaneseCountingThousand"/>
      <w:lvlText w:val="(%1)"/>
      <w:lvlJc w:val="left"/>
      <w:pPr>
        <w:tabs>
          <w:tab w:val="num" w:pos="2040"/>
        </w:tabs>
        <w:ind w:left="2040" w:hanging="480"/>
      </w:pPr>
      <w:rPr>
        <w:rFonts w:cs="Times New Roman" w:hint="default"/>
        <w:color w:val="auto"/>
      </w:rPr>
    </w:lvl>
    <w:lvl w:ilvl="1" w:tplc="04090019" w:tentative="1">
      <w:start w:val="1"/>
      <w:numFmt w:val="ideographTraditional"/>
      <w:lvlText w:val="%2、"/>
      <w:lvlJc w:val="left"/>
      <w:pPr>
        <w:tabs>
          <w:tab w:val="num" w:pos="2520"/>
        </w:tabs>
        <w:ind w:left="2520" w:hanging="480"/>
      </w:pPr>
    </w:lvl>
    <w:lvl w:ilvl="2" w:tplc="0409001B" w:tentative="1">
      <w:start w:val="1"/>
      <w:numFmt w:val="lowerRoman"/>
      <w:lvlText w:val="%3."/>
      <w:lvlJc w:val="right"/>
      <w:pPr>
        <w:tabs>
          <w:tab w:val="num" w:pos="3000"/>
        </w:tabs>
        <w:ind w:left="3000" w:hanging="480"/>
      </w:pPr>
    </w:lvl>
    <w:lvl w:ilvl="3" w:tplc="0409000F" w:tentative="1">
      <w:start w:val="1"/>
      <w:numFmt w:val="decimal"/>
      <w:lvlText w:val="%4."/>
      <w:lvlJc w:val="left"/>
      <w:pPr>
        <w:tabs>
          <w:tab w:val="num" w:pos="3480"/>
        </w:tabs>
        <w:ind w:left="3480" w:hanging="480"/>
      </w:pPr>
    </w:lvl>
    <w:lvl w:ilvl="4" w:tplc="04090019" w:tentative="1">
      <w:start w:val="1"/>
      <w:numFmt w:val="ideographTraditional"/>
      <w:lvlText w:val="%5、"/>
      <w:lvlJc w:val="left"/>
      <w:pPr>
        <w:tabs>
          <w:tab w:val="num" w:pos="3960"/>
        </w:tabs>
        <w:ind w:left="3960" w:hanging="480"/>
      </w:pPr>
    </w:lvl>
    <w:lvl w:ilvl="5" w:tplc="0409001B" w:tentative="1">
      <w:start w:val="1"/>
      <w:numFmt w:val="lowerRoman"/>
      <w:lvlText w:val="%6."/>
      <w:lvlJc w:val="right"/>
      <w:pPr>
        <w:tabs>
          <w:tab w:val="num" w:pos="4440"/>
        </w:tabs>
        <w:ind w:left="4440" w:hanging="480"/>
      </w:pPr>
    </w:lvl>
    <w:lvl w:ilvl="6" w:tplc="0409000F" w:tentative="1">
      <w:start w:val="1"/>
      <w:numFmt w:val="decimal"/>
      <w:lvlText w:val="%7."/>
      <w:lvlJc w:val="left"/>
      <w:pPr>
        <w:tabs>
          <w:tab w:val="num" w:pos="4920"/>
        </w:tabs>
        <w:ind w:left="4920" w:hanging="480"/>
      </w:pPr>
    </w:lvl>
    <w:lvl w:ilvl="7" w:tplc="04090019" w:tentative="1">
      <w:start w:val="1"/>
      <w:numFmt w:val="ideographTraditional"/>
      <w:lvlText w:val="%8、"/>
      <w:lvlJc w:val="left"/>
      <w:pPr>
        <w:tabs>
          <w:tab w:val="num" w:pos="5400"/>
        </w:tabs>
        <w:ind w:left="5400" w:hanging="480"/>
      </w:pPr>
    </w:lvl>
    <w:lvl w:ilvl="8" w:tplc="0409001B" w:tentative="1">
      <w:start w:val="1"/>
      <w:numFmt w:val="lowerRoman"/>
      <w:lvlText w:val="%9."/>
      <w:lvlJc w:val="right"/>
      <w:pPr>
        <w:tabs>
          <w:tab w:val="num" w:pos="5880"/>
        </w:tabs>
        <w:ind w:left="5880" w:hanging="480"/>
      </w:pPr>
    </w:lvl>
  </w:abstractNum>
  <w:abstractNum w:abstractNumId="29" w15:restartNumberingAfterBreak="0">
    <w:nsid w:val="7CC2655D"/>
    <w:multiLevelType w:val="hybridMultilevel"/>
    <w:tmpl w:val="ECDC44A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926156886">
    <w:abstractNumId w:val="18"/>
  </w:num>
  <w:num w:numId="2" w16cid:durableId="1500388177">
    <w:abstractNumId w:val="15"/>
  </w:num>
  <w:num w:numId="3" w16cid:durableId="1758860704">
    <w:abstractNumId w:val="22"/>
  </w:num>
  <w:num w:numId="4" w16cid:durableId="1796098135">
    <w:abstractNumId w:val="21"/>
  </w:num>
  <w:num w:numId="5" w16cid:durableId="1517576296">
    <w:abstractNumId w:val="2"/>
  </w:num>
  <w:num w:numId="6" w16cid:durableId="1540556610">
    <w:abstractNumId w:val="11"/>
  </w:num>
  <w:num w:numId="7" w16cid:durableId="1513837657">
    <w:abstractNumId w:val="25"/>
  </w:num>
  <w:num w:numId="8" w16cid:durableId="1121993103">
    <w:abstractNumId w:val="4"/>
  </w:num>
  <w:num w:numId="9" w16cid:durableId="1826243441">
    <w:abstractNumId w:val="10"/>
  </w:num>
  <w:num w:numId="10" w16cid:durableId="1304235493">
    <w:abstractNumId w:val="27"/>
  </w:num>
  <w:num w:numId="11" w16cid:durableId="273370360">
    <w:abstractNumId w:val="23"/>
  </w:num>
  <w:num w:numId="12" w16cid:durableId="943416030">
    <w:abstractNumId w:val="28"/>
  </w:num>
  <w:num w:numId="13" w16cid:durableId="1234117781">
    <w:abstractNumId w:val="20"/>
  </w:num>
  <w:num w:numId="14" w16cid:durableId="1894460622">
    <w:abstractNumId w:val="3"/>
  </w:num>
  <w:num w:numId="15" w16cid:durableId="936450409">
    <w:abstractNumId w:val="19"/>
  </w:num>
  <w:num w:numId="16" w16cid:durableId="1506900863">
    <w:abstractNumId w:val="6"/>
  </w:num>
  <w:num w:numId="17" w16cid:durableId="923340097">
    <w:abstractNumId w:val="5"/>
  </w:num>
  <w:num w:numId="18" w16cid:durableId="304046845">
    <w:abstractNumId w:val="9"/>
  </w:num>
  <w:num w:numId="19" w16cid:durableId="1164663044">
    <w:abstractNumId w:val="12"/>
  </w:num>
  <w:num w:numId="20" w16cid:durableId="1895699368">
    <w:abstractNumId w:val="8"/>
  </w:num>
  <w:num w:numId="21" w16cid:durableId="1784839933">
    <w:abstractNumId w:val="24"/>
  </w:num>
  <w:num w:numId="22" w16cid:durableId="210382467">
    <w:abstractNumId w:val="26"/>
  </w:num>
  <w:num w:numId="23" w16cid:durableId="636227787">
    <w:abstractNumId w:val="16"/>
  </w:num>
  <w:num w:numId="24" w16cid:durableId="359628528">
    <w:abstractNumId w:val="17"/>
  </w:num>
  <w:num w:numId="25" w16cid:durableId="1158304577">
    <w:abstractNumId w:val="1"/>
  </w:num>
  <w:num w:numId="26" w16cid:durableId="1224176474">
    <w:abstractNumId w:val="13"/>
  </w:num>
  <w:num w:numId="27" w16cid:durableId="680622835">
    <w:abstractNumId w:val="7"/>
  </w:num>
  <w:num w:numId="28" w16cid:durableId="231743516">
    <w:abstractNumId w:val="14"/>
  </w:num>
  <w:num w:numId="29" w16cid:durableId="812141487">
    <w:abstractNumId w:val="0"/>
  </w:num>
  <w:num w:numId="30" w16cid:durableId="1567758850">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characterSpacingControl w:val="doNotCompress"/>
  <w:hdrShapeDefaults>
    <o:shapedefaults v:ext="edit" spidmax="2086"/>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C38F5"/>
    <w:rsid w:val="000006AF"/>
    <w:rsid w:val="0000507D"/>
    <w:rsid w:val="00005604"/>
    <w:rsid w:val="000057B9"/>
    <w:rsid w:val="00006C05"/>
    <w:rsid w:val="0000726C"/>
    <w:rsid w:val="00007B02"/>
    <w:rsid w:val="00007F66"/>
    <w:rsid w:val="0001147E"/>
    <w:rsid w:val="00011649"/>
    <w:rsid w:val="00011A04"/>
    <w:rsid w:val="00011C8E"/>
    <w:rsid w:val="00013B6F"/>
    <w:rsid w:val="0001415A"/>
    <w:rsid w:val="00015091"/>
    <w:rsid w:val="00015AF9"/>
    <w:rsid w:val="000161F1"/>
    <w:rsid w:val="00016E04"/>
    <w:rsid w:val="00016F9C"/>
    <w:rsid w:val="00020987"/>
    <w:rsid w:val="000224B0"/>
    <w:rsid w:val="00022B12"/>
    <w:rsid w:val="0002344B"/>
    <w:rsid w:val="00023860"/>
    <w:rsid w:val="000246C7"/>
    <w:rsid w:val="00024849"/>
    <w:rsid w:val="00026A1E"/>
    <w:rsid w:val="00030826"/>
    <w:rsid w:val="00030B33"/>
    <w:rsid w:val="00031FAB"/>
    <w:rsid w:val="000345C4"/>
    <w:rsid w:val="00034E73"/>
    <w:rsid w:val="00034F0E"/>
    <w:rsid w:val="00035132"/>
    <w:rsid w:val="0003522B"/>
    <w:rsid w:val="0003639C"/>
    <w:rsid w:val="00040666"/>
    <w:rsid w:val="000409D1"/>
    <w:rsid w:val="00040DEE"/>
    <w:rsid w:val="00040F8C"/>
    <w:rsid w:val="00042796"/>
    <w:rsid w:val="00044684"/>
    <w:rsid w:val="00044E64"/>
    <w:rsid w:val="000456A9"/>
    <w:rsid w:val="00045D22"/>
    <w:rsid w:val="00046863"/>
    <w:rsid w:val="000504ED"/>
    <w:rsid w:val="000512FD"/>
    <w:rsid w:val="000531E3"/>
    <w:rsid w:val="000534A4"/>
    <w:rsid w:val="00053812"/>
    <w:rsid w:val="00055836"/>
    <w:rsid w:val="00055884"/>
    <w:rsid w:val="00055B32"/>
    <w:rsid w:val="00055CF8"/>
    <w:rsid w:val="00056F90"/>
    <w:rsid w:val="00062538"/>
    <w:rsid w:val="00062874"/>
    <w:rsid w:val="0006407A"/>
    <w:rsid w:val="00064DA1"/>
    <w:rsid w:val="000666DD"/>
    <w:rsid w:val="00070B87"/>
    <w:rsid w:val="00071380"/>
    <w:rsid w:val="000717D6"/>
    <w:rsid w:val="00072C07"/>
    <w:rsid w:val="00073503"/>
    <w:rsid w:val="00074967"/>
    <w:rsid w:val="00076266"/>
    <w:rsid w:val="000777F2"/>
    <w:rsid w:val="0008076A"/>
    <w:rsid w:val="000830CE"/>
    <w:rsid w:val="00083AC6"/>
    <w:rsid w:val="000842A1"/>
    <w:rsid w:val="00084E60"/>
    <w:rsid w:val="00087062"/>
    <w:rsid w:val="000873D5"/>
    <w:rsid w:val="00087C22"/>
    <w:rsid w:val="00091D3F"/>
    <w:rsid w:val="0009291F"/>
    <w:rsid w:val="000964B9"/>
    <w:rsid w:val="000968F4"/>
    <w:rsid w:val="000A0E59"/>
    <w:rsid w:val="000A1628"/>
    <w:rsid w:val="000A290C"/>
    <w:rsid w:val="000A3BE5"/>
    <w:rsid w:val="000A44E2"/>
    <w:rsid w:val="000A54F7"/>
    <w:rsid w:val="000A66E9"/>
    <w:rsid w:val="000B0077"/>
    <w:rsid w:val="000B0995"/>
    <w:rsid w:val="000B2263"/>
    <w:rsid w:val="000B3476"/>
    <w:rsid w:val="000B3A03"/>
    <w:rsid w:val="000B4C12"/>
    <w:rsid w:val="000B61A3"/>
    <w:rsid w:val="000B65FB"/>
    <w:rsid w:val="000B6B21"/>
    <w:rsid w:val="000B774F"/>
    <w:rsid w:val="000C26BD"/>
    <w:rsid w:val="000C2C2A"/>
    <w:rsid w:val="000C370B"/>
    <w:rsid w:val="000C63C6"/>
    <w:rsid w:val="000C71BB"/>
    <w:rsid w:val="000D11EB"/>
    <w:rsid w:val="000D1366"/>
    <w:rsid w:val="000D4BE5"/>
    <w:rsid w:val="000D4DB4"/>
    <w:rsid w:val="000D5D02"/>
    <w:rsid w:val="000D5FF8"/>
    <w:rsid w:val="000D70E8"/>
    <w:rsid w:val="000D799D"/>
    <w:rsid w:val="000E147B"/>
    <w:rsid w:val="000E34DB"/>
    <w:rsid w:val="000E387D"/>
    <w:rsid w:val="000E3B1D"/>
    <w:rsid w:val="000E5633"/>
    <w:rsid w:val="000E58DF"/>
    <w:rsid w:val="000E7630"/>
    <w:rsid w:val="000F0984"/>
    <w:rsid w:val="000F0AB4"/>
    <w:rsid w:val="000F18FE"/>
    <w:rsid w:val="000F23ED"/>
    <w:rsid w:val="000F275C"/>
    <w:rsid w:val="00100D98"/>
    <w:rsid w:val="00104514"/>
    <w:rsid w:val="00105351"/>
    <w:rsid w:val="00106D9D"/>
    <w:rsid w:val="001117CD"/>
    <w:rsid w:val="001126A9"/>
    <w:rsid w:val="001138DB"/>
    <w:rsid w:val="00113F7C"/>
    <w:rsid w:val="00114015"/>
    <w:rsid w:val="001151FF"/>
    <w:rsid w:val="00116124"/>
    <w:rsid w:val="00116619"/>
    <w:rsid w:val="00117173"/>
    <w:rsid w:val="0011734A"/>
    <w:rsid w:val="00120A1C"/>
    <w:rsid w:val="001227BF"/>
    <w:rsid w:val="001227C1"/>
    <w:rsid w:val="001260F1"/>
    <w:rsid w:val="001268AC"/>
    <w:rsid w:val="001278A3"/>
    <w:rsid w:val="001315E4"/>
    <w:rsid w:val="00133BED"/>
    <w:rsid w:val="001341A4"/>
    <w:rsid w:val="0013605B"/>
    <w:rsid w:val="001400A0"/>
    <w:rsid w:val="00143968"/>
    <w:rsid w:val="00143EBC"/>
    <w:rsid w:val="001443CE"/>
    <w:rsid w:val="001448BE"/>
    <w:rsid w:val="00144D6B"/>
    <w:rsid w:val="00145D8F"/>
    <w:rsid w:val="00150C2B"/>
    <w:rsid w:val="00150F2A"/>
    <w:rsid w:val="0015266D"/>
    <w:rsid w:val="0015281D"/>
    <w:rsid w:val="001557A2"/>
    <w:rsid w:val="00155C9F"/>
    <w:rsid w:val="00160842"/>
    <w:rsid w:val="001608B1"/>
    <w:rsid w:val="0016343A"/>
    <w:rsid w:val="00163D24"/>
    <w:rsid w:val="001642D1"/>
    <w:rsid w:val="00164D3C"/>
    <w:rsid w:val="0017231F"/>
    <w:rsid w:val="00172478"/>
    <w:rsid w:val="00172AFE"/>
    <w:rsid w:val="00173CB7"/>
    <w:rsid w:val="00173CE5"/>
    <w:rsid w:val="00175676"/>
    <w:rsid w:val="00175A90"/>
    <w:rsid w:val="0017634C"/>
    <w:rsid w:val="00176997"/>
    <w:rsid w:val="00176E25"/>
    <w:rsid w:val="00176E2D"/>
    <w:rsid w:val="001800AA"/>
    <w:rsid w:val="00181F29"/>
    <w:rsid w:val="001848A7"/>
    <w:rsid w:val="001946A6"/>
    <w:rsid w:val="00194E0A"/>
    <w:rsid w:val="00196747"/>
    <w:rsid w:val="00197449"/>
    <w:rsid w:val="001A16A6"/>
    <w:rsid w:val="001A1737"/>
    <w:rsid w:val="001A19CD"/>
    <w:rsid w:val="001A2E2D"/>
    <w:rsid w:val="001A35CD"/>
    <w:rsid w:val="001A54AF"/>
    <w:rsid w:val="001A65D3"/>
    <w:rsid w:val="001A67D9"/>
    <w:rsid w:val="001A7052"/>
    <w:rsid w:val="001A7D74"/>
    <w:rsid w:val="001B2D8B"/>
    <w:rsid w:val="001B3D0D"/>
    <w:rsid w:val="001B4BD3"/>
    <w:rsid w:val="001B5144"/>
    <w:rsid w:val="001B79BE"/>
    <w:rsid w:val="001C06B1"/>
    <w:rsid w:val="001C22B0"/>
    <w:rsid w:val="001C35AD"/>
    <w:rsid w:val="001C49CB"/>
    <w:rsid w:val="001D0098"/>
    <w:rsid w:val="001D415A"/>
    <w:rsid w:val="001D46FA"/>
    <w:rsid w:val="001D4AEE"/>
    <w:rsid w:val="001D4DF9"/>
    <w:rsid w:val="001D5044"/>
    <w:rsid w:val="001E022B"/>
    <w:rsid w:val="001E1079"/>
    <w:rsid w:val="001E22BD"/>
    <w:rsid w:val="001E2ED4"/>
    <w:rsid w:val="001E3072"/>
    <w:rsid w:val="001E36BB"/>
    <w:rsid w:val="001E686B"/>
    <w:rsid w:val="001E6DF4"/>
    <w:rsid w:val="001F0D76"/>
    <w:rsid w:val="001F2113"/>
    <w:rsid w:val="001F21C8"/>
    <w:rsid w:val="001F31DE"/>
    <w:rsid w:val="001F364B"/>
    <w:rsid w:val="001F43D1"/>
    <w:rsid w:val="001F65BD"/>
    <w:rsid w:val="00200077"/>
    <w:rsid w:val="0020042E"/>
    <w:rsid w:val="00200DA0"/>
    <w:rsid w:val="00200E4E"/>
    <w:rsid w:val="00201882"/>
    <w:rsid w:val="00201C45"/>
    <w:rsid w:val="002022C5"/>
    <w:rsid w:val="00203671"/>
    <w:rsid w:val="00203883"/>
    <w:rsid w:val="00203AB2"/>
    <w:rsid w:val="00204748"/>
    <w:rsid w:val="002063EF"/>
    <w:rsid w:val="00212E06"/>
    <w:rsid w:val="002131D1"/>
    <w:rsid w:val="002135C0"/>
    <w:rsid w:val="00213A1F"/>
    <w:rsid w:val="00213AD4"/>
    <w:rsid w:val="00214AAD"/>
    <w:rsid w:val="00215F15"/>
    <w:rsid w:val="00220BE4"/>
    <w:rsid w:val="00221DD6"/>
    <w:rsid w:val="00223750"/>
    <w:rsid w:val="00223DF0"/>
    <w:rsid w:val="002246AF"/>
    <w:rsid w:val="00224E82"/>
    <w:rsid w:val="0022518B"/>
    <w:rsid w:val="0022540E"/>
    <w:rsid w:val="002256D1"/>
    <w:rsid w:val="00225A83"/>
    <w:rsid w:val="00226CCF"/>
    <w:rsid w:val="00232B1F"/>
    <w:rsid w:val="0023354E"/>
    <w:rsid w:val="00234F8C"/>
    <w:rsid w:val="002361C5"/>
    <w:rsid w:val="002362C1"/>
    <w:rsid w:val="00237924"/>
    <w:rsid w:val="00241738"/>
    <w:rsid w:val="00241E3E"/>
    <w:rsid w:val="00242D1A"/>
    <w:rsid w:val="00242FF6"/>
    <w:rsid w:val="00244214"/>
    <w:rsid w:val="00244524"/>
    <w:rsid w:val="00244CC1"/>
    <w:rsid w:val="0024614D"/>
    <w:rsid w:val="00246192"/>
    <w:rsid w:val="00247833"/>
    <w:rsid w:val="00247B97"/>
    <w:rsid w:val="00247C30"/>
    <w:rsid w:val="00250336"/>
    <w:rsid w:val="00251B76"/>
    <w:rsid w:val="00252F99"/>
    <w:rsid w:val="0025471B"/>
    <w:rsid w:val="00255DB9"/>
    <w:rsid w:val="002570E2"/>
    <w:rsid w:val="00262104"/>
    <w:rsid w:val="0026340B"/>
    <w:rsid w:val="00265726"/>
    <w:rsid w:val="00266E9B"/>
    <w:rsid w:val="002673E2"/>
    <w:rsid w:val="0027129A"/>
    <w:rsid w:val="00271857"/>
    <w:rsid w:val="0027218A"/>
    <w:rsid w:val="002721EF"/>
    <w:rsid w:val="00272454"/>
    <w:rsid w:val="0027474F"/>
    <w:rsid w:val="00274FB9"/>
    <w:rsid w:val="0027623F"/>
    <w:rsid w:val="00276334"/>
    <w:rsid w:val="00281768"/>
    <w:rsid w:val="0028637F"/>
    <w:rsid w:val="00287013"/>
    <w:rsid w:val="00287848"/>
    <w:rsid w:val="00290604"/>
    <w:rsid w:val="00290AB2"/>
    <w:rsid w:val="00290BF5"/>
    <w:rsid w:val="00293A44"/>
    <w:rsid w:val="00293B59"/>
    <w:rsid w:val="0029419E"/>
    <w:rsid w:val="00294BFF"/>
    <w:rsid w:val="0029662A"/>
    <w:rsid w:val="0029747D"/>
    <w:rsid w:val="002979A0"/>
    <w:rsid w:val="00297F9A"/>
    <w:rsid w:val="002A24A3"/>
    <w:rsid w:val="002A6381"/>
    <w:rsid w:val="002A76E2"/>
    <w:rsid w:val="002B083A"/>
    <w:rsid w:val="002B09C2"/>
    <w:rsid w:val="002B0B94"/>
    <w:rsid w:val="002B1F98"/>
    <w:rsid w:val="002B4B45"/>
    <w:rsid w:val="002B5AC4"/>
    <w:rsid w:val="002B5F08"/>
    <w:rsid w:val="002B69BA"/>
    <w:rsid w:val="002B789D"/>
    <w:rsid w:val="002C38F5"/>
    <w:rsid w:val="002C75DA"/>
    <w:rsid w:val="002D0300"/>
    <w:rsid w:val="002D1E7B"/>
    <w:rsid w:val="002D423E"/>
    <w:rsid w:val="002D4A67"/>
    <w:rsid w:val="002D4A78"/>
    <w:rsid w:val="002D4B64"/>
    <w:rsid w:val="002D7556"/>
    <w:rsid w:val="002D7BFE"/>
    <w:rsid w:val="002E197A"/>
    <w:rsid w:val="002E3599"/>
    <w:rsid w:val="002F0120"/>
    <w:rsid w:val="002F316F"/>
    <w:rsid w:val="002F4611"/>
    <w:rsid w:val="003011B4"/>
    <w:rsid w:val="0030202E"/>
    <w:rsid w:val="00302B60"/>
    <w:rsid w:val="0030347D"/>
    <w:rsid w:val="00303878"/>
    <w:rsid w:val="00304F4B"/>
    <w:rsid w:val="00306292"/>
    <w:rsid w:val="00306442"/>
    <w:rsid w:val="003064E5"/>
    <w:rsid w:val="00310A49"/>
    <w:rsid w:val="00312A10"/>
    <w:rsid w:val="003132D3"/>
    <w:rsid w:val="00313B82"/>
    <w:rsid w:val="00314096"/>
    <w:rsid w:val="00316D6C"/>
    <w:rsid w:val="003177A9"/>
    <w:rsid w:val="003205E1"/>
    <w:rsid w:val="0032093F"/>
    <w:rsid w:val="003212C0"/>
    <w:rsid w:val="00322520"/>
    <w:rsid w:val="0032280C"/>
    <w:rsid w:val="003239CE"/>
    <w:rsid w:val="003257EE"/>
    <w:rsid w:val="0032595D"/>
    <w:rsid w:val="00327EC7"/>
    <w:rsid w:val="00330965"/>
    <w:rsid w:val="00330F3C"/>
    <w:rsid w:val="0033318E"/>
    <w:rsid w:val="0033565E"/>
    <w:rsid w:val="00336E9A"/>
    <w:rsid w:val="00337C4C"/>
    <w:rsid w:val="00341230"/>
    <w:rsid w:val="00342CB9"/>
    <w:rsid w:val="00344282"/>
    <w:rsid w:val="00344335"/>
    <w:rsid w:val="003469A9"/>
    <w:rsid w:val="00351364"/>
    <w:rsid w:val="00351536"/>
    <w:rsid w:val="0035288F"/>
    <w:rsid w:val="00352975"/>
    <w:rsid w:val="003533BE"/>
    <w:rsid w:val="003535BD"/>
    <w:rsid w:val="003547A8"/>
    <w:rsid w:val="00357BBF"/>
    <w:rsid w:val="00360B74"/>
    <w:rsid w:val="0036449A"/>
    <w:rsid w:val="003644D2"/>
    <w:rsid w:val="00364795"/>
    <w:rsid w:val="003656FC"/>
    <w:rsid w:val="00366FD0"/>
    <w:rsid w:val="00367786"/>
    <w:rsid w:val="003700D9"/>
    <w:rsid w:val="00371C1F"/>
    <w:rsid w:val="003721DF"/>
    <w:rsid w:val="0037299C"/>
    <w:rsid w:val="00372D36"/>
    <w:rsid w:val="00373CD7"/>
    <w:rsid w:val="00376647"/>
    <w:rsid w:val="00377318"/>
    <w:rsid w:val="00377977"/>
    <w:rsid w:val="003817DA"/>
    <w:rsid w:val="003831C7"/>
    <w:rsid w:val="00383349"/>
    <w:rsid w:val="00383388"/>
    <w:rsid w:val="0038462A"/>
    <w:rsid w:val="00386977"/>
    <w:rsid w:val="00386E89"/>
    <w:rsid w:val="00387A3E"/>
    <w:rsid w:val="003905A4"/>
    <w:rsid w:val="003925FC"/>
    <w:rsid w:val="0039290F"/>
    <w:rsid w:val="00393F52"/>
    <w:rsid w:val="00394396"/>
    <w:rsid w:val="0039580E"/>
    <w:rsid w:val="00395D0B"/>
    <w:rsid w:val="00396CF6"/>
    <w:rsid w:val="003971A5"/>
    <w:rsid w:val="003A0692"/>
    <w:rsid w:val="003A18C1"/>
    <w:rsid w:val="003A1A39"/>
    <w:rsid w:val="003A1AFA"/>
    <w:rsid w:val="003A35CE"/>
    <w:rsid w:val="003A5734"/>
    <w:rsid w:val="003A58FA"/>
    <w:rsid w:val="003A6D52"/>
    <w:rsid w:val="003A7181"/>
    <w:rsid w:val="003A7C64"/>
    <w:rsid w:val="003B0A3D"/>
    <w:rsid w:val="003B418F"/>
    <w:rsid w:val="003B61A9"/>
    <w:rsid w:val="003B61C1"/>
    <w:rsid w:val="003B63A2"/>
    <w:rsid w:val="003B720E"/>
    <w:rsid w:val="003B7859"/>
    <w:rsid w:val="003C0915"/>
    <w:rsid w:val="003C0B75"/>
    <w:rsid w:val="003C2551"/>
    <w:rsid w:val="003C35DB"/>
    <w:rsid w:val="003C3DF0"/>
    <w:rsid w:val="003C70F2"/>
    <w:rsid w:val="003D0731"/>
    <w:rsid w:val="003D227C"/>
    <w:rsid w:val="003D2B00"/>
    <w:rsid w:val="003D2FD0"/>
    <w:rsid w:val="003D40C2"/>
    <w:rsid w:val="003D41F8"/>
    <w:rsid w:val="003D49EB"/>
    <w:rsid w:val="003D4F84"/>
    <w:rsid w:val="003D5AB0"/>
    <w:rsid w:val="003D5B10"/>
    <w:rsid w:val="003D631E"/>
    <w:rsid w:val="003D65EE"/>
    <w:rsid w:val="003D6928"/>
    <w:rsid w:val="003D7824"/>
    <w:rsid w:val="003D7A8F"/>
    <w:rsid w:val="003E12DE"/>
    <w:rsid w:val="003E30BC"/>
    <w:rsid w:val="003E42ED"/>
    <w:rsid w:val="003E433E"/>
    <w:rsid w:val="003E73F0"/>
    <w:rsid w:val="003E7B10"/>
    <w:rsid w:val="003E7F39"/>
    <w:rsid w:val="003F3CBF"/>
    <w:rsid w:val="003F3D64"/>
    <w:rsid w:val="00400757"/>
    <w:rsid w:val="00401C45"/>
    <w:rsid w:val="0040226A"/>
    <w:rsid w:val="004046B8"/>
    <w:rsid w:val="00405B42"/>
    <w:rsid w:val="004065EB"/>
    <w:rsid w:val="00410E2C"/>
    <w:rsid w:val="00411E8A"/>
    <w:rsid w:val="00415491"/>
    <w:rsid w:val="0042163E"/>
    <w:rsid w:val="004219A7"/>
    <w:rsid w:val="004228CD"/>
    <w:rsid w:val="00423D17"/>
    <w:rsid w:val="0042470B"/>
    <w:rsid w:val="0042593B"/>
    <w:rsid w:val="0042711B"/>
    <w:rsid w:val="00431478"/>
    <w:rsid w:val="00431DA6"/>
    <w:rsid w:val="00433ED7"/>
    <w:rsid w:val="0043502B"/>
    <w:rsid w:val="004356C7"/>
    <w:rsid w:val="00435CC7"/>
    <w:rsid w:val="00437DE7"/>
    <w:rsid w:val="00440046"/>
    <w:rsid w:val="004427E1"/>
    <w:rsid w:val="00442F96"/>
    <w:rsid w:val="0044422B"/>
    <w:rsid w:val="00445383"/>
    <w:rsid w:val="004469D8"/>
    <w:rsid w:val="00447203"/>
    <w:rsid w:val="004479A8"/>
    <w:rsid w:val="00447FB5"/>
    <w:rsid w:val="00450605"/>
    <w:rsid w:val="00450F06"/>
    <w:rsid w:val="00451128"/>
    <w:rsid w:val="004530E2"/>
    <w:rsid w:val="00453298"/>
    <w:rsid w:val="00453716"/>
    <w:rsid w:val="00455636"/>
    <w:rsid w:val="0045587B"/>
    <w:rsid w:val="00455A4E"/>
    <w:rsid w:val="004574C9"/>
    <w:rsid w:val="00457663"/>
    <w:rsid w:val="00461A57"/>
    <w:rsid w:val="004627A6"/>
    <w:rsid w:val="004627E0"/>
    <w:rsid w:val="00462B8D"/>
    <w:rsid w:val="0046368F"/>
    <w:rsid w:val="004636E9"/>
    <w:rsid w:val="00464356"/>
    <w:rsid w:val="004643C6"/>
    <w:rsid w:val="004654D6"/>
    <w:rsid w:val="00466F93"/>
    <w:rsid w:val="00467205"/>
    <w:rsid w:val="00470BAA"/>
    <w:rsid w:val="00472046"/>
    <w:rsid w:val="004721EF"/>
    <w:rsid w:val="00474547"/>
    <w:rsid w:val="004746C7"/>
    <w:rsid w:val="00475BE5"/>
    <w:rsid w:val="00476C97"/>
    <w:rsid w:val="00476E98"/>
    <w:rsid w:val="004771A6"/>
    <w:rsid w:val="00480F73"/>
    <w:rsid w:val="0048121C"/>
    <w:rsid w:val="00481677"/>
    <w:rsid w:val="00483052"/>
    <w:rsid w:val="004837FC"/>
    <w:rsid w:val="00487099"/>
    <w:rsid w:val="00487168"/>
    <w:rsid w:val="00490D87"/>
    <w:rsid w:val="00491171"/>
    <w:rsid w:val="004919EF"/>
    <w:rsid w:val="00492351"/>
    <w:rsid w:val="00492A38"/>
    <w:rsid w:val="00493138"/>
    <w:rsid w:val="00494D9B"/>
    <w:rsid w:val="004974FB"/>
    <w:rsid w:val="0049761D"/>
    <w:rsid w:val="004A05A1"/>
    <w:rsid w:val="004A19F7"/>
    <w:rsid w:val="004A237B"/>
    <w:rsid w:val="004A2E20"/>
    <w:rsid w:val="004A32F8"/>
    <w:rsid w:val="004A4391"/>
    <w:rsid w:val="004A5E7B"/>
    <w:rsid w:val="004A66D6"/>
    <w:rsid w:val="004A76C8"/>
    <w:rsid w:val="004A7925"/>
    <w:rsid w:val="004B1EA4"/>
    <w:rsid w:val="004B39FA"/>
    <w:rsid w:val="004B41FB"/>
    <w:rsid w:val="004B4FD7"/>
    <w:rsid w:val="004B50C3"/>
    <w:rsid w:val="004C04A0"/>
    <w:rsid w:val="004C10EC"/>
    <w:rsid w:val="004C1B2B"/>
    <w:rsid w:val="004C3061"/>
    <w:rsid w:val="004C3CAB"/>
    <w:rsid w:val="004C43C0"/>
    <w:rsid w:val="004C52DD"/>
    <w:rsid w:val="004C58D1"/>
    <w:rsid w:val="004C6C24"/>
    <w:rsid w:val="004C7B0B"/>
    <w:rsid w:val="004D2760"/>
    <w:rsid w:val="004D3D87"/>
    <w:rsid w:val="004D45B4"/>
    <w:rsid w:val="004D632F"/>
    <w:rsid w:val="004D73C9"/>
    <w:rsid w:val="004E01D2"/>
    <w:rsid w:val="004E0824"/>
    <w:rsid w:val="004E1175"/>
    <w:rsid w:val="004E1DC4"/>
    <w:rsid w:val="004E3070"/>
    <w:rsid w:val="004E3C16"/>
    <w:rsid w:val="004E495B"/>
    <w:rsid w:val="004E5442"/>
    <w:rsid w:val="004E5C76"/>
    <w:rsid w:val="004E670A"/>
    <w:rsid w:val="004E7621"/>
    <w:rsid w:val="004F19CE"/>
    <w:rsid w:val="004F3883"/>
    <w:rsid w:val="004F4A80"/>
    <w:rsid w:val="004F4FE4"/>
    <w:rsid w:val="004F5162"/>
    <w:rsid w:val="004F561E"/>
    <w:rsid w:val="004F608C"/>
    <w:rsid w:val="005020F3"/>
    <w:rsid w:val="005028BC"/>
    <w:rsid w:val="00502B30"/>
    <w:rsid w:val="00502B7D"/>
    <w:rsid w:val="00503352"/>
    <w:rsid w:val="00503F22"/>
    <w:rsid w:val="00505240"/>
    <w:rsid w:val="00506C27"/>
    <w:rsid w:val="00507CF8"/>
    <w:rsid w:val="00507F4F"/>
    <w:rsid w:val="00511085"/>
    <w:rsid w:val="005112DD"/>
    <w:rsid w:val="0051200E"/>
    <w:rsid w:val="005123C8"/>
    <w:rsid w:val="00513D3D"/>
    <w:rsid w:val="0051517B"/>
    <w:rsid w:val="0052011E"/>
    <w:rsid w:val="00520454"/>
    <w:rsid w:val="0052098D"/>
    <w:rsid w:val="00521184"/>
    <w:rsid w:val="00521641"/>
    <w:rsid w:val="00522D4D"/>
    <w:rsid w:val="00523D32"/>
    <w:rsid w:val="00524CD9"/>
    <w:rsid w:val="005259AE"/>
    <w:rsid w:val="00525D2C"/>
    <w:rsid w:val="00525E27"/>
    <w:rsid w:val="0052633F"/>
    <w:rsid w:val="00527D3E"/>
    <w:rsid w:val="0053064F"/>
    <w:rsid w:val="005308D0"/>
    <w:rsid w:val="005322B6"/>
    <w:rsid w:val="00532EF8"/>
    <w:rsid w:val="0053350B"/>
    <w:rsid w:val="0053486B"/>
    <w:rsid w:val="00534B3F"/>
    <w:rsid w:val="0053519D"/>
    <w:rsid w:val="0053545D"/>
    <w:rsid w:val="0053653A"/>
    <w:rsid w:val="00540075"/>
    <w:rsid w:val="0054146B"/>
    <w:rsid w:val="00541AF4"/>
    <w:rsid w:val="00541DDA"/>
    <w:rsid w:val="00541E29"/>
    <w:rsid w:val="005420FF"/>
    <w:rsid w:val="005439BC"/>
    <w:rsid w:val="00543CBF"/>
    <w:rsid w:val="00546CDE"/>
    <w:rsid w:val="00547707"/>
    <w:rsid w:val="00547BD7"/>
    <w:rsid w:val="00547E8B"/>
    <w:rsid w:val="00550D1C"/>
    <w:rsid w:val="00552339"/>
    <w:rsid w:val="005524EB"/>
    <w:rsid w:val="005542DA"/>
    <w:rsid w:val="00554F10"/>
    <w:rsid w:val="005558E6"/>
    <w:rsid w:val="005560A5"/>
    <w:rsid w:val="00560082"/>
    <w:rsid w:val="005625B2"/>
    <w:rsid w:val="00564C74"/>
    <w:rsid w:val="005739A5"/>
    <w:rsid w:val="005758A2"/>
    <w:rsid w:val="0057596A"/>
    <w:rsid w:val="00575A58"/>
    <w:rsid w:val="00577626"/>
    <w:rsid w:val="00577783"/>
    <w:rsid w:val="00580EE9"/>
    <w:rsid w:val="00582A61"/>
    <w:rsid w:val="0058315F"/>
    <w:rsid w:val="005835D2"/>
    <w:rsid w:val="005838FA"/>
    <w:rsid w:val="0058409C"/>
    <w:rsid w:val="00584A97"/>
    <w:rsid w:val="00585678"/>
    <w:rsid w:val="00585976"/>
    <w:rsid w:val="00585F76"/>
    <w:rsid w:val="0058622F"/>
    <w:rsid w:val="00586592"/>
    <w:rsid w:val="00587287"/>
    <w:rsid w:val="00591467"/>
    <w:rsid w:val="005949C0"/>
    <w:rsid w:val="0059619D"/>
    <w:rsid w:val="00596934"/>
    <w:rsid w:val="00596E1A"/>
    <w:rsid w:val="00597213"/>
    <w:rsid w:val="00597A88"/>
    <w:rsid w:val="00597AA1"/>
    <w:rsid w:val="005A0806"/>
    <w:rsid w:val="005A24C0"/>
    <w:rsid w:val="005A3D1B"/>
    <w:rsid w:val="005A415F"/>
    <w:rsid w:val="005A67C8"/>
    <w:rsid w:val="005A6C63"/>
    <w:rsid w:val="005B0BC9"/>
    <w:rsid w:val="005B1481"/>
    <w:rsid w:val="005B1E36"/>
    <w:rsid w:val="005B2369"/>
    <w:rsid w:val="005B2825"/>
    <w:rsid w:val="005B432B"/>
    <w:rsid w:val="005B4A17"/>
    <w:rsid w:val="005B5A47"/>
    <w:rsid w:val="005B5CDB"/>
    <w:rsid w:val="005B621C"/>
    <w:rsid w:val="005C0291"/>
    <w:rsid w:val="005C26D5"/>
    <w:rsid w:val="005C2B41"/>
    <w:rsid w:val="005C46AC"/>
    <w:rsid w:val="005C746D"/>
    <w:rsid w:val="005C7B75"/>
    <w:rsid w:val="005C7F30"/>
    <w:rsid w:val="005D0D7A"/>
    <w:rsid w:val="005D3B10"/>
    <w:rsid w:val="005D446C"/>
    <w:rsid w:val="005D7D46"/>
    <w:rsid w:val="005E1D82"/>
    <w:rsid w:val="005E25E3"/>
    <w:rsid w:val="005E5848"/>
    <w:rsid w:val="005E6039"/>
    <w:rsid w:val="005E7473"/>
    <w:rsid w:val="005E78B7"/>
    <w:rsid w:val="005F0422"/>
    <w:rsid w:val="005F0752"/>
    <w:rsid w:val="005F23CB"/>
    <w:rsid w:val="005F26E1"/>
    <w:rsid w:val="005F2E48"/>
    <w:rsid w:val="005F3746"/>
    <w:rsid w:val="005F37E4"/>
    <w:rsid w:val="005F459B"/>
    <w:rsid w:val="005F4BD1"/>
    <w:rsid w:val="005F5882"/>
    <w:rsid w:val="005F65E0"/>
    <w:rsid w:val="00600644"/>
    <w:rsid w:val="0060066F"/>
    <w:rsid w:val="00601537"/>
    <w:rsid w:val="00601D1C"/>
    <w:rsid w:val="00602EAE"/>
    <w:rsid w:val="006030D1"/>
    <w:rsid w:val="00603D5E"/>
    <w:rsid w:val="006044B8"/>
    <w:rsid w:val="006149BE"/>
    <w:rsid w:val="006149D0"/>
    <w:rsid w:val="0061555E"/>
    <w:rsid w:val="006155D1"/>
    <w:rsid w:val="00620B6B"/>
    <w:rsid w:val="00620D43"/>
    <w:rsid w:val="00627878"/>
    <w:rsid w:val="006303D8"/>
    <w:rsid w:val="00631F13"/>
    <w:rsid w:val="00633F66"/>
    <w:rsid w:val="00635C7B"/>
    <w:rsid w:val="00635E1A"/>
    <w:rsid w:val="0063694F"/>
    <w:rsid w:val="0063762D"/>
    <w:rsid w:val="006376CA"/>
    <w:rsid w:val="00640691"/>
    <w:rsid w:val="00641D37"/>
    <w:rsid w:val="00641E7D"/>
    <w:rsid w:val="00641FA3"/>
    <w:rsid w:val="006421A8"/>
    <w:rsid w:val="0064368B"/>
    <w:rsid w:val="00644906"/>
    <w:rsid w:val="00647047"/>
    <w:rsid w:val="0065158B"/>
    <w:rsid w:val="00651721"/>
    <w:rsid w:val="006531BF"/>
    <w:rsid w:val="0065388A"/>
    <w:rsid w:val="00653D43"/>
    <w:rsid w:val="00653FBC"/>
    <w:rsid w:val="00655629"/>
    <w:rsid w:val="00657242"/>
    <w:rsid w:val="00657638"/>
    <w:rsid w:val="00660AF3"/>
    <w:rsid w:val="006621F5"/>
    <w:rsid w:val="00666463"/>
    <w:rsid w:val="00666F19"/>
    <w:rsid w:val="006709A6"/>
    <w:rsid w:val="00670B72"/>
    <w:rsid w:val="00670C1C"/>
    <w:rsid w:val="00673A88"/>
    <w:rsid w:val="006745F3"/>
    <w:rsid w:val="00675544"/>
    <w:rsid w:val="00677765"/>
    <w:rsid w:val="0067779A"/>
    <w:rsid w:val="0067789A"/>
    <w:rsid w:val="0068033E"/>
    <w:rsid w:val="0068080A"/>
    <w:rsid w:val="0068211F"/>
    <w:rsid w:val="0068443B"/>
    <w:rsid w:val="00685713"/>
    <w:rsid w:val="00686BA8"/>
    <w:rsid w:val="00690672"/>
    <w:rsid w:val="0069124A"/>
    <w:rsid w:val="00691400"/>
    <w:rsid w:val="0069384B"/>
    <w:rsid w:val="00693939"/>
    <w:rsid w:val="0069399C"/>
    <w:rsid w:val="006950B2"/>
    <w:rsid w:val="0069526B"/>
    <w:rsid w:val="00696A05"/>
    <w:rsid w:val="006A1226"/>
    <w:rsid w:val="006A1738"/>
    <w:rsid w:val="006A1ABE"/>
    <w:rsid w:val="006A1F5F"/>
    <w:rsid w:val="006A308C"/>
    <w:rsid w:val="006A4B9A"/>
    <w:rsid w:val="006A5133"/>
    <w:rsid w:val="006A7892"/>
    <w:rsid w:val="006B0192"/>
    <w:rsid w:val="006B25BF"/>
    <w:rsid w:val="006B414A"/>
    <w:rsid w:val="006B454A"/>
    <w:rsid w:val="006B528C"/>
    <w:rsid w:val="006B5C88"/>
    <w:rsid w:val="006C0852"/>
    <w:rsid w:val="006C0A08"/>
    <w:rsid w:val="006C0DE4"/>
    <w:rsid w:val="006C1D26"/>
    <w:rsid w:val="006C26E8"/>
    <w:rsid w:val="006C274B"/>
    <w:rsid w:val="006C32C7"/>
    <w:rsid w:val="006C3341"/>
    <w:rsid w:val="006C41EA"/>
    <w:rsid w:val="006C50CA"/>
    <w:rsid w:val="006C52AF"/>
    <w:rsid w:val="006C732A"/>
    <w:rsid w:val="006D038E"/>
    <w:rsid w:val="006D2BCE"/>
    <w:rsid w:val="006D2D9F"/>
    <w:rsid w:val="006D4CDA"/>
    <w:rsid w:val="006D732B"/>
    <w:rsid w:val="006E2207"/>
    <w:rsid w:val="006E27A8"/>
    <w:rsid w:val="006E292A"/>
    <w:rsid w:val="006E2A80"/>
    <w:rsid w:val="006E39D5"/>
    <w:rsid w:val="006F26DD"/>
    <w:rsid w:val="006F2ADD"/>
    <w:rsid w:val="006F3002"/>
    <w:rsid w:val="006F5044"/>
    <w:rsid w:val="006F5F96"/>
    <w:rsid w:val="007007CE"/>
    <w:rsid w:val="00703383"/>
    <w:rsid w:val="00706C7A"/>
    <w:rsid w:val="0070737C"/>
    <w:rsid w:val="007105AC"/>
    <w:rsid w:val="007111B5"/>
    <w:rsid w:val="00713409"/>
    <w:rsid w:val="00713CF3"/>
    <w:rsid w:val="0071553D"/>
    <w:rsid w:val="007156D0"/>
    <w:rsid w:val="00716486"/>
    <w:rsid w:val="00721323"/>
    <w:rsid w:val="00721D20"/>
    <w:rsid w:val="0072536D"/>
    <w:rsid w:val="0073041B"/>
    <w:rsid w:val="007309D8"/>
    <w:rsid w:val="0073322F"/>
    <w:rsid w:val="00734555"/>
    <w:rsid w:val="00734724"/>
    <w:rsid w:val="0073786D"/>
    <w:rsid w:val="00737ADC"/>
    <w:rsid w:val="007419B6"/>
    <w:rsid w:val="00741FDB"/>
    <w:rsid w:val="007445BC"/>
    <w:rsid w:val="0074515E"/>
    <w:rsid w:val="00747217"/>
    <w:rsid w:val="007476FE"/>
    <w:rsid w:val="00750753"/>
    <w:rsid w:val="0075150F"/>
    <w:rsid w:val="00751A15"/>
    <w:rsid w:val="00755AA8"/>
    <w:rsid w:val="0075614C"/>
    <w:rsid w:val="00757B69"/>
    <w:rsid w:val="00762A89"/>
    <w:rsid w:val="007657BD"/>
    <w:rsid w:val="0076684D"/>
    <w:rsid w:val="00767ADD"/>
    <w:rsid w:val="00767CA8"/>
    <w:rsid w:val="007706F0"/>
    <w:rsid w:val="007718DC"/>
    <w:rsid w:val="00771E10"/>
    <w:rsid w:val="00771E68"/>
    <w:rsid w:val="00776CF3"/>
    <w:rsid w:val="00776D40"/>
    <w:rsid w:val="00777299"/>
    <w:rsid w:val="00777421"/>
    <w:rsid w:val="00777F46"/>
    <w:rsid w:val="00781931"/>
    <w:rsid w:val="00781F04"/>
    <w:rsid w:val="00783B8D"/>
    <w:rsid w:val="00784060"/>
    <w:rsid w:val="0078524B"/>
    <w:rsid w:val="007862D4"/>
    <w:rsid w:val="00787096"/>
    <w:rsid w:val="0078752D"/>
    <w:rsid w:val="0079060A"/>
    <w:rsid w:val="00790FC2"/>
    <w:rsid w:val="007928CB"/>
    <w:rsid w:val="00795E97"/>
    <w:rsid w:val="007965B3"/>
    <w:rsid w:val="007A00A3"/>
    <w:rsid w:val="007A158A"/>
    <w:rsid w:val="007A2922"/>
    <w:rsid w:val="007A39B4"/>
    <w:rsid w:val="007A52DB"/>
    <w:rsid w:val="007A57ED"/>
    <w:rsid w:val="007A64F6"/>
    <w:rsid w:val="007A67A1"/>
    <w:rsid w:val="007B0412"/>
    <w:rsid w:val="007B1033"/>
    <w:rsid w:val="007B19C0"/>
    <w:rsid w:val="007B27C9"/>
    <w:rsid w:val="007B2F42"/>
    <w:rsid w:val="007B3F01"/>
    <w:rsid w:val="007B433D"/>
    <w:rsid w:val="007B5870"/>
    <w:rsid w:val="007B59B6"/>
    <w:rsid w:val="007B6904"/>
    <w:rsid w:val="007B73C3"/>
    <w:rsid w:val="007B7ABE"/>
    <w:rsid w:val="007C100A"/>
    <w:rsid w:val="007C19D9"/>
    <w:rsid w:val="007C208C"/>
    <w:rsid w:val="007C2906"/>
    <w:rsid w:val="007C380E"/>
    <w:rsid w:val="007C409B"/>
    <w:rsid w:val="007C61B3"/>
    <w:rsid w:val="007C6976"/>
    <w:rsid w:val="007D623B"/>
    <w:rsid w:val="007D6805"/>
    <w:rsid w:val="007D7056"/>
    <w:rsid w:val="007E030A"/>
    <w:rsid w:val="007E1643"/>
    <w:rsid w:val="007E2141"/>
    <w:rsid w:val="007E2613"/>
    <w:rsid w:val="007E2CC4"/>
    <w:rsid w:val="007E52E1"/>
    <w:rsid w:val="007E5EB3"/>
    <w:rsid w:val="007E74D3"/>
    <w:rsid w:val="007E75EB"/>
    <w:rsid w:val="007F12D1"/>
    <w:rsid w:val="007F1847"/>
    <w:rsid w:val="007F1FC4"/>
    <w:rsid w:val="007F3C0D"/>
    <w:rsid w:val="007F60C2"/>
    <w:rsid w:val="007F7BDA"/>
    <w:rsid w:val="008009EB"/>
    <w:rsid w:val="00801EF4"/>
    <w:rsid w:val="008056CA"/>
    <w:rsid w:val="00810C1F"/>
    <w:rsid w:val="00812709"/>
    <w:rsid w:val="00813DBA"/>
    <w:rsid w:val="008147F9"/>
    <w:rsid w:val="008170DE"/>
    <w:rsid w:val="00820066"/>
    <w:rsid w:val="0082072F"/>
    <w:rsid w:val="00820B21"/>
    <w:rsid w:val="00820FF5"/>
    <w:rsid w:val="0082368D"/>
    <w:rsid w:val="00824F30"/>
    <w:rsid w:val="0082531A"/>
    <w:rsid w:val="008259BE"/>
    <w:rsid w:val="00825FE8"/>
    <w:rsid w:val="008276A7"/>
    <w:rsid w:val="008279E6"/>
    <w:rsid w:val="0083012B"/>
    <w:rsid w:val="0083216F"/>
    <w:rsid w:val="00832484"/>
    <w:rsid w:val="00832FCB"/>
    <w:rsid w:val="008349E9"/>
    <w:rsid w:val="008352E1"/>
    <w:rsid w:val="00835567"/>
    <w:rsid w:val="00836102"/>
    <w:rsid w:val="00836315"/>
    <w:rsid w:val="00837BEF"/>
    <w:rsid w:val="0084074A"/>
    <w:rsid w:val="008407A7"/>
    <w:rsid w:val="008411D1"/>
    <w:rsid w:val="0084202F"/>
    <w:rsid w:val="008432AC"/>
    <w:rsid w:val="0084642F"/>
    <w:rsid w:val="00847072"/>
    <w:rsid w:val="008516A3"/>
    <w:rsid w:val="0085170E"/>
    <w:rsid w:val="00851757"/>
    <w:rsid w:val="00854C62"/>
    <w:rsid w:val="008556C2"/>
    <w:rsid w:val="00860677"/>
    <w:rsid w:val="00860C8D"/>
    <w:rsid w:val="00861A5D"/>
    <w:rsid w:val="00862A2B"/>
    <w:rsid w:val="00862ABE"/>
    <w:rsid w:val="00862BE8"/>
    <w:rsid w:val="00862C63"/>
    <w:rsid w:val="00863083"/>
    <w:rsid w:val="00864751"/>
    <w:rsid w:val="0086542B"/>
    <w:rsid w:val="00865B41"/>
    <w:rsid w:val="008670A7"/>
    <w:rsid w:val="0086798A"/>
    <w:rsid w:val="00871024"/>
    <w:rsid w:val="008710C7"/>
    <w:rsid w:val="00872520"/>
    <w:rsid w:val="008737B0"/>
    <w:rsid w:val="0087570D"/>
    <w:rsid w:val="00880BA8"/>
    <w:rsid w:val="00880CBB"/>
    <w:rsid w:val="008811E3"/>
    <w:rsid w:val="00881F08"/>
    <w:rsid w:val="00883EF3"/>
    <w:rsid w:val="00883FE4"/>
    <w:rsid w:val="0088535F"/>
    <w:rsid w:val="00885543"/>
    <w:rsid w:val="00886294"/>
    <w:rsid w:val="00887581"/>
    <w:rsid w:val="00887887"/>
    <w:rsid w:val="00887F20"/>
    <w:rsid w:val="00890A4E"/>
    <w:rsid w:val="00890D22"/>
    <w:rsid w:val="00893002"/>
    <w:rsid w:val="008950D9"/>
    <w:rsid w:val="00895EAB"/>
    <w:rsid w:val="008A0C55"/>
    <w:rsid w:val="008A2AD5"/>
    <w:rsid w:val="008A40DC"/>
    <w:rsid w:val="008A5D31"/>
    <w:rsid w:val="008A6F27"/>
    <w:rsid w:val="008A7C32"/>
    <w:rsid w:val="008B0BF4"/>
    <w:rsid w:val="008B14B5"/>
    <w:rsid w:val="008B14C9"/>
    <w:rsid w:val="008B220D"/>
    <w:rsid w:val="008B2A6F"/>
    <w:rsid w:val="008B3749"/>
    <w:rsid w:val="008B3A19"/>
    <w:rsid w:val="008B510E"/>
    <w:rsid w:val="008C1426"/>
    <w:rsid w:val="008C1BF5"/>
    <w:rsid w:val="008C268D"/>
    <w:rsid w:val="008C2EB0"/>
    <w:rsid w:val="008C2FBB"/>
    <w:rsid w:val="008C4219"/>
    <w:rsid w:val="008C4B2B"/>
    <w:rsid w:val="008C4B99"/>
    <w:rsid w:val="008C5627"/>
    <w:rsid w:val="008C5ED3"/>
    <w:rsid w:val="008C6867"/>
    <w:rsid w:val="008D0B9E"/>
    <w:rsid w:val="008D160A"/>
    <w:rsid w:val="008D53CA"/>
    <w:rsid w:val="008D58BC"/>
    <w:rsid w:val="008D5B32"/>
    <w:rsid w:val="008D5D59"/>
    <w:rsid w:val="008D5FF8"/>
    <w:rsid w:val="008D6977"/>
    <w:rsid w:val="008D74D8"/>
    <w:rsid w:val="008D7929"/>
    <w:rsid w:val="008E0997"/>
    <w:rsid w:val="008E176B"/>
    <w:rsid w:val="008E1BCD"/>
    <w:rsid w:val="008E2FBF"/>
    <w:rsid w:val="008E308E"/>
    <w:rsid w:val="008E38DA"/>
    <w:rsid w:val="008E4821"/>
    <w:rsid w:val="008E7C33"/>
    <w:rsid w:val="008F0A1B"/>
    <w:rsid w:val="008F1022"/>
    <w:rsid w:val="008F28AD"/>
    <w:rsid w:val="008F2D38"/>
    <w:rsid w:val="008F3E8C"/>
    <w:rsid w:val="008F5061"/>
    <w:rsid w:val="008F5992"/>
    <w:rsid w:val="008F7CEB"/>
    <w:rsid w:val="0090040C"/>
    <w:rsid w:val="00901534"/>
    <w:rsid w:val="00901DFD"/>
    <w:rsid w:val="00903277"/>
    <w:rsid w:val="0090343D"/>
    <w:rsid w:val="009055E8"/>
    <w:rsid w:val="00906732"/>
    <w:rsid w:val="009073AB"/>
    <w:rsid w:val="00911BDF"/>
    <w:rsid w:val="009128B7"/>
    <w:rsid w:val="00913F39"/>
    <w:rsid w:val="0091431C"/>
    <w:rsid w:val="00914E5A"/>
    <w:rsid w:val="0091586D"/>
    <w:rsid w:val="00916BB5"/>
    <w:rsid w:val="00916D5A"/>
    <w:rsid w:val="00917812"/>
    <w:rsid w:val="00917DCB"/>
    <w:rsid w:val="00921872"/>
    <w:rsid w:val="00922A0F"/>
    <w:rsid w:val="009251B1"/>
    <w:rsid w:val="00926073"/>
    <w:rsid w:val="00926214"/>
    <w:rsid w:val="00926F9D"/>
    <w:rsid w:val="009365DA"/>
    <w:rsid w:val="00941069"/>
    <w:rsid w:val="0094126F"/>
    <w:rsid w:val="00941A86"/>
    <w:rsid w:val="00941E42"/>
    <w:rsid w:val="00942146"/>
    <w:rsid w:val="0094217E"/>
    <w:rsid w:val="00942862"/>
    <w:rsid w:val="009438DF"/>
    <w:rsid w:val="00943E87"/>
    <w:rsid w:val="00944417"/>
    <w:rsid w:val="009447F8"/>
    <w:rsid w:val="00944D87"/>
    <w:rsid w:val="00946CE7"/>
    <w:rsid w:val="009470CC"/>
    <w:rsid w:val="00950CE7"/>
    <w:rsid w:val="009518DE"/>
    <w:rsid w:val="00951F4E"/>
    <w:rsid w:val="009537A5"/>
    <w:rsid w:val="009565D2"/>
    <w:rsid w:val="00956D06"/>
    <w:rsid w:val="0095724C"/>
    <w:rsid w:val="009603FE"/>
    <w:rsid w:val="00961523"/>
    <w:rsid w:val="00961AEB"/>
    <w:rsid w:val="00961C29"/>
    <w:rsid w:val="00962992"/>
    <w:rsid w:val="00964413"/>
    <w:rsid w:val="0096691D"/>
    <w:rsid w:val="009674F1"/>
    <w:rsid w:val="00967730"/>
    <w:rsid w:val="009709CD"/>
    <w:rsid w:val="00971BDA"/>
    <w:rsid w:val="009733C3"/>
    <w:rsid w:val="0097436E"/>
    <w:rsid w:val="009752D2"/>
    <w:rsid w:val="0098059D"/>
    <w:rsid w:val="00980DDF"/>
    <w:rsid w:val="009831D7"/>
    <w:rsid w:val="00983BFB"/>
    <w:rsid w:val="00984761"/>
    <w:rsid w:val="00984E97"/>
    <w:rsid w:val="00985402"/>
    <w:rsid w:val="00986222"/>
    <w:rsid w:val="009868A5"/>
    <w:rsid w:val="00987843"/>
    <w:rsid w:val="009902C6"/>
    <w:rsid w:val="00990F67"/>
    <w:rsid w:val="00992B2E"/>
    <w:rsid w:val="00993B6B"/>
    <w:rsid w:val="00993BC1"/>
    <w:rsid w:val="00993FC1"/>
    <w:rsid w:val="00994340"/>
    <w:rsid w:val="00994962"/>
    <w:rsid w:val="00996F67"/>
    <w:rsid w:val="009A0C0D"/>
    <w:rsid w:val="009A1155"/>
    <w:rsid w:val="009A3DF0"/>
    <w:rsid w:val="009A71C4"/>
    <w:rsid w:val="009B0A90"/>
    <w:rsid w:val="009B21C3"/>
    <w:rsid w:val="009B246C"/>
    <w:rsid w:val="009B2592"/>
    <w:rsid w:val="009B38C6"/>
    <w:rsid w:val="009B397C"/>
    <w:rsid w:val="009B6876"/>
    <w:rsid w:val="009B69F0"/>
    <w:rsid w:val="009B73C6"/>
    <w:rsid w:val="009B75CC"/>
    <w:rsid w:val="009B7ED4"/>
    <w:rsid w:val="009C205E"/>
    <w:rsid w:val="009C285A"/>
    <w:rsid w:val="009C30FE"/>
    <w:rsid w:val="009C44F4"/>
    <w:rsid w:val="009C4E44"/>
    <w:rsid w:val="009C4F29"/>
    <w:rsid w:val="009C54A7"/>
    <w:rsid w:val="009C7730"/>
    <w:rsid w:val="009C7FCE"/>
    <w:rsid w:val="009D0CAD"/>
    <w:rsid w:val="009D0F24"/>
    <w:rsid w:val="009D1058"/>
    <w:rsid w:val="009D1559"/>
    <w:rsid w:val="009D1D02"/>
    <w:rsid w:val="009D37AC"/>
    <w:rsid w:val="009D3E1C"/>
    <w:rsid w:val="009D4B06"/>
    <w:rsid w:val="009E0127"/>
    <w:rsid w:val="009E0F74"/>
    <w:rsid w:val="009E2409"/>
    <w:rsid w:val="009E3D44"/>
    <w:rsid w:val="009E43B9"/>
    <w:rsid w:val="009E57CE"/>
    <w:rsid w:val="009E6E2B"/>
    <w:rsid w:val="009E6F25"/>
    <w:rsid w:val="009E70BF"/>
    <w:rsid w:val="009E7C9B"/>
    <w:rsid w:val="009F1897"/>
    <w:rsid w:val="009F3588"/>
    <w:rsid w:val="009F4612"/>
    <w:rsid w:val="009F5194"/>
    <w:rsid w:val="009F53FC"/>
    <w:rsid w:val="009F54C3"/>
    <w:rsid w:val="009F5AA1"/>
    <w:rsid w:val="009F6AB9"/>
    <w:rsid w:val="009F74E5"/>
    <w:rsid w:val="00A00C47"/>
    <w:rsid w:val="00A01D85"/>
    <w:rsid w:val="00A02381"/>
    <w:rsid w:val="00A03F03"/>
    <w:rsid w:val="00A04411"/>
    <w:rsid w:val="00A04C4E"/>
    <w:rsid w:val="00A07B6B"/>
    <w:rsid w:val="00A10E78"/>
    <w:rsid w:val="00A1238D"/>
    <w:rsid w:val="00A16592"/>
    <w:rsid w:val="00A16F90"/>
    <w:rsid w:val="00A172DF"/>
    <w:rsid w:val="00A173A1"/>
    <w:rsid w:val="00A2057D"/>
    <w:rsid w:val="00A21897"/>
    <w:rsid w:val="00A22BCE"/>
    <w:rsid w:val="00A23BFC"/>
    <w:rsid w:val="00A279DC"/>
    <w:rsid w:val="00A3054A"/>
    <w:rsid w:val="00A3121D"/>
    <w:rsid w:val="00A31D18"/>
    <w:rsid w:val="00A322BA"/>
    <w:rsid w:val="00A36243"/>
    <w:rsid w:val="00A3627F"/>
    <w:rsid w:val="00A4084C"/>
    <w:rsid w:val="00A40E64"/>
    <w:rsid w:val="00A4104F"/>
    <w:rsid w:val="00A41EE2"/>
    <w:rsid w:val="00A424FF"/>
    <w:rsid w:val="00A42CEE"/>
    <w:rsid w:val="00A4365A"/>
    <w:rsid w:val="00A45353"/>
    <w:rsid w:val="00A46817"/>
    <w:rsid w:val="00A468CC"/>
    <w:rsid w:val="00A47C33"/>
    <w:rsid w:val="00A50F6F"/>
    <w:rsid w:val="00A50FB8"/>
    <w:rsid w:val="00A5148A"/>
    <w:rsid w:val="00A5303C"/>
    <w:rsid w:val="00A53E8E"/>
    <w:rsid w:val="00A54288"/>
    <w:rsid w:val="00A54C81"/>
    <w:rsid w:val="00A57246"/>
    <w:rsid w:val="00A60366"/>
    <w:rsid w:val="00A60DE4"/>
    <w:rsid w:val="00A6494B"/>
    <w:rsid w:val="00A705B5"/>
    <w:rsid w:val="00A70929"/>
    <w:rsid w:val="00A719CD"/>
    <w:rsid w:val="00A71E45"/>
    <w:rsid w:val="00A74A64"/>
    <w:rsid w:val="00A76255"/>
    <w:rsid w:val="00A805FE"/>
    <w:rsid w:val="00A82423"/>
    <w:rsid w:val="00A83772"/>
    <w:rsid w:val="00A838AD"/>
    <w:rsid w:val="00A8538E"/>
    <w:rsid w:val="00A86058"/>
    <w:rsid w:val="00A86F98"/>
    <w:rsid w:val="00A90123"/>
    <w:rsid w:val="00A904A3"/>
    <w:rsid w:val="00A90B39"/>
    <w:rsid w:val="00A90C8A"/>
    <w:rsid w:val="00A943DF"/>
    <w:rsid w:val="00A962F6"/>
    <w:rsid w:val="00A96949"/>
    <w:rsid w:val="00AA2884"/>
    <w:rsid w:val="00AA2AFD"/>
    <w:rsid w:val="00AA4427"/>
    <w:rsid w:val="00AA4DD2"/>
    <w:rsid w:val="00AA6A01"/>
    <w:rsid w:val="00AB1166"/>
    <w:rsid w:val="00AB231F"/>
    <w:rsid w:val="00AB263F"/>
    <w:rsid w:val="00AB488B"/>
    <w:rsid w:val="00AB4CCB"/>
    <w:rsid w:val="00AB4F99"/>
    <w:rsid w:val="00AB59BD"/>
    <w:rsid w:val="00AB64F0"/>
    <w:rsid w:val="00AC1CAC"/>
    <w:rsid w:val="00AC276B"/>
    <w:rsid w:val="00AC2D93"/>
    <w:rsid w:val="00AC3F89"/>
    <w:rsid w:val="00AC7CAC"/>
    <w:rsid w:val="00AD0FD1"/>
    <w:rsid w:val="00AD2C93"/>
    <w:rsid w:val="00AD2DF9"/>
    <w:rsid w:val="00AD3DDB"/>
    <w:rsid w:val="00AD4BE2"/>
    <w:rsid w:val="00AD51C1"/>
    <w:rsid w:val="00AD52CD"/>
    <w:rsid w:val="00AD701A"/>
    <w:rsid w:val="00AE0AD0"/>
    <w:rsid w:val="00AE4554"/>
    <w:rsid w:val="00AE46C8"/>
    <w:rsid w:val="00AE6028"/>
    <w:rsid w:val="00AE679C"/>
    <w:rsid w:val="00AE714C"/>
    <w:rsid w:val="00AE7C75"/>
    <w:rsid w:val="00AF0B14"/>
    <w:rsid w:val="00AF2120"/>
    <w:rsid w:val="00AF4FBA"/>
    <w:rsid w:val="00AF5376"/>
    <w:rsid w:val="00AF5C76"/>
    <w:rsid w:val="00AF5FA3"/>
    <w:rsid w:val="00AF6360"/>
    <w:rsid w:val="00AF68ED"/>
    <w:rsid w:val="00AF7545"/>
    <w:rsid w:val="00AF7A01"/>
    <w:rsid w:val="00B0319F"/>
    <w:rsid w:val="00B04A60"/>
    <w:rsid w:val="00B04F58"/>
    <w:rsid w:val="00B05320"/>
    <w:rsid w:val="00B12906"/>
    <w:rsid w:val="00B1475B"/>
    <w:rsid w:val="00B164C7"/>
    <w:rsid w:val="00B1762B"/>
    <w:rsid w:val="00B23634"/>
    <w:rsid w:val="00B2367E"/>
    <w:rsid w:val="00B23A16"/>
    <w:rsid w:val="00B23E8B"/>
    <w:rsid w:val="00B24020"/>
    <w:rsid w:val="00B24898"/>
    <w:rsid w:val="00B25EE1"/>
    <w:rsid w:val="00B3040D"/>
    <w:rsid w:val="00B33397"/>
    <w:rsid w:val="00B33595"/>
    <w:rsid w:val="00B33689"/>
    <w:rsid w:val="00B34D9C"/>
    <w:rsid w:val="00B35CB3"/>
    <w:rsid w:val="00B37A33"/>
    <w:rsid w:val="00B37FCC"/>
    <w:rsid w:val="00B402F5"/>
    <w:rsid w:val="00B41A0C"/>
    <w:rsid w:val="00B430FB"/>
    <w:rsid w:val="00B4649F"/>
    <w:rsid w:val="00B47F31"/>
    <w:rsid w:val="00B510F2"/>
    <w:rsid w:val="00B52B30"/>
    <w:rsid w:val="00B52C6C"/>
    <w:rsid w:val="00B52DDB"/>
    <w:rsid w:val="00B532EF"/>
    <w:rsid w:val="00B54055"/>
    <w:rsid w:val="00B54837"/>
    <w:rsid w:val="00B54E24"/>
    <w:rsid w:val="00B54ED3"/>
    <w:rsid w:val="00B55407"/>
    <w:rsid w:val="00B57536"/>
    <w:rsid w:val="00B618F3"/>
    <w:rsid w:val="00B6423B"/>
    <w:rsid w:val="00B64323"/>
    <w:rsid w:val="00B648DF"/>
    <w:rsid w:val="00B65C89"/>
    <w:rsid w:val="00B70273"/>
    <w:rsid w:val="00B70E54"/>
    <w:rsid w:val="00B747CC"/>
    <w:rsid w:val="00B75247"/>
    <w:rsid w:val="00B768C5"/>
    <w:rsid w:val="00B7723E"/>
    <w:rsid w:val="00B77902"/>
    <w:rsid w:val="00B81C36"/>
    <w:rsid w:val="00B83714"/>
    <w:rsid w:val="00B83FB8"/>
    <w:rsid w:val="00B84AD3"/>
    <w:rsid w:val="00B84C0E"/>
    <w:rsid w:val="00B84E5C"/>
    <w:rsid w:val="00B85176"/>
    <w:rsid w:val="00B86260"/>
    <w:rsid w:val="00B91C3F"/>
    <w:rsid w:val="00B91D63"/>
    <w:rsid w:val="00B928E6"/>
    <w:rsid w:val="00B938C2"/>
    <w:rsid w:val="00B94C9D"/>
    <w:rsid w:val="00B97220"/>
    <w:rsid w:val="00B97CAB"/>
    <w:rsid w:val="00BA0DA2"/>
    <w:rsid w:val="00BA1B48"/>
    <w:rsid w:val="00BA23E7"/>
    <w:rsid w:val="00BA388B"/>
    <w:rsid w:val="00BA4146"/>
    <w:rsid w:val="00BA5590"/>
    <w:rsid w:val="00BA6514"/>
    <w:rsid w:val="00BA7791"/>
    <w:rsid w:val="00BA7C3A"/>
    <w:rsid w:val="00BB4894"/>
    <w:rsid w:val="00BB7092"/>
    <w:rsid w:val="00BB7AD1"/>
    <w:rsid w:val="00BC03AC"/>
    <w:rsid w:val="00BC04D5"/>
    <w:rsid w:val="00BC0F4B"/>
    <w:rsid w:val="00BC1924"/>
    <w:rsid w:val="00BC2959"/>
    <w:rsid w:val="00BC2BCC"/>
    <w:rsid w:val="00BC3349"/>
    <w:rsid w:val="00BC5551"/>
    <w:rsid w:val="00BC5D59"/>
    <w:rsid w:val="00BC61AD"/>
    <w:rsid w:val="00BC6DF6"/>
    <w:rsid w:val="00BD01C2"/>
    <w:rsid w:val="00BD0A46"/>
    <w:rsid w:val="00BD1ECA"/>
    <w:rsid w:val="00BD2009"/>
    <w:rsid w:val="00BD2225"/>
    <w:rsid w:val="00BD2770"/>
    <w:rsid w:val="00BD3124"/>
    <w:rsid w:val="00BD3A5C"/>
    <w:rsid w:val="00BD3E34"/>
    <w:rsid w:val="00BD4B01"/>
    <w:rsid w:val="00BD60EF"/>
    <w:rsid w:val="00BE0348"/>
    <w:rsid w:val="00BE1547"/>
    <w:rsid w:val="00BE1898"/>
    <w:rsid w:val="00BE385C"/>
    <w:rsid w:val="00BF27E9"/>
    <w:rsid w:val="00BF38EC"/>
    <w:rsid w:val="00BF75B0"/>
    <w:rsid w:val="00C000EB"/>
    <w:rsid w:val="00C00DD8"/>
    <w:rsid w:val="00C012F5"/>
    <w:rsid w:val="00C0133F"/>
    <w:rsid w:val="00C01490"/>
    <w:rsid w:val="00C01F27"/>
    <w:rsid w:val="00C0283F"/>
    <w:rsid w:val="00C02B78"/>
    <w:rsid w:val="00C0396D"/>
    <w:rsid w:val="00C03B20"/>
    <w:rsid w:val="00C03EC8"/>
    <w:rsid w:val="00C04475"/>
    <w:rsid w:val="00C04514"/>
    <w:rsid w:val="00C04E1E"/>
    <w:rsid w:val="00C04ECE"/>
    <w:rsid w:val="00C07043"/>
    <w:rsid w:val="00C0708F"/>
    <w:rsid w:val="00C072BB"/>
    <w:rsid w:val="00C07BA8"/>
    <w:rsid w:val="00C07D08"/>
    <w:rsid w:val="00C10CED"/>
    <w:rsid w:val="00C11978"/>
    <w:rsid w:val="00C138D4"/>
    <w:rsid w:val="00C139B1"/>
    <w:rsid w:val="00C15BA0"/>
    <w:rsid w:val="00C1651E"/>
    <w:rsid w:val="00C166E5"/>
    <w:rsid w:val="00C16A0F"/>
    <w:rsid w:val="00C16FD6"/>
    <w:rsid w:val="00C20457"/>
    <w:rsid w:val="00C21A7E"/>
    <w:rsid w:val="00C22615"/>
    <w:rsid w:val="00C22E68"/>
    <w:rsid w:val="00C25622"/>
    <w:rsid w:val="00C25AFF"/>
    <w:rsid w:val="00C25CB3"/>
    <w:rsid w:val="00C25DF0"/>
    <w:rsid w:val="00C27D15"/>
    <w:rsid w:val="00C27D90"/>
    <w:rsid w:val="00C27DB7"/>
    <w:rsid w:val="00C31F41"/>
    <w:rsid w:val="00C36031"/>
    <w:rsid w:val="00C36073"/>
    <w:rsid w:val="00C36FE0"/>
    <w:rsid w:val="00C37A53"/>
    <w:rsid w:val="00C417B5"/>
    <w:rsid w:val="00C428A3"/>
    <w:rsid w:val="00C44E44"/>
    <w:rsid w:val="00C45CB2"/>
    <w:rsid w:val="00C471C9"/>
    <w:rsid w:val="00C47749"/>
    <w:rsid w:val="00C5076F"/>
    <w:rsid w:val="00C5077A"/>
    <w:rsid w:val="00C51634"/>
    <w:rsid w:val="00C53164"/>
    <w:rsid w:val="00C5327B"/>
    <w:rsid w:val="00C532D9"/>
    <w:rsid w:val="00C5381F"/>
    <w:rsid w:val="00C53B53"/>
    <w:rsid w:val="00C54068"/>
    <w:rsid w:val="00C54115"/>
    <w:rsid w:val="00C55610"/>
    <w:rsid w:val="00C56DAA"/>
    <w:rsid w:val="00C56FF2"/>
    <w:rsid w:val="00C5737D"/>
    <w:rsid w:val="00C57470"/>
    <w:rsid w:val="00C663D8"/>
    <w:rsid w:val="00C736F6"/>
    <w:rsid w:val="00C73F4E"/>
    <w:rsid w:val="00C76523"/>
    <w:rsid w:val="00C83187"/>
    <w:rsid w:val="00C84950"/>
    <w:rsid w:val="00C84DD0"/>
    <w:rsid w:val="00C86563"/>
    <w:rsid w:val="00C90DF7"/>
    <w:rsid w:val="00C9162C"/>
    <w:rsid w:val="00C92167"/>
    <w:rsid w:val="00C96FEB"/>
    <w:rsid w:val="00C97316"/>
    <w:rsid w:val="00C97A1A"/>
    <w:rsid w:val="00CA0F42"/>
    <w:rsid w:val="00CA1832"/>
    <w:rsid w:val="00CA185F"/>
    <w:rsid w:val="00CA40C0"/>
    <w:rsid w:val="00CA434A"/>
    <w:rsid w:val="00CA4C75"/>
    <w:rsid w:val="00CA4E39"/>
    <w:rsid w:val="00CA5A22"/>
    <w:rsid w:val="00CA6C73"/>
    <w:rsid w:val="00CA70EB"/>
    <w:rsid w:val="00CA738F"/>
    <w:rsid w:val="00CA73B8"/>
    <w:rsid w:val="00CA7788"/>
    <w:rsid w:val="00CA7CAC"/>
    <w:rsid w:val="00CA7F44"/>
    <w:rsid w:val="00CB0CB2"/>
    <w:rsid w:val="00CB0FF7"/>
    <w:rsid w:val="00CB1130"/>
    <w:rsid w:val="00CB14AF"/>
    <w:rsid w:val="00CB1732"/>
    <w:rsid w:val="00CB257A"/>
    <w:rsid w:val="00CB482F"/>
    <w:rsid w:val="00CB5EDC"/>
    <w:rsid w:val="00CB72E4"/>
    <w:rsid w:val="00CB7C44"/>
    <w:rsid w:val="00CC0325"/>
    <w:rsid w:val="00CC0BB0"/>
    <w:rsid w:val="00CC1509"/>
    <w:rsid w:val="00CC18FC"/>
    <w:rsid w:val="00CC2623"/>
    <w:rsid w:val="00CC3409"/>
    <w:rsid w:val="00CC462B"/>
    <w:rsid w:val="00CC4871"/>
    <w:rsid w:val="00CC50C9"/>
    <w:rsid w:val="00CC50E6"/>
    <w:rsid w:val="00CC5192"/>
    <w:rsid w:val="00CC608D"/>
    <w:rsid w:val="00CC6823"/>
    <w:rsid w:val="00CC6B4B"/>
    <w:rsid w:val="00CC6DA3"/>
    <w:rsid w:val="00CD2351"/>
    <w:rsid w:val="00CD2E4F"/>
    <w:rsid w:val="00CD5792"/>
    <w:rsid w:val="00CD5A6C"/>
    <w:rsid w:val="00CE0A06"/>
    <w:rsid w:val="00CE19E0"/>
    <w:rsid w:val="00CE3934"/>
    <w:rsid w:val="00CE3DC6"/>
    <w:rsid w:val="00CE416B"/>
    <w:rsid w:val="00CE44E4"/>
    <w:rsid w:val="00CE4A46"/>
    <w:rsid w:val="00CE4F54"/>
    <w:rsid w:val="00CE56FB"/>
    <w:rsid w:val="00CE6612"/>
    <w:rsid w:val="00CF6B1D"/>
    <w:rsid w:val="00D032DA"/>
    <w:rsid w:val="00D06A2E"/>
    <w:rsid w:val="00D10B77"/>
    <w:rsid w:val="00D111A0"/>
    <w:rsid w:val="00D119F7"/>
    <w:rsid w:val="00D12C6C"/>
    <w:rsid w:val="00D13CB4"/>
    <w:rsid w:val="00D1752C"/>
    <w:rsid w:val="00D21430"/>
    <w:rsid w:val="00D22041"/>
    <w:rsid w:val="00D22DD7"/>
    <w:rsid w:val="00D238AA"/>
    <w:rsid w:val="00D26A24"/>
    <w:rsid w:val="00D27787"/>
    <w:rsid w:val="00D305AE"/>
    <w:rsid w:val="00D332D2"/>
    <w:rsid w:val="00D361D0"/>
    <w:rsid w:val="00D36AFB"/>
    <w:rsid w:val="00D36E6A"/>
    <w:rsid w:val="00D4136B"/>
    <w:rsid w:val="00D41F7B"/>
    <w:rsid w:val="00D42CD3"/>
    <w:rsid w:val="00D42E56"/>
    <w:rsid w:val="00D431A7"/>
    <w:rsid w:val="00D434AF"/>
    <w:rsid w:val="00D436A9"/>
    <w:rsid w:val="00D529DE"/>
    <w:rsid w:val="00D52C59"/>
    <w:rsid w:val="00D545AA"/>
    <w:rsid w:val="00D55112"/>
    <w:rsid w:val="00D5572D"/>
    <w:rsid w:val="00D55CFA"/>
    <w:rsid w:val="00D56445"/>
    <w:rsid w:val="00D57C67"/>
    <w:rsid w:val="00D60911"/>
    <w:rsid w:val="00D62829"/>
    <w:rsid w:val="00D63232"/>
    <w:rsid w:val="00D6345D"/>
    <w:rsid w:val="00D6358D"/>
    <w:rsid w:val="00D63CBB"/>
    <w:rsid w:val="00D6768C"/>
    <w:rsid w:val="00D71E1D"/>
    <w:rsid w:val="00D727B9"/>
    <w:rsid w:val="00D75164"/>
    <w:rsid w:val="00D75B06"/>
    <w:rsid w:val="00D75D14"/>
    <w:rsid w:val="00D75EF4"/>
    <w:rsid w:val="00D815E7"/>
    <w:rsid w:val="00D816C6"/>
    <w:rsid w:val="00D87852"/>
    <w:rsid w:val="00D91D70"/>
    <w:rsid w:val="00D9278A"/>
    <w:rsid w:val="00D92D88"/>
    <w:rsid w:val="00D9457D"/>
    <w:rsid w:val="00D94832"/>
    <w:rsid w:val="00D975AB"/>
    <w:rsid w:val="00DA1A5E"/>
    <w:rsid w:val="00DA2901"/>
    <w:rsid w:val="00DA4E42"/>
    <w:rsid w:val="00DA5406"/>
    <w:rsid w:val="00DA6A9E"/>
    <w:rsid w:val="00DA7662"/>
    <w:rsid w:val="00DA7AE6"/>
    <w:rsid w:val="00DB065A"/>
    <w:rsid w:val="00DB285B"/>
    <w:rsid w:val="00DB311B"/>
    <w:rsid w:val="00DB361E"/>
    <w:rsid w:val="00DB6871"/>
    <w:rsid w:val="00DB699F"/>
    <w:rsid w:val="00DC13D9"/>
    <w:rsid w:val="00DC16CF"/>
    <w:rsid w:val="00DC5E98"/>
    <w:rsid w:val="00DC6060"/>
    <w:rsid w:val="00DC795C"/>
    <w:rsid w:val="00DD0B63"/>
    <w:rsid w:val="00DD52F2"/>
    <w:rsid w:val="00DD60BA"/>
    <w:rsid w:val="00DD6DDF"/>
    <w:rsid w:val="00DD72E7"/>
    <w:rsid w:val="00DD770F"/>
    <w:rsid w:val="00DD7992"/>
    <w:rsid w:val="00DE1897"/>
    <w:rsid w:val="00DE1C57"/>
    <w:rsid w:val="00DE356F"/>
    <w:rsid w:val="00DE6579"/>
    <w:rsid w:val="00DF0F4C"/>
    <w:rsid w:val="00DF280E"/>
    <w:rsid w:val="00DF5CB9"/>
    <w:rsid w:val="00DF79FF"/>
    <w:rsid w:val="00E00C45"/>
    <w:rsid w:val="00E01226"/>
    <w:rsid w:val="00E01FFC"/>
    <w:rsid w:val="00E038F5"/>
    <w:rsid w:val="00E0611F"/>
    <w:rsid w:val="00E07068"/>
    <w:rsid w:val="00E115C9"/>
    <w:rsid w:val="00E1266C"/>
    <w:rsid w:val="00E134CA"/>
    <w:rsid w:val="00E14772"/>
    <w:rsid w:val="00E169EA"/>
    <w:rsid w:val="00E1735D"/>
    <w:rsid w:val="00E17C25"/>
    <w:rsid w:val="00E17ED8"/>
    <w:rsid w:val="00E202A5"/>
    <w:rsid w:val="00E2208E"/>
    <w:rsid w:val="00E2317C"/>
    <w:rsid w:val="00E23B07"/>
    <w:rsid w:val="00E23B3C"/>
    <w:rsid w:val="00E253C9"/>
    <w:rsid w:val="00E25FE9"/>
    <w:rsid w:val="00E27FBD"/>
    <w:rsid w:val="00E32A99"/>
    <w:rsid w:val="00E33712"/>
    <w:rsid w:val="00E34789"/>
    <w:rsid w:val="00E370BC"/>
    <w:rsid w:val="00E4028F"/>
    <w:rsid w:val="00E41D6E"/>
    <w:rsid w:val="00E43350"/>
    <w:rsid w:val="00E43976"/>
    <w:rsid w:val="00E44521"/>
    <w:rsid w:val="00E44A1E"/>
    <w:rsid w:val="00E45B24"/>
    <w:rsid w:val="00E45D6C"/>
    <w:rsid w:val="00E46626"/>
    <w:rsid w:val="00E518B7"/>
    <w:rsid w:val="00E51A8F"/>
    <w:rsid w:val="00E53E55"/>
    <w:rsid w:val="00E53F16"/>
    <w:rsid w:val="00E53FD7"/>
    <w:rsid w:val="00E558B0"/>
    <w:rsid w:val="00E559B4"/>
    <w:rsid w:val="00E56ECD"/>
    <w:rsid w:val="00E61615"/>
    <w:rsid w:val="00E62337"/>
    <w:rsid w:val="00E62554"/>
    <w:rsid w:val="00E632D0"/>
    <w:rsid w:val="00E63BA2"/>
    <w:rsid w:val="00E66D2F"/>
    <w:rsid w:val="00E7106A"/>
    <w:rsid w:val="00E710EB"/>
    <w:rsid w:val="00E71BB3"/>
    <w:rsid w:val="00E72356"/>
    <w:rsid w:val="00E723BE"/>
    <w:rsid w:val="00E724BE"/>
    <w:rsid w:val="00E7294B"/>
    <w:rsid w:val="00E73CF1"/>
    <w:rsid w:val="00E74207"/>
    <w:rsid w:val="00E75013"/>
    <w:rsid w:val="00E75293"/>
    <w:rsid w:val="00E77C5B"/>
    <w:rsid w:val="00E81401"/>
    <w:rsid w:val="00E82C68"/>
    <w:rsid w:val="00E8357B"/>
    <w:rsid w:val="00E83BD7"/>
    <w:rsid w:val="00E8404F"/>
    <w:rsid w:val="00E84F6C"/>
    <w:rsid w:val="00E855F6"/>
    <w:rsid w:val="00E87D4D"/>
    <w:rsid w:val="00E90769"/>
    <w:rsid w:val="00E9220D"/>
    <w:rsid w:val="00E95181"/>
    <w:rsid w:val="00E96276"/>
    <w:rsid w:val="00E962B7"/>
    <w:rsid w:val="00E96B93"/>
    <w:rsid w:val="00E976FE"/>
    <w:rsid w:val="00EA0290"/>
    <w:rsid w:val="00EA0AA7"/>
    <w:rsid w:val="00EA233D"/>
    <w:rsid w:val="00EA4CAE"/>
    <w:rsid w:val="00EA661C"/>
    <w:rsid w:val="00EB1053"/>
    <w:rsid w:val="00EB1C3A"/>
    <w:rsid w:val="00EB2184"/>
    <w:rsid w:val="00EB4C87"/>
    <w:rsid w:val="00EB4FA8"/>
    <w:rsid w:val="00EB5B8C"/>
    <w:rsid w:val="00EB5F3A"/>
    <w:rsid w:val="00EB6FE5"/>
    <w:rsid w:val="00EC12BF"/>
    <w:rsid w:val="00EC366B"/>
    <w:rsid w:val="00EC4516"/>
    <w:rsid w:val="00EC49E3"/>
    <w:rsid w:val="00EC4C04"/>
    <w:rsid w:val="00EC5AE5"/>
    <w:rsid w:val="00EC6968"/>
    <w:rsid w:val="00EC7BC1"/>
    <w:rsid w:val="00ED05BD"/>
    <w:rsid w:val="00ED1B42"/>
    <w:rsid w:val="00ED22BE"/>
    <w:rsid w:val="00ED3C33"/>
    <w:rsid w:val="00ED541A"/>
    <w:rsid w:val="00ED6064"/>
    <w:rsid w:val="00ED65B9"/>
    <w:rsid w:val="00EE0931"/>
    <w:rsid w:val="00EE0DEC"/>
    <w:rsid w:val="00EE1272"/>
    <w:rsid w:val="00EE15FE"/>
    <w:rsid w:val="00EE29FD"/>
    <w:rsid w:val="00EE2CCA"/>
    <w:rsid w:val="00EE47E1"/>
    <w:rsid w:val="00EF23A6"/>
    <w:rsid w:val="00EF2C4F"/>
    <w:rsid w:val="00EF38F0"/>
    <w:rsid w:val="00EF581A"/>
    <w:rsid w:val="00EF644D"/>
    <w:rsid w:val="00EF77C7"/>
    <w:rsid w:val="00F00056"/>
    <w:rsid w:val="00F034E5"/>
    <w:rsid w:val="00F03795"/>
    <w:rsid w:val="00F05070"/>
    <w:rsid w:val="00F06745"/>
    <w:rsid w:val="00F06C45"/>
    <w:rsid w:val="00F07CEE"/>
    <w:rsid w:val="00F07E1A"/>
    <w:rsid w:val="00F07F64"/>
    <w:rsid w:val="00F108EF"/>
    <w:rsid w:val="00F134BF"/>
    <w:rsid w:val="00F13989"/>
    <w:rsid w:val="00F151CD"/>
    <w:rsid w:val="00F15CCD"/>
    <w:rsid w:val="00F16146"/>
    <w:rsid w:val="00F20EC2"/>
    <w:rsid w:val="00F2401F"/>
    <w:rsid w:val="00F24ABB"/>
    <w:rsid w:val="00F2507C"/>
    <w:rsid w:val="00F254F8"/>
    <w:rsid w:val="00F2589E"/>
    <w:rsid w:val="00F27196"/>
    <w:rsid w:val="00F304A2"/>
    <w:rsid w:val="00F31643"/>
    <w:rsid w:val="00F3324C"/>
    <w:rsid w:val="00F354A5"/>
    <w:rsid w:val="00F3645F"/>
    <w:rsid w:val="00F36677"/>
    <w:rsid w:val="00F370A6"/>
    <w:rsid w:val="00F37406"/>
    <w:rsid w:val="00F37DD3"/>
    <w:rsid w:val="00F37DEB"/>
    <w:rsid w:val="00F40A6A"/>
    <w:rsid w:val="00F40B30"/>
    <w:rsid w:val="00F42BCA"/>
    <w:rsid w:val="00F42E8B"/>
    <w:rsid w:val="00F450EF"/>
    <w:rsid w:val="00F46090"/>
    <w:rsid w:val="00F46A95"/>
    <w:rsid w:val="00F502AF"/>
    <w:rsid w:val="00F50604"/>
    <w:rsid w:val="00F52390"/>
    <w:rsid w:val="00F535C3"/>
    <w:rsid w:val="00F53600"/>
    <w:rsid w:val="00F54985"/>
    <w:rsid w:val="00F5504F"/>
    <w:rsid w:val="00F55B19"/>
    <w:rsid w:val="00F574A9"/>
    <w:rsid w:val="00F6095F"/>
    <w:rsid w:val="00F60CB0"/>
    <w:rsid w:val="00F613EE"/>
    <w:rsid w:val="00F61C6E"/>
    <w:rsid w:val="00F621A4"/>
    <w:rsid w:val="00F62CB3"/>
    <w:rsid w:val="00F645E1"/>
    <w:rsid w:val="00F64C7D"/>
    <w:rsid w:val="00F65555"/>
    <w:rsid w:val="00F66F21"/>
    <w:rsid w:val="00F70148"/>
    <w:rsid w:val="00F70F21"/>
    <w:rsid w:val="00F7293B"/>
    <w:rsid w:val="00F72AB6"/>
    <w:rsid w:val="00F75188"/>
    <w:rsid w:val="00F7553D"/>
    <w:rsid w:val="00F75FA9"/>
    <w:rsid w:val="00F762A6"/>
    <w:rsid w:val="00F77873"/>
    <w:rsid w:val="00F80F54"/>
    <w:rsid w:val="00F8139F"/>
    <w:rsid w:val="00F84315"/>
    <w:rsid w:val="00F85A29"/>
    <w:rsid w:val="00F87371"/>
    <w:rsid w:val="00F90299"/>
    <w:rsid w:val="00F91017"/>
    <w:rsid w:val="00F936C1"/>
    <w:rsid w:val="00F93EC1"/>
    <w:rsid w:val="00F943F0"/>
    <w:rsid w:val="00F9574A"/>
    <w:rsid w:val="00F96CDB"/>
    <w:rsid w:val="00F97386"/>
    <w:rsid w:val="00F97935"/>
    <w:rsid w:val="00FA3A21"/>
    <w:rsid w:val="00FA3C29"/>
    <w:rsid w:val="00FA4497"/>
    <w:rsid w:val="00FA55EC"/>
    <w:rsid w:val="00FA677F"/>
    <w:rsid w:val="00FA6DE6"/>
    <w:rsid w:val="00FB098B"/>
    <w:rsid w:val="00FB0D9E"/>
    <w:rsid w:val="00FB12F0"/>
    <w:rsid w:val="00FB19F5"/>
    <w:rsid w:val="00FB3262"/>
    <w:rsid w:val="00FB3E7B"/>
    <w:rsid w:val="00FB66A2"/>
    <w:rsid w:val="00FB6A90"/>
    <w:rsid w:val="00FB7EB5"/>
    <w:rsid w:val="00FC2330"/>
    <w:rsid w:val="00FC26D1"/>
    <w:rsid w:val="00FC3D6D"/>
    <w:rsid w:val="00FC4D97"/>
    <w:rsid w:val="00FC4F9F"/>
    <w:rsid w:val="00FD1166"/>
    <w:rsid w:val="00FD1B00"/>
    <w:rsid w:val="00FD2412"/>
    <w:rsid w:val="00FD30AD"/>
    <w:rsid w:val="00FD3C0B"/>
    <w:rsid w:val="00FD430E"/>
    <w:rsid w:val="00FD5B57"/>
    <w:rsid w:val="00FD5CB3"/>
    <w:rsid w:val="00FE081C"/>
    <w:rsid w:val="00FE1D61"/>
    <w:rsid w:val="00FE1F12"/>
    <w:rsid w:val="00FE2F63"/>
    <w:rsid w:val="00FE5F9C"/>
    <w:rsid w:val="00FE5FB4"/>
    <w:rsid w:val="00FE66EE"/>
    <w:rsid w:val="00FE7318"/>
    <w:rsid w:val="00FF1800"/>
    <w:rsid w:val="00FF2B8D"/>
    <w:rsid w:val="00FF2D03"/>
    <w:rsid w:val="00FF39EF"/>
    <w:rsid w:val="00FF3CA1"/>
    <w:rsid w:val="00FF483D"/>
    <w:rsid w:val="00FF533A"/>
    <w:rsid w:val="00FF5A62"/>
    <w:rsid w:val="00FF6B82"/>
    <w:rsid w:val="00FF78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86"/>
    <o:shapelayout v:ext="edit">
      <o:idmap v:ext="edit" data="2"/>
    </o:shapelayout>
  </w:shapeDefaults>
  <w:decimalSymbol w:val="."/>
  <w:listSeparator w:val=","/>
  <w14:docId w14:val="54979801"/>
  <w15:docId w15:val="{827EC69A-90BD-4EF3-99F9-DEF703C6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字元 字元, 字元 字元 字元 字元, 字元 字元 字元 字元 字元 字元, 字元 字元 字元 字元 字元, 字元 字元 字元 字元 字元 字元 字元 字元,字元 字元,字元 字元 字元, 字元 字元 字元, 字元 字元 字元1, 字元 字元1 字元,字元 字元 字元 字元 字元 字元,字元 字元 字元 字元,字元 字元 字元 字元 字元 字元 字元 字元"/>
    <w:basedOn w:val="a"/>
    <w:link w:val="a4"/>
    <w:rPr>
      <w:rFonts w:ascii="細明體" w:eastAsia="細明體" w:hAnsi="Courier New"/>
    </w:rPr>
  </w:style>
  <w:style w:type="paragraph" w:styleId="a5">
    <w:name w:val="Date"/>
    <w:basedOn w:val="a"/>
    <w:next w:val="a"/>
    <w:pPr>
      <w:jc w:val="right"/>
    </w:pPr>
    <w:rPr>
      <w:rFonts w:ascii="標楷體" w:eastAsia="標楷體" w:hAnsi="Courier New"/>
      <w:sz w:val="20"/>
    </w:rPr>
  </w:style>
  <w:style w:type="paragraph" w:styleId="a6">
    <w:name w:val="footer"/>
    <w:basedOn w:val="a"/>
    <w:link w:val="a7"/>
    <w:uiPriority w:val="99"/>
    <w:pPr>
      <w:tabs>
        <w:tab w:val="center" w:pos="4153"/>
        <w:tab w:val="right" w:pos="8306"/>
      </w:tabs>
      <w:adjustRightInd w:val="0"/>
      <w:snapToGrid w:val="0"/>
      <w:spacing w:line="360" w:lineRule="atLeast"/>
      <w:textAlignment w:val="baseline"/>
    </w:pPr>
    <w:rPr>
      <w:rFonts w:eastAsia="標楷體"/>
      <w:kern w:val="0"/>
      <w:sz w:val="20"/>
      <w:szCs w:val="24"/>
    </w:rPr>
  </w:style>
  <w:style w:type="table" w:styleId="a8">
    <w:name w:val="Table Grid"/>
    <w:basedOn w:val="a1"/>
    <w:rsid w:val="00E45D6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4A66D6"/>
  </w:style>
  <w:style w:type="character" w:styleId="aa">
    <w:name w:val="annotation reference"/>
    <w:semiHidden/>
    <w:rsid w:val="007C208C"/>
    <w:rPr>
      <w:sz w:val="18"/>
      <w:szCs w:val="18"/>
    </w:rPr>
  </w:style>
  <w:style w:type="paragraph" w:styleId="ab">
    <w:name w:val="annotation text"/>
    <w:basedOn w:val="a"/>
    <w:semiHidden/>
    <w:rsid w:val="007C208C"/>
  </w:style>
  <w:style w:type="paragraph" w:styleId="ac">
    <w:name w:val="annotation subject"/>
    <w:basedOn w:val="ab"/>
    <w:next w:val="ab"/>
    <w:semiHidden/>
    <w:rsid w:val="007C208C"/>
    <w:rPr>
      <w:b/>
      <w:bCs/>
    </w:rPr>
  </w:style>
  <w:style w:type="paragraph" w:styleId="ad">
    <w:name w:val="Balloon Text"/>
    <w:basedOn w:val="a"/>
    <w:semiHidden/>
    <w:rsid w:val="007C208C"/>
    <w:rPr>
      <w:rFonts w:ascii="Arial" w:hAnsi="Arial"/>
      <w:sz w:val="18"/>
      <w:szCs w:val="18"/>
    </w:rPr>
  </w:style>
  <w:style w:type="paragraph" w:styleId="ae">
    <w:name w:val="header"/>
    <w:basedOn w:val="a"/>
    <w:rsid w:val="00FD3C0B"/>
    <w:pPr>
      <w:tabs>
        <w:tab w:val="center" w:pos="4153"/>
        <w:tab w:val="right" w:pos="8306"/>
      </w:tabs>
      <w:snapToGrid w:val="0"/>
    </w:pPr>
    <w:rPr>
      <w:sz w:val="20"/>
    </w:rPr>
  </w:style>
  <w:style w:type="paragraph" w:styleId="af">
    <w:name w:val="Body Text"/>
    <w:basedOn w:val="a"/>
    <w:rsid w:val="00A60366"/>
    <w:pPr>
      <w:autoSpaceDE w:val="0"/>
      <w:autoSpaceDN w:val="0"/>
      <w:adjustRightInd w:val="0"/>
      <w:textAlignment w:val="baseline"/>
    </w:pPr>
    <w:rPr>
      <w:rFonts w:ascii="細明體" w:eastAsia="細明體"/>
      <w:color w:val="000000"/>
      <w:kern w:val="0"/>
    </w:rPr>
  </w:style>
  <w:style w:type="paragraph" w:customStyle="1" w:styleId="af0">
    <w:name w:val="字元 字元 字元 字元 字元 字元 字元 字元 字元 字元 字元 字元 字元 字元 字元"/>
    <w:basedOn w:val="a"/>
    <w:autoRedefine/>
    <w:rsid w:val="0091586D"/>
    <w:pPr>
      <w:widowControl/>
      <w:spacing w:after="160" w:line="240" w:lineRule="exact"/>
    </w:pPr>
    <w:rPr>
      <w:rFonts w:ascii="Verdana" w:hAnsi="Verdana"/>
      <w:kern w:val="0"/>
      <w:sz w:val="20"/>
      <w:lang w:eastAsia="zh-CN" w:bidi="hi-IN"/>
    </w:rPr>
  </w:style>
  <w:style w:type="character" w:customStyle="1" w:styleId="a4">
    <w:name w:val="純文字 字元"/>
    <w:aliases w:val=" 字元 字元 字元2, 字元 字元 字元 字元 字元2, 字元 字元 字元 字元 字元 字元 字元1, 字元 字元 字元 字元 字元 字元2, 字元 字元 字元 字元 字元 字元 字元 字元 字元1,字元 字元 字元3,字元 字元 字元 字元2, 字元 字元 字元 字元2, 字元 字元 字元1 字元1, 字元 字元1 字元 字元1,字元 字元 字元 字元 字元 字元 字元1,字元 字元 字元 字元 字元1,字元 字元 字元 字元 字元 字元 字元 字元 字元1"/>
    <w:link w:val="a3"/>
    <w:rsid w:val="00265726"/>
    <w:rPr>
      <w:rFonts w:ascii="細明體" w:eastAsia="細明體" w:hAnsi="Courier New"/>
      <w:kern w:val="2"/>
      <w:sz w:val="24"/>
      <w:lang w:val="en-US" w:eastAsia="zh-TW" w:bidi="ar-SA"/>
    </w:rPr>
  </w:style>
  <w:style w:type="paragraph" w:customStyle="1" w:styleId="-6">
    <w:name w:val="內文-6"/>
    <w:basedOn w:val="a"/>
    <w:rsid w:val="00372D36"/>
    <w:pPr>
      <w:adjustRightInd w:val="0"/>
      <w:spacing w:line="360" w:lineRule="atLeast"/>
      <w:ind w:left="1707" w:hanging="1707"/>
      <w:jc w:val="both"/>
      <w:textAlignment w:val="baseline"/>
    </w:pPr>
    <w:rPr>
      <w:rFonts w:eastAsia="文鼎中楷"/>
      <w:kern w:val="0"/>
      <w:sz w:val="28"/>
    </w:rPr>
  </w:style>
  <w:style w:type="character" w:customStyle="1" w:styleId="2">
    <w:name w:val="字元 字元 字元2"/>
    <w:aliases w:val=" 字元 字元 字元 字元 字元1, 字元 字元 字元 字元 字元 字元 字元, 字元 字元 字元 字元 字元 字元1, 字元 字元 字元 字元 字元 字元 字元 字元 字元,字元 字元 字元1,字元 字元 字元 字元1, 字元 字元 字元 字元1, 字元 字元 字元1 字元, 字元 字元1 字元 字元,字元 字元 字元 字元 字元 字元 字元,字元 字元 字元 字元 字元,字元 字元 字元 字元 字元 字元 字元 字元 字元"/>
    <w:rsid w:val="00C55610"/>
    <w:rPr>
      <w:rFonts w:ascii="細明體" w:eastAsia="細明體" w:hAnsi="Courier New" w:cs="Courier New"/>
      <w:kern w:val="2"/>
      <w:sz w:val="24"/>
      <w:lang w:val="en-US" w:eastAsia="zh-TW" w:bidi="ar-SA"/>
    </w:rPr>
  </w:style>
  <w:style w:type="character" w:customStyle="1" w:styleId="a7">
    <w:name w:val="頁尾 字元"/>
    <w:link w:val="a6"/>
    <w:uiPriority w:val="99"/>
    <w:rsid w:val="00AD51C1"/>
    <w:rPr>
      <w:rFonts w:eastAsia="標楷體"/>
      <w:szCs w:val="24"/>
    </w:rPr>
  </w:style>
  <w:style w:type="paragraph" w:styleId="af1">
    <w:name w:val="List Paragraph"/>
    <w:basedOn w:val="a"/>
    <w:uiPriority w:val="34"/>
    <w:qFormat/>
    <w:rsid w:val="00E4028F"/>
    <w:pPr>
      <w:ind w:leftChars="200" w:left="480"/>
    </w:pPr>
  </w:style>
  <w:style w:type="paragraph" w:customStyle="1" w:styleId="Default">
    <w:name w:val="Default"/>
    <w:rsid w:val="000531E3"/>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75235">
      <w:bodyDiv w:val="1"/>
      <w:marLeft w:val="0"/>
      <w:marRight w:val="0"/>
      <w:marTop w:val="0"/>
      <w:marBottom w:val="0"/>
      <w:divBdr>
        <w:top w:val="none" w:sz="0" w:space="0" w:color="auto"/>
        <w:left w:val="none" w:sz="0" w:space="0" w:color="auto"/>
        <w:bottom w:val="none" w:sz="0" w:space="0" w:color="auto"/>
        <w:right w:val="none" w:sz="0" w:space="0" w:color="auto"/>
      </w:divBdr>
    </w:div>
    <w:div w:id="622660783">
      <w:bodyDiv w:val="1"/>
      <w:marLeft w:val="0"/>
      <w:marRight w:val="0"/>
      <w:marTop w:val="0"/>
      <w:marBottom w:val="0"/>
      <w:divBdr>
        <w:top w:val="none" w:sz="0" w:space="0" w:color="auto"/>
        <w:left w:val="none" w:sz="0" w:space="0" w:color="auto"/>
        <w:bottom w:val="none" w:sz="0" w:space="0" w:color="auto"/>
        <w:right w:val="none" w:sz="0" w:space="0" w:color="auto"/>
      </w:divBdr>
    </w:div>
    <w:div w:id="947271485">
      <w:bodyDiv w:val="1"/>
      <w:marLeft w:val="0"/>
      <w:marRight w:val="0"/>
      <w:marTop w:val="0"/>
      <w:marBottom w:val="0"/>
      <w:divBdr>
        <w:top w:val="none" w:sz="0" w:space="0" w:color="auto"/>
        <w:left w:val="none" w:sz="0" w:space="0" w:color="auto"/>
        <w:bottom w:val="none" w:sz="0" w:space="0" w:color="auto"/>
        <w:right w:val="none" w:sz="0" w:space="0" w:color="auto"/>
      </w:divBdr>
    </w:div>
    <w:div w:id="988286982">
      <w:bodyDiv w:val="1"/>
      <w:marLeft w:val="0"/>
      <w:marRight w:val="0"/>
      <w:marTop w:val="0"/>
      <w:marBottom w:val="0"/>
      <w:divBdr>
        <w:top w:val="none" w:sz="0" w:space="0" w:color="auto"/>
        <w:left w:val="none" w:sz="0" w:space="0" w:color="auto"/>
        <w:bottom w:val="none" w:sz="0" w:space="0" w:color="auto"/>
        <w:right w:val="none" w:sz="0" w:space="0" w:color="auto"/>
      </w:divBdr>
    </w:div>
    <w:div w:id="1126970853">
      <w:bodyDiv w:val="1"/>
      <w:marLeft w:val="0"/>
      <w:marRight w:val="0"/>
      <w:marTop w:val="0"/>
      <w:marBottom w:val="0"/>
      <w:divBdr>
        <w:top w:val="none" w:sz="0" w:space="0" w:color="auto"/>
        <w:left w:val="none" w:sz="0" w:space="0" w:color="auto"/>
        <w:bottom w:val="none" w:sz="0" w:space="0" w:color="auto"/>
        <w:right w:val="none" w:sz="0" w:space="0" w:color="auto"/>
      </w:divBdr>
    </w:div>
    <w:div w:id="1358389439">
      <w:bodyDiv w:val="1"/>
      <w:marLeft w:val="0"/>
      <w:marRight w:val="0"/>
      <w:marTop w:val="0"/>
      <w:marBottom w:val="0"/>
      <w:divBdr>
        <w:top w:val="none" w:sz="0" w:space="0" w:color="auto"/>
        <w:left w:val="none" w:sz="0" w:space="0" w:color="auto"/>
        <w:bottom w:val="none" w:sz="0" w:space="0" w:color="auto"/>
        <w:right w:val="none" w:sz="0" w:space="0" w:color="auto"/>
      </w:divBdr>
    </w:div>
    <w:div w:id="2084638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26204-6B69-47F5-9AE2-183B98DC4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4055</TotalTime>
  <Pages>71</Pages>
  <Words>9518</Words>
  <Characters>54253</Characters>
  <Application>Microsoft Office Word</Application>
  <DocSecurity>0</DocSecurity>
  <Lines>452</Lines>
  <Paragraphs>127</Paragraphs>
  <ScaleCrop>false</ScaleCrop>
  <Company>PC Station</Company>
  <LinksUpToDate>false</LinksUpToDate>
  <CharactersWithSpaces>63644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明 志 工 專  會 計 制 度</dc:title>
  <dc:subject/>
  <dc:creator>chiahao</dc:creator>
  <cp:keywords/>
  <dc:description/>
  <cp:lastModifiedBy>徐美雯</cp:lastModifiedBy>
  <cp:revision>428</cp:revision>
  <cp:lastPrinted>2023-10-11T05:38:00Z</cp:lastPrinted>
  <dcterms:created xsi:type="dcterms:W3CDTF">2018-11-22T03:06:00Z</dcterms:created>
  <dcterms:modified xsi:type="dcterms:W3CDTF">2023-11-23T08:12:00Z</dcterms:modified>
</cp:coreProperties>
</file>